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55454" w14:textId="223CA62F" w:rsidR="001A5B85" w:rsidRDefault="00701F05">
      <w:pPr>
        <w:shd w:val="clear" w:color="auto" w:fill="FFFFFF"/>
        <w:spacing w:line="256" w:lineRule="auto"/>
        <w:jc w:val="center"/>
        <w:rPr>
          <w:rFonts w:ascii="Roboto" w:eastAsia="Roboto" w:hAnsi="Roboto" w:cs="Roboto"/>
          <w:b/>
          <w:color w:val="222222"/>
        </w:rPr>
      </w:pPr>
      <w:r>
        <w:rPr>
          <w:rFonts w:ascii="Roboto" w:eastAsia="Roboto" w:hAnsi="Roboto" w:cs="Roboto"/>
          <w:b/>
          <w:color w:val="222222"/>
          <w:sz w:val="28"/>
          <w:szCs w:val="28"/>
        </w:rPr>
        <w:t xml:space="preserve">Samsung redefine el estándar de los smartphones en Chile con los nuevos Galaxy Z Fold7 y </w:t>
      </w:r>
      <w:r w:rsidR="00FD12B3">
        <w:rPr>
          <w:rFonts w:ascii="Roboto" w:eastAsia="Roboto" w:hAnsi="Roboto" w:cs="Roboto"/>
          <w:b/>
          <w:color w:val="222222"/>
          <w:sz w:val="28"/>
          <w:szCs w:val="28"/>
        </w:rPr>
        <w:t xml:space="preserve">Z </w:t>
      </w:r>
      <w:r>
        <w:rPr>
          <w:rFonts w:ascii="Roboto" w:eastAsia="Roboto" w:hAnsi="Roboto" w:cs="Roboto"/>
          <w:b/>
          <w:color w:val="222222"/>
          <w:sz w:val="28"/>
          <w:szCs w:val="28"/>
        </w:rPr>
        <w:t>Flip7</w:t>
      </w:r>
    </w:p>
    <w:p w14:paraId="17910C1C"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Más delgados, más ligeros y más inteligentes: los nuevos plegables llegan con Galaxy AI, pantallas icónicas y la innovación de siempre</w:t>
      </w:r>
    </w:p>
    <w:p w14:paraId="328A4FBC" w14:textId="280E9A14"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b/>
          <w:color w:val="222222"/>
        </w:rPr>
        <w:t xml:space="preserve">Santiago, </w:t>
      </w:r>
      <w:r w:rsidR="00D302B9">
        <w:rPr>
          <w:rFonts w:ascii="Roboto" w:eastAsia="Roboto" w:hAnsi="Roboto" w:cs="Roboto"/>
          <w:b/>
          <w:color w:val="222222"/>
        </w:rPr>
        <w:t xml:space="preserve">10 de </w:t>
      </w:r>
      <w:r>
        <w:rPr>
          <w:rFonts w:ascii="Roboto" w:eastAsia="Roboto" w:hAnsi="Roboto" w:cs="Roboto"/>
          <w:b/>
          <w:color w:val="222222"/>
        </w:rPr>
        <w:t>septiembre de 2025-</w:t>
      </w:r>
      <w:r>
        <w:rPr>
          <w:rFonts w:ascii="Roboto" w:eastAsia="Roboto" w:hAnsi="Roboto" w:cs="Roboto"/>
          <w:color w:val="222222"/>
        </w:rPr>
        <w:t xml:space="preserve"> Samsung presenta en Chile una nueva generación de teléfonos plegables que marcan un antes y un después: Galaxy Z Fold7 y Galaxy Z Flip7. Ambos modelos condensan potencia, portabilidad e inteligencia artificial en diseños ultra delgados y ultra livianos, ideales para transformar la forma en que los usuarios viven su día a día.</w:t>
      </w:r>
    </w:p>
    <w:p w14:paraId="7F21B6A9" w14:textId="77777777" w:rsidR="001A5B85" w:rsidRDefault="00701F05">
      <w:pPr>
        <w:shd w:val="clear" w:color="auto" w:fill="FFFFFF"/>
        <w:spacing w:line="256" w:lineRule="auto"/>
        <w:jc w:val="both"/>
        <w:rPr>
          <w:rFonts w:ascii="Roboto" w:eastAsia="Roboto" w:hAnsi="Roboto" w:cs="Roboto"/>
          <w:b/>
          <w:color w:val="222222"/>
        </w:rPr>
      </w:pPr>
      <w:r>
        <w:rPr>
          <w:rFonts w:ascii="Roboto" w:eastAsia="Roboto" w:hAnsi="Roboto" w:cs="Roboto"/>
          <w:b/>
          <w:color w:val="222222"/>
        </w:rPr>
        <w:t>El futuro se despliega en tus manos</w:t>
      </w:r>
    </w:p>
    <w:p w14:paraId="4B6969A7"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 xml:space="preserve">En un mundo donde el smartphone ya no es solo una herramienta, sino una extensión del estilo de vida, Samsung lanza una nueva generación de plegables pensados para ir un paso más allá. </w:t>
      </w:r>
    </w:p>
    <w:p w14:paraId="26071A0A"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Con la llegada de los Galaxy Z Fold7 y Galaxy Z Flip7, la marca surcoreana demuestra una vez más por qué lidera la vanguardia tecnológica, presentando dispositivos que no solo impresionan por fuera, sino que sorprenden por todo lo que ofrecen por dentro.</w:t>
      </w:r>
    </w:p>
    <w:p w14:paraId="797EBA76"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Equipados con la más reciente Galaxy AI, estas versiones transforman la experiencia móvil cotidiana en algo intuitivo, ágil y productivo. Y todo, en dispositivos más compactos, resistentes y livianos que nunca.</w:t>
      </w:r>
    </w:p>
    <w:p w14:paraId="0DC42FFD" w14:textId="7B326EFD"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 xml:space="preserve">“No se trata solo de tecnología, se trata de permitir que las personas hagan más, sientan más y se conecten mejor. Esta nueva generación de plegables representa lo mejor de nuestro compromiso con la innovación centrada en el usuario”, afirma </w:t>
      </w:r>
      <w:r w:rsidR="00FD12B3">
        <w:rPr>
          <w:rFonts w:ascii="Roboto" w:eastAsia="Roboto" w:hAnsi="Roboto" w:cs="Roboto"/>
          <w:color w:val="222222"/>
        </w:rPr>
        <w:t>Macarena Julio</w:t>
      </w:r>
      <w:r>
        <w:rPr>
          <w:rFonts w:ascii="Roboto" w:eastAsia="Roboto" w:hAnsi="Roboto" w:cs="Roboto"/>
          <w:color w:val="222222"/>
        </w:rPr>
        <w:t xml:space="preserve">, </w:t>
      </w:r>
      <w:r w:rsidR="005641A3">
        <w:rPr>
          <w:rFonts w:ascii="Roboto" w:eastAsia="Roboto" w:hAnsi="Roboto" w:cs="Roboto"/>
          <w:color w:val="222222"/>
        </w:rPr>
        <w:t xml:space="preserve">Marketing Manager Smartphones en Samsung Chile </w:t>
      </w:r>
    </w:p>
    <w:p w14:paraId="3A71BEC6"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b/>
          <w:color w:val="222222"/>
        </w:rPr>
        <w:t>Galaxy Z Fold7: Ultra potencia, ultra pantalla, ultra innovación</w:t>
      </w:r>
    </w:p>
    <w:p w14:paraId="38B07ECF" w14:textId="3A2BF184"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 xml:space="preserve">El Galaxy Z Fold7 se convierte en el Fold más delgado hasta </w:t>
      </w:r>
      <w:r w:rsidR="00FD12B3">
        <w:rPr>
          <w:rFonts w:ascii="Roboto" w:eastAsia="Roboto" w:hAnsi="Roboto" w:cs="Roboto"/>
          <w:color w:val="222222"/>
        </w:rPr>
        <w:t>la fecha</w:t>
      </w:r>
      <w:r>
        <w:rPr>
          <w:rFonts w:ascii="Roboto" w:eastAsia="Roboto" w:hAnsi="Roboto" w:cs="Roboto"/>
          <w:color w:val="222222"/>
        </w:rPr>
        <w:t xml:space="preserve">, con apenas 4,2 mm de grosor desplegado y 8,9 mm cerrado. </w:t>
      </w:r>
    </w:p>
    <w:p w14:paraId="65FD8C9C"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A pesar de su tamaño compacto, integra una pantalla Dynamic AMOLED 2X de 8 pulgadas con brillo de hasta 2600 nits y una nueva relación de aspecto para una experiencia visual más inmersiva.</w:t>
      </w:r>
    </w:p>
    <w:p w14:paraId="4B082C77" w14:textId="77777777" w:rsidR="001A5B85" w:rsidRDefault="00701F05">
      <w:pPr>
        <w:shd w:val="clear" w:color="auto" w:fill="FFFFFF"/>
        <w:spacing w:line="256" w:lineRule="auto"/>
        <w:jc w:val="both"/>
        <w:rPr>
          <w:rFonts w:ascii="Roboto" w:eastAsia="Roboto" w:hAnsi="Roboto" w:cs="Roboto"/>
          <w:b/>
          <w:color w:val="222222"/>
        </w:rPr>
      </w:pPr>
      <w:r>
        <w:rPr>
          <w:rFonts w:ascii="Roboto" w:eastAsia="Roboto" w:hAnsi="Roboto" w:cs="Roboto"/>
          <w:b/>
          <w:color w:val="222222"/>
        </w:rPr>
        <w:t>Un dispositivo, múltiples mundos</w:t>
      </w:r>
    </w:p>
    <w:p w14:paraId="139EAB5F"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Desplegar el Fold7 es como abrir una nueva ventana al trabajo, al contenido y a la creatividad. Ideal para productividad, edición multimedia y multitarea, este plegable convierte un teléfono tradicional en una pantalla premium sin perder portabilidad.</w:t>
      </w:r>
    </w:p>
    <w:p w14:paraId="492122B2" w14:textId="77777777" w:rsidR="001A5B85" w:rsidRDefault="00701F05">
      <w:pPr>
        <w:shd w:val="clear" w:color="auto" w:fill="FFFFFF"/>
        <w:spacing w:line="256" w:lineRule="auto"/>
        <w:jc w:val="both"/>
        <w:rPr>
          <w:rFonts w:ascii="Roboto" w:eastAsia="Roboto" w:hAnsi="Roboto" w:cs="Roboto"/>
          <w:b/>
          <w:color w:val="222222"/>
        </w:rPr>
      </w:pPr>
      <w:r>
        <w:rPr>
          <w:rFonts w:ascii="Roboto" w:eastAsia="Roboto" w:hAnsi="Roboto" w:cs="Roboto"/>
          <w:b/>
          <w:color w:val="222222"/>
        </w:rPr>
        <w:t>Ultra cámara profesional</w:t>
      </w:r>
    </w:p>
    <w:p w14:paraId="173CCF92"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 xml:space="preserve">Con la misma cámara del Galaxy S25 Ultra, el Fold7 incorpora un lente gran angular de 200 MP con tecnología Pro Engine, ofreciendo resultados impresionantes incluso con poca luz. </w:t>
      </w:r>
      <w:r>
        <w:rPr>
          <w:rFonts w:ascii="Roboto" w:eastAsia="Roboto" w:hAnsi="Roboto" w:cs="Roboto"/>
          <w:color w:val="222222"/>
        </w:rPr>
        <w:lastRenderedPageBreak/>
        <w:t>Además, herramientas como Night Video, Portrait Studio o Photo Assist potencian la edición avanzada desde el mismo dispositivo.</w:t>
      </w:r>
    </w:p>
    <w:p w14:paraId="12F3E3C4" w14:textId="77777777" w:rsidR="001A5B85" w:rsidRDefault="00701F05">
      <w:pPr>
        <w:shd w:val="clear" w:color="auto" w:fill="FFFFFF"/>
        <w:spacing w:line="256" w:lineRule="auto"/>
        <w:jc w:val="both"/>
        <w:rPr>
          <w:rFonts w:ascii="Roboto" w:eastAsia="Roboto" w:hAnsi="Roboto" w:cs="Roboto"/>
          <w:b/>
          <w:color w:val="222222"/>
        </w:rPr>
      </w:pPr>
      <w:r>
        <w:rPr>
          <w:rFonts w:ascii="Roboto" w:eastAsia="Roboto" w:hAnsi="Roboto" w:cs="Roboto"/>
          <w:b/>
          <w:color w:val="222222"/>
        </w:rPr>
        <w:t>IA que piensa contigo</w:t>
      </w:r>
    </w:p>
    <w:p w14:paraId="317593DF" w14:textId="54710B4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 xml:space="preserve">Gracias a Galaxy AI y Gemini Pro (incluido gratis por seis meses), el </w:t>
      </w:r>
      <w:r w:rsidR="00FD12B3">
        <w:rPr>
          <w:rFonts w:ascii="Roboto" w:eastAsia="Roboto" w:hAnsi="Roboto" w:cs="Roboto"/>
          <w:color w:val="222222"/>
        </w:rPr>
        <w:t xml:space="preserve">Z </w:t>
      </w:r>
      <w:r>
        <w:rPr>
          <w:rFonts w:ascii="Roboto" w:eastAsia="Roboto" w:hAnsi="Roboto" w:cs="Roboto"/>
          <w:color w:val="222222"/>
        </w:rPr>
        <w:t>Fold7 ofrece funciones como Circle to Search, traducción simultánea, edición generativa y sugerencias contextuales, todo adaptado al formato de gran pantalla.</w:t>
      </w:r>
    </w:p>
    <w:p w14:paraId="06B6984C" w14:textId="579B69C3" w:rsidR="001A5B85" w:rsidRDefault="00701F05">
      <w:pPr>
        <w:shd w:val="clear" w:color="auto" w:fill="FFFFFF"/>
        <w:spacing w:line="256" w:lineRule="auto"/>
        <w:jc w:val="both"/>
        <w:rPr>
          <w:rFonts w:ascii="Roboto" w:eastAsia="Roboto" w:hAnsi="Roboto" w:cs="Roboto"/>
          <w:b/>
          <w:color w:val="222222"/>
        </w:rPr>
      </w:pPr>
      <w:r>
        <w:rPr>
          <w:rFonts w:ascii="Roboto" w:eastAsia="Roboto" w:hAnsi="Roboto" w:cs="Roboto"/>
          <w:b/>
          <w:color w:val="222222"/>
        </w:rPr>
        <w:t xml:space="preserve">Galaxy Z Flip7: Ultra compacto, ultra selfie, ultra </w:t>
      </w:r>
      <w:r w:rsidR="00FD12B3">
        <w:rPr>
          <w:rFonts w:ascii="Roboto" w:eastAsia="Roboto" w:hAnsi="Roboto" w:cs="Roboto"/>
          <w:b/>
          <w:color w:val="222222"/>
        </w:rPr>
        <w:t>personalizado</w:t>
      </w:r>
    </w:p>
    <w:p w14:paraId="25FD5DA0"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El Flip7 es el más compacto de su línea, con solo 13,7 mm de grosor cerrado y 188 gramos de peso. En su diseño plegado cabe en cualquier bolsillo, pero al abrirse despliega una pantalla principal de 6,9 pulgadas y una FlexWindow de 4,1 pulgadas, más grande y brillante que nunca.</w:t>
      </w:r>
    </w:p>
    <w:p w14:paraId="03FD7794" w14:textId="77777777" w:rsidR="001A5B85" w:rsidRDefault="00701F05">
      <w:pPr>
        <w:shd w:val="clear" w:color="auto" w:fill="FFFFFF"/>
        <w:spacing w:line="256" w:lineRule="auto"/>
        <w:jc w:val="both"/>
        <w:rPr>
          <w:rFonts w:ascii="Roboto" w:eastAsia="Roboto" w:hAnsi="Roboto" w:cs="Roboto"/>
          <w:b/>
          <w:color w:val="222222"/>
        </w:rPr>
      </w:pPr>
      <w:r>
        <w:rPr>
          <w:rFonts w:ascii="Roboto" w:eastAsia="Roboto" w:hAnsi="Roboto" w:cs="Roboto"/>
          <w:b/>
          <w:color w:val="222222"/>
        </w:rPr>
        <w:t>FlexWindow: productividad sin abrir el teléfono</w:t>
      </w:r>
    </w:p>
    <w:p w14:paraId="2DE121F0"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 xml:space="preserve">Desde responder mensajes hasta consultar la agenda o tomar una selfie de alta calidad, la FlexWindow permite manejar todo desde el exterior. </w:t>
      </w:r>
    </w:p>
    <w:p w14:paraId="30DFBE5E"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Con integración de Gemini Pro, ahora incluso es posible hablarle al teléfono sin desplegarlo, accediendo a recomendaciones, información o ayuda visual en tiempo real.</w:t>
      </w:r>
    </w:p>
    <w:p w14:paraId="1296EF3F" w14:textId="77777777" w:rsidR="001A5B85" w:rsidRDefault="00701F05">
      <w:pPr>
        <w:shd w:val="clear" w:color="auto" w:fill="FFFFFF"/>
        <w:spacing w:line="256" w:lineRule="auto"/>
        <w:jc w:val="both"/>
        <w:rPr>
          <w:rFonts w:ascii="Roboto" w:eastAsia="Roboto" w:hAnsi="Roboto" w:cs="Roboto"/>
          <w:b/>
          <w:color w:val="222222"/>
        </w:rPr>
      </w:pPr>
      <w:r>
        <w:rPr>
          <w:rFonts w:ascii="Roboto" w:eastAsia="Roboto" w:hAnsi="Roboto" w:cs="Roboto"/>
          <w:b/>
          <w:color w:val="222222"/>
        </w:rPr>
        <w:t>Ultra selfie con cámara trasera</w:t>
      </w:r>
    </w:p>
    <w:p w14:paraId="43650839"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Gracias a su cámara principal de 50 MP y funciones como Dual Preview y filtros en tiempo real, el Flip7 redefine la fotografía de bolsillo. ¿La gran diferencia? Las selfies se toman con la cámara trasera, lo que se traduce en una calidad profesional que cabe en la palma de la mano.</w:t>
      </w:r>
    </w:p>
    <w:p w14:paraId="15F93F5D" w14:textId="77777777" w:rsidR="001A5B85" w:rsidRDefault="00701F05">
      <w:pPr>
        <w:shd w:val="clear" w:color="auto" w:fill="FFFFFF"/>
        <w:spacing w:line="256" w:lineRule="auto"/>
        <w:jc w:val="both"/>
        <w:rPr>
          <w:rFonts w:ascii="Roboto" w:eastAsia="Roboto" w:hAnsi="Roboto" w:cs="Roboto"/>
          <w:b/>
          <w:color w:val="222222"/>
        </w:rPr>
      </w:pPr>
      <w:r>
        <w:rPr>
          <w:rFonts w:ascii="Roboto" w:eastAsia="Roboto" w:hAnsi="Roboto" w:cs="Roboto"/>
          <w:b/>
          <w:color w:val="222222"/>
        </w:rPr>
        <w:t>IA personalizable y siempre contigo</w:t>
      </w:r>
    </w:p>
    <w:p w14:paraId="16007F4C"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Con One UI 8, Galaxy AI adapta fondos, widgets y contenido en FlexWindow según el estilo del usuario. Herramientas como Now Bar y Now Brief ofrecen actualizaciones inteligentes, mientras que la edición de fotos es más intuitiva que nunca, incluso con el teléfono cerrado.</w:t>
      </w:r>
    </w:p>
    <w:p w14:paraId="2C20360A"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“Diseñamos estos dispositivos para acompañar la rutina de nuestros usuarios, ayudarlos a resolver tareas cotidianas con inteligencia y estilo, y liberar espacio físico y mental. Hoy, tener dos teléfonos en el bolsillo se siente como llevar solo uno”, comenta XX, XX de Samsung Chile.</w:t>
      </w:r>
    </w:p>
    <w:p w14:paraId="6AC5F6A5" w14:textId="77777777" w:rsidR="001A5B85" w:rsidRDefault="00701F05">
      <w:pPr>
        <w:shd w:val="clear" w:color="auto" w:fill="FFFFFF"/>
        <w:spacing w:line="256" w:lineRule="auto"/>
        <w:jc w:val="both"/>
        <w:rPr>
          <w:rFonts w:ascii="Roboto" w:eastAsia="Roboto" w:hAnsi="Roboto" w:cs="Roboto"/>
          <w:b/>
          <w:color w:val="222222"/>
        </w:rPr>
      </w:pPr>
      <w:r>
        <w:rPr>
          <w:rFonts w:ascii="Roboto" w:eastAsia="Roboto" w:hAnsi="Roboto" w:cs="Roboto"/>
          <w:b/>
          <w:color w:val="222222"/>
        </w:rPr>
        <w:t>Disponibilidad en Chile</w:t>
      </w:r>
    </w:p>
    <w:p w14:paraId="4794100D" w14:textId="77777777" w:rsidR="001A5B85" w:rsidRDefault="00701F05">
      <w:pPr>
        <w:shd w:val="clear" w:color="auto" w:fill="FFFFFF"/>
        <w:spacing w:line="256" w:lineRule="auto"/>
        <w:jc w:val="both"/>
        <w:rPr>
          <w:rFonts w:ascii="Roboto" w:eastAsia="Roboto" w:hAnsi="Roboto" w:cs="Roboto"/>
          <w:color w:val="222222"/>
        </w:rPr>
      </w:pPr>
      <w:r>
        <w:rPr>
          <w:rFonts w:ascii="Roboto" w:eastAsia="Roboto" w:hAnsi="Roboto" w:cs="Roboto"/>
          <w:color w:val="222222"/>
        </w:rPr>
        <w:t xml:space="preserve">La disponibilidad y precios de los Galaxy Z Fold7, Flip7 y Flip7 FE serán anunciados próximamente. Los nuevos dispositivos estarán disponibles en colores como Blue Shadow, Jetblack y Mint (este último, exclusivo en </w:t>
      </w:r>
      <w:hyperlink r:id="rId7">
        <w:r>
          <w:rPr>
            <w:rFonts w:ascii="Roboto" w:eastAsia="Roboto" w:hAnsi="Roboto" w:cs="Roboto"/>
            <w:color w:val="1155CC"/>
            <w:u w:val="single"/>
          </w:rPr>
          <w:t>Samsung.com/cl</w:t>
        </w:r>
      </w:hyperlink>
      <w:r>
        <w:rPr>
          <w:rFonts w:ascii="Roboto" w:eastAsia="Roboto" w:hAnsi="Roboto" w:cs="Roboto"/>
          <w:color w:val="222222"/>
        </w:rPr>
        <w:t>).</w:t>
      </w:r>
    </w:p>
    <w:p w14:paraId="1638A329" w14:textId="77777777" w:rsidR="001A5B85" w:rsidRDefault="001A5B85">
      <w:pPr>
        <w:shd w:val="clear" w:color="auto" w:fill="FFFFFF"/>
        <w:spacing w:line="256" w:lineRule="auto"/>
        <w:jc w:val="both"/>
        <w:rPr>
          <w:rFonts w:ascii="Roboto" w:eastAsia="Roboto" w:hAnsi="Roboto" w:cs="Roboto"/>
          <w:color w:val="222222"/>
        </w:rPr>
      </w:pPr>
    </w:p>
    <w:p w14:paraId="15D8069B" w14:textId="77777777" w:rsidR="001A5B85" w:rsidRDefault="001A5B85">
      <w:pPr>
        <w:shd w:val="clear" w:color="auto" w:fill="FFFFFF"/>
        <w:spacing w:line="256" w:lineRule="auto"/>
        <w:jc w:val="both"/>
        <w:rPr>
          <w:rFonts w:ascii="Roboto" w:eastAsia="Roboto" w:hAnsi="Roboto" w:cs="Roboto"/>
          <w:color w:val="222222"/>
        </w:rPr>
      </w:pPr>
    </w:p>
    <w:p w14:paraId="1B823051" w14:textId="77777777" w:rsidR="001A5B85" w:rsidRDefault="00701F05">
      <w:pPr>
        <w:shd w:val="clear" w:color="auto" w:fill="FFFFFF"/>
        <w:spacing w:line="276" w:lineRule="auto"/>
        <w:jc w:val="both"/>
        <w:rPr>
          <w:rFonts w:ascii="Roboto" w:eastAsia="Roboto" w:hAnsi="Roboto" w:cs="Roboto"/>
          <w:b/>
          <w:color w:val="222222"/>
          <w:sz w:val="20"/>
          <w:szCs w:val="20"/>
          <w:u w:val="single"/>
        </w:rPr>
      </w:pPr>
      <w:r>
        <w:rPr>
          <w:rFonts w:ascii="Roboto" w:eastAsia="Roboto" w:hAnsi="Roboto" w:cs="Roboto"/>
          <w:b/>
          <w:color w:val="222222"/>
          <w:sz w:val="20"/>
          <w:szCs w:val="20"/>
          <w:u w:val="single"/>
        </w:rPr>
        <w:t>Acerca de Samsung Electronics Co., Ltd.</w:t>
      </w:r>
    </w:p>
    <w:p w14:paraId="6C845C41" w14:textId="77777777" w:rsidR="001A5B85" w:rsidRDefault="00701F05">
      <w:pPr>
        <w:shd w:val="clear" w:color="auto" w:fill="FFFFFF"/>
        <w:spacing w:before="240" w:after="240" w:line="256" w:lineRule="auto"/>
        <w:jc w:val="both"/>
        <w:rPr>
          <w:rFonts w:ascii="Roboto" w:eastAsia="Roboto" w:hAnsi="Roboto" w:cs="Roboto"/>
          <w:color w:val="222222"/>
          <w:sz w:val="20"/>
          <w:szCs w:val="20"/>
        </w:rPr>
      </w:pPr>
      <w:r>
        <w:rPr>
          <w:rFonts w:ascii="Roboto" w:eastAsia="Roboto" w:hAnsi="Roboto" w:cs="Roboto"/>
          <w:color w:val="222222"/>
          <w:sz w:val="20"/>
          <w:szCs w:val="20"/>
        </w:rPr>
        <w:lastRenderedPageBreak/>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8">
        <w:r>
          <w:rPr>
            <w:rFonts w:ascii="Roboto" w:eastAsia="Roboto" w:hAnsi="Roboto" w:cs="Roboto"/>
            <w:color w:val="1155CC"/>
            <w:sz w:val="20"/>
            <w:szCs w:val="20"/>
            <w:u w:val="single"/>
          </w:rPr>
          <w:t>news.samsung.com</w:t>
        </w:r>
      </w:hyperlink>
      <w:r>
        <w:rPr>
          <w:rFonts w:ascii="Roboto" w:eastAsia="Roboto" w:hAnsi="Roboto" w:cs="Roboto"/>
          <w:color w:val="222222"/>
          <w:sz w:val="20"/>
          <w:szCs w:val="20"/>
        </w:rPr>
        <w:t>.</w:t>
      </w:r>
    </w:p>
    <w:p w14:paraId="2CD418BC" w14:textId="77777777" w:rsidR="001A5B85" w:rsidRDefault="00701F05">
      <w:pPr>
        <w:shd w:val="clear" w:color="auto" w:fill="FFFFFF"/>
        <w:spacing w:line="276" w:lineRule="auto"/>
        <w:jc w:val="both"/>
        <w:rPr>
          <w:rFonts w:ascii="Roboto" w:eastAsia="Roboto" w:hAnsi="Roboto" w:cs="Roboto"/>
          <w:b/>
          <w:sz w:val="20"/>
          <w:szCs w:val="20"/>
          <w:u w:val="single"/>
        </w:rPr>
      </w:pPr>
      <w:r>
        <w:rPr>
          <w:rFonts w:ascii="Roboto" w:eastAsia="Roboto" w:hAnsi="Roboto" w:cs="Roboto"/>
          <w:b/>
          <w:sz w:val="20"/>
          <w:szCs w:val="20"/>
          <w:u w:val="single"/>
        </w:rPr>
        <w:t>Contacto de prensa:</w:t>
      </w:r>
    </w:p>
    <w:p w14:paraId="5FC5A628" w14:textId="77777777" w:rsidR="001A5B85" w:rsidRDefault="00701F05">
      <w:pPr>
        <w:shd w:val="clear" w:color="auto" w:fill="FFFFFF"/>
        <w:spacing w:line="276" w:lineRule="auto"/>
        <w:jc w:val="both"/>
        <w:rPr>
          <w:rFonts w:ascii="Roboto" w:eastAsia="Roboto" w:hAnsi="Roboto" w:cs="Roboto"/>
          <w:color w:val="1155CC"/>
          <w:sz w:val="20"/>
          <w:szCs w:val="20"/>
        </w:rPr>
      </w:pPr>
      <w:r>
        <w:rPr>
          <w:rFonts w:ascii="Roboto" w:eastAsia="Roboto" w:hAnsi="Roboto" w:cs="Roboto"/>
          <w:sz w:val="20"/>
          <w:szCs w:val="20"/>
        </w:rPr>
        <w:t xml:space="preserve">Ejecutivo: Francisco Núñez | +56 9 72110131 | </w:t>
      </w:r>
      <w:r>
        <w:rPr>
          <w:rFonts w:ascii="Roboto" w:eastAsia="Roboto" w:hAnsi="Roboto" w:cs="Roboto"/>
          <w:color w:val="1155CC"/>
          <w:sz w:val="20"/>
          <w:szCs w:val="20"/>
        </w:rPr>
        <w:t>fnunez@urbangrupo.com</w:t>
      </w:r>
    </w:p>
    <w:p w14:paraId="3C843FC6" w14:textId="77777777" w:rsidR="001A5B85" w:rsidRDefault="00701F05">
      <w:pPr>
        <w:shd w:val="clear" w:color="auto" w:fill="FFFFFF"/>
        <w:spacing w:line="276" w:lineRule="auto"/>
        <w:jc w:val="both"/>
        <w:rPr>
          <w:rFonts w:ascii="Roboto" w:eastAsia="Roboto" w:hAnsi="Roboto" w:cs="Roboto"/>
          <w:color w:val="1155CC"/>
          <w:sz w:val="20"/>
          <w:szCs w:val="20"/>
        </w:rPr>
      </w:pPr>
      <w:r>
        <w:rPr>
          <w:rFonts w:ascii="Roboto" w:eastAsia="Roboto" w:hAnsi="Roboto" w:cs="Roboto"/>
          <w:sz w:val="20"/>
          <w:szCs w:val="20"/>
        </w:rPr>
        <w:t xml:space="preserve">Ejecutiva: Monse Valenzuela | +569 9770 2251 | </w:t>
      </w:r>
      <w:r>
        <w:rPr>
          <w:rFonts w:ascii="Roboto" w:eastAsia="Roboto" w:hAnsi="Roboto" w:cs="Roboto"/>
          <w:color w:val="1155CC"/>
          <w:sz w:val="20"/>
          <w:szCs w:val="20"/>
        </w:rPr>
        <w:t>mvalenzuela@urbangrupo.com</w:t>
      </w:r>
    </w:p>
    <w:p w14:paraId="388F5058" w14:textId="77777777" w:rsidR="001A5B85" w:rsidRDefault="00701F05">
      <w:pPr>
        <w:shd w:val="clear" w:color="auto" w:fill="FFFFFF"/>
        <w:spacing w:line="276" w:lineRule="auto"/>
        <w:jc w:val="both"/>
        <w:rPr>
          <w:rFonts w:ascii="Roboto" w:eastAsia="Roboto" w:hAnsi="Roboto" w:cs="Roboto"/>
          <w:color w:val="1155CC"/>
          <w:sz w:val="20"/>
          <w:szCs w:val="20"/>
        </w:rPr>
      </w:pPr>
      <w:r>
        <w:rPr>
          <w:rFonts w:ascii="Roboto" w:eastAsia="Roboto" w:hAnsi="Roboto" w:cs="Roboto"/>
          <w:sz w:val="20"/>
          <w:szCs w:val="20"/>
        </w:rPr>
        <w:t xml:space="preserve">Coordinador: Sebastián Martínez | +56 9 9343 9513 | </w:t>
      </w:r>
      <w:r>
        <w:rPr>
          <w:rFonts w:ascii="Roboto" w:eastAsia="Roboto" w:hAnsi="Roboto" w:cs="Roboto"/>
          <w:color w:val="1155CC"/>
          <w:sz w:val="20"/>
          <w:szCs w:val="20"/>
        </w:rPr>
        <w:t>smartinez@urbangrupo.com</w:t>
      </w:r>
    </w:p>
    <w:p w14:paraId="6D0A0965" w14:textId="77777777" w:rsidR="001A5B85" w:rsidRDefault="00701F05">
      <w:pPr>
        <w:shd w:val="clear" w:color="auto" w:fill="FFFFFF"/>
        <w:spacing w:line="276" w:lineRule="auto"/>
        <w:jc w:val="both"/>
        <w:rPr>
          <w:rFonts w:ascii="Roboto" w:eastAsia="Roboto" w:hAnsi="Roboto" w:cs="Roboto"/>
          <w:color w:val="1155CC"/>
          <w:sz w:val="20"/>
          <w:szCs w:val="20"/>
        </w:rPr>
      </w:pPr>
      <w:r>
        <w:rPr>
          <w:rFonts w:ascii="Roboto" w:eastAsia="Roboto" w:hAnsi="Roboto" w:cs="Roboto"/>
          <w:sz w:val="20"/>
          <w:szCs w:val="20"/>
        </w:rPr>
        <w:t xml:space="preserve">Coordinador: Jonathan Valenzuela | +56 9 6169 9893 | </w:t>
      </w:r>
      <w:r>
        <w:rPr>
          <w:rFonts w:ascii="Roboto" w:eastAsia="Roboto" w:hAnsi="Roboto" w:cs="Roboto"/>
          <w:color w:val="1155CC"/>
          <w:sz w:val="20"/>
          <w:szCs w:val="20"/>
        </w:rPr>
        <w:t>jvalenzuela@urbangrupo.com</w:t>
      </w:r>
    </w:p>
    <w:p w14:paraId="35176832" w14:textId="77777777" w:rsidR="001A5B85" w:rsidRDefault="00701F05">
      <w:pPr>
        <w:shd w:val="clear" w:color="auto" w:fill="FFFFFF"/>
        <w:spacing w:line="276" w:lineRule="auto"/>
        <w:jc w:val="both"/>
        <w:rPr>
          <w:rFonts w:ascii="Roboto" w:eastAsia="Roboto" w:hAnsi="Roboto" w:cs="Roboto"/>
          <w:color w:val="1155CC"/>
          <w:sz w:val="20"/>
          <w:szCs w:val="20"/>
        </w:rPr>
      </w:pPr>
      <w:r>
        <w:rPr>
          <w:rFonts w:ascii="Roboto" w:eastAsia="Roboto" w:hAnsi="Roboto" w:cs="Roboto"/>
          <w:sz w:val="20"/>
          <w:szCs w:val="20"/>
        </w:rPr>
        <w:t xml:space="preserve">Directora: María José Puhlmann | +56 9 4434 6814 | </w:t>
      </w:r>
      <w:r>
        <w:rPr>
          <w:rFonts w:ascii="Roboto" w:eastAsia="Roboto" w:hAnsi="Roboto" w:cs="Roboto"/>
          <w:color w:val="1155CC"/>
          <w:sz w:val="20"/>
          <w:szCs w:val="20"/>
        </w:rPr>
        <w:t>mpuhlmann@urbangrupo.com</w:t>
      </w:r>
    </w:p>
    <w:p w14:paraId="5E050D6B" w14:textId="77777777" w:rsidR="001A5B85" w:rsidRDefault="001A5B85">
      <w:pPr>
        <w:shd w:val="clear" w:color="auto" w:fill="FFFFFF"/>
        <w:spacing w:after="0" w:line="276" w:lineRule="auto"/>
        <w:jc w:val="both"/>
        <w:rPr>
          <w:rFonts w:ascii="Roboto" w:eastAsia="Roboto" w:hAnsi="Roboto" w:cs="Roboto"/>
          <w:b/>
          <w:sz w:val="32"/>
          <w:szCs w:val="32"/>
        </w:rPr>
      </w:pPr>
    </w:p>
    <w:p w14:paraId="02E0B81D" w14:textId="77777777" w:rsidR="001A5B85" w:rsidRDefault="00701F05">
      <w:pPr>
        <w:shd w:val="clear" w:color="auto" w:fill="FFFFFF"/>
        <w:spacing w:line="256" w:lineRule="auto"/>
        <w:jc w:val="both"/>
        <w:rPr>
          <w:rFonts w:ascii="Calibri" w:eastAsia="Calibri" w:hAnsi="Calibri" w:cs="Calibri"/>
          <w:b/>
          <w:highlight w:val="yellow"/>
        </w:rPr>
      </w:pPr>
      <w:r>
        <w:rPr>
          <w:rFonts w:ascii="Calibri" w:eastAsia="Calibri" w:hAnsi="Calibri" w:cs="Calibri"/>
          <w:b/>
          <w:highlight w:val="yellow"/>
        </w:rPr>
        <w:t xml:space="preserve"> </w:t>
      </w:r>
    </w:p>
    <w:p w14:paraId="0203D5C7" w14:textId="77777777" w:rsidR="001A5B85" w:rsidRDefault="00701F05">
      <w:pPr>
        <w:shd w:val="clear" w:color="auto" w:fill="FFFFFF"/>
        <w:spacing w:line="256" w:lineRule="auto"/>
        <w:jc w:val="both"/>
        <w:rPr>
          <w:rFonts w:ascii="Arial" w:eastAsia="Arial" w:hAnsi="Arial" w:cs="Arial"/>
          <w:b/>
          <w:sz w:val="20"/>
          <w:szCs w:val="20"/>
          <w:highlight w:val="white"/>
          <w:u w:val="single"/>
        </w:rPr>
      </w:pPr>
      <w:r>
        <w:rPr>
          <w:rFonts w:ascii="Arial" w:eastAsia="Arial" w:hAnsi="Arial" w:cs="Arial"/>
          <w:b/>
          <w:sz w:val="20"/>
          <w:szCs w:val="20"/>
          <w:highlight w:val="white"/>
          <w:u w:val="single"/>
        </w:rPr>
        <w:t xml:space="preserve"> </w:t>
      </w:r>
    </w:p>
    <w:p w14:paraId="682CF155" w14:textId="77777777" w:rsidR="001A5B85" w:rsidRDefault="001A5B85">
      <w:pPr>
        <w:shd w:val="clear" w:color="auto" w:fill="FFFFFF"/>
        <w:spacing w:line="240" w:lineRule="auto"/>
        <w:jc w:val="both"/>
        <w:rPr>
          <w:rFonts w:ascii="Arial" w:eastAsia="Arial" w:hAnsi="Arial" w:cs="Arial"/>
          <w:b/>
          <w:sz w:val="20"/>
          <w:szCs w:val="20"/>
          <w:u w:val="single"/>
        </w:rPr>
      </w:pPr>
    </w:p>
    <w:sectPr w:rsidR="001A5B85">
      <w:head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FAA44" w14:textId="77777777" w:rsidR="008F5D78" w:rsidRDefault="008F5D78">
      <w:pPr>
        <w:spacing w:after="0" w:line="240" w:lineRule="auto"/>
      </w:pPr>
      <w:r>
        <w:separator/>
      </w:r>
    </w:p>
  </w:endnote>
  <w:endnote w:type="continuationSeparator" w:id="0">
    <w:p w14:paraId="29D37083" w14:textId="77777777" w:rsidR="008F5D78" w:rsidRDefault="008F5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auto"/>
    <w:pitch w:val="default"/>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52F7F" w14:textId="77777777" w:rsidR="008F5D78" w:rsidRDefault="008F5D78">
      <w:pPr>
        <w:spacing w:after="0" w:line="240" w:lineRule="auto"/>
      </w:pPr>
      <w:r>
        <w:separator/>
      </w:r>
    </w:p>
  </w:footnote>
  <w:footnote w:type="continuationSeparator" w:id="0">
    <w:p w14:paraId="1565DBD4" w14:textId="77777777" w:rsidR="008F5D78" w:rsidRDefault="008F5D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9265E" w14:textId="77777777" w:rsidR="001A5B85" w:rsidRDefault="00701F05">
    <w:pPr>
      <w:jc w:val="right"/>
    </w:pPr>
    <w:r>
      <w:rPr>
        <w:noProof/>
      </w:rPr>
      <w:drawing>
        <wp:anchor distT="0" distB="0" distL="114300" distR="114300" simplePos="0" relativeHeight="251658240" behindDoc="0" locked="0" layoutInCell="1" hidden="0" allowOverlap="1" wp14:anchorId="6F5490DD" wp14:editId="1A46705D">
          <wp:simplePos x="0" y="0"/>
          <wp:positionH relativeFrom="column">
            <wp:posOffset>4000500</wp:posOffset>
          </wp:positionH>
          <wp:positionV relativeFrom="paragraph">
            <wp:posOffset>-19035</wp:posOffset>
          </wp:positionV>
          <wp:extent cx="1658620" cy="254635"/>
          <wp:effectExtent l="0" t="0" r="0" b="0"/>
          <wp:wrapSquare wrapText="bothSides" distT="0" distB="0" distL="114300" distR="114300"/>
          <wp:docPr id="13"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B85"/>
    <w:rsid w:val="001A5B85"/>
    <w:rsid w:val="00294A21"/>
    <w:rsid w:val="005641A3"/>
    <w:rsid w:val="00701F05"/>
    <w:rsid w:val="008F5D78"/>
    <w:rsid w:val="00A34E80"/>
    <w:rsid w:val="00D302B9"/>
    <w:rsid w:val="00E147C6"/>
    <w:rsid w:val="00FD1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6ED4A"/>
  <w15:docId w15:val="{81FBE016-9C66-408F-86AC-6FBA6EA07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2"/>
        <w:szCs w:val="22"/>
        <w:lang w:val="es-CL"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D537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7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7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 w:type="table" w:customStyle="1" w:styleId="TableNormal6">
    <w:name w:val="TableNormal"/>
    <w:tblPr>
      <w:tblCellMar>
        <w:top w:w="0" w:type="dxa"/>
        <w:left w:w="0" w:type="dxa"/>
        <w:bottom w:w="0" w:type="dxa"/>
        <w:right w:w="0" w:type="dxa"/>
      </w:tblCellMar>
    </w:tblPr>
  </w:style>
  <w:style w:type="table" w:customStyle="1" w:styleId="TableNormal7">
    <w:name w:val="TableNormal"/>
    <w:tblPr>
      <w:tblCellMar>
        <w:top w:w="0" w:type="dxa"/>
        <w:left w:w="0" w:type="dxa"/>
        <w:bottom w:w="0" w:type="dxa"/>
        <w:right w:w="0" w:type="dxa"/>
      </w:tblCellMar>
    </w:tblPr>
  </w:style>
  <w:style w:type="table" w:customStyle="1" w:styleId="TableNormal8">
    <w:name w:val="TableNormal"/>
    <w:tblPr>
      <w:tblCellMar>
        <w:top w:w="0" w:type="dxa"/>
        <w:left w:w="0" w:type="dxa"/>
        <w:bottom w:w="0" w:type="dxa"/>
        <w:right w:w="0" w:type="dxa"/>
      </w:tblCellMar>
    </w:tblPr>
  </w:style>
  <w:style w:type="table" w:customStyle="1" w:styleId="TableNormal9">
    <w:name w:val="TableNormal"/>
    <w:tblPr>
      <w:tblCellMar>
        <w:top w:w="0" w:type="dxa"/>
        <w:left w:w="0" w:type="dxa"/>
        <w:bottom w:w="0" w:type="dxa"/>
        <w:right w:w="0" w:type="dxa"/>
      </w:tblCellMar>
    </w:tblPr>
  </w:style>
  <w:style w:type="table" w:customStyle="1" w:styleId="TableNormala">
    <w:name w:val="TableNormal"/>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character" w:customStyle="1" w:styleId="Ttulo1Car">
    <w:name w:val="Título 1 Car"/>
    <w:basedOn w:val="DefaultParagraphFont"/>
    <w:uiPriority w:val="9"/>
    <w:rsid w:val="00D537DF"/>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DefaultParagraphFont"/>
    <w:uiPriority w:val="9"/>
    <w:semiHidden/>
    <w:rsid w:val="00D537DF"/>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DefaultParagraphFont"/>
    <w:uiPriority w:val="9"/>
    <w:semiHidden/>
    <w:rsid w:val="00D537DF"/>
    <w:rPr>
      <w:rFonts w:eastAsiaTheme="majorEastAsia" w:cstheme="majorBidi"/>
      <w:color w:val="0F4761" w:themeColor="accent1" w:themeShade="BF"/>
      <w:sz w:val="28"/>
      <w:szCs w:val="28"/>
      <w:lang w:val="en-US"/>
    </w:rPr>
  </w:style>
  <w:style w:type="character" w:customStyle="1" w:styleId="Ttulo4Car">
    <w:name w:val="Título 4 Car"/>
    <w:basedOn w:val="DefaultParagraphFont"/>
    <w:uiPriority w:val="9"/>
    <w:semiHidden/>
    <w:rsid w:val="00D537DF"/>
    <w:rPr>
      <w:rFonts w:eastAsiaTheme="majorEastAsia" w:cstheme="majorBidi"/>
      <w:i/>
      <w:iCs/>
      <w:color w:val="0F4761" w:themeColor="accent1" w:themeShade="BF"/>
      <w:lang w:val="en-US"/>
    </w:rPr>
  </w:style>
  <w:style w:type="character" w:customStyle="1" w:styleId="Ttulo5Car">
    <w:name w:val="Título 5 Car"/>
    <w:basedOn w:val="DefaultParagraphFont"/>
    <w:uiPriority w:val="9"/>
    <w:semiHidden/>
    <w:rsid w:val="00D537DF"/>
    <w:rPr>
      <w:rFonts w:eastAsiaTheme="majorEastAsia" w:cstheme="majorBidi"/>
      <w:color w:val="0F4761" w:themeColor="accent1" w:themeShade="BF"/>
      <w:lang w:val="en-US"/>
    </w:rPr>
  </w:style>
  <w:style w:type="character" w:customStyle="1" w:styleId="Ttulo6Car">
    <w:name w:val="Título 6 Car"/>
    <w:basedOn w:val="DefaultParagraphFont"/>
    <w:uiPriority w:val="9"/>
    <w:semiHidden/>
    <w:rsid w:val="00D537DF"/>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D537DF"/>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D537DF"/>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D537DF"/>
    <w:rPr>
      <w:rFonts w:eastAsiaTheme="majorEastAsia" w:cstheme="majorBidi"/>
      <w:color w:val="272727" w:themeColor="text1" w:themeTint="D8"/>
      <w:lang w:val="en-US"/>
    </w:rPr>
  </w:style>
  <w:style w:type="character" w:customStyle="1" w:styleId="TtuloCar">
    <w:name w:val="Título Car"/>
    <w:basedOn w:val="DefaultParagraphFont"/>
    <w:uiPriority w:val="10"/>
    <w:rsid w:val="00D537DF"/>
    <w:rPr>
      <w:rFonts w:asciiTheme="majorHAnsi" w:eastAsiaTheme="majorEastAsia" w:hAnsiTheme="majorHAnsi" w:cstheme="majorBidi"/>
      <w:spacing w:val="-10"/>
      <w:kern w:val="28"/>
      <w:sz w:val="56"/>
      <w:szCs w:val="56"/>
      <w:lang w:val="en-US"/>
    </w:rPr>
  </w:style>
  <w:style w:type="character" w:customStyle="1" w:styleId="SubttuloCar">
    <w:name w:val="Subtítulo Car"/>
    <w:basedOn w:val="DefaultParagraphFont"/>
    <w:uiPriority w:val="11"/>
    <w:rsid w:val="00D537DF"/>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D537DF"/>
    <w:pPr>
      <w:spacing w:before="160"/>
      <w:jc w:val="center"/>
    </w:pPr>
    <w:rPr>
      <w:i/>
      <w:iCs/>
      <w:color w:val="404040" w:themeColor="text1" w:themeTint="BF"/>
    </w:rPr>
  </w:style>
  <w:style w:type="character" w:customStyle="1" w:styleId="QuoteChar">
    <w:name w:val="Quote Char"/>
    <w:basedOn w:val="DefaultParagraphFont"/>
    <w:link w:val="Quote"/>
    <w:uiPriority w:val="29"/>
    <w:rsid w:val="00D537DF"/>
    <w:rPr>
      <w:i/>
      <w:iCs/>
      <w:color w:val="404040" w:themeColor="text1" w:themeTint="BF"/>
      <w:lang w:val="en-US"/>
    </w:rPr>
  </w:style>
  <w:style w:type="paragraph" w:styleId="ListParagraph">
    <w:name w:val="List Paragraph"/>
    <w:basedOn w:val="Normal"/>
    <w:uiPriority w:val="34"/>
    <w:qFormat/>
    <w:rsid w:val="00D537DF"/>
    <w:pPr>
      <w:ind w:left="720"/>
      <w:contextualSpacing/>
    </w:pPr>
  </w:style>
  <w:style w:type="character" w:styleId="IntenseEmphasis">
    <w:name w:val="Intense Emphasis"/>
    <w:basedOn w:val="DefaultParagraphFont"/>
    <w:uiPriority w:val="21"/>
    <w:qFormat/>
    <w:rsid w:val="00D537DF"/>
    <w:rPr>
      <w:i/>
      <w:iCs/>
      <w:color w:val="0F4761" w:themeColor="accent1" w:themeShade="BF"/>
    </w:rPr>
  </w:style>
  <w:style w:type="paragraph" w:styleId="IntenseQuote">
    <w:name w:val="Intense Quote"/>
    <w:basedOn w:val="Normal"/>
    <w:next w:val="Normal"/>
    <w:link w:val="IntenseQuoteChar"/>
    <w:uiPriority w:val="30"/>
    <w:qFormat/>
    <w:rsid w:val="00D537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7DF"/>
    <w:rPr>
      <w:i/>
      <w:iCs/>
      <w:color w:val="0F4761" w:themeColor="accent1" w:themeShade="BF"/>
      <w:lang w:val="en-US"/>
    </w:rPr>
  </w:style>
  <w:style w:type="character" w:styleId="IntenseReference">
    <w:name w:val="Intense Reference"/>
    <w:basedOn w:val="DefaultParagraphFont"/>
    <w:uiPriority w:val="32"/>
    <w:qFormat/>
    <w:rsid w:val="00D537DF"/>
    <w:rPr>
      <w:b/>
      <w:bCs/>
      <w:smallCaps/>
      <w:color w:val="0F4761" w:themeColor="accent1" w:themeShade="BF"/>
      <w:spacing w:val="5"/>
    </w:rPr>
  </w:style>
  <w:style w:type="character" w:styleId="CommentReference">
    <w:name w:val="annotation reference"/>
    <w:basedOn w:val="DefaultParagraphFont"/>
    <w:uiPriority w:val="99"/>
    <w:semiHidden/>
    <w:unhideWhenUsed/>
    <w:rsid w:val="00EC7EDF"/>
    <w:rPr>
      <w:sz w:val="16"/>
      <w:szCs w:val="16"/>
    </w:rPr>
  </w:style>
  <w:style w:type="paragraph" w:styleId="CommentText">
    <w:name w:val="annotation text"/>
    <w:basedOn w:val="Normal"/>
    <w:link w:val="CommentTextChar"/>
    <w:uiPriority w:val="99"/>
    <w:semiHidden/>
    <w:unhideWhenUsed/>
    <w:rsid w:val="00EC7EDF"/>
    <w:pPr>
      <w:spacing w:line="240" w:lineRule="auto"/>
    </w:pPr>
    <w:rPr>
      <w:sz w:val="20"/>
      <w:szCs w:val="20"/>
    </w:rPr>
  </w:style>
  <w:style w:type="character" w:customStyle="1" w:styleId="CommentTextChar">
    <w:name w:val="Comment Text Char"/>
    <w:basedOn w:val="DefaultParagraphFont"/>
    <w:link w:val="CommentText"/>
    <w:uiPriority w:val="99"/>
    <w:semiHidden/>
    <w:rsid w:val="00EC7EDF"/>
    <w:rPr>
      <w:sz w:val="20"/>
      <w:szCs w:val="20"/>
    </w:rPr>
  </w:style>
  <w:style w:type="paragraph" w:styleId="CommentSubject">
    <w:name w:val="annotation subject"/>
    <w:basedOn w:val="CommentText"/>
    <w:next w:val="CommentText"/>
    <w:link w:val="CommentSubjectChar"/>
    <w:uiPriority w:val="99"/>
    <w:semiHidden/>
    <w:unhideWhenUsed/>
    <w:rsid w:val="00EC7EDF"/>
    <w:rPr>
      <w:b/>
      <w:bCs/>
    </w:rPr>
  </w:style>
  <w:style w:type="character" w:customStyle="1" w:styleId="CommentSubjectChar">
    <w:name w:val="Comment Subject Char"/>
    <w:basedOn w:val="CommentTextChar"/>
    <w:link w:val="CommentSubject"/>
    <w:uiPriority w:val="99"/>
    <w:semiHidden/>
    <w:rsid w:val="00EC7EDF"/>
    <w:rPr>
      <w:b/>
      <w:bCs/>
      <w:sz w:val="20"/>
      <w:szCs w:val="20"/>
    </w:rPr>
  </w:style>
  <w:style w:type="paragraph" w:styleId="BalloonText">
    <w:name w:val="Balloon Text"/>
    <w:basedOn w:val="Normal"/>
    <w:link w:val="BalloonTextChar"/>
    <w:uiPriority w:val="99"/>
    <w:semiHidden/>
    <w:unhideWhenUsed/>
    <w:rsid w:val="00EC7E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7EDF"/>
    <w:rPr>
      <w:rFonts w:ascii="Segoe UI" w:hAnsi="Segoe UI" w:cs="Segoe UI"/>
      <w:sz w:val="18"/>
      <w:szCs w:val="18"/>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news.samsung.com/" TargetMode="External"/><Relationship Id="rId3" Type="http://schemas.openxmlformats.org/officeDocument/2006/relationships/settings" Target="settings.xml"/><Relationship Id="rId7" Type="http://schemas.openxmlformats.org/officeDocument/2006/relationships/hyperlink" Target="http://samsung.com/c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GiYZB9VWG1xpY/Dukhf9B3+vtw==">CgMxLjA4AHIhMU82Y2dYVDUzMUNKSXNuMXB5eTN0dkdORXpDWVdMblVU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902</Words>
  <Characters>5142</Characters>
  <Application>Microsoft Office Word</Application>
  <DocSecurity>0</DocSecurity>
  <Lines>42</Lines>
  <Paragraphs>12</Paragraphs>
  <ScaleCrop>false</ScaleCrop>
  <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Monserrat Valenzuela</dc:creator>
  <cp:lastModifiedBy>Antonia Robles/PR &amp; Events /SECH/Associate/Samsung Electronics</cp:lastModifiedBy>
  <cp:revision>3</cp:revision>
  <dcterms:created xsi:type="dcterms:W3CDTF">2025-09-10T15:58:00Z</dcterms:created>
  <dcterms:modified xsi:type="dcterms:W3CDTF">2025-09-10T20:47:00Z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