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56" w:lineRule="auto"/>
        <w:jc w:val="center"/>
        <w:rPr>
          <w:rFonts w:ascii="Roboto" w:cs="Roboto" w:eastAsia="Roboto" w:hAnsi="Roboto"/>
          <w:b w:val="1"/>
          <w:color w:val="222222"/>
        </w:rPr>
      </w:pPr>
      <w:r w:rsidDel="00000000" w:rsidR="00000000" w:rsidRPr="00000000">
        <w:rPr>
          <w:rFonts w:ascii="Roboto" w:cs="Roboto" w:eastAsia="Roboto" w:hAnsi="Roboto"/>
          <w:b w:val="1"/>
          <w:color w:val="222222"/>
          <w:sz w:val="28"/>
          <w:szCs w:val="28"/>
          <w:rtl w:val="0"/>
        </w:rPr>
        <w:t xml:space="preserve">Galaxy Z Flip7 FE: Experiencia premium para todos</w:t>
      </w:r>
      <w:r w:rsidDel="00000000" w:rsidR="00000000" w:rsidRPr="00000000">
        <w:rPr>
          <w:rtl w:val="0"/>
        </w:rPr>
      </w:r>
    </w:p>
    <w:p w:rsidR="00000000" w:rsidDel="00000000" w:rsidP="00000000" w:rsidRDefault="00000000" w:rsidRPr="00000000" w14:paraId="0000000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Diseño plegable, pantalla externa interactiva y funciones de inteligencia artificial llegan en una versión más accesible que mantiene la esencia de la serie Z Flip.</w:t>
      </w:r>
    </w:p>
    <w:p w:rsidR="00000000" w:rsidDel="00000000" w:rsidP="00000000" w:rsidRDefault="00000000" w:rsidRPr="00000000" w14:paraId="0000000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b w:val="1"/>
          <w:color w:val="222222"/>
          <w:rtl w:val="0"/>
        </w:rPr>
        <w:t xml:space="preserve">Santiago, agosto de 2025 -</w:t>
      </w:r>
      <w:r w:rsidDel="00000000" w:rsidR="00000000" w:rsidRPr="00000000">
        <w:rPr>
          <w:rFonts w:ascii="Roboto" w:cs="Roboto" w:eastAsia="Roboto" w:hAnsi="Roboto"/>
          <w:color w:val="222222"/>
          <w:rtl w:val="0"/>
        </w:rPr>
        <w:t xml:space="preserve"> Hasta ahora, entrar al mundo de los plegables parecía reservado a quienes podían pagar por un smartphone de gama premium. Pero un modelo más accesible, que conserva el diseño icónico, la experiencia de uso versátil y la resistencia de sus hermanos mayores, plantea un cambio en las reglas del juego. </w:t>
      </w:r>
    </w:p>
    <w:p w:rsidR="00000000" w:rsidDel="00000000" w:rsidP="00000000" w:rsidRDefault="00000000" w:rsidRPr="00000000" w14:paraId="0000000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Sin renunciar a la personalidad ni a la tecnología clave, este teléfono se posiciona como la puerta de entrada para quienes quieren probar algo distinto al formato tradicional. Con el Galaxy Z Flip7 FE, Samsung apuesta por algo más que un teléfono: un diseño compacto, funciones inteligentes y estilo en un formato innovador a un precio cada vez más accesible.</w:t>
      </w:r>
    </w:p>
    <w:p w:rsidR="00000000" w:rsidDel="00000000" w:rsidP="00000000" w:rsidRDefault="00000000" w:rsidRPr="00000000" w14:paraId="00000005">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La experiencia Galaxy Z, para más personas</w:t>
      </w:r>
    </w:p>
    <w:p w:rsidR="00000000" w:rsidDel="00000000" w:rsidP="00000000" w:rsidRDefault="00000000" w:rsidRPr="00000000" w14:paraId="00000006">
      <w:pPr>
        <w:shd w:fill="ffffff" w:val="clear"/>
        <w:spacing w:after="240" w:before="240"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Sí, el Flip7 FE es más accesible, pero eso no significa que sea una versión recortada sin alma. Hereda el mismo diseño tipo concha que ha hecho tan popular a la serie Flip, manteniendo esa combinación de nostalgia y vanguardia que convierte cada apertura del teléfono en una pequeña declaración de estilo.</w:t>
      </w:r>
    </w:p>
    <w:p w:rsidR="00000000" w:rsidDel="00000000" w:rsidP="00000000" w:rsidRDefault="00000000" w:rsidRPr="00000000" w14:paraId="00000007">
      <w:pPr>
        <w:shd w:fill="ffffff" w:val="clear"/>
        <w:spacing w:after="240" w:before="240"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pantalla externa sigue ahí —interactiva, útil y personalizable—, y la bisagra Armor FlexHinge garantiza que el movimiento de plegado se sienta suave y seguro. Es un teléfono que sigue girando cabezas, pero que ahora también cabe en más presupuestos.</w:t>
      </w:r>
    </w:p>
    <w:p w:rsidR="00000000" w:rsidDel="00000000" w:rsidP="00000000" w:rsidRDefault="00000000" w:rsidRPr="00000000" w14:paraId="00000008">
      <w:pPr>
        <w:shd w:fill="ffffff" w:val="clear"/>
        <w:spacing w:after="240" w:before="240"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Compacto, funcional y con actitud</w:t>
      </w:r>
    </w:p>
    <w:p w:rsidR="00000000" w:rsidDel="00000000" w:rsidP="00000000" w:rsidRDefault="00000000" w:rsidRPr="00000000" w14:paraId="00000009">
      <w:pPr>
        <w:shd w:fill="ffffff" w:val="clear"/>
        <w:spacing w:after="240" w:before="240"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Este modelo está claramente pensado para quienes valoran diseño y comodidad. Quienes viven conectados, crean contenido o simplemente quieren algo diferente al rectángulo tradicional, van a encontrar en el Z Flip7 FE una herramienta versátil para el día a día.</w:t>
      </w:r>
    </w:p>
    <w:p w:rsidR="00000000" w:rsidDel="00000000" w:rsidP="00000000" w:rsidRDefault="00000000" w:rsidRPr="00000000" w14:paraId="0000000A">
      <w:pPr>
        <w:shd w:fill="ffffff" w:val="clear"/>
        <w:spacing w:after="240" w:before="240"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Puedes responder mensajes con el teléfono cerrado, hacer selfies con la cámara principal y aprovechar funciones de Galaxy AI para tareas cotidianas, sin complicarte con configuraciones técnicas ni pantallas gigantes.</w:t>
      </w:r>
    </w:p>
    <w:p w:rsidR="00000000" w:rsidDel="00000000" w:rsidP="00000000" w:rsidRDefault="00000000" w:rsidRPr="00000000" w14:paraId="0000000B">
      <w:pPr>
        <w:shd w:fill="ffffff" w:val="clear"/>
        <w:spacing w:after="240" w:before="240"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Menos precio, misma confianza</w:t>
      </w:r>
    </w:p>
    <w:p w:rsidR="00000000" w:rsidDel="00000000" w:rsidP="00000000" w:rsidRDefault="00000000" w:rsidRPr="00000000" w14:paraId="0000000C">
      <w:pPr>
        <w:shd w:fill="ffffff" w:val="clear"/>
        <w:spacing w:after="240" w:before="240"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Quizás el punto más sorprendente es que, aun siendo más económico, no sacrifica lo esencial: resistencia al agua y polvo (IP48), materiales de calidad, y la garantía de estar respaldado por Samsung Care+. Es un teléfono que aguanta el trote, sin dejar de ser un objeto de deseo.</w:t>
      </w:r>
    </w:p>
    <w:p w:rsidR="00000000" w:rsidDel="00000000" w:rsidP="00000000" w:rsidRDefault="00000000" w:rsidRPr="00000000" w14:paraId="0000000D">
      <w:pPr>
        <w:shd w:fill="ffffff" w:val="clear"/>
        <w:spacing w:after="240" w:before="240" w:line="256" w:lineRule="auto"/>
        <w:jc w:val="both"/>
        <w:rPr>
          <w:rFonts w:ascii="Roboto" w:cs="Roboto" w:eastAsia="Roboto" w:hAnsi="Roboto"/>
          <w:color w:val="222222"/>
          <w:highlight w:val="yellow"/>
        </w:rPr>
      </w:pPr>
      <w:bookmarkStart w:colFirst="0" w:colLast="0" w:name="_heading=h.6pt90yocpe22" w:id="0"/>
      <w:bookmarkEnd w:id="0"/>
      <w:r w:rsidDel="00000000" w:rsidR="00000000" w:rsidRPr="00000000">
        <w:rPr>
          <w:rFonts w:ascii="Roboto" w:cs="Roboto" w:eastAsia="Roboto" w:hAnsi="Roboto"/>
          <w:color w:val="222222"/>
          <w:rtl w:val="0"/>
        </w:rPr>
        <w:t xml:space="preserve">"Con el Galaxy Z Flip7 FE queremos que más personas puedan experimentar la magia de un plegable. Hemos seleccionado cuidadosamente las funciones más valoradas por los usuarios y las hemos integrado en un dispositivo que conserva la personalidad y versatilidad de la serie Z, pero con un precio que abre la categoría a un público mucho más amplio", señaló María Paz Pozas, Branding Smartphones en Samsung Chile. </w:t>
      </w:r>
      <w:r w:rsidDel="00000000" w:rsidR="00000000" w:rsidRPr="00000000">
        <w:rPr>
          <w:rtl w:val="0"/>
        </w:rPr>
      </w:r>
    </w:p>
    <w:p w:rsidR="00000000" w:rsidDel="00000000" w:rsidP="00000000" w:rsidRDefault="00000000" w:rsidRPr="00000000" w14:paraId="0000000E">
      <w:pPr>
        <w:shd w:fill="ffffff" w:val="clear"/>
        <w:spacing w:after="240" w:before="240"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¿El comienzo de una nueva categoría masiva?</w:t>
      </w:r>
    </w:p>
    <w:p w:rsidR="00000000" w:rsidDel="00000000" w:rsidP="00000000" w:rsidRDefault="00000000" w:rsidRPr="00000000" w14:paraId="0000000F">
      <w:pPr>
        <w:shd w:fill="ffffff" w:val="clear"/>
        <w:spacing w:after="240" w:before="240"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Lo que Samsung está haciendo con este modelo no es menor: quiere que los plegables dejen de ser “el futuro” y pasen a ser el “nuevo normal”. Y si hay un teléfono con potencial para eso, es este.</w:t>
      </w:r>
    </w:p>
    <w:p w:rsidR="00000000" w:rsidDel="00000000" w:rsidP="00000000" w:rsidRDefault="00000000" w:rsidRPr="00000000" w14:paraId="00000010">
      <w:pPr>
        <w:shd w:fill="ffffff" w:val="clear"/>
        <w:spacing w:after="240" w:before="240"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Z Flip7 FE no es una versión light, es una invitación. Una puerta de entrada con estilo, tecnología y carácter para quienes están listos para probar algo distinto.</w:t>
      </w:r>
    </w:p>
    <w:p w:rsidR="00000000" w:rsidDel="00000000" w:rsidP="00000000" w:rsidRDefault="00000000" w:rsidRPr="00000000" w14:paraId="00000011">
      <w:pPr>
        <w:shd w:fill="ffffff" w:val="clear"/>
        <w:spacing w:line="276" w:lineRule="auto"/>
        <w:jc w:val="both"/>
        <w:rPr>
          <w:rFonts w:ascii="Roboto" w:cs="Roboto" w:eastAsia="Roboto" w:hAnsi="Roboto"/>
          <w:b w:val="1"/>
          <w:color w:val="222222"/>
          <w:sz w:val="20"/>
          <w:szCs w:val="20"/>
          <w:u w:val="single"/>
        </w:rPr>
      </w:pPr>
      <w:r w:rsidDel="00000000" w:rsidR="00000000" w:rsidRPr="00000000">
        <w:rPr>
          <w:rFonts w:ascii="Roboto" w:cs="Roboto" w:eastAsia="Roboto" w:hAnsi="Roboto"/>
          <w:b w:val="1"/>
          <w:color w:val="222222"/>
          <w:sz w:val="20"/>
          <w:szCs w:val="20"/>
          <w:u w:val="single"/>
          <w:rtl w:val="0"/>
        </w:rPr>
        <w:t xml:space="preserve">Acerca de Samsung Electronics Co., Ltd.</w:t>
      </w:r>
    </w:p>
    <w:p w:rsidR="00000000" w:rsidDel="00000000" w:rsidP="00000000" w:rsidRDefault="00000000" w:rsidRPr="00000000" w14:paraId="00000012">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3">
      <w:pPr>
        <w:shd w:fill="ffffff" w:val="clear"/>
        <w:spacing w:line="276"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4">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5">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6">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7">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8">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p>
    <w:p w:rsidR="00000000" w:rsidDel="00000000" w:rsidP="00000000" w:rsidRDefault="00000000" w:rsidRPr="00000000" w14:paraId="00000019">
      <w:pPr>
        <w:shd w:fill="ffffff" w:val="clear"/>
        <w:spacing w:after="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A">
      <w:pPr>
        <w:shd w:fill="ffffff" w:val="clear"/>
        <w:spacing w:line="256" w:lineRule="auto"/>
        <w:jc w:val="both"/>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 </w:t>
      </w:r>
    </w:p>
    <w:p w:rsidR="00000000" w:rsidDel="00000000" w:rsidP="00000000" w:rsidRDefault="00000000" w:rsidRPr="00000000" w14:paraId="0000001B">
      <w:pPr>
        <w:shd w:fill="ffffff" w:val="clear"/>
        <w:spacing w:line="256" w:lineRule="auto"/>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 </w:t>
      </w:r>
    </w:p>
    <w:p w:rsidR="00000000" w:rsidDel="00000000" w:rsidP="00000000" w:rsidRDefault="00000000" w:rsidRPr="00000000" w14:paraId="0000001C">
      <w:pPr>
        <w:shd w:fill="ffffff" w:val="clear"/>
        <w:spacing w:line="240" w:lineRule="auto"/>
        <w:jc w:val="both"/>
        <w:rPr>
          <w:rFonts w:ascii="Arial" w:cs="Arial" w:eastAsia="Arial" w:hAnsi="Arial"/>
          <w:b w:val="1"/>
          <w:sz w:val="20"/>
          <w:szCs w:val="20"/>
          <w:u w:val="single"/>
        </w:rPr>
      </w:pPr>
      <w:r w:rsidDel="00000000" w:rsidR="00000000" w:rsidRPr="00000000">
        <w:rPr>
          <w:rtl w:val="0"/>
        </w:rPr>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4000500</wp:posOffset>
          </wp:positionH>
          <wp:positionV relativeFrom="paragraph">
            <wp:posOffset>-19032</wp:posOffset>
          </wp:positionV>
          <wp:extent cx="1658620" cy="254635"/>
          <wp:effectExtent b="0" l="0" r="0" t="0"/>
          <wp:wrapSquare wrapText="bothSides" distB="0" distT="0" distL="114300" distR="114300"/>
          <wp:docPr descr="C:\Users\1\Desktop\삼성 로고(Lettermark).png" id="1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D537D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537D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37D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8" w:customStyle="1">
    <w:name w:val="TableNormal"/>
    <w:tblPr>
      <w:tblCellMar>
        <w:top w:w="0.0" w:type="dxa"/>
        <w:left w:w="0.0" w:type="dxa"/>
        <w:bottom w:w="0.0" w:type="dxa"/>
        <w:right w:w="0.0" w:type="dxa"/>
      </w:tblCellMar>
    </w:tblPr>
  </w:style>
  <w:style w:type="table" w:styleId="TableNormal9" w:customStyle="1">
    <w:name w:val="TableNormal"/>
    <w:tblPr>
      <w:tblCellMar>
        <w:top w:w="0.0" w:type="dxa"/>
        <w:left w:w="0.0" w:type="dxa"/>
        <w:bottom w:w="0.0" w:type="dxa"/>
        <w:right w:w="0.0" w:type="dxa"/>
      </w:tblCellMar>
    </w:tblPr>
  </w:style>
  <w:style w:type="table" w:styleId="TableNormala" w:customStyle="1">
    <w:name w:val="TableNormal"/>
    <w:tblPr>
      <w:tblCellMar>
        <w:top w:w="0.0" w:type="dxa"/>
        <w:left w:w="0.0" w:type="dxa"/>
        <w:bottom w:w="0.0" w:type="dxa"/>
        <w:right w:w="0.0" w:type="dxa"/>
      </w:tblCellMar>
    </w:tblPr>
  </w:style>
  <w:style w:type="table" w:styleId="TableNormalb" w:customStyle="1">
    <w:name w:val="TableNormal"/>
    <w:tblPr>
      <w:tblCellMar>
        <w:top w:w="0.0" w:type="dxa"/>
        <w:left w:w="0.0" w:type="dxa"/>
        <w:bottom w:w="0.0" w:type="dxa"/>
        <w:right w:w="0.0" w:type="dxa"/>
      </w:tblCellMar>
    </w:tblPr>
  </w:style>
  <w:style w:type="table" w:styleId="TableNormalc" w:customStyle="1">
    <w:name w:val="Table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character" w:styleId="Ttulo1Car" w:customStyle="1">
    <w:name w:val="Título 1 Car"/>
    <w:basedOn w:val="DefaultParagraphFont"/>
    <w:uiPriority w:val="9"/>
    <w:rsid w:val="00D537DF"/>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D537DF"/>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D537DF"/>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D537DF"/>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D537DF"/>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D537DF"/>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D537DF"/>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D537DF"/>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D537DF"/>
    <w:rPr>
      <w:rFonts w:cstheme="majorBidi" w:eastAsiaTheme="majorEastAsia"/>
      <w:color w:val="272727" w:themeColor="text1" w:themeTint="0000D8"/>
      <w:lang w:val="en-US"/>
    </w:rPr>
  </w:style>
  <w:style w:type="character" w:styleId="TtuloCar" w:customStyle="1">
    <w:name w:val="Título Car"/>
    <w:basedOn w:val="DefaultParagraphFont"/>
    <w:uiPriority w:val="10"/>
    <w:rsid w:val="00D537DF"/>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D537DF"/>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D537D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37DF"/>
    <w:rPr>
      <w:i w:val="1"/>
      <w:iCs w:val="1"/>
      <w:color w:val="404040" w:themeColor="text1" w:themeTint="0000BF"/>
      <w:lang w:val="en-US"/>
    </w:rPr>
  </w:style>
  <w:style w:type="paragraph" w:styleId="ListParagraph">
    <w:name w:val="List Paragraph"/>
    <w:basedOn w:val="Normal"/>
    <w:uiPriority w:val="34"/>
    <w:qFormat w:val="1"/>
    <w:rsid w:val="00D537DF"/>
    <w:pPr>
      <w:ind w:left="720"/>
      <w:contextualSpacing w:val="1"/>
    </w:pPr>
  </w:style>
  <w:style w:type="character" w:styleId="IntenseEmphasis">
    <w:name w:val="Intense Emphasis"/>
    <w:basedOn w:val="DefaultParagraphFont"/>
    <w:uiPriority w:val="21"/>
    <w:qFormat w:val="1"/>
    <w:rsid w:val="00D537DF"/>
    <w:rPr>
      <w:i w:val="1"/>
      <w:iCs w:val="1"/>
      <w:color w:val="0f4761" w:themeColor="accent1" w:themeShade="0000BF"/>
    </w:rPr>
  </w:style>
  <w:style w:type="paragraph" w:styleId="IntenseQuote">
    <w:name w:val="Intense Quote"/>
    <w:basedOn w:val="Normal"/>
    <w:next w:val="Normal"/>
    <w:link w:val="IntenseQuoteChar"/>
    <w:uiPriority w:val="30"/>
    <w:qFormat w:val="1"/>
    <w:rsid w:val="00D537D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537DF"/>
    <w:rPr>
      <w:i w:val="1"/>
      <w:iCs w:val="1"/>
      <w:color w:val="0f4761" w:themeColor="accent1" w:themeShade="0000BF"/>
      <w:lang w:val="en-US"/>
    </w:rPr>
  </w:style>
  <w:style w:type="character" w:styleId="IntenseReference">
    <w:name w:val="Intense Reference"/>
    <w:basedOn w:val="DefaultParagraphFont"/>
    <w:uiPriority w:val="32"/>
    <w:qFormat w:val="1"/>
    <w:rsid w:val="00D537DF"/>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C7EDF"/>
    <w:rPr>
      <w:sz w:val="16"/>
      <w:szCs w:val="16"/>
    </w:rPr>
  </w:style>
  <w:style w:type="paragraph" w:styleId="CommentText">
    <w:name w:val="annotation text"/>
    <w:basedOn w:val="Normal"/>
    <w:link w:val="CommentTextChar"/>
    <w:uiPriority w:val="99"/>
    <w:semiHidden w:val="1"/>
    <w:unhideWhenUsed w:val="1"/>
    <w:rsid w:val="00EC7EDF"/>
    <w:pPr>
      <w:spacing w:line="240" w:lineRule="auto"/>
    </w:pPr>
    <w:rPr>
      <w:sz w:val="20"/>
      <w:szCs w:val="20"/>
    </w:rPr>
  </w:style>
  <w:style w:type="character" w:styleId="CommentTextChar" w:customStyle="1">
    <w:name w:val="Comment Text Char"/>
    <w:basedOn w:val="DefaultParagraphFont"/>
    <w:link w:val="CommentText"/>
    <w:uiPriority w:val="99"/>
    <w:semiHidden w:val="1"/>
    <w:rsid w:val="00EC7EDF"/>
    <w:rPr>
      <w:sz w:val="20"/>
      <w:szCs w:val="20"/>
    </w:rPr>
  </w:style>
  <w:style w:type="paragraph" w:styleId="CommentSubject">
    <w:name w:val="annotation subject"/>
    <w:basedOn w:val="CommentText"/>
    <w:next w:val="CommentText"/>
    <w:link w:val="CommentSubjectChar"/>
    <w:uiPriority w:val="99"/>
    <w:semiHidden w:val="1"/>
    <w:unhideWhenUsed w:val="1"/>
    <w:rsid w:val="00EC7EDF"/>
    <w:rPr>
      <w:b w:val="1"/>
      <w:bCs w:val="1"/>
    </w:rPr>
  </w:style>
  <w:style w:type="character" w:styleId="CommentSubjectChar" w:customStyle="1">
    <w:name w:val="Comment Subject Char"/>
    <w:basedOn w:val="CommentTextChar"/>
    <w:link w:val="CommentSubject"/>
    <w:uiPriority w:val="99"/>
    <w:semiHidden w:val="1"/>
    <w:rsid w:val="00EC7EDF"/>
    <w:rPr>
      <w:b w:val="1"/>
      <w:bCs w:val="1"/>
      <w:sz w:val="20"/>
      <w:szCs w:val="20"/>
    </w:rPr>
  </w:style>
  <w:style w:type="paragraph" w:styleId="BalloonText">
    <w:name w:val="Balloon Text"/>
    <w:basedOn w:val="Normal"/>
    <w:link w:val="BalloonTextChar"/>
    <w:uiPriority w:val="99"/>
    <w:semiHidden w:val="1"/>
    <w:unhideWhenUsed w:val="1"/>
    <w:rsid w:val="00EC7ED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C7EDF"/>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Es6Nfh4soEixwoirtDbC9Zin8w==">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2025-05-13T17:04:00Z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