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617DF" w14:textId="37078F20" w:rsidR="00443FD7" w:rsidRPr="00C2351C" w:rsidRDefault="00266F0F" w:rsidP="00266F0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66F0F">
        <w:rPr>
          <w:rFonts w:ascii="Arial" w:eastAsia="Malgun Gothic" w:hAnsi="Arial" w:cs="Arial"/>
          <w:b/>
          <w:bCs/>
          <w:color w:val="000000"/>
          <w:sz w:val="28"/>
          <w:szCs w:val="28"/>
        </w:rPr>
        <w:t>Samsung lleva el Galaxy S25 Ultra a Fortnite con experiencias inmersivas centradas en IA y rendimiento</w:t>
      </w:r>
    </w:p>
    <w:p w14:paraId="60E5C39C" w14:textId="754EDA96" w:rsidR="00155DDE" w:rsidRDefault="00266F0F" w:rsidP="00155DDE">
      <w:pPr>
        <w:jc w:val="center"/>
        <w:rPr>
          <w:rFonts w:ascii="Arial" w:eastAsia="Malgun Gothic" w:hAnsi="Arial" w:cs="Arial"/>
          <w:i/>
          <w:iCs/>
          <w:color w:val="000000"/>
        </w:rPr>
      </w:pPr>
      <w:r w:rsidRPr="00266F0F">
        <w:rPr>
          <w:rFonts w:ascii="Arial" w:eastAsia="Malgun Gothic" w:hAnsi="Arial" w:cs="Arial"/>
          <w:i/>
          <w:iCs/>
          <w:color w:val="000000"/>
        </w:rPr>
        <w:t>Nueva isla interactiva destaca la inteligencia artificial y la potencia del Galaxy S25 Ultra para cautivar a la Generación Z en el universo gamer</w:t>
      </w:r>
    </w:p>
    <w:p w14:paraId="72D7E3E6" w14:textId="77777777" w:rsidR="006424C4" w:rsidRDefault="006424C4" w:rsidP="00155DDE">
      <w:pPr>
        <w:jc w:val="center"/>
        <w:rPr>
          <w:rFonts w:ascii="Arial" w:eastAsia="Malgun Gothic" w:hAnsi="Arial" w:cs="Arial"/>
          <w:i/>
          <w:iCs/>
          <w:color w:val="000000"/>
        </w:rPr>
      </w:pPr>
    </w:p>
    <w:p w14:paraId="65F1CF14" w14:textId="7908C7CC" w:rsidR="00E57AB0" w:rsidRPr="00C2351C" w:rsidRDefault="00634D3C" w:rsidP="00155DDE">
      <w:pPr>
        <w:jc w:val="center"/>
        <w:rPr>
          <w:rFonts w:ascii="Arial" w:hAnsi="Arial" w:cs="Arial"/>
          <w:b/>
          <w:bCs/>
          <w:sz w:val="20"/>
          <w:szCs w:val="20"/>
          <w:highlight w:val="yellow"/>
        </w:rPr>
      </w:pPr>
      <w:r>
        <w:rPr>
          <w:rFonts w:ascii="Arial" w:eastAsia="Malgun Gothic" w:hAnsi="Arial" w:cs="Arial"/>
          <w:b/>
          <w:bCs/>
          <w:noProof/>
          <w:color w:val="000000"/>
          <w:sz w:val="28"/>
          <w:szCs w:val="28"/>
          <w:lang w:val="es-419" w:eastAsia="es-419"/>
        </w:rPr>
        <w:drawing>
          <wp:inline distT="0" distB="0" distL="0" distR="0" wp14:anchorId="410989B3" wp14:editId="45FF448E">
            <wp:extent cx="5394960" cy="2796540"/>
            <wp:effectExtent l="0" t="0" r="0" b="3810"/>
            <wp:docPr id="650894254" name="Imagem 4" descr="Jogo de vídeo game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894254" name="Imagem 4" descr="Jogo de vídeo game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279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BAD94A" w14:textId="5AFCF359" w:rsidR="005A47A7" w:rsidRPr="005A47A7" w:rsidRDefault="0061135E" w:rsidP="005A47A7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Santiago, agosto de </w:t>
      </w:r>
      <w:r w:rsidR="00FB6D28" w:rsidRPr="00C2351C">
        <w:rPr>
          <w:rFonts w:ascii="Arial" w:hAnsi="Arial" w:cs="Arial"/>
          <w:b/>
          <w:bCs/>
          <w:sz w:val="20"/>
          <w:szCs w:val="20"/>
        </w:rPr>
        <w:t>202</w:t>
      </w:r>
      <w:r w:rsidR="00095E21" w:rsidRPr="00C2351C">
        <w:rPr>
          <w:rFonts w:ascii="Arial" w:hAnsi="Arial" w:cs="Arial"/>
          <w:b/>
          <w:bCs/>
          <w:sz w:val="20"/>
          <w:szCs w:val="20"/>
        </w:rPr>
        <w:t>5</w:t>
      </w:r>
      <w:r w:rsidR="00FB6D28" w:rsidRPr="00C2351C">
        <w:rPr>
          <w:rFonts w:ascii="Arial" w:hAnsi="Arial" w:cs="Arial"/>
          <w:b/>
          <w:bCs/>
          <w:sz w:val="20"/>
          <w:szCs w:val="20"/>
        </w:rPr>
        <w:t xml:space="preserve"> –</w:t>
      </w:r>
      <w:r w:rsidR="00095E21" w:rsidRPr="00C2351C">
        <w:rPr>
          <w:rFonts w:ascii="Arial" w:hAnsi="Arial" w:cs="Arial"/>
          <w:sz w:val="20"/>
          <w:szCs w:val="20"/>
        </w:rPr>
        <w:t xml:space="preserve"> </w:t>
      </w:r>
      <w:r w:rsidR="00266F0F" w:rsidRPr="00266F0F">
        <w:rPr>
          <w:rFonts w:ascii="Arial" w:hAnsi="Arial" w:cs="Arial"/>
          <w:sz w:val="20"/>
          <w:szCs w:val="20"/>
        </w:rPr>
        <w:t>Samsung lanza una nueva isla personalizada en Fortnite, uno de los videojuegos en línea más populares del mundo, con más de 650 millones de usuarios. Gratuita y accesible a través del código 4297-7102-5884, la experiencia destaca funciones del Galaxy S25 Ultra,</w:t>
      </w:r>
      <w:r w:rsidR="00266F0F" w:rsidRPr="00266F0F">
        <w:rPr>
          <w:rFonts w:ascii="Arial" w:hAnsi="Arial" w:cs="Arial"/>
          <w:bCs/>
          <w:sz w:val="20"/>
          <w:szCs w:val="20"/>
        </w:rPr>
        <w:t xml:space="preserve"> como la inteligencia artificial y el alto rendimiento.</w:t>
      </w:r>
    </w:p>
    <w:p w14:paraId="7D734671" w14:textId="2FA18ADE" w:rsidR="00266F0F" w:rsidRPr="00266F0F" w:rsidRDefault="00266F0F" w:rsidP="00266F0F">
      <w:pPr>
        <w:jc w:val="both"/>
        <w:rPr>
          <w:rFonts w:ascii="Arial" w:hAnsi="Arial" w:cs="Arial"/>
          <w:bCs/>
          <w:sz w:val="20"/>
          <w:szCs w:val="20"/>
        </w:rPr>
      </w:pPr>
      <w:r w:rsidRPr="00266F0F">
        <w:rPr>
          <w:rFonts w:ascii="Arial" w:hAnsi="Arial" w:cs="Arial"/>
          <w:bCs/>
          <w:sz w:val="20"/>
          <w:szCs w:val="20"/>
        </w:rPr>
        <w:t>Dirigida a la Generación Z, que representa más del 60% de la base de jugadores de la plataforma, la iniciativa refuerza la presencia de Samsung en el universo gamer y utiliza Fortnite como una vitrina para presentar las innovaciones del nuevo flagship.</w:t>
      </w:r>
    </w:p>
    <w:p w14:paraId="5B0E91A1" w14:textId="77777777" w:rsidR="00266F0F" w:rsidRDefault="00266F0F" w:rsidP="00266F0F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E</w:t>
      </w:r>
      <w:r w:rsidRPr="00266F0F">
        <w:rPr>
          <w:rFonts w:ascii="Arial" w:hAnsi="Arial" w:cs="Arial"/>
          <w:bCs/>
          <w:sz w:val="20"/>
          <w:szCs w:val="20"/>
        </w:rPr>
        <w:t>n la nueva isla, los jugadores pueden disfrutar de dos modos exclusivos:</w:t>
      </w:r>
    </w:p>
    <w:p w14:paraId="5C3FC6B5" w14:textId="0A84E329" w:rsidR="005A47A7" w:rsidRPr="00266F0F" w:rsidRDefault="00266F0F" w:rsidP="00266F0F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  <w:sz w:val="20"/>
          <w:szCs w:val="20"/>
        </w:rPr>
      </w:pPr>
      <w:r w:rsidRPr="00266F0F">
        <w:rPr>
          <w:rFonts w:ascii="Arial" w:hAnsi="Arial" w:cs="Arial"/>
          <w:b/>
          <w:bCs/>
          <w:sz w:val="20"/>
          <w:szCs w:val="20"/>
        </w:rPr>
        <w:t>Samsung y el Templo de la IA</w:t>
      </w:r>
      <w:r>
        <w:rPr>
          <w:rFonts w:ascii="Arial" w:hAnsi="Arial" w:cs="Arial"/>
          <w:b/>
          <w:bCs/>
          <w:sz w:val="20"/>
          <w:szCs w:val="20"/>
        </w:rPr>
        <w:t>:</w:t>
      </w:r>
      <w:r w:rsidR="005A47A7" w:rsidRPr="00266F0F">
        <w:rPr>
          <w:rFonts w:ascii="Arial" w:hAnsi="Arial" w:cs="Arial"/>
          <w:bCs/>
          <w:sz w:val="20"/>
          <w:szCs w:val="20"/>
        </w:rPr>
        <w:t xml:space="preserve"> </w:t>
      </w:r>
      <w:r w:rsidRPr="00266F0F">
        <w:rPr>
          <w:rFonts w:ascii="Arial" w:hAnsi="Arial" w:cs="Arial"/>
          <w:bCs/>
          <w:sz w:val="20"/>
          <w:szCs w:val="20"/>
        </w:rPr>
        <w:t xml:space="preserve">ambientado en un laberinto, este desafío permite explorar la funcionalidad </w:t>
      </w:r>
      <w:r w:rsidRPr="0061135E">
        <w:rPr>
          <w:rFonts w:ascii="Arial" w:hAnsi="Arial" w:cs="Arial"/>
          <w:b/>
          <w:bCs/>
          <w:sz w:val="20"/>
          <w:szCs w:val="20"/>
        </w:rPr>
        <w:t>Object Eraser</w:t>
      </w:r>
      <w:r w:rsidRPr="00266F0F">
        <w:rPr>
          <w:rFonts w:ascii="Arial" w:hAnsi="Arial" w:cs="Arial"/>
          <w:sz w:val="20"/>
          <w:szCs w:val="20"/>
        </w:rPr>
        <w:t xml:space="preserve">, de la </w:t>
      </w:r>
      <w:r w:rsidRPr="006424C4">
        <w:rPr>
          <w:rFonts w:ascii="Arial" w:hAnsi="Arial" w:cs="Arial"/>
          <w:b/>
          <w:bCs/>
          <w:sz w:val="20"/>
          <w:szCs w:val="20"/>
        </w:rPr>
        <w:t>Galaxy AI</w:t>
      </w:r>
      <w:r w:rsidRPr="00266F0F">
        <w:rPr>
          <w:rFonts w:ascii="Arial" w:hAnsi="Arial" w:cs="Arial"/>
          <w:sz w:val="20"/>
          <w:szCs w:val="20"/>
        </w:rPr>
        <w:t>,</w:t>
      </w:r>
      <w:r w:rsidRPr="00266F0F">
        <w:rPr>
          <w:rFonts w:ascii="Arial" w:hAnsi="Arial" w:cs="Arial"/>
          <w:bCs/>
          <w:sz w:val="20"/>
          <w:szCs w:val="20"/>
        </w:rPr>
        <w:t xml:space="preserve"> basada en inteligencia artificial, que elimina obstáculos y desbloquea caminos.</w:t>
      </w:r>
    </w:p>
    <w:p w14:paraId="5E852FF1" w14:textId="247A585F" w:rsidR="00155DDE" w:rsidRPr="005A47A7" w:rsidRDefault="00155DDE" w:rsidP="00155DDE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  <w:lang w:val="es-419" w:eastAsia="es-419"/>
        </w:rPr>
        <w:lastRenderedPageBreak/>
        <w:drawing>
          <wp:inline distT="0" distB="0" distL="0" distR="0" wp14:anchorId="049CED76" wp14:editId="7A22EA9B">
            <wp:extent cx="5396230" cy="2985770"/>
            <wp:effectExtent l="0" t="0" r="0" b="5080"/>
            <wp:docPr id="865679309" name="Imagem 5" descr="Uma imagem contendo homem, mesa, comida, luz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679309" name="Imagem 5" descr="Uma imagem contendo homem, mesa, comida, luz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230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54156" w14:textId="77777777" w:rsidR="00266F0F" w:rsidRPr="00266F0F" w:rsidRDefault="00266F0F" w:rsidP="00266F0F">
      <w:pPr>
        <w:ind w:left="720"/>
        <w:jc w:val="both"/>
        <w:rPr>
          <w:rFonts w:ascii="Arial" w:hAnsi="Arial" w:cs="Arial"/>
          <w:bCs/>
          <w:sz w:val="20"/>
          <w:szCs w:val="20"/>
        </w:rPr>
      </w:pPr>
    </w:p>
    <w:p w14:paraId="15B70531" w14:textId="314E17EC" w:rsidR="005A47A7" w:rsidRDefault="00266F0F" w:rsidP="005A47A7">
      <w:pPr>
        <w:numPr>
          <w:ilvl w:val="0"/>
          <w:numId w:val="3"/>
        </w:numPr>
        <w:jc w:val="both"/>
        <w:rPr>
          <w:rFonts w:ascii="Arial" w:hAnsi="Arial" w:cs="Arial"/>
          <w:bCs/>
          <w:sz w:val="20"/>
          <w:szCs w:val="20"/>
        </w:rPr>
      </w:pPr>
      <w:r w:rsidRPr="00266F0F">
        <w:rPr>
          <w:rFonts w:ascii="Arial" w:hAnsi="Arial" w:cs="Arial"/>
          <w:b/>
          <w:bCs/>
          <w:sz w:val="20"/>
          <w:szCs w:val="20"/>
        </w:rPr>
        <w:t>Samsung Ultra Adventure</w:t>
      </w:r>
      <w:r w:rsidR="005A47A7" w:rsidRPr="005A47A7">
        <w:rPr>
          <w:rFonts w:ascii="Arial" w:hAnsi="Arial" w:cs="Arial"/>
          <w:bCs/>
          <w:sz w:val="20"/>
          <w:szCs w:val="20"/>
        </w:rPr>
        <w:t xml:space="preserve">: </w:t>
      </w:r>
      <w:r w:rsidRPr="00266F0F">
        <w:rPr>
          <w:rFonts w:ascii="Arial" w:hAnsi="Arial" w:cs="Arial"/>
          <w:bCs/>
          <w:sz w:val="20"/>
          <w:szCs w:val="20"/>
        </w:rPr>
        <w:t xml:space="preserve">una montaña rusa inspirada en carritos clásicos simula situaciones de alta presión y destaca la velocidad y potencia del nuevo procesador del </w:t>
      </w:r>
      <w:r w:rsidRPr="006424C4">
        <w:rPr>
          <w:rFonts w:ascii="Arial" w:hAnsi="Arial" w:cs="Arial"/>
          <w:b/>
          <w:sz w:val="20"/>
          <w:szCs w:val="20"/>
        </w:rPr>
        <w:t>Galaxy S25 Ultra</w:t>
      </w:r>
      <w:r w:rsidRPr="00266F0F">
        <w:rPr>
          <w:rFonts w:ascii="Arial" w:hAnsi="Arial" w:cs="Arial"/>
          <w:bCs/>
          <w:sz w:val="20"/>
          <w:szCs w:val="20"/>
        </w:rPr>
        <w:t>.</w:t>
      </w:r>
    </w:p>
    <w:p w14:paraId="1B0B542A" w14:textId="440150A9" w:rsidR="00155DDE" w:rsidRPr="005A47A7" w:rsidRDefault="00155DDE" w:rsidP="00155DDE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  <w:lang w:val="es-419" w:eastAsia="es-419"/>
        </w:rPr>
        <w:drawing>
          <wp:inline distT="0" distB="0" distL="0" distR="0" wp14:anchorId="0F49F19A" wp14:editId="786B35F1">
            <wp:extent cx="5389245" cy="2860675"/>
            <wp:effectExtent l="0" t="0" r="1905" b="0"/>
            <wp:docPr id="1194662875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245" cy="286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38318" w14:textId="77777777" w:rsidR="00266F0F" w:rsidRDefault="00266F0F" w:rsidP="005A47A7">
      <w:pPr>
        <w:jc w:val="both"/>
        <w:rPr>
          <w:rFonts w:ascii="Arial" w:hAnsi="Arial" w:cs="Arial"/>
          <w:bCs/>
          <w:sz w:val="20"/>
          <w:szCs w:val="20"/>
        </w:rPr>
      </w:pPr>
    </w:p>
    <w:p w14:paraId="02C96A7E" w14:textId="5F72F6D0" w:rsidR="005A47A7" w:rsidRPr="005A47A7" w:rsidRDefault="00266F0F" w:rsidP="005A47A7">
      <w:pPr>
        <w:jc w:val="both"/>
        <w:rPr>
          <w:rFonts w:ascii="Arial" w:hAnsi="Arial" w:cs="Arial"/>
          <w:bCs/>
          <w:sz w:val="20"/>
          <w:szCs w:val="20"/>
        </w:rPr>
      </w:pPr>
      <w:r w:rsidRPr="00266F0F">
        <w:rPr>
          <w:rFonts w:ascii="Arial" w:hAnsi="Arial" w:cs="Arial"/>
          <w:bCs/>
          <w:sz w:val="20"/>
          <w:szCs w:val="20"/>
        </w:rPr>
        <w:t xml:space="preserve">Durante ambas aventuras, los jugadores cuentan con la compañía de </w:t>
      </w:r>
      <w:r w:rsidRPr="006424C4">
        <w:rPr>
          <w:rFonts w:ascii="Arial" w:hAnsi="Arial" w:cs="Arial"/>
          <w:b/>
          <w:sz w:val="20"/>
          <w:szCs w:val="20"/>
        </w:rPr>
        <w:t>SAM</w:t>
      </w:r>
      <w:r w:rsidRPr="00266F0F">
        <w:rPr>
          <w:rFonts w:ascii="Arial" w:hAnsi="Arial" w:cs="Arial"/>
          <w:bCs/>
          <w:sz w:val="20"/>
          <w:szCs w:val="20"/>
        </w:rPr>
        <w:t>, la influencer virtual de Samsung, que actúa como personaje guía en las experiencias.</w:t>
      </w:r>
    </w:p>
    <w:p w14:paraId="1E45D107" w14:textId="54F4673C" w:rsidR="00155DDE" w:rsidRDefault="00266F0F" w:rsidP="00095E21">
      <w:pPr>
        <w:jc w:val="both"/>
        <w:rPr>
          <w:rFonts w:ascii="Arial" w:hAnsi="Arial" w:cs="Arial"/>
          <w:sz w:val="20"/>
          <w:szCs w:val="20"/>
        </w:rPr>
      </w:pPr>
      <w:r w:rsidRPr="00266F0F">
        <w:rPr>
          <w:rFonts w:ascii="Arial" w:hAnsi="Arial" w:cs="Arial"/>
          <w:sz w:val="20"/>
          <w:szCs w:val="20"/>
        </w:rPr>
        <w:t xml:space="preserve">Con un rendimiento de alto nivel, funciones avanzadas de inteligencia artificial y una experiencia visual inmersiva, el Galaxy S25 Ultra ha sido diseñado tanto para el uso diario como para los juegos más exigentes. Esta </w:t>
      </w:r>
      <w:r w:rsidR="00593E10" w:rsidRPr="00593E10">
        <w:rPr>
          <w:rFonts w:ascii="Arial" w:hAnsi="Arial" w:cs="Arial"/>
          <w:sz w:val="20"/>
          <w:szCs w:val="20"/>
        </w:rPr>
        <w:t>activación</w:t>
      </w:r>
      <w:r w:rsidR="005F4A97">
        <w:rPr>
          <w:rFonts w:ascii="Arial" w:hAnsi="Arial" w:cs="Arial"/>
          <w:sz w:val="20"/>
          <w:szCs w:val="20"/>
        </w:rPr>
        <w:t xml:space="preserve">, </w:t>
      </w:r>
      <w:r w:rsidR="005F4A97" w:rsidRPr="005F4A97">
        <w:rPr>
          <w:rFonts w:ascii="Arial" w:hAnsi="Arial" w:cs="Arial"/>
          <w:sz w:val="20"/>
          <w:szCs w:val="20"/>
        </w:rPr>
        <w:t>cread</w:t>
      </w:r>
      <w:r w:rsidR="00593E10">
        <w:rPr>
          <w:rFonts w:ascii="Arial" w:hAnsi="Arial" w:cs="Arial"/>
          <w:sz w:val="20"/>
          <w:szCs w:val="20"/>
        </w:rPr>
        <w:t>a</w:t>
      </w:r>
      <w:r w:rsidR="005F4A97" w:rsidRPr="005F4A97">
        <w:rPr>
          <w:rFonts w:ascii="Arial" w:hAnsi="Arial" w:cs="Arial"/>
          <w:sz w:val="20"/>
          <w:szCs w:val="20"/>
        </w:rPr>
        <w:t xml:space="preserve"> en colaboración con la agencia Cheil Brasil y producido por Matilha</w:t>
      </w:r>
      <w:r w:rsidR="005F4A97">
        <w:rPr>
          <w:rFonts w:ascii="Arial" w:hAnsi="Arial" w:cs="Arial"/>
          <w:sz w:val="20"/>
          <w:szCs w:val="20"/>
        </w:rPr>
        <w:t>,</w:t>
      </w:r>
      <w:r w:rsidRPr="00266F0F">
        <w:rPr>
          <w:rFonts w:ascii="Arial" w:hAnsi="Arial" w:cs="Arial"/>
          <w:sz w:val="20"/>
          <w:szCs w:val="20"/>
        </w:rPr>
        <w:t xml:space="preserve"> refuerza la conexión de Samsung con el público gamer y demuestra cómo la tecnología del S25 Ultra potencia la experiencia del usuario dentro y fuera del juego.</w:t>
      </w:r>
    </w:p>
    <w:p w14:paraId="38CCE8F0" w14:textId="64A9E871" w:rsidR="00155DDE" w:rsidRPr="00155DDE" w:rsidRDefault="00266F0F" w:rsidP="00095E21">
      <w:pPr>
        <w:jc w:val="both"/>
        <w:rPr>
          <w:rFonts w:ascii="Arial" w:hAnsi="Arial" w:cs="Arial"/>
          <w:sz w:val="20"/>
          <w:szCs w:val="20"/>
        </w:rPr>
      </w:pPr>
      <w:r w:rsidRPr="00266F0F">
        <w:rPr>
          <w:rFonts w:ascii="Arial" w:hAnsi="Arial" w:cs="Arial"/>
          <w:sz w:val="20"/>
          <w:szCs w:val="20"/>
        </w:rPr>
        <w:t xml:space="preserve">Para conocer más detalles sobre el Galaxy S25 Ultra, visita </w:t>
      </w:r>
      <w:r w:rsidR="0061135E">
        <w:rPr>
          <w:rFonts w:ascii="Arial" w:eastAsia="Arial" w:hAnsi="Arial" w:cs="Arial"/>
          <w:sz w:val="20"/>
          <w:szCs w:val="20"/>
          <w:lang w:val="es-MX"/>
        </w:rPr>
        <w:fldChar w:fldCharType="begin"/>
      </w:r>
      <w:r w:rsidR="0061135E">
        <w:rPr>
          <w:rFonts w:ascii="Arial" w:eastAsia="Arial" w:hAnsi="Arial" w:cs="Arial"/>
          <w:sz w:val="20"/>
          <w:szCs w:val="20"/>
          <w:lang w:val="es-MX"/>
        </w:rPr>
        <w:instrText>HYPERLINK "</w:instrText>
      </w:r>
      <w:r w:rsidR="0061135E" w:rsidRPr="0061135E">
        <w:rPr>
          <w:rFonts w:ascii="Arial" w:eastAsia="Arial" w:hAnsi="Arial" w:cs="Arial"/>
          <w:sz w:val="20"/>
          <w:szCs w:val="20"/>
          <w:lang w:val="es-MX"/>
        </w:rPr>
        <w:instrText>https://news.samsung.com/cl</w:instrText>
      </w:r>
      <w:r w:rsidR="0061135E">
        <w:rPr>
          <w:rFonts w:ascii="Arial" w:eastAsia="Arial" w:hAnsi="Arial" w:cs="Arial"/>
          <w:sz w:val="20"/>
          <w:szCs w:val="20"/>
          <w:lang w:val="es-MX"/>
        </w:rPr>
        <w:instrText>"</w:instrText>
      </w:r>
      <w:r w:rsidR="0061135E">
        <w:rPr>
          <w:rFonts w:ascii="Arial" w:eastAsia="Arial" w:hAnsi="Arial" w:cs="Arial"/>
          <w:sz w:val="20"/>
          <w:szCs w:val="20"/>
          <w:lang w:val="es-MX"/>
        </w:rPr>
        <w:fldChar w:fldCharType="separate"/>
      </w:r>
      <w:r w:rsidR="0061135E" w:rsidRPr="00AC0FFC">
        <w:rPr>
          <w:rStyle w:val="Hipervnculo"/>
          <w:rFonts w:ascii="Arial" w:eastAsia="Arial" w:hAnsi="Arial" w:cs="Arial"/>
          <w:sz w:val="20"/>
          <w:szCs w:val="20"/>
          <w:lang w:val="es-MX"/>
        </w:rPr>
        <w:t>news.samsung.com/cl</w:t>
      </w:r>
      <w:r w:rsidR="0061135E">
        <w:rPr>
          <w:rFonts w:ascii="Arial" w:eastAsia="Arial" w:hAnsi="Arial" w:cs="Arial"/>
          <w:sz w:val="20"/>
          <w:szCs w:val="20"/>
          <w:lang w:val="es-MX"/>
        </w:rPr>
        <w:fldChar w:fldCharType="end"/>
      </w:r>
      <w:r w:rsidR="0061135E">
        <w:rPr>
          <w:rFonts w:ascii="Arial" w:eastAsia="Arial" w:hAnsi="Arial" w:cs="Arial"/>
          <w:sz w:val="20"/>
          <w:szCs w:val="20"/>
          <w:lang w:val="es-MX"/>
        </w:rPr>
        <w:t>.</w:t>
      </w:r>
    </w:p>
    <w:p w14:paraId="44950471" w14:textId="5F0A03EF" w:rsidR="00095E21" w:rsidRPr="00C2351C" w:rsidRDefault="00095E21" w:rsidP="00095E21">
      <w:pPr>
        <w:jc w:val="both"/>
        <w:rPr>
          <w:rFonts w:ascii="Arial" w:hAnsi="Arial" w:cs="Arial"/>
          <w:sz w:val="20"/>
          <w:szCs w:val="20"/>
        </w:rPr>
      </w:pPr>
      <w:r w:rsidRPr="005A47A7">
        <w:rPr>
          <w:rFonts w:ascii="Arial" w:hAnsi="Arial" w:cs="Arial"/>
          <w:b/>
          <w:bCs/>
          <w:sz w:val="20"/>
          <w:szCs w:val="20"/>
        </w:rPr>
        <w:t>Tags:</w:t>
      </w:r>
      <w:r w:rsidRPr="00C2351C">
        <w:rPr>
          <w:rFonts w:ascii="Arial" w:hAnsi="Arial" w:cs="Arial"/>
          <w:sz w:val="20"/>
          <w:szCs w:val="20"/>
        </w:rPr>
        <w:t xml:space="preserve"> </w:t>
      </w:r>
      <w:r w:rsidR="005A47A7">
        <w:rPr>
          <w:rFonts w:ascii="Arial" w:hAnsi="Arial" w:cs="Arial"/>
          <w:sz w:val="20"/>
          <w:szCs w:val="20"/>
        </w:rPr>
        <w:t>Galaxy S25 Ultra, Galaxy AI, Fortnite</w:t>
      </w:r>
    </w:p>
    <w:p w14:paraId="7085CAC7" w14:textId="07C75E8E" w:rsidR="00095E21" w:rsidRPr="005F4A97" w:rsidRDefault="00E24846" w:rsidP="00DE6FB5">
      <w:pPr>
        <w:spacing w:before="240" w:after="240" w:line="240" w:lineRule="auto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</w:pPr>
      <w:bookmarkStart w:id="0" w:name="_Hlk144285302"/>
      <w:r w:rsidRPr="005F4A97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lastRenderedPageBreak/>
        <w:t>###</w:t>
      </w:r>
      <w:bookmarkEnd w:id="0"/>
    </w:p>
    <w:p w14:paraId="148752DA" w14:textId="77777777" w:rsidR="00095E21" w:rsidRPr="00C2351C" w:rsidRDefault="00095E21" w:rsidP="00095E21">
      <w:pPr>
        <w:pStyle w:val="NormalWeb"/>
        <w:spacing w:after="0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  <w:r w:rsidRPr="00C2351C">
        <w:rPr>
          <w:rFonts w:ascii="Arial" w:eastAsia="Arial" w:hAnsi="Arial" w:cs="Arial"/>
          <w:b/>
          <w:bCs/>
          <w:sz w:val="20"/>
          <w:szCs w:val="20"/>
          <w:u w:val="single"/>
        </w:rPr>
        <w:t>Acerca de Samsung Electronics Co., Ltd.</w:t>
      </w:r>
    </w:p>
    <w:p w14:paraId="27496D77" w14:textId="0A9FBFDE" w:rsidR="00F2382B" w:rsidRPr="00C2351C" w:rsidRDefault="00095E21" w:rsidP="00095E2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  <w:lang w:val="es-ES"/>
        </w:rPr>
      </w:pPr>
      <w:r w:rsidRPr="00634D3C">
        <w:rPr>
          <w:rFonts w:ascii="Arial" w:eastAsia="Arial" w:hAnsi="Arial" w:cs="Arial"/>
          <w:sz w:val="20"/>
          <w:szCs w:val="20"/>
          <w:lang w:val="es-MX"/>
        </w:rPr>
        <w:t xml:space="preserve">Samsung inspira al mundo y da forma al futuro con ideas y tecnologías transformadoras. La empresa está redefiniendo los mundos de los televisores, de la señalización digital, de los smartphones, de los </w:t>
      </w:r>
      <w:proofErr w:type="gramStart"/>
      <w:r w:rsidRPr="00634D3C">
        <w:rPr>
          <w:rFonts w:ascii="Arial" w:eastAsia="Arial" w:hAnsi="Arial" w:cs="Arial"/>
          <w:sz w:val="20"/>
          <w:szCs w:val="20"/>
          <w:lang w:val="es-MX"/>
        </w:rPr>
        <w:t>wearables</w:t>
      </w:r>
      <w:proofErr w:type="gramEnd"/>
      <w:r w:rsidRPr="00634D3C">
        <w:rPr>
          <w:rFonts w:ascii="Arial" w:eastAsia="Arial" w:hAnsi="Arial" w:cs="Arial"/>
          <w:sz w:val="20"/>
          <w:szCs w:val="20"/>
          <w:lang w:val="es-MX"/>
        </w:rPr>
        <w:t xml:space="preserve">, tabletas, electrodomésticos, así como de los sistemas de red, la memoria, el LSI de sistemas y la fundición. Samsung también está avanzando en tecnologías de imagen médica, soluciones de climatización y robótica, al tiempo que crea productos innovadores para automoción y audio a través de Harman. Con su ecosistema </w:t>
      </w:r>
      <w:proofErr w:type="spellStart"/>
      <w:r w:rsidRPr="00634D3C">
        <w:rPr>
          <w:rFonts w:ascii="Arial" w:eastAsia="Arial" w:hAnsi="Arial" w:cs="Arial"/>
          <w:sz w:val="20"/>
          <w:szCs w:val="20"/>
          <w:lang w:val="es-MX"/>
        </w:rPr>
        <w:t>SmartThings</w:t>
      </w:r>
      <w:proofErr w:type="spellEnd"/>
      <w:r w:rsidRPr="00634D3C">
        <w:rPr>
          <w:rFonts w:ascii="Arial" w:eastAsia="Arial" w:hAnsi="Arial" w:cs="Arial"/>
          <w:sz w:val="20"/>
          <w:szCs w:val="20"/>
          <w:lang w:val="es-MX"/>
        </w:rPr>
        <w:t>, la colaboración abierta con sus socios y la integración de la inteligencia artificial en toda su cartera, Samsung ofrece una experiencia conectada inteligente y sin fisuras. Para conocer las últimas noticias, visita la sala de prensa de Samsung en</w:t>
      </w:r>
      <w:r w:rsidR="0061135E">
        <w:rPr>
          <w:rFonts w:ascii="Arial" w:eastAsia="Arial" w:hAnsi="Arial" w:cs="Arial"/>
          <w:sz w:val="20"/>
          <w:szCs w:val="20"/>
          <w:lang w:val="es-MX"/>
        </w:rPr>
        <w:t xml:space="preserve"> </w:t>
      </w:r>
      <w:hyperlink r:id="rId10" w:history="1">
        <w:r w:rsidR="0061135E" w:rsidRPr="00AC0FFC">
          <w:rPr>
            <w:rStyle w:val="Hipervnculo"/>
            <w:rFonts w:ascii="Arial" w:eastAsia="Arial" w:hAnsi="Arial" w:cs="Arial"/>
            <w:sz w:val="20"/>
            <w:szCs w:val="20"/>
            <w:lang w:val="es-MX"/>
          </w:rPr>
          <w:t>news.samsung.com/cl</w:t>
        </w:r>
      </w:hyperlink>
      <w:r w:rsidR="0061135E">
        <w:rPr>
          <w:rFonts w:ascii="Arial" w:eastAsia="Arial" w:hAnsi="Arial" w:cs="Arial"/>
          <w:sz w:val="20"/>
          <w:szCs w:val="20"/>
          <w:lang w:val="es-MX"/>
        </w:rPr>
        <w:t xml:space="preserve">. </w:t>
      </w:r>
    </w:p>
    <w:sectPr w:rsidR="00F2382B" w:rsidRPr="00C2351C"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8E28D" w14:textId="77777777" w:rsidR="0029085D" w:rsidRDefault="0029085D" w:rsidP="007C7E3D">
      <w:pPr>
        <w:spacing w:after="0" w:line="240" w:lineRule="auto"/>
      </w:pPr>
      <w:r>
        <w:separator/>
      </w:r>
    </w:p>
  </w:endnote>
  <w:endnote w:type="continuationSeparator" w:id="0">
    <w:p w14:paraId="7A5DE7F2" w14:textId="77777777" w:rsidR="0029085D" w:rsidRDefault="0029085D" w:rsidP="007C7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29255" w14:textId="4B9B41BB" w:rsidR="005A47A7" w:rsidRDefault="005A47A7">
    <w:pPr>
      <w:pStyle w:val="Piedepgina"/>
    </w:pPr>
    <w:r>
      <w:rPr>
        <w:noProof/>
        <w:lang w:val="es-419" w:eastAsia="es-419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E358817" wp14:editId="44DCE9F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24810" cy="357505"/>
              <wp:effectExtent l="0" t="0" r="8890" b="0"/>
              <wp:wrapNone/>
              <wp:docPr id="498100330" name="Caixa de Texto 2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2481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E8AA16" w14:textId="43D1DF11" w:rsidR="005A47A7" w:rsidRPr="00D92BCC" w:rsidRDefault="005A47A7" w:rsidP="005A47A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  <w:lang w:val="en-US"/>
                            </w:rPr>
                          </w:pPr>
                          <w:r w:rsidRPr="00D92BC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  <w:lang w:val="en-US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3588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onfidential - Not for Public Consumption or Distribution" style="position:absolute;margin-left:0;margin-top:0;width:230.3pt;height:28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" filled="f" stroked="f">
              <v:textbox style="mso-fit-shape-to-text:t" inset="0,0,0,15pt">
                <w:txbxContent>
                  <w:p w14:paraId="47E8AA16" w14:textId="43D1DF11" w:rsidR="005A47A7" w:rsidRPr="00D92BCC" w:rsidRDefault="005A47A7" w:rsidP="005A47A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  <w:lang w:val="en-US"/>
                      </w:rPr>
                    </w:pPr>
                    <w:r w:rsidRPr="00D92BC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  <w:lang w:val="en-US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A4E7E" w14:textId="72414308" w:rsidR="005A47A7" w:rsidRDefault="005A47A7">
    <w:pPr>
      <w:pStyle w:val="Piedepgina"/>
    </w:pPr>
    <w:r>
      <w:rPr>
        <w:noProof/>
        <w:lang w:val="es-419" w:eastAsia="es-419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CB58C0E" wp14:editId="52F7AAB2">
              <wp:simplePos x="1076325" y="1006792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24810" cy="357505"/>
              <wp:effectExtent l="0" t="0" r="8890" b="0"/>
              <wp:wrapNone/>
              <wp:docPr id="1253440681" name="Caixa de Texto 3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2481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B95D50" w14:textId="6C3D835A" w:rsidR="005A47A7" w:rsidRPr="00D92BCC" w:rsidRDefault="005A47A7" w:rsidP="005A47A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  <w:lang w:val="en-US"/>
                            </w:rPr>
                          </w:pPr>
                          <w:r w:rsidRPr="00D92BC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  <w:lang w:val="en-US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B58C0E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onfidential - Not for Public Consumption or Distribution" style="position:absolute;margin-left:0;margin-top:0;width:230.3pt;height:28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" filled="f" stroked="f">
              <v:textbox style="mso-fit-shape-to-text:t" inset="0,0,0,15pt">
                <w:txbxContent>
                  <w:p w14:paraId="12B95D50" w14:textId="6C3D835A" w:rsidR="005A47A7" w:rsidRPr="00D92BCC" w:rsidRDefault="005A47A7" w:rsidP="005A47A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  <w:lang w:val="en-US"/>
                      </w:rPr>
                    </w:pPr>
                    <w:r w:rsidRPr="00D92BC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  <w:lang w:val="en-US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102B5" w14:textId="3A3455DA" w:rsidR="005A47A7" w:rsidRDefault="005A47A7">
    <w:pPr>
      <w:pStyle w:val="Piedepgina"/>
    </w:pPr>
    <w:r>
      <w:rPr>
        <w:noProof/>
        <w:lang w:val="es-419" w:eastAsia="es-419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4CE60DE" wp14:editId="78B885E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24810" cy="357505"/>
              <wp:effectExtent l="0" t="0" r="8890" b="0"/>
              <wp:wrapNone/>
              <wp:docPr id="206682601" name="Caixa de Texto 1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2481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C5A3C9" w14:textId="6C292E95" w:rsidR="005A47A7" w:rsidRPr="00D92BCC" w:rsidRDefault="005A47A7" w:rsidP="005A47A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  <w:lang w:val="en-US"/>
                            </w:rPr>
                          </w:pPr>
                          <w:r w:rsidRPr="00D92BC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  <w:lang w:val="en-US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CE60D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onfidential - Not for Public Consumption or Distribution" style="position:absolute;margin-left:0;margin-top:0;width:230.3pt;height:28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" filled="f" stroked="f">
              <v:textbox style="mso-fit-shape-to-text:t" inset="0,0,0,15pt">
                <w:txbxContent>
                  <w:p w14:paraId="4FC5A3C9" w14:textId="6C292E95" w:rsidR="005A47A7" w:rsidRPr="00D92BCC" w:rsidRDefault="005A47A7" w:rsidP="005A47A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  <w:lang w:val="en-US"/>
                      </w:rPr>
                    </w:pPr>
                    <w:r w:rsidRPr="00D92BC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  <w:lang w:val="en-US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A18DE" w14:textId="77777777" w:rsidR="0029085D" w:rsidRDefault="0029085D" w:rsidP="007C7E3D">
      <w:pPr>
        <w:spacing w:after="0" w:line="240" w:lineRule="auto"/>
      </w:pPr>
      <w:r>
        <w:separator/>
      </w:r>
    </w:p>
  </w:footnote>
  <w:footnote w:type="continuationSeparator" w:id="0">
    <w:p w14:paraId="26D8D4DB" w14:textId="77777777" w:rsidR="0029085D" w:rsidRDefault="0029085D" w:rsidP="007C7E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87D83"/>
    <w:multiLevelType w:val="multilevel"/>
    <w:tmpl w:val="ADC0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717AE2"/>
    <w:multiLevelType w:val="hybridMultilevel"/>
    <w:tmpl w:val="09729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763536"/>
    <w:multiLevelType w:val="multilevel"/>
    <w:tmpl w:val="1F58E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061D5F"/>
    <w:multiLevelType w:val="multilevel"/>
    <w:tmpl w:val="1EEA5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9207449">
    <w:abstractNumId w:val="0"/>
  </w:num>
  <w:num w:numId="2" w16cid:durableId="382565446">
    <w:abstractNumId w:val="2"/>
  </w:num>
  <w:num w:numId="3" w16cid:durableId="1975518514">
    <w:abstractNumId w:val="3"/>
  </w:num>
  <w:num w:numId="4" w16cid:durableId="8032790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D28"/>
    <w:rsid w:val="00041B6A"/>
    <w:rsid w:val="00095DD4"/>
    <w:rsid w:val="00095E21"/>
    <w:rsid w:val="00096F2B"/>
    <w:rsid w:val="000D7B68"/>
    <w:rsid w:val="000F3749"/>
    <w:rsid w:val="001214E5"/>
    <w:rsid w:val="00123FD7"/>
    <w:rsid w:val="00155DDE"/>
    <w:rsid w:val="00266F0F"/>
    <w:rsid w:val="0029085D"/>
    <w:rsid w:val="002A421D"/>
    <w:rsid w:val="00300FD0"/>
    <w:rsid w:val="0032425B"/>
    <w:rsid w:val="00443FD7"/>
    <w:rsid w:val="00523B88"/>
    <w:rsid w:val="0053448B"/>
    <w:rsid w:val="005815E4"/>
    <w:rsid w:val="00593E10"/>
    <w:rsid w:val="005A47A7"/>
    <w:rsid w:val="005C0C17"/>
    <w:rsid w:val="005F4A97"/>
    <w:rsid w:val="0061135E"/>
    <w:rsid w:val="00634D3C"/>
    <w:rsid w:val="006424C4"/>
    <w:rsid w:val="007C7E3D"/>
    <w:rsid w:val="00857C92"/>
    <w:rsid w:val="0096503F"/>
    <w:rsid w:val="009944E3"/>
    <w:rsid w:val="009B011B"/>
    <w:rsid w:val="009F10D1"/>
    <w:rsid w:val="00B60CF3"/>
    <w:rsid w:val="00C2351C"/>
    <w:rsid w:val="00C602C8"/>
    <w:rsid w:val="00D10296"/>
    <w:rsid w:val="00D3124F"/>
    <w:rsid w:val="00D47B7C"/>
    <w:rsid w:val="00D92BCC"/>
    <w:rsid w:val="00DE6FB5"/>
    <w:rsid w:val="00DF56A5"/>
    <w:rsid w:val="00E24846"/>
    <w:rsid w:val="00E57AB0"/>
    <w:rsid w:val="00EE74D2"/>
    <w:rsid w:val="00F0457D"/>
    <w:rsid w:val="00F119EC"/>
    <w:rsid w:val="00F2382B"/>
    <w:rsid w:val="00F73428"/>
    <w:rsid w:val="00FA0C0B"/>
    <w:rsid w:val="00FB6D28"/>
    <w:rsid w:val="00FD5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E2E5A"/>
  <w15:chartTrackingRefBased/>
  <w15:docId w15:val="{3000EB41-22BE-407D-8179-2C698C2B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3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ipervnculo">
    <w:name w:val="Hyperlink"/>
    <w:basedOn w:val="Fuentedeprrafopredeter"/>
    <w:uiPriority w:val="99"/>
    <w:unhideWhenUsed/>
    <w:rsid w:val="00F2382B"/>
    <w:rPr>
      <w:color w:val="0000FF"/>
      <w:u w:val="single"/>
    </w:rPr>
  </w:style>
  <w:style w:type="character" w:customStyle="1" w:styleId="MenoPendente1">
    <w:name w:val="Menção Pendente1"/>
    <w:basedOn w:val="Fuentedeprrafopredeter"/>
    <w:uiPriority w:val="99"/>
    <w:semiHidden/>
    <w:unhideWhenUsed/>
    <w:rsid w:val="00F2382B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C7E3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C7E3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C7E3D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DF56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F56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F56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F56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F56A5"/>
    <w:rPr>
      <w:b/>
      <w:bCs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5A47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47A7"/>
  </w:style>
  <w:style w:type="paragraph" w:styleId="Textodeglobo">
    <w:name w:val="Balloon Text"/>
    <w:basedOn w:val="Normal"/>
    <w:link w:val="TextodegloboCar"/>
    <w:uiPriority w:val="99"/>
    <w:semiHidden/>
    <w:unhideWhenUsed/>
    <w:rsid w:val="009944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44E3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096F2B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66F0F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6113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news.samsung.com/c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464</Words>
  <Characters>2556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Marilia Padovan (FleishmanHillard)</dc:creator>
  <cp:keywords/>
  <dc:description/>
  <cp:lastModifiedBy>Jonathan Valenzuela</cp:lastModifiedBy>
  <cp:revision>3</cp:revision>
  <dcterms:created xsi:type="dcterms:W3CDTF">2025-08-12T15:18:00Z</dcterms:created>
  <dcterms:modified xsi:type="dcterms:W3CDTF">2025-08-12T17:47:00Z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c51b9e9,1db0686a,4ab5fca9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Confidential - Not for Public Consumption or Distribution</vt:lpwstr>
  </property>
  <property fmtid="{D5CDD505-2E9C-101B-9397-08002B2CF9AE}" pid="5" name="MSIP_Label_8e19d756-792e-42a1-bcad-4cb9051ddd2d_Enabled">
    <vt:lpwstr>true</vt:lpwstr>
  </property>
  <property fmtid="{D5CDD505-2E9C-101B-9397-08002B2CF9AE}" pid="6" name="MSIP_Label_8e19d756-792e-42a1-bcad-4cb9051ddd2d_SetDate">
    <vt:lpwstr>2025-07-31T21:13:35Z</vt:lpwstr>
  </property>
  <property fmtid="{D5CDD505-2E9C-101B-9397-08002B2CF9AE}" pid="7" name="MSIP_Label_8e19d756-792e-42a1-bcad-4cb9051ddd2d_Method">
    <vt:lpwstr>Standard</vt:lpwstr>
  </property>
  <property fmtid="{D5CDD505-2E9C-101B-9397-08002B2CF9AE}" pid="8" name="MSIP_Label_8e19d756-792e-42a1-bcad-4cb9051ddd2d_Name">
    <vt:lpwstr>Confidential</vt:lpwstr>
  </property>
  <property fmtid="{D5CDD505-2E9C-101B-9397-08002B2CF9AE}" pid="9" name="MSIP_Label_8e19d756-792e-42a1-bcad-4cb9051ddd2d_SiteId">
    <vt:lpwstr>41eb501a-f671-4ce0-a5bf-b64168c3705f</vt:lpwstr>
  </property>
  <property fmtid="{D5CDD505-2E9C-101B-9397-08002B2CF9AE}" pid="10" name="MSIP_Label_8e19d756-792e-42a1-bcad-4cb9051ddd2d_ActionId">
    <vt:lpwstr>b1bb454e-b71b-4a49-a8dc-757d8808d095</vt:lpwstr>
  </property>
  <property fmtid="{D5CDD505-2E9C-101B-9397-08002B2CF9AE}" pid="11" name="MSIP_Label_8e19d756-792e-42a1-bcad-4cb9051ddd2d_ContentBits">
    <vt:lpwstr>2</vt:lpwstr>
  </property>
  <property fmtid="{D5CDD505-2E9C-101B-9397-08002B2CF9AE}" pid="12" name="MSIP_Label_8e19d756-792e-42a1-bcad-4cb9051ddd2d_Tag">
    <vt:lpwstr>10, 3, 0, 1</vt:lpwstr>
  </property>
</Properties>
</file>