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AAD3B" w14:textId="146D9AAB" w:rsidR="003E662E" w:rsidRPr="00C85B6F" w:rsidRDefault="00656E68" w:rsidP="00C85B6F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56E68">
        <w:rPr>
          <w:rFonts w:ascii="Arial" w:hAnsi="Arial" w:cs="Arial"/>
          <w:b/>
          <w:bCs/>
          <w:sz w:val="28"/>
          <w:szCs w:val="28"/>
        </w:rPr>
        <w:t>[Entrevista] Samsung Color E-</w:t>
      </w:r>
      <w:proofErr w:type="spellStart"/>
      <w:r w:rsidRPr="00656E68">
        <w:rPr>
          <w:rFonts w:ascii="Arial" w:hAnsi="Arial" w:cs="Arial"/>
          <w:b/>
          <w:bCs/>
          <w:sz w:val="28"/>
          <w:szCs w:val="28"/>
        </w:rPr>
        <w:t>Paper</w:t>
      </w:r>
      <w:proofErr w:type="spellEnd"/>
      <w:r w:rsidRPr="00656E68">
        <w:rPr>
          <w:rFonts w:ascii="Arial" w:hAnsi="Arial" w:cs="Arial"/>
          <w:b/>
          <w:bCs/>
          <w:sz w:val="28"/>
          <w:szCs w:val="28"/>
        </w:rPr>
        <w:t xml:space="preserve"> x Amore </w:t>
      </w:r>
      <w:proofErr w:type="spellStart"/>
      <w:r w:rsidRPr="00656E68">
        <w:rPr>
          <w:rFonts w:ascii="Arial" w:hAnsi="Arial" w:cs="Arial"/>
          <w:b/>
          <w:bCs/>
          <w:sz w:val="28"/>
          <w:szCs w:val="28"/>
        </w:rPr>
        <w:t>Seongsu</w:t>
      </w:r>
      <w:proofErr w:type="spellEnd"/>
      <w:r w:rsidRPr="00656E68">
        <w:rPr>
          <w:rFonts w:ascii="Arial" w:hAnsi="Arial" w:cs="Arial"/>
          <w:b/>
          <w:bCs/>
          <w:sz w:val="28"/>
          <w:szCs w:val="28"/>
        </w:rPr>
        <w:t xml:space="preserve">: Preservando </w:t>
      </w:r>
      <w:proofErr w:type="spellStart"/>
      <w:r w:rsidRPr="00656E68">
        <w:rPr>
          <w:rFonts w:ascii="Arial" w:hAnsi="Arial" w:cs="Arial"/>
          <w:b/>
          <w:bCs/>
          <w:sz w:val="28"/>
          <w:szCs w:val="28"/>
        </w:rPr>
        <w:t>la</w:t>
      </w:r>
      <w:proofErr w:type="spellEnd"/>
      <w:r w:rsidRPr="00656E68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077C4C">
        <w:rPr>
          <w:rFonts w:ascii="Arial" w:hAnsi="Arial" w:cs="Arial"/>
          <w:b/>
          <w:bCs/>
          <w:sz w:val="28"/>
          <w:szCs w:val="28"/>
        </w:rPr>
        <w:t>a</w:t>
      </w:r>
      <w:r w:rsidRPr="00656E68">
        <w:rPr>
          <w:rFonts w:ascii="Arial" w:hAnsi="Arial" w:cs="Arial"/>
          <w:b/>
          <w:bCs/>
          <w:sz w:val="28"/>
          <w:szCs w:val="28"/>
        </w:rPr>
        <w:t>utenticidad</w:t>
      </w:r>
      <w:proofErr w:type="spellEnd"/>
      <w:r w:rsidRPr="00656E68">
        <w:rPr>
          <w:rFonts w:ascii="Arial" w:hAnsi="Arial" w:cs="Arial"/>
          <w:b/>
          <w:bCs/>
          <w:sz w:val="28"/>
          <w:szCs w:val="28"/>
        </w:rPr>
        <w:t xml:space="preserve"> de </w:t>
      </w:r>
      <w:proofErr w:type="spellStart"/>
      <w:r w:rsidRPr="00656E68">
        <w:rPr>
          <w:rFonts w:ascii="Arial" w:hAnsi="Arial" w:cs="Arial"/>
          <w:b/>
          <w:bCs/>
          <w:sz w:val="28"/>
          <w:szCs w:val="28"/>
        </w:rPr>
        <w:t>la</w:t>
      </w:r>
      <w:proofErr w:type="spellEnd"/>
      <w:r w:rsidRPr="00656E68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077C4C">
        <w:rPr>
          <w:rFonts w:ascii="Arial" w:hAnsi="Arial" w:cs="Arial"/>
          <w:b/>
          <w:bCs/>
          <w:sz w:val="28"/>
          <w:szCs w:val="28"/>
        </w:rPr>
        <w:t>b</w:t>
      </w:r>
      <w:r w:rsidRPr="00656E68">
        <w:rPr>
          <w:rFonts w:ascii="Arial" w:hAnsi="Arial" w:cs="Arial"/>
          <w:b/>
          <w:bCs/>
          <w:sz w:val="28"/>
          <w:szCs w:val="28"/>
        </w:rPr>
        <w:t>elleza</w:t>
      </w:r>
      <w:proofErr w:type="spellEnd"/>
      <w:r w:rsidRPr="00656E68">
        <w:rPr>
          <w:rFonts w:ascii="Arial" w:hAnsi="Arial" w:cs="Arial"/>
          <w:b/>
          <w:bCs/>
          <w:sz w:val="28"/>
          <w:szCs w:val="28"/>
        </w:rPr>
        <w:t xml:space="preserve"> de </w:t>
      </w:r>
      <w:proofErr w:type="spellStart"/>
      <w:r w:rsidRPr="00656E68">
        <w:rPr>
          <w:rFonts w:ascii="Arial" w:hAnsi="Arial" w:cs="Arial"/>
          <w:b/>
          <w:bCs/>
          <w:sz w:val="28"/>
          <w:szCs w:val="28"/>
        </w:rPr>
        <w:t>los</w:t>
      </w:r>
      <w:proofErr w:type="spellEnd"/>
      <w:r w:rsidRPr="00656E68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="00077C4C">
        <w:rPr>
          <w:rFonts w:ascii="Arial" w:hAnsi="Arial" w:cs="Arial"/>
          <w:b/>
          <w:bCs/>
          <w:sz w:val="28"/>
          <w:szCs w:val="28"/>
        </w:rPr>
        <w:t>e</w:t>
      </w:r>
      <w:r w:rsidRPr="00656E68">
        <w:rPr>
          <w:rFonts w:ascii="Arial" w:hAnsi="Arial" w:cs="Arial"/>
          <w:b/>
          <w:bCs/>
          <w:sz w:val="28"/>
          <w:szCs w:val="28"/>
        </w:rPr>
        <w:t>spacios</w:t>
      </w:r>
      <w:proofErr w:type="spellEnd"/>
    </w:p>
    <w:p w14:paraId="3EA11006" w14:textId="18B7E1B8" w:rsidR="00077C4C" w:rsidRPr="00077C4C" w:rsidRDefault="00077C4C" w:rsidP="00077C4C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7C4C">
        <w:rPr>
          <w:rFonts w:ascii="Arial" w:hAnsi="Arial" w:cs="Arial"/>
          <w:sz w:val="20"/>
          <w:szCs w:val="20"/>
        </w:rPr>
        <w:t>Seongsu-dong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es uno de </w:t>
      </w:r>
      <w:proofErr w:type="spellStart"/>
      <w:r w:rsidRPr="00077C4C">
        <w:rPr>
          <w:rFonts w:ascii="Arial" w:hAnsi="Arial" w:cs="Arial"/>
          <w:sz w:val="20"/>
          <w:szCs w:val="20"/>
        </w:rPr>
        <w:t>los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077C4C">
        <w:rPr>
          <w:rFonts w:ascii="Arial" w:hAnsi="Arial" w:cs="Arial"/>
          <w:sz w:val="20"/>
          <w:szCs w:val="20"/>
        </w:rPr>
        <w:t>destinos más vibrantes</w:t>
      </w:r>
      <w:proofErr w:type="gramEnd"/>
      <w:r w:rsidRPr="00077C4C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077C4C">
        <w:rPr>
          <w:rFonts w:ascii="Arial" w:hAnsi="Arial" w:cs="Arial"/>
          <w:sz w:val="20"/>
          <w:szCs w:val="20"/>
        </w:rPr>
        <w:t>Seúl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tanto para consumidores como para marcas. </w:t>
      </w:r>
      <w:proofErr w:type="spellStart"/>
      <w:r w:rsidRPr="00077C4C">
        <w:rPr>
          <w:rFonts w:ascii="Arial" w:hAnsi="Arial" w:cs="Arial"/>
          <w:sz w:val="20"/>
          <w:szCs w:val="20"/>
        </w:rPr>
        <w:t>En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corazón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del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barrio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077C4C">
        <w:rPr>
          <w:rFonts w:ascii="Arial" w:hAnsi="Arial" w:cs="Arial"/>
          <w:sz w:val="20"/>
          <w:szCs w:val="20"/>
        </w:rPr>
        <w:t>encuentra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Amore </w:t>
      </w:r>
      <w:proofErr w:type="spellStart"/>
      <w:r w:rsidRPr="00077C4C">
        <w:rPr>
          <w:rFonts w:ascii="Arial" w:hAnsi="Arial" w:cs="Arial"/>
          <w:sz w:val="20"/>
          <w:szCs w:val="20"/>
        </w:rPr>
        <w:t>Seongsu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tienda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insignia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077C4C">
        <w:rPr>
          <w:rFonts w:ascii="Arial" w:hAnsi="Arial" w:cs="Arial"/>
          <w:sz w:val="20"/>
          <w:szCs w:val="20"/>
        </w:rPr>
        <w:t>potencia</w:t>
      </w:r>
      <w:proofErr w:type="spellEnd"/>
      <w:proofErr w:type="gramEnd"/>
      <w:r w:rsidRPr="00077C4C">
        <w:rPr>
          <w:rFonts w:ascii="Arial" w:hAnsi="Arial" w:cs="Arial"/>
          <w:sz w:val="20"/>
          <w:szCs w:val="20"/>
        </w:rPr>
        <w:t xml:space="preserve"> global de </w:t>
      </w:r>
      <w:proofErr w:type="spellStart"/>
      <w:r w:rsidRPr="00077C4C">
        <w:rPr>
          <w:rFonts w:ascii="Arial" w:hAnsi="Arial" w:cs="Arial"/>
          <w:sz w:val="20"/>
          <w:szCs w:val="20"/>
        </w:rPr>
        <w:t>belleza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Amorepacific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. Preservando elementos </w:t>
      </w:r>
      <w:proofErr w:type="spellStart"/>
      <w:r w:rsidRPr="00077C4C">
        <w:rPr>
          <w:rFonts w:ascii="Arial" w:hAnsi="Arial" w:cs="Arial"/>
          <w:sz w:val="20"/>
          <w:szCs w:val="20"/>
        </w:rPr>
        <w:t>arquitectónicos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como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estructura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7C4C">
        <w:rPr>
          <w:rFonts w:ascii="Arial" w:hAnsi="Arial" w:cs="Arial"/>
          <w:sz w:val="20"/>
          <w:szCs w:val="20"/>
        </w:rPr>
        <w:t>los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pisos y </w:t>
      </w:r>
      <w:proofErr w:type="spellStart"/>
      <w:r w:rsidRPr="00077C4C">
        <w:rPr>
          <w:rFonts w:ascii="Arial" w:hAnsi="Arial" w:cs="Arial"/>
          <w:sz w:val="20"/>
          <w:szCs w:val="20"/>
        </w:rPr>
        <w:t>las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paredes </w:t>
      </w:r>
      <w:proofErr w:type="spellStart"/>
      <w:r w:rsidRPr="00077C4C">
        <w:rPr>
          <w:rFonts w:ascii="Arial" w:hAnsi="Arial" w:cs="Arial"/>
          <w:sz w:val="20"/>
          <w:szCs w:val="20"/>
        </w:rPr>
        <w:t>del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antiguo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taller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mecánico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077C4C">
        <w:rPr>
          <w:rFonts w:ascii="Arial" w:hAnsi="Arial" w:cs="Arial"/>
          <w:sz w:val="20"/>
          <w:szCs w:val="20"/>
        </w:rPr>
        <w:t>ocupaba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lugar, este </w:t>
      </w:r>
      <w:proofErr w:type="spellStart"/>
      <w:r w:rsidRPr="00077C4C">
        <w:rPr>
          <w:rFonts w:ascii="Arial" w:hAnsi="Arial" w:cs="Arial"/>
          <w:sz w:val="20"/>
          <w:szCs w:val="20"/>
        </w:rPr>
        <w:t>espacio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único invita a </w:t>
      </w:r>
      <w:proofErr w:type="spellStart"/>
      <w:r w:rsidRPr="00077C4C">
        <w:rPr>
          <w:rFonts w:ascii="Arial" w:hAnsi="Arial" w:cs="Arial"/>
          <w:sz w:val="20"/>
          <w:szCs w:val="20"/>
        </w:rPr>
        <w:t>los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visitantes a explorar </w:t>
      </w:r>
      <w:proofErr w:type="spellStart"/>
      <w:r w:rsidRPr="00077C4C">
        <w:rPr>
          <w:rFonts w:ascii="Arial" w:hAnsi="Arial" w:cs="Arial"/>
          <w:sz w:val="20"/>
          <w:szCs w:val="20"/>
        </w:rPr>
        <w:t>un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recorrido </w:t>
      </w:r>
      <w:proofErr w:type="spellStart"/>
      <w:r w:rsidRPr="00077C4C">
        <w:rPr>
          <w:rFonts w:ascii="Arial" w:hAnsi="Arial" w:cs="Arial"/>
          <w:sz w:val="20"/>
          <w:szCs w:val="20"/>
        </w:rPr>
        <w:t>inmersivo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077C4C">
        <w:rPr>
          <w:rFonts w:ascii="Arial" w:hAnsi="Arial" w:cs="Arial"/>
          <w:sz w:val="20"/>
          <w:szCs w:val="20"/>
        </w:rPr>
        <w:t>práctico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hacia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descubrimiento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“</w:t>
      </w:r>
      <w:proofErr w:type="spellStart"/>
      <w:r w:rsidRPr="00077C4C">
        <w:rPr>
          <w:rFonts w:ascii="Arial" w:hAnsi="Arial" w:cs="Arial"/>
          <w:sz w:val="20"/>
          <w:szCs w:val="20"/>
        </w:rPr>
        <w:t>belleza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que es </w:t>
      </w:r>
      <w:proofErr w:type="spellStart"/>
      <w:r w:rsidRPr="00077C4C">
        <w:rPr>
          <w:rFonts w:ascii="Arial" w:hAnsi="Arial" w:cs="Arial"/>
          <w:sz w:val="20"/>
          <w:szCs w:val="20"/>
        </w:rPr>
        <w:t>únicamente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tuya</w:t>
      </w:r>
      <w:proofErr w:type="spellEnd"/>
      <w:r w:rsidRPr="00077C4C">
        <w:rPr>
          <w:rFonts w:ascii="Arial" w:hAnsi="Arial" w:cs="Arial"/>
          <w:sz w:val="20"/>
          <w:szCs w:val="20"/>
        </w:rPr>
        <w:t>.”</w:t>
      </w:r>
    </w:p>
    <w:p w14:paraId="1EB03434" w14:textId="6CB78DBD" w:rsidR="003E662E" w:rsidRPr="00B96CA9" w:rsidRDefault="00077C4C" w:rsidP="00077C4C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7C4C">
        <w:rPr>
          <w:rFonts w:ascii="Arial" w:hAnsi="Arial" w:cs="Arial"/>
          <w:sz w:val="20"/>
          <w:szCs w:val="20"/>
        </w:rPr>
        <w:t>Diseñado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con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experiencia </w:t>
      </w:r>
      <w:proofErr w:type="spellStart"/>
      <w:r w:rsidRPr="00077C4C">
        <w:rPr>
          <w:rFonts w:ascii="Arial" w:hAnsi="Arial" w:cs="Arial"/>
          <w:sz w:val="20"/>
          <w:szCs w:val="20"/>
        </w:rPr>
        <w:t>del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cliente </w:t>
      </w:r>
      <w:proofErr w:type="spellStart"/>
      <w:r w:rsidRPr="00077C4C">
        <w:rPr>
          <w:rFonts w:ascii="Arial" w:hAnsi="Arial" w:cs="Arial"/>
          <w:sz w:val="20"/>
          <w:szCs w:val="20"/>
        </w:rPr>
        <w:t>en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mente, Amore </w:t>
      </w:r>
      <w:proofErr w:type="spellStart"/>
      <w:r w:rsidRPr="00077C4C">
        <w:rPr>
          <w:rFonts w:ascii="Arial" w:hAnsi="Arial" w:cs="Arial"/>
          <w:sz w:val="20"/>
          <w:szCs w:val="20"/>
        </w:rPr>
        <w:t>Seongsu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integra de </w:t>
      </w:r>
      <w:proofErr w:type="spellStart"/>
      <w:r w:rsidRPr="00077C4C">
        <w:rPr>
          <w:rFonts w:ascii="Arial" w:hAnsi="Arial" w:cs="Arial"/>
          <w:sz w:val="20"/>
          <w:szCs w:val="20"/>
        </w:rPr>
        <w:t>manera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fluida una gama de </w:t>
      </w:r>
      <w:proofErr w:type="spellStart"/>
      <w:r w:rsidRPr="00077C4C">
        <w:rPr>
          <w:rFonts w:ascii="Arial" w:hAnsi="Arial" w:cs="Arial"/>
          <w:sz w:val="20"/>
          <w:szCs w:val="20"/>
        </w:rPr>
        <w:t>productos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de Samsung </w:t>
      </w:r>
      <w:proofErr w:type="spellStart"/>
      <w:r w:rsidRPr="00077C4C">
        <w:rPr>
          <w:rFonts w:ascii="Arial" w:hAnsi="Arial" w:cs="Arial"/>
          <w:sz w:val="20"/>
          <w:szCs w:val="20"/>
        </w:rPr>
        <w:t>Electronics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espacio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077C4C">
        <w:rPr>
          <w:rFonts w:ascii="Arial" w:hAnsi="Arial" w:cs="Arial"/>
          <w:sz w:val="20"/>
          <w:szCs w:val="20"/>
        </w:rPr>
        <w:t>Además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077C4C">
        <w:rPr>
          <w:rFonts w:ascii="Arial" w:hAnsi="Arial" w:cs="Arial"/>
          <w:sz w:val="20"/>
          <w:szCs w:val="20"/>
        </w:rPr>
        <w:t>las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TVs </w:t>
      </w:r>
      <w:proofErr w:type="spellStart"/>
      <w:r w:rsidRPr="00077C4C">
        <w:rPr>
          <w:rFonts w:ascii="Arial" w:hAnsi="Arial" w:cs="Arial"/>
          <w:sz w:val="20"/>
          <w:szCs w:val="20"/>
        </w:rPr>
        <w:t>lifestyle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como The </w:t>
      </w:r>
      <w:proofErr w:type="spellStart"/>
      <w:r w:rsidRPr="00077C4C">
        <w:rPr>
          <w:rFonts w:ascii="Arial" w:hAnsi="Arial" w:cs="Arial"/>
          <w:sz w:val="20"/>
          <w:szCs w:val="20"/>
        </w:rPr>
        <w:t>Serif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y The </w:t>
      </w:r>
      <w:proofErr w:type="spellStart"/>
      <w:r w:rsidRPr="00077C4C">
        <w:rPr>
          <w:rFonts w:ascii="Arial" w:hAnsi="Arial" w:cs="Arial"/>
          <w:sz w:val="20"/>
          <w:szCs w:val="20"/>
        </w:rPr>
        <w:t>Sero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7C4C">
        <w:rPr>
          <w:rFonts w:ascii="Arial" w:hAnsi="Arial" w:cs="Arial"/>
          <w:sz w:val="20"/>
          <w:szCs w:val="20"/>
        </w:rPr>
        <w:t>así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como de </w:t>
      </w:r>
      <w:proofErr w:type="spellStart"/>
      <w:r w:rsidRPr="00077C4C">
        <w:rPr>
          <w:rFonts w:ascii="Arial" w:hAnsi="Arial" w:cs="Arial"/>
          <w:sz w:val="20"/>
          <w:szCs w:val="20"/>
        </w:rPr>
        <w:t>los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Smart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Monitors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tienda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introdujo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recientemente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Samsung Color E-</w:t>
      </w:r>
      <w:proofErr w:type="spellStart"/>
      <w:r w:rsidRPr="00077C4C">
        <w:rPr>
          <w:rFonts w:ascii="Arial" w:hAnsi="Arial" w:cs="Arial"/>
          <w:sz w:val="20"/>
          <w:szCs w:val="20"/>
        </w:rPr>
        <w:t>Paper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. Esta </w:t>
      </w:r>
      <w:proofErr w:type="spellStart"/>
      <w:r w:rsidRPr="00077C4C">
        <w:rPr>
          <w:rFonts w:ascii="Arial" w:hAnsi="Arial" w:cs="Arial"/>
          <w:sz w:val="20"/>
          <w:szCs w:val="20"/>
        </w:rPr>
        <w:t>incorporación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marca </w:t>
      </w:r>
      <w:proofErr w:type="spellStart"/>
      <w:r w:rsidRPr="00077C4C">
        <w:rPr>
          <w:rFonts w:ascii="Arial" w:hAnsi="Arial" w:cs="Arial"/>
          <w:sz w:val="20"/>
          <w:szCs w:val="20"/>
        </w:rPr>
        <w:t>un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paso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significativo </w:t>
      </w:r>
      <w:proofErr w:type="spellStart"/>
      <w:r w:rsidRPr="00077C4C">
        <w:rPr>
          <w:rFonts w:ascii="Arial" w:hAnsi="Arial" w:cs="Arial"/>
          <w:sz w:val="20"/>
          <w:szCs w:val="20"/>
        </w:rPr>
        <w:t>hacia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transformación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sostenible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mediante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innovación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digital — </w:t>
      </w:r>
      <w:proofErr w:type="spellStart"/>
      <w:r w:rsidRPr="00077C4C">
        <w:rPr>
          <w:rFonts w:ascii="Arial" w:hAnsi="Arial" w:cs="Arial"/>
          <w:sz w:val="20"/>
          <w:szCs w:val="20"/>
        </w:rPr>
        <w:t>manteniéndose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fiel a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filosofía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central de </w:t>
      </w:r>
      <w:proofErr w:type="spellStart"/>
      <w:r w:rsidRPr="00077C4C">
        <w:rPr>
          <w:rFonts w:ascii="Arial" w:hAnsi="Arial" w:cs="Arial"/>
          <w:sz w:val="20"/>
          <w:szCs w:val="20"/>
        </w:rPr>
        <w:t>autenticidad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sin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esfuerzo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tienda</w:t>
      </w:r>
      <w:proofErr w:type="spellEnd"/>
      <w:r w:rsidRPr="00077C4C">
        <w:rPr>
          <w:rFonts w:ascii="Arial" w:hAnsi="Arial" w:cs="Arial"/>
          <w:sz w:val="20"/>
          <w:szCs w:val="20"/>
        </w:rPr>
        <w:t>.</w:t>
      </w:r>
      <w:r w:rsidR="003E662E" w:rsidRPr="00B96CA9">
        <w:rPr>
          <w:rFonts w:ascii="Arial" w:hAnsi="Arial" w:cs="Arial"/>
          <w:sz w:val="20"/>
          <w:szCs w:val="20"/>
        </w:rPr>
        <w:t> </w:t>
      </w:r>
    </w:p>
    <w:p w14:paraId="68CF76E5" w14:textId="77777777" w:rsidR="003E662E" w:rsidRPr="00B96CA9" w:rsidRDefault="003E662E" w:rsidP="003E662E">
      <w:pPr>
        <w:rPr>
          <w:rFonts w:ascii="Arial" w:hAnsi="Arial" w:cs="Arial"/>
          <w:sz w:val="20"/>
          <w:szCs w:val="20"/>
        </w:rPr>
      </w:pPr>
      <w:r w:rsidRPr="00B96CA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26B4BF1" wp14:editId="794D41ED">
            <wp:extent cx="5400040" cy="3602990"/>
            <wp:effectExtent l="0" t="0" r="0" b="0"/>
            <wp:docPr id="217008518" name="Imagem 14" descr="Homem em pé em frente a cas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008518" name="Imagem 14" descr="Homem em pé em frente a cas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DFEA7" w14:textId="77777777" w:rsidR="00917D35" w:rsidRDefault="00917D35" w:rsidP="003E1CB2">
      <w:pPr>
        <w:jc w:val="both"/>
        <w:rPr>
          <w:rFonts w:ascii="Arial" w:hAnsi="Arial" w:cs="Arial"/>
          <w:sz w:val="18"/>
          <w:szCs w:val="18"/>
        </w:rPr>
      </w:pPr>
      <w:r w:rsidRPr="00917D35">
        <w:rPr>
          <w:rFonts w:ascii="Arial" w:hAnsi="Arial" w:cs="Arial"/>
          <w:sz w:val="18"/>
          <w:szCs w:val="18"/>
        </w:rPr>
        <w:t xml:space="preserve">▲ (De </w:t>
      </w:r>
      <w:proofErr w:type="spellStart"/>
      <w:r w:rsidRPr="00917D35">
        <w:rPr>
          <w:rFonts w:ascii="Arial" w:hAnsi="Arial" w:cs="Arial"/>
          <w:sz w:val="18"/>
          <w:szCs w:val="18"/>
        </w:rPr>
        <w:t>izquierda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a </w:t>
      </w:r>
      <w:proofErr w:type="spellStart"/>
      <w:r w:rsidRPr="00917D35">
        <w:rPr>
          <w:rFonts w:ascii="Arial" w:hAnsi="Arial" w:cs="Arial"/>
          <w:sz w:val="18"/>
          <w:szCs w:val="18"/>
        </w:rPr>
        <w:t>derecha</w:t>
      </w:r>
      <w:proofErr w:type="spellEnd"/>
      <w:r w:rsidRPr="00917D35">
        <w:rPr>
          <w:rFonts w:ascii="Arial" w:hAnsi="Arial" w:cs="Arial"/>
          <w:sz w:val="18"/>
          <w:szCs w:val="18"/>
        </w:rPr>
        <w:t>) Tae-</w:t>
      </w:r>
      <w:proofErr w:type="spellStart"/>
      <w:r w:rsidRPr="00917D35">
        <w:rPr>
          <w:rFonts w:ascii="Arial" w:hAnsi="Arial" w:cs="Arial"/>
          <w:sz w:val="18"/>
          <w:szCs w:val="18"/>
        </w:rPr>
        <w:t>hyun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Kim, gerente </w:t>
      </w:r>
      <w:proofErr w:type="spellStart"/>
      <w:r w:rsidRPr="00917D35">
        <w:rPr>
          <w:rFonts w:ascii="Arial" w:hAnsi="Arial" w:cs="Arial"/>
          <w:sz w:val="18"/>
          <w:szCs w:val="18"/>
        </w:rPr>
        <w:t>senior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, y </w:t>
      </w:r>
      <w:proofErr w:type="spellStart"/>
      <w:r w:rsidRPr="00917D35">
        <w:rPr>
          <w:rFonts w:ascii="Arial" w:hAnsi="Arial" w:cs="Arial"/>
          <w:sz w:val="18"/>
          <w:szCs w:val="18"/>
        </w:rPr>
        <w:t>Jeongsik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Shin, gerente </w:t>
      </w:r>
      <w:proofErr w:type="spellStart"/>
      <w:r w:rsidRPr="00917D35">
        <w:rPr>
          <w:rFonts w:ascii="Arial" w:hAnsi="Arial" w:cs="Arial"/>
          <w:sz w:val="18"/>
          <w:szCs w:val="18"/>
        </w:rPr>
        <w:t>asistente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17D35">
        <w:rPr>
          <w:rFonts w:ascii="Arial" w:hAnsi="Arial" w:cs="Arial"/>
          <w:sz w:val="18"/>
          <w:szCs w:val="18"/>
        </w:rPr>
        <w:t>del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equipo </w:t>
      </w:r>
      <w:proofErr w:type="spellStart"/>
      <w:r w:rsidRPr="00917D35">
        <w:rPr>
          <w:rFonts w:ascii="Arial" w:hAnsi="Arial" w:cs="Arial"/>
          <w:sz w:val="18"/>
          <w:szCs w:val="18"/>
        </w:rPr>
        <w:t>Restore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Business </w:t>
      </w:r>
      <w:proofErr w:type="spellStart"/>
      <w:r w:rsidRPr="00917D35">
        <w:rPr>
          <w:rFonts w:ascii="Arial" w:hAnsi="Arial" w:cs="Arial"/>
          <w:sz w:val="18"/>
          <w:szCs w:val="18"/>
        </w:rPr>
        <w:t>en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17D35">
        <w:rPr>
          <w:rFonts w:ascii="Arial" w:hAnsi="Arial" w:cs="Arial"/>
          <w:sz w:val="18"/>
          <w:szCs w:val="18"/>
        </w:rPr>
        <w:t>Amorepacific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17D35">
        <w:rPr>
          <w:rFonts w:ascii="Arial" w:hAnsi="Arial" w:cs="Arial"/>
          <w:sz w:val="18"/>
          <w:szCs w:val="18"/>
        </w:rPr>
        <w:t>Creative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Center, </w:t>
      </w:r>
      <w:proofErr w:type="spellStart"/>
      <w:r w:rsidRPr="00917D35">
        <w:rPr>
          <w:rFonts w:ascii="Arial" w:hAnsi="Arial" w:cs="Arial"/>
          <w:sz w:val="18"/>
          <w:szCs w:val="18"/>
        </w:rPr>
        <w:t>optimizan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17D35">
        <w:rPr>
          <w:rFonts w:ascii="Arial" w:hAnsi="Arial" w:cs="Arial"/>
          <w:sz w:val="18"/>
          <w:szCs w:val="18"/>
        </w:rPr>
        <w:t>las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operaciones de </w:t>
      </w:r>
      <w:proofErr w:type="spellStart"/>
      <w:r w:rsidRPr="00917D35">
        <w:rPr>
          <w:rFonts w:ascii="Arial" w:hAnsi="Arial" w:cs="Arial"/>
          <w:sz w:val="18"/>
          <w:szCs w:val="18"/>
        </w:rPr>
        <w:t>la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17D35">
        <w:rPr>
          <w:rFonts w:ascii="Arial" w:hAnsi="Arial" w:cs="Arial"/>
          <w:sz w:val="18"/>
          <w:szCs w:val="18"/>
        </w:rPr>
        <w:t>tienda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17D35">
        <w:rPr>
          <w:rFonts w:ascii="Arial" w:hAnsi="Arial" w:cs="Arial"/>
          <w:sz w:val="18"/>
          <w:szCs w:val="18"/>
        </w:rPr>
        <w:t>con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17D35">
        <w:rPr>
          <w:rFonts w:ascii="Arial" w:hAnsi="Arial" w:cs="Arial"/>
          <w:sz w:val="18"/>
          <w:szCs w:val="18"/>
        </w:rPr>
        <w:t>la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17D35">
        <w:rPr>
          <w:rFonts w:ascii="Arial" w:hAnsi="Arial" w:cs="Arial"/>
          <w:sz w:val="18"/>
          <w:szCs w:val="18"/>
        </w:rPr>
        <w:t>introducción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917D35">
        <w:rPr>
          <w:rFonts w:ascii="Arial" w:hAnsi="Arial" w:cs="Arial"/>
          <w:sz w:val="18"/>
          <w:szCs w:val="18"/>
        </w:rPr>
        <w:t>del</w:t>
      </w:r>
      <w:proofErr w:type="spellEnd"/>
      <w:r w:rsidRPr="00917D35">
        <w:rPr>
          <w:rFonts w:ascii="Arial" w:hAnsi="Arial" w:cs="Arial"/>
          <w:sz w:val="18"/>
          <w:szCs w:val="18"/>
        </w:rPr>
        <w:t xml:space="preserve"> Samsung Color E-</w:t>
      </w:r>
      <w:proofErr w:type="spellStart"/>
      <w:r w:rsidRPr="00917D35">
        <w:rPr>
          <w:rFonts w:ascii="Arial" w:hAnsi="Arial" w:cs="Arial"/>
          <w:sz w:val="18"/>
          <w:szCs w:val="18"/>
        </w:rPr>
        <w:t>Paper</w:t>
      </w:r>
      <w:proofErr w:type="spellEnd"/>
      <w:r w:rsidRPr="00917D35">
        <w:rPr>
          <w:rFonts w:ascii="Arial" w:hAnsi="Arial" w:cs="Arial"/>
          <w:sz w:val="18"/>
          <w:szCs w:val="18"/>
        </w:rPr>
        <w:t>.</w:t>
      </w:r>
    </w:p>
    <w:p w14:paraId="68F76535" w14:textId="58F47088" w:rsidR="00077C4C" w:rsidRDefault="00077C4C" w:rsidP="003E1CB2">
      <w:pPr>
        <w:jc w:val="both"/>
        <w:rPr>
          <w:rFonts w:ascii="Arial" w:hAnsi="Arial" w:cs="Arial"/>
          <w:sz w:val="20"/>
          <w:szCs w:val="20"/>
        </w:rPr>
      </w:pPr>
      <w:r w:rsidRPr="00077C4C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077C4C">
        <w:rPr>
          <w:rFonts w:ascii="Arial" w:hAnsi="Arial" w:cs="Arial"/>
          <w:sz w:val="20"/>
          <w:szCs w:val="20"/>
        </w:rPr>
        <w:t>Newsroom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conversó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con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Tae-</w:t>
      </w:r>
      <w:proofErr w:type="spellStart"/>
      <w:r w:rsidRPr="00077C4C">
        <w:rPr>
          <w:rFonts w:ascii="Arial" w:hAnsi="Arial" w:cs="Arial"/>
          <w:sz w:val="20"/>
          <w:szCs w:val="20"/>
        </w:rPr>
        <w:t>hyun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Kim y </w:t>
      </w:r>
      <w:proofErr w:type="spellStart"/>
      <w:r w:rsidRPr="00077C4C">
        <w:rPr>
          <w:rFonts w:ascii="Arial" w:hAnsi="Arial" w:cs="Arial"/>
          <w:sz w:val="20"/>
          <w:szCs w:val="20"/>
        </w:rPr>
        <w:t>Jeongsik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Shin — ambos </w:t>
      </w:r>
      <w:proofErr w:type="spellStart"/>
      <w:r w:rsidRPr="00077C4C">
        <w:rPr>
          <w:rFonts w:ascii="Arial" w:hAnsi="Arial" w:cs="Arial"/>
          <w:sz w:val="20"/>
          <w:szCs w:val="20"/>
        </w:rPr>
        <w:t>del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equipo </w:t>
      </w:r>
      <w:proofErr w:type="spellStart"/>
      <w:r w:rsidRPr="00077C4C">
        <w:rPr>
          <w:rFonts w:ascii="Arial" w:hAnsi="Arial" w:cs="Arial"/>
          <w:sz w:val="20"/>
          <w:szCs w:val="20"/>
        </w:rPr>
        <w:t>Restore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Business </w:t>
      </w:r>
      <w:proofErr w:type="spellStart"/>
      <w:r w:rsidRPr="00077C4C">
        <w:rPr>
          <w:rFonts w:ascii="Arial" w:hAnsi="Arial" w:cs="Arial"/>
          <w:sz w:val="20"/>
          <w:szCs w:val="20"/>
        </w:rPr>
        <w:t>en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Amorepacific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Creative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Center — sobre </w:t>
      </w:r>
      <w:proofErr w:type="spellStart"/>
      <w:r w:rsidRPr="00077C4C">
        <w:rPr>
          <w:rFonts w:ascii="Arial" w:hAnsi="Arial" w:cs="Arial"/>
          <w:sz w:val="20"/>
          <w:szCs w:val="20"/>
        </w:rPr>
        <w:t>cómo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077C4C">
        <w:rPr>
          <w:rFonts w:ascii="Arial" w:hAnsi="Arial" w:cs="Arial"/>
          <w:sz w:val="20"/>
          <w:szCs w:val="20"/>
        </w:rPr>
        <w:t>integró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el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Color E-</w:t>
      </w:r>
      <w:proofErr w:type="spellStart"/>
      <w:r w:rsidRPr="00077C4C">
        <w:rPr>
          <w:rFonts w:ascii="Arial" w:hAnsi="Arial" w:cs="Arial"/>
          <w:sz w:val="20"/>
          <w:szCs w:val="20"/>
        </w:rPr>
        <w:t>Paper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en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la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tienda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077C4C">
        <w:rPr>
          <w:rFonts w:ascii="Arial" w:hAnsi="Arial" w:cs="Arial"/>
          <w:sz w:val="20"/>
          <w:szCs w:val="20"/>
        </w:rPr>
        <w:t>cómo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7C4C">
        <w:rPr>
          <w:rFonts w:ascii="Arial" w:hAnsi="Arial" w:cs="Arial"/>
          <w:sz w:val="20"/>
          <w:szCs w:val="20"/>
        </w:rPr>
        <w:t>han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respondido </w:t>
      </w:r>
      <w:proofErr w:type="spellStart"/>
      <w:r w:rsidRPr="00077C4C">
        <w:rPr>
          <w:rFonts w:ascii="Arial" w:hAnsi="Arial" w:cs="Arial"/>
          <w:sz w:val="20"/>
          <w:szCs w:val="20"/>
        </w:rPr>
        <w:t>los</w:t>
      </w:r>
      <w:proofErr w:type="spellEnd"/>
      <w:r w:rsidRPr="00077C4C">
        <w:rPr>
          <w:rFonts w:ascii="Arial" w:hAnsi="Arial" w:cs="Arial"/>
          <w:sz w:val="20"/>
          <w:szCs w:val="20"/>
        </w:rPr>
        <w:t xml:space="preserve"> visitantes.</w:t>
      </w:r>
    </w:p>
    <w:p w14:paraId="4FE0BA7A" w14:textId="32CF0C70" w:rsidR="00917D35" w:rsidRDefault="00917D35" w:rsidP="003E1CB2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17D35">
        <w:rPr>
          <w:rFonts w:ascii="Arial" w:hAnsi="Arial" w:cs="Arial"/>
          <w:b/>
          <w:bCs/>
          <w:sz w:val="20"/>
          <w:szCs w:val="20"/>
          <w:u w:val="single"/>
        </w:rPr>
        <w:t xml:space="preserve">Integración </w:t>
      </w:r>
      <w:r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17D35">
        <w:rPr>
          <w:rFonts w:ascii="Arial" w:hAnsi="Arial" w:cs="Arial"/>
          <w:b/>
          <w:bCs/>
          <w:sz w:val="20"/>
          <w:szCs w:val="20"/>
          <w:u w:val="single"/>
        </w:rPr>
        <w:t xml:space="preserve">igital </w:t>
      </w:r>
      <w:proofErr w:type="spellStart"/>
      <w:r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17D35">
        <w:rPr>
          <w:rFonts w:ascii="Arial" w:hAnsi="Arial" w:cs="Arial"/>
          <w:b/>
          <w:bCs/>
          <w:sz w:val="20"/>
          <w:szCs w:val="20"/>
          <w:u w:val="single"/>
        </w:rPr>
        <w:t>lexible</w:t>
      </w:r>
      <w:proofErr w:type="spellEnd"/>
      <w:r w:rsidRPr="00917D35">
        <w:rPr>
          <w:rFonts w:ascii="Arial" w:hAnsi="Arial" w:cs="Arial"/>
          <w:b/>
          <w:bCs/>
          <w:sz w:val="20"/>
          <w:szCs w:val="20"/>
          <w:u w:val="single"/>
        </w:rPr>
        <w:t xml:space="preserve">: </w:t>
      </w:r>
      <w:proofErr w:type="spellStart"/>
      <w:r>
        <w:rPr>
          <w:rFonts w:ascii="Arial" w:hAnsi="Arial" w:cs="Arial"/>
          <w:b/>
          <w:bCs/>
          <w:sz w:val="20"/>
          <w:szCs w:val="20"/>
          <w:u w:val="single"/>
        </w:rPr>
        <w:t>t</w:t>
      </w:r>
      <w:r w:rsidRPr="00917D35">
        <w:rPr>
          <w:rFonts w:ascii="Arial" w:hAnsi="Arial" w:cs="Arial"/>
          <w:b/>
          <w:bCs/>
          <w:sz w:val="20"/>
          <w:szCs w:val="20"/>
          <w:u w:val="single"/>
        </w:rPr>
        <w:t>ecnología</w:t>
      </w:r>
      <w:proofErr w:type="spellEnd"/>
      <w:r w:rsidRPr="00917D35">
        <w:rPr>
          <w:rFonts w:ascii="Arial" w:hAnsi="Arial" w:cs="Arial"/>
          <w:b/>
          <w:bCs/>
          <w:sz w:val="20"/>
          <w:szCs w:val="20"/>
          <w:u w:val="single"/>
        </w:rPr>
        <w:t xml:space="preserve"> al </w:t>
      </w:r>
      <w:proofErr w:type="spellStart"/>
      <w:r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17D35">
        <w:rPr>
          <w:rFonts w:ascii="Arial" w:hAnsi="Arial" w:cs="Arial"/>
          <w:b/>
          <w:bCs/>
          <w:sz w:val="20"/>
          <w:szCs w:val="20"/>
          <w:u w:val="single"/>
        </w:rPr>
        <w:t>ervicio</w:t>
      </w:r>
      <w:proofErr w:type="spellEnd"/>
      <w:r w:rsidRPr="00917D3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Pr="00917D35">
        <w:rPr>
          <w:rFonts w:ascii="Arial" w:hAnsi="Arial" w:cs="Arial"/>
          <w:b/>
          <w:bCs/>
          <w:sz w:val="20"/>
          <w:szCs w:val="20"/>
          <w:u w:val="single"/>
        </w:rPr>
        <w:t>del</w:t>
      </w:r>
      <w:proofErr w:type="spellEnd"/>
      <w:r w:rsidRPr="00917D3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17D35">
        <w:rPr>
          <w:rFonts w:ascii="Arial" w:hAnsi="Arial" w:cs="Arial"/>
          <w:b/>
          <w:bCs/>
          <w:sz w:val="20"/>
          <w:szCs w:val="20"/>
          <w:u w:val="single"/>
        </w:rPr>
        <w:t>iseño</w:t>
      </w:r>
      <w:proofErr w:type="spellEnd"/>
    </w:p>
    <w:p w14:paraId="1D7E9E7B" w14:textId="77777777" w:rsidR="00917D35" w:rsidRDefault="00917D35" w:rsidP="003E1CB2">
      <w:pPr>
        <w:rPr>
          <w:rFonts w:ascii="Arial" w:hAnsi="Arial" w:cs="Arial"/>
          <w:sz w:val="20"/>
          <w:szCs w:val="20"/>
        </w:rPr>
      </w:pPr>
      <w:r w:rsidRPr="00917D35">
        <w:rPr>
          <w:rFonts w:ascii="Arial" w:hAnsi="Arial" w:cs="Arial"/>
          <w:sz w:val="20"/>
          <w:szCs w:val="20"/>
        </w:rPr>
        <w:t xml:space="preserve">Al </w:t>
      </w:r>
      <w:proofErr w:type="spellStart"/>
      <w:r w:rsidRPr="00917D35">
        <w:rPr>
          <w:rFonts w:ascii="Arial" w:hAnsi="Arial" w:cs="Arial"/>
          <w:sz w:val="20"/>
          <w:szCs w:val="20"/>
        </w:rPr>
        <w:t>ingresar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a Amore </w:t>
      </w:r>
      <w:proofErr w:type="spellStart"/>
      <w:r w:rsidRPr="00917D35">
        <w:rPr>
          <w:rFonts w:ascii="Arial" w:hAnsi="Arial" w:cs="Arial"/>
          <w:sz w:val="20"/>
          <w:szCs w:val="20"/>
        </w:rPr>
        <w:t>Seongsu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17D35">
        <w:rPr>
          <w:rFonts w:ascii="Arial" w:hAnsi="Arial" w:cs="Arial"/>
          <w:sz w:val="20"/>
          <w:szCs w:val="20"/>
        </w:rPr>
        <w:t>lo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7D35">
        <w:rPr>
          <w:rFonts w:ascii="Arial" w:hAnsi="Arial" w:cs="Arial"/>
          <w:sz w:val="20"/>
          <w:szCs w:val="20"/>
        </w:rPr>
        <w:t>primero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917D35">
        <w:rPr>
          <w:rFonts w:ascii="Arial" w:hAnsi="Arial" w:cs="Arial"/>
          <w:sz w:val="20"/>
          <w:szCs w:val="20"/>
        </w:rPr>
        <w:t>encuentran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7D35">
        <w:rPr>
          <w:rFonts w:ascii="Arial" w:hAnsi="Arial" w:cs="Arial"/>
          <w:sz w:val="20"/>
          <w:szCs w:val="20"/>
        </w:rPr>
        <w:t>los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visitantes es </w:t>
      </w:r>
      <w:proofErr w:type="spellStart"/>
      <w:r w:rsidRPr="00917D35">
        <w:rPr>
          <w:rFonts w:ascii="Arial" w:hAnsi="Arial" w:cs="Arial"/>
          <w:sz w:val="20"/>
          <w:szCs w:val="20"/>
        </w:rPr>
        <w:t>la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7D35">
        <w:rPr>
          <w:rFonts w:ascii="Arial" w:hAnsi="Arial" w:cs="Arial"/>
          <w:sz w:val="20"/>
          <w:szCs w:val="20"/>
        </w:rPr>
        <w:t>recepción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, donde </w:t>
      </w:r>
      <w:proofErr w:type="spellStart"/>
      <w:r w:rsidRPr="00917D35">
        <w:rPr>
          <w:rFonts w:ascii="Arial" w:hAnsi="Arial" w:cs="Arial"/>
          <w:sz w:val="20"/>
          <w:szCs w:val="20"/>
        </w:rPr>
        <w:t>el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Color E-</w:t>
      </w:r>
      <w:proofErr w:type="spellStart"/>
      <w:r w:rsidRPr="00917D35">
        <w:rPr>
          <w:rFonts w:ascii="Arial" w:hAnsi="Arial" w:cs="Arial"/>
          <w:sz w:val="20"/>
          <w:szCs w:val="20"/>
        </w:rPr>
        <w:t>Paper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7D35">
        <w:rPr>
          <w:rFonts w:ascii="Arial" w:hAnsi="Arial" w:cs="Arial"/>
          <w:sz w:val="20"/>
          <w:szCs w:val="20"/>
        </w:rPr>
        <w:t>muestra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7D35">
        <w:rPr>
          <w:rFonts w:ascii="Arial" w:hAnsi="Arial" w:cs="Arial"/>
          <w:sz w:val="20"/>
          <w:szCs w:val="20"/>
        </w:rPr>
        <w:t>el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mapa de </w:t>
      </w:r>
      <w:proofErr w:type="spellStart"/>
      <w:r w:rsidRPr="00917D35">
        <w:rPr>
          <w:rFonts w:ascii="Arial" w:hAnsi="Arial" w:cs="Arial"/>
          <w:sz w:val="20"/>
          <w:szCs w:val="20"/>
        </w:rPr>
        <w:t>la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7D35">
        <w:rPr>
          <w:rFonts w:ascii="Arial" w:hAnsi="Arial" w:cs="Arial"/>
          <w:sz w:val="20"/>
          <w:szCs w:val="20"/>
        </w:rPr>
        <w:t>tienda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917D35">
        <w:rPr>
          <w:rFonts w:ascii="Arial" w:hAnsi="Arial" w:cs="Arial"/>
          <w:sz w:val="20"/>
          <w:szCs w:val="20"/>
        </w:rPr>
        <w:t>la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17D35">
        <w:rPr>
          <w:rFonts w:ascii="Arial" w:hAnsi="Arial" w:cs="Arial"/>
          <w:sz w:val="20"/>
          <w:szCs w:val="20"/>
        </w:rPr>
        <w:t>información</w:t>
      </w:r>
      <w:proofErr w:type="spellEnd"/>
      <w:r w:rsidRPr="00917D35">
        <w:rPr>
          <w:rFonts w:ascii="Arial" w:hAnsi="Arial" w:cs="Arial"/>
          <w:sz w:val="20"/>
          <w:szCs w:val="20"/>
        </w:rPr>
        <w:t xml:space="preserve"> de eventos.</w:t>
      </w:r>
    </w:p>
    <w:p w14:paraId="248AA1BE" w14:textId="16A39B04" w:rsidR="003E1CB2" w:rsidRPr="00B96CA9" w:rsidRDefault="003E1CB2" w:rsidP="003E1CB2">
      <w:pPr>
        <w:rPr>
          <w:rFonts w:ascii="Arial" w:hAnsi="Arial" w:cs="Arial"/>
          <w:sz w:val="20"/>
          <w:szCs w:val="20"/>
        </w:rPr>
      </w:pPr>
      <w:r w:rsidRPr="00B96CA9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7C2371E0" wp14:editId="76D48A32">
            <wp:extent cx="5400040" cy="3602990"/>
            <wp:effectExtent l="0" t="0" r="0" b="0"/>
            <wp:docPr id="603267244" name="Imagem 13" descr="Placa sobre porta de estabelecimen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267244" name="Imagem 13" descr="Placa sobre porta de estabeleciment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89723" w14:textId="77777777" w:rsidR="00D05066" w:rsidRDefault="00D05066" w:rsidP="003E1CB2">
      <w:pPr>
        <w:jc w:val="both"/>
        <w:rPr>
          <w:rFonts w:ascii="Arial" w:hAnsi="Arial" w:cs="Arial"/>
          <w:sz w:val="18"/>
          <w:szCs w:val="18"/>
        </w:rPr>
      </w:pPr>
      <w:r w:rsidRPr="00D05066">
        <w:rPr>
          <w:rFonts w:ascii="Arial" w:hAnsi="Arial" w:cs="Arial"/>
          <w:sz w:val="18"/>
          <w:szCs w:val="18"/>
        </w:rPr>
        <w:t xml:space="preserve">▲ Los visitantes </w:t>
      </w:r>
      <w:proofErr w:type="spellStart"/>
      <w:r w:rsidRPr="00D05066">
        <w:rPr>
          <w:rFonts w:ascii="Arial" w:hAnsi="Arial" w:cs="Arial"/>
          <w:sz w:val="18"/>
          <w:szCs w:val="18"/>
        </w:rPr>
        <w:t>son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D05066">
        <w:rPr>
          <w:rFonts w:ascii="Arial" w:hAnsi="Arial" w:cs="Arial"/>
          <w:sz w:val="18"/>
          <w:szCs w:val="18"/>
        </w:rPr>
        <w:t>recibidos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por </w:t>
      </w:r>
      <w:proofErr w:type="spellStart"/>
      <w:r w:rsidRPr="00D05066">
        <w:rPr>
          <w:rFonts w:ascii="Arial" w:hAnsi="Arial" w:cs="Arial"/>
          <w:sz w:val="18"/>
          <w:szCs w:val="18"/>
        </w:rPr>
        <w:t>el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Samsung Color E-</w:t>
      </w:r>
      <w:proofErr w:type="spellStart"/>
      <w:r w:rsidRPr="00D05066">
        <w:rPr>
          <w:rFonts w:ascii="Arial" w:hAnsi="Arial" w:cs="Arial"/>
          <w:sz w:val="18"/>
          <w:szCs w:val="18"/>
        </w:rPr>
        <w:t>Paper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D05066">
        <w:rPr>
          <w:rFonts w:ascii="Arial" w:hAnsi="Arial" w:cs="Arial"/>
          <w:sz w:val="18"/>
          <w:szCs w:val="18"/>
        </w:rPr>
        <w:t>en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Amore </w:t>
      </w:r>
      <w:proofErr w:type="spellStart"/>
      <w:r w:rsidRPr="00D05066">
        <w:rPr>
          <w:rFonts w:ascii="Arial" w:hAnsi="Arial" w:cs="Arial"/>
          <w:sz w:val="18"/>
          <w:szCs w:val="18"/>
        </w:rPr>
        <w:t>Seongsu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, uno de </w:t>
      </w:r>
      <w:proofErr w:type="spellStart"/>
      <w:r w:rsidRPr="00D05066">
        <w:rPr>
          <w:rFonts w:ascii="Arial" w:hAnsi="Arial" w:cs="Arial"/>
          <w:sz w:val="18"/>
          <w:szCs w:val="18"/>
        </w:rPr>
        <w:t>los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</w:t>
      </w:r>
      <w:proofErr w:type="gramStart"/>
      <w:r w:rsidRPr="00D05066">
        <w:rPr>
          <w:rFonts w:ascii="Arial" w:hAnsi="Arial" w:cs="Arial"/>
          <w:sz w:val="18"/>
          <w:szCs w:val="18"/>
        </w:rPr>
        <w:t>lugares más</w:t>
      </w:r>
      <w:proofErr w:type="gramEnd"/>
      <w:r w:rsidRPr="00D05066">
        <w:rPr>
          <w:rFonts w:ascii="Arial" w:hAnsi="Arial" w:cs="Arial"/>
          <w:sz w:val="18"/>
          <w:szCs w:val="18"/>
        </w:rPr>
        <w:t xml:space="preserve"> modernos de </w:t>
      </w:r>
      <w:proofErr w:type="spellStart"/>
      <w:r w:rsidRPr="00D05066">
        <w:rPr>
          <w:rFonts w:ascii="Arial" w:hAnsi="Arial" w:cs="Arial"/>
          <w:sz w:val="18"/>
          <w:szCs w:val="18"/>
        </w:rPr>
        <w:t>Seúl</w:t>
      </w:r>
      <w:proofErr w:type="spellEnd"/>
      <w:r w:rsidRPr="00D05066">
        <w:rPr>
          <w:rFonts w:ascii="Arial" w:hAnsi="Arial" w:cs="Arial"/>
          <w:sz w:val="18"/>
          <w:szCs w:val="18"/>
        </w:rPr>
        <w:t>.</w:t>
      </w:r>
      <w:r w:rsidRPr="00D05066">
        <w:rPr>
          <w:rFonts w:ascii="Arial" w:hAnsi="Arial" w:cs="Arial"/>
          <w:sz w:val="18"/>
          <w:szCs w:val="18"/>
        </w:rPr>
        <w:t xml:space="preserve"> </w:t>
      </w:r>
    </w:p>
    <w:p w14:paraId="179C2B9E" w14:textId="7542E80E" w:rsidR="00D05066" w:rsidRPr="00D05066" w:rsidRDefault="003E1CB2" w:rsidP="00D05066">
      <w:pPr>
        <w:jc w:val="both"/>
        <w:rPr>
          <w:rFonts w:ascii="Arial" w:hAnsi="Arial" w:cs="Arial"/>
          <w:sz w:val="20"/>
          <w:szCs w:val="20"/>
        </w:rPr>
      </w:pPr>
      <w:r w:rsidRPr="00B96CA9">
        <w:rPr>
          <w:rFonts w:ascii="Arial" w:hAnsi="Arial" w:cs="Arial"/>
          <w:sz w:val="20"/>
          <w:szCs w:val="20"/>
        </w:rPr>
        <w:t>“Color E-</w:t>
      </w:r>
      <w:proofErr w:type="spellStart"/>
      <w:r w:rsidRPr="00B96CA9">
        <w:rPr>
          <w:rFonts w:ascii="Arial" w:hAnsi="Arial" w:cs="Arial"/>
          <w:sz w:val="20"/>
          <w:szCs w:val="20"/>
        </w:rPr>
        <w:t>Paper</w:t>
      </w:r>
      <w:proofErr w:type="spellEnd"/>
      <w:r w:rsidRPr="00B96C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>
        <w:rPr>
          <w:rFonts w:ascii="Arial" w:hAnsi="Arial" w:cs="Arial"/>
          <w:sz w:val="20"/>
          <w:szCs w:val="20"/>
        </w:rPr>
        <w:t>f</w:t>
      </w:r>
      <w:r w:rsidR="00D05066" w:rsidRPr="00D05066">
        <w:rPr>
          <w:rFonts w:ascii="Arial" w:hAnsi="Arial" w:cs="Arial"/>
          <w:sz w:val="20"/>
          <w:szCs w:val="20"/>
        </w:rPr>
        <w:t>ue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lo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primero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busqué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al entrar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en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Amore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Seongsu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— para ver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el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mapa de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la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tienda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”,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comentó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Hefziba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Mancilla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Plaza,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pasante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canadiense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en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Amorepacific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>. “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En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realidad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pensé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que era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un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póster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enmarcado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hasta que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alguien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me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dijo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que era </w:t>
      </w:r>
      <w:proofErr w:type="spellStart"/>
      <w:r w:rsidR="00D05066" w:rsidRPr="00D05066">
        <w:rPr>
          <w:rFonts w:ascii="Arial" w:hAnsi="Arial" w:cs="Arial"/>
          <w:sz w:val="20"/>
          <w:szCs w:val="20"/>
        </w:rPr>
        <w:t>un</w:t>
      </w:r>
      <w:proofErr w:type="spellEnd"/>
      <w:r w:rsidR="00D05066" w:rsidRPr="00D05066">
        <w:rPr>
          <w:rFonts w:ascii="Arial" w:hAnsi="Arial" w:cs="Arial"/>
          <w:sz w:val="20"/>
          <w:szCs w:val="20"/>
        </w:rPr>
        <w:t xml:space="preserve"> dispositivo digital.”</w:t>
      </w:r>
    </w:p>
    <w:p w14:paraId="2DDDD534" w14:textId="5D420BF0" w:rsidR="003E1CB2" w:rsidRDefault="00D05066" w:rsidP="00D05066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D05066">
        <w:rPr>
          <w:rFonts w:ascii="Arial" w:hAnsi="Arial" w:cs="Arial"/>
          <w:sz w:val="20"/>
          <w:szCs w:val="20"/>
        </w:rPr>
        <w:t>Otro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Color E-</w:t>
      </w:r>
      <w:proofErr w:type="spellStart"/>
      <w:r w:rsidRPr="00D05066">
        <w:rPr>
          <w:rFonts w:ascii="Arial" w:hAnsi="Arial" w:cs="Arial"/>
          <w:sz w:val="20"/>
          <w:szCs w:val="20"/>
        </w:rPr>
        <w:t>Paper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D05066">
        <w:rPr>
          <w:rFonts w:ascii="Arial" w:hAnsi="Arial" w:cs="Arial"/>
          <w:sz w:val="20"/>
          <w:szCs w:val="20"/>
        </w:rPr>
        <w:t>instaló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05066">
        <w:rPr>
          <w:rFonts w:ascii="Arial" w:hAnsi="Arial" w:cs="Arial"/>
          <w:sz w:val="20"/>
          <w:szCs w:val="20"/>
        </w:rPr>
        <w:t>en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05066">
        <w:rPr>
          <w:rFonts w:ascii="Arial" w:hAnsi="Arial" w:cs="Arial"/>
          <w:sz w:val="20"/>
          <w:szCs w:val="20"/>
        </w:rPr>
        <w:t>la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zona de merchandising, suspendido elegantemente </w:t>
      </w:r>
      <w:proofErr w:type="spellStart"/>
      <w:r w:rsidRPr="00D05066">
        <w:rPr>
          <w:rFonts w:ascii="Arial" w:hAnsi="Arial" w:cs="Arial"/>
          <w:sz w:val="20"/>
          <w:szCs w:val="20"/>
        </w:rPr>
        <w:t>del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05066">
        <w:rPr>
          <w:rFonts w:ascii="Arial" w:hAnsi="Arial" w:cs="Arial"/>
          <w:sz w:val="20"/>
          <w:szCs w:val="20"/>
        </w:rPr>
        <w:t>techo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como una </w:t>
      </w:r>
      <w:proofErr w:type="spellStart"/>
      <w:r w:rsidRPr="00D05066">
        <w:rPr>
          <w:rFonts w:ascii="Arial" w:hAnsi="Arial" w:cs="Arial"/>
          <w:sz w:val="20"/>
          <w:szCs w:val="20"/>
        </w:rPr>
        <w:t>pieza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de arte. Al finalizar </w:t>
      </w:r>
      <w:proofErr w:type="spellStart"/>
      <w:r w:rsidRPr="00D05066">
        <w:rPr>
          <w:rFonts w:ascii="Arial" w:hAnsi="Arial" w:cs="Arial"/>
          <w:sz w:val="20"/>
          <w:szCs w:val="20"/>
        </w:rPr>
        <w:t>el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recorrido </w:t>
      </w:r>
      <w:proofErr w:type="spellStart"/>
      <w:r w:rsidRPr="00D05066">
        <w:rPr>
          <w:rFonts w:ascii="Arial" w:hAnsi="Arial" w:cs="Arial"/>
          <w:sz w:val="20"/>
          <w:szCs w:val="20"/>
        </w:rPr>
        <w:t>inmersivo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05066">
        <w:rPr>
          <w:rFonts w:ascii="Arial" w:hAnsi="Arial" w:cs="Arial"/>
          <w:sz w:val="20"/>
          <w:szCs w:val="20"/>
        </w:rPr>
        <w:t>la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05066">
        <w:rPr>
          <w:rFonts w:ascii="Arial" w:hAnsi="Arial" w:cs="Arial"/>
          <w:sz w:val="20"/>
          <w:szCs w:val="20"/>
        </w:rPr>
        <w:t>pantalla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complementa de forma natural </w:t>
      </w:r>
      <w:proofErr w:type="spellStart"/>
      <w:r w:rsidRPr="00D05066">
        <w:rPr>
          <w:rFonts w:ascii="Arial" w:hAnsi="Arial" w:cs="Arial"/>
          <w:sz w:val="20"/>
          <w:szCs w:val="20"/>
        </w:rPr>
        <w:t>la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05066">
        <w:rPr>
          <w:rFonts w:ascii="Arial" w:hAnsi="Arial" w:cs="Arial"/>
          <w:sz w:val="20"/>
          <w:szCs w:val="20"/>
        </w:rPr>
        <w:t>presentación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D05066">
        <w:rPr>
          <w:rFonts w:ascii="Arial" w:hAnsi="Arial" w:cs="Arial"/>
          <w:sz w:val="20"/>
          <w:szCs w:val="20"/>
        </w:rPr>
        <w:t>los</w:t>
      </w:r>
      <w:proofErr w:type="spellEnd"/>
      <w:r w:rsidRPr="00D05066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05066">
        <w:rPr>
          <w:rFonts w:ascii="Arial" w:hAnsi="Arial" w:cs="Arial"/>
          <w:sz w:val="20"/>
          <w:szCs w:val="20"/>
        </w:rPr>
        <w:t>productos</w:t>
      </w:r>
      <w:proofErr w:type="spellEnd"/>
      <w:r w:rsidRPr="00D05066">
        <w:rPr>
          <w:rFonts w:ascii="Arial" w:hAnsi="Arial" w:cs="Arial"/>
          <w:sz w:val="20"/>
          <w:szCs w:val="20"/>
        </w:rPr>
        <w:t>.</w:t>
      </w:r>
    </w:p>
    <w:p w14:paraId="128D693F" w14:textId="77777777" w:rsidR="004C03EE" w:rsidRPr="00B96CA9" w:rsidRDefault="004C03EE" w:rsidP="00D05066">
      <w:pPr>
        <w:jc w:val="both"/>
        <w:rPr>
          <w:rFonts w:ascii="Arial" w:hAnsi="Arial" w:cs="Arial"/>
          <w:sz w:val="20"/>
          <w:szCs w:val="20"/>
        </w:rPr>
      </w:pPr>
    </w:p>
    <w:p w14:paraId="3248F94B" w14:textId="77777777" w:rsidR="003E1CB2" w:rsidRPr="00B96CA9" w:rsidRDefault="003E1CB2" w:rsidP="003E1CB2">
      <w:pPr>
        <w:rPr>
          <w:rFonts w:ascii="Arial" w:hAnsi="Arial" w:cs="Arial"/>
          <w:sz w:val="20"/>
          <w:szCs w:val="20"/>
        </w:rPr>
      </w:pPr>
      <w:r w:rsidRPr="00B96CA9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2C688B0" wp14:editId="2576B0C4">
            <wp:extent cx="5400040" cy="3602990"/>
            <wp:effectExtent l="0" t="0" r="0" b="0"/>
            <wp:docPr id="1009764274" name="Imagem 12" descr="Uma imagem contendo no interior, itens, mesa, muitos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764274" name="Imagem 12" descr="Uma imagem contendo no interior, itens, mesa, muitos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8C094" w14:textId="77777777" w:rsidR="00D05066" w:rsidRDefault="00D05066" w:rsidP="003E1CB2">
      <w:pPr>
        <w:jc w:val="both"/>
        <w:rPr>
          <w:rFonts w:ascii="Arial" w:hAnsi="Arial" w:cs="Arial"/>
          <w:sz w:val="18"/>
          <w:szCs w:val="18"/>
        </w:rPr>
      </w:pPr>
      <w:r w:rsidRPr="00D05066">
        <w:rPr>
          <w:rFonts w:ascii="Arial" w:hAnsi="Arial" w:cs="Arial"/>
          <w:sz w:val="18"/>
          <w:szCs w:val="18"/>
        </w:rPr>
        <w:t>▲ El Samsung Color E-</w:t>
      </w:r>
      <w:proofErr w:type="spellStart"/>
      <w:r w:rsidRPr="00D05066">
        <w:rPr>
          <w:rFonts w:ascii="Arial" w:hAnsi="Arial" w:cs="Arial"/>
          <w:sz w:val="18"/>
          <w:szCs w:val="18"/>
        </w:rPr>
        <w:t>Paper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suspendido </w:t>
      </w:r>
      <w:proofErr w:type="spellStart"/>
      <w:r w:rsidRPr="00D05066">
        <w:rPr>
          <w:rFonts w:ascii="Arial" w:hAnsi="Arial" w:cs="Arial"/>
          <w:sz w:val="18"/>
          <w:szCs w:val="18"/>
        </w:rPr>
        <w:t>del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D05066">
        <w:rPr>
          <w:rFonts w:ascii="Arial" w:hAnsi="Arial" w:cs="Arial"/>
          <w:sz w:val="18"/>
          <w:szCs w:val="18"/>
        </w:rPr>
        <w:t>techo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D05066">
        <w:rPr>
          <w:rFonts w:ascii="Arial" w:hAnsi="Arial" w:cs="Arial"/>
          <w:sz w:val="18"/>
          <w:szCs w:val="18"/>
        </w:rPr>
        <w:t>en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D05066">
        <w:rPr>
          <w:rFonts w:ascii="Arial" w:hAnsi="Arial" w:cs="Arial"/>
          <w:sz w:val="18"/>
          <w:szCs w:val="18"/>
        </w:rPr>
        <w:t>la</w:t>
      </w:r>
      <w:proofErr w:type="spellEnd"/>
      <w:r w:rsidRPr="00D05066">
        <w:rPr>
          <w:rFonts w:ascii="Arial" w:hAnsi="Arial" w:cs="Arial"/>
          <w:sz w:val="18"/>
          <w:szCs w:val="18"/>
        </w:rPr>
        <w:t xml:space="preserve"> zona de merchandising de Amore </w:t>
      </w:r>
      <w:proofErr w:type="spellStart"/>
      <w:r w:rsidRPr="00D05066">
        <w:rPr>
          <w:rFonts w:ascii="Arial" w:hAnsi="Arial" w:cs="Arial"/>
          <w:sz w:val="18"/>
          <w:szCs w:val="18"/>
        </w:rPr>
        <w:t>Seongsu</w:t>
      </w:r>
      <w:proofErr w:type="spellEnd"/>
      <w:r w:rsidRPr="00D05066">
        <w:rPr>
          <w:rFonts w:ascii="Arial" w:hAnsi="Arial" w:cs="Arial"/>
          <w:sz w:val="18"/>
          <w:szCs w:val="18"/>
        </w:rPr>
        <w:t>.</w:t>
      </w:r>
    </w:p>
    <w:p w14:paraId="4515B33A" w14:textId="0315ED58" w:rsidR="004C03EE" w:rsidRPr="004C03EE" w:rsidRDefault="004C03EE" w:rsidP="004C03EE">
      <w:pPr>
        <w:rPr>
          <w:rFonts w:ascii="Arial" w:hAnsi="Arial" w:cs="Arial"/>
          <w:sz w:val="20"/>
          <w:szCs w:val="20"/>
        </w:rPr>
      </w:pPr>
      <w:proofErr w:type="spellStart"/>
      <w:r w:rsidRPr="004C03EE">
        <w:rPr>
          <w:rFonts w:ascii="Arial" w:hAnsi="Arial" w:cs="Arial"/>
          <w:sz w:val="20"/>
          <w:szCs w:val="20"/>
        </w:rPr>
        <w:t>Con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un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peso de apenas 2,5 kg, </w:t>
      </w:r>
      <w:proofErr w:type="spellStart"/>
      <w:r w:rsidRPr="004C03EE">
        <w:rPr>
          <w:rFonts w:ascii="Arial" w:hAnsi="Arial" w:cs="Arial"/>
          <w:sz w:val="20"/>
          <w:szCs w:val="20"/>
        </w:rPr>
        <w:t>incluida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su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batería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recargable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inalámbrica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C03EE">
        <w:rPr>
          <w:rFonts w:ascii="Arial" w:hAnsi="Arial" w:cs="Arial"/>
          <w:sz w:val="20"/>
          <w:szCs w:val="20"/>
        </w:rPr>
        <w:t>el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Color E-</w:t>
      </w:r>
      <w:proofErr w:type="spellStart"/>
      <w:r w:rsidRPr="004C03EE">
        <w:rPr>
          <w:rFonts w:ascii="Arial" w:hAnsi="Arial" w:cs="Arial"/>
          <w:sz w:val="20"/>
          <w:szCs w:val="20"/>
        </w:rPr>
        <w:t>Paper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es </w:t>
      </w:r>
      <w:proofErr w:type="spellStart"/>
      <w:r w:rsidRPr="004C03EE">
        <w:rPr>
          <w:rFonts w:ascii="Arial" w:hAnsi="Arial" w:cs="Arial"/>
          <w:sz w:val="20"/>
          <w:szCs w:val="20"/>
        </w:rPr>
        <w:t>ligero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y fácil de instalar </w:t>
      </w:r>
      <w:proofErr w:type="spellStart"/>
      <w:r w:rsidRPr="004C03EE">
        <w:rPr>
          <w:rFonts w:ascii="Arial" w:hAnsi="Arial" w:cs="Arial"/>
          <w:sz w:val="20"/>
          <w:szCs w:val="20"/>
        </w:rPr>
        <w:t>en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distintos formatos — suspendido, </w:t>
      </w:r>
      <w:proofErr w:type="spellStart"/>
      <w:r w:rsidRPr="004C03EE">
        <w:rPr>
          <w:rFonts w:ascii="Arial" w:hAnsi="Arial" w:cs="Arial"/>
          <w:sz w:val="20"/>
          <w:szCs w:val="20"/>
        </w:rPr>
        <w:t>con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base o montado </w:t>
      </w:r>
      <w:proofErr w:type="spellStart"/>
      <w:r w:rsidRPr="004C03EE">
        <w:rPr>
          <w:rFonts w:ascii="Arial" w:hAnsi="Arial" w:cs="Arial"/>
          <w:sz w:val="20"/>
          <w:szCs w:val="20"/>
        </w:rPr>
        <w:t>en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pared</w:t>
      </w:r>
      <w:proofErr w:type="spellEnd"/>
      <w:r w:rsidR="001407BF">
        <w:rPr>
          <w:rStyle w:val="Refdenotaderodap"/>
          <w:rFonts w:ascii="Arial" w:hAnsi="Arial" w:cs="Arial"/>
          <w:sz w:val="20"/>
          <w:szCs w:val="20"/>
        </w:rPr>
        <w:footnoteReference w:id="1"/>
      </w:r>
      <w:r w:rsidRPr="004C03EE">
        <w:rPr>
          <w:rFonts w:ascii="Arial" w:hAnsi="Arial" w:cs="Arial"/>
          <w:sz w:val="20"/>
          <w:szCs w:val="20"/>
        </w:rPr>
        <w:t xml:space="preserve"> — </w:t>
      </w:r>
      <w:proofErr w:type="spellStart"/>
      <w:r w:rsidRPr="004C03EE">
        <w:rPr>
          <w:rFonts w:ascii="Arial" w:hAnsi="Arial" w:cs="Arial"/>
          <w:sz w:val="20"/>
          <w:szCs w:val="20"/>
        </w:rPr>
        <w:t>sin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necesidad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C03EE">
        <w:rPr>
          <w:rFonts w:ascii="Arial" w:hAnsi="Arial" w:cs="Arial"/>
          <w:sz w:val="20"/>
          <w:szCs w:val="20"/>
        </w:rPr>
        <w:t>soportes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adicionales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. Esta </w:t>
      </w:r>
      <w:proofErr w:type="spellStart"/>
      <w:r w:rsidRPr="004C03EE">
        <w:rPr>
          <w:rFonts w:ascii="Arial" w:hAnsi="Arial" w:cs="Arial"/>
          <w:sz w:val="20"/>
          <w:szCs w:val="20"/>
        </w:rPr>
        <w:t>versatilidad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permite que </w:t>
      </w:r>
      <w:proofErr w:type="spellStart"/>
      <w:r w:rsidRPr="004C03EE">
        <w:rPr>
          <w:rFonts w:ascii="Arial" w:hAnsi="Arial" w:cs="Arial"/>
          <w:sz w:val="20"/>
          <w:szCs w:val="20"/>
        </w:rPr>
        <w:t>los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gestores de </w:t>
      </w:r>
      <w:proofErr w:type="spellStart"/>
      <w:r w:rsidRPr="004C03EE">
        <w:rPr>
          <w:rFonts w:ascii="Arial" w:hAnsi="Arial" w:cs="Arial"/>
          <w:sz w:val="20"/>
          <w:szCs w:val="20"/>
        </w:rPr>
        <w:t>retail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se </w:t>
      </w:r>
      <w:proofErr w:type="spellStart"/>
      <w:r w:rsidRPr="004C03EE">
        <w:rPr>
          <w:rFonts w:ascii="Arial" w:hAnsi="Arial" w:cs="Arial"/>
          <w:sz w:val="20"/>
          <w:szCs w:val="20"/>
        </w:rPr>
        <w:t>adapten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fácilmente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a </w:t>
      </w:r>
      <w:proofErr w:type="spellStart"/>
      <w:r w:rsidRPr="004C03EE">
        <w:rPr>
          <w:rFonts w:ascii="Arial" w:hAnsi="Arial" w:cs="Arial"/>
          <w:sz w:val="20"/>
          <w:szCs w:val="20"/>
        </w:rPr>
        <w:t>los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cambios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frecuentes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característicos de </w:t>
      </w:r>
      <w:proofErr w:type="spellStart"/>
      <w:r w:rsidRPr="004C03EE">
        <w:rPr>
          <w:rFonts w:ascii="Arial" w:hAnsi="Arial" w:cs="Arial"/>
          <w:sz w:val="20"/>
          <w:szCs w:val="20"/>
        </w:rPr>
        <w:t>los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espacios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temporales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y pop-up stores.</w:t>
      </w:r>
    </w:p>
    <w:p w14:paraId="5D0D38CF" w14:textId="77777777" w:rsidR="004C03EE" w:rsidRDefault="004C03EE" w:rsidP="004C03EE">
      <w:pPr>
        <w:rPr>
          <w:rFonts w:ascii="Arial" w:hAnsi="Arial" w:cs="Arial"/>
          <w:sz w:val="20"/>
          <w:szCs w:val="20"/>
        </w:rPr>
      </w:pPr>
      <w:r w:rsidRPr="004C03EE">
        <w:rPr>
          <w:rFonts w:ascii="Arial" w:hAnsi="Arial" w:cs="Arial"/>
          <w:sz w:val="20"/>
          <w:szCs w:val="20"/>
        </w:rPr>
        <w:t xml:space="preserve">“Amore </w:t>
      </w:r>
      <w:proofErr w:type="spellStart"/>
      <w:r w:rsidRPr="004C03EE">
        <w:rPr>
          <w:rFonts w:ascii="Arial" w:hAnsi="Arial" w:cs="Arial"/>
          <w:sz w:val="20"/>
          <w:szCs w:val="20"/>
        </w:rPr>
        <w:t>Seongsu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es </w:t>
      </w:r>
      <w:proofErr w:type="spellStart"/>
      <w:r w:rsidRPr="004C03EE">
        <w:rPr>
          <w:rFonts w:ascii="Arial" w:hAnsi="Arial" w:cs="Arial"/>
          <w:sz w:val="20"/>
          <w:szCs w:val="20"/>
        </w:rPr>
        <w:t>un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espacio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donde </w:t>
      </w:r>
      <w:proofErr w:type="spellStart"/>
      <w:r w:rsidRPr="004C03EE">
        <w:rPr>
          <w:rFonts w:ascii="Arial" w:hAnsi="Arial" w:cs="Arial"/>
          <w:sz w:val="20"/>
          <w:szCs w:val="20"/>
        </w:rPr>
        <w:t>el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concepto de </w:t>
      </w:r>
      <w:proofErr w:type="spellStart"/>
      <w:r w:rsidRPr="004C03EE">
        <w:rPr>
          <w:rFonts w:ascii="Arial" w:hAnsi="Arial" w:cs="Arial"/>
          <w:sz w:val="20"/>
          <w:szCs w:val="20"/>
        </w:rPr>
        <w:t>belleza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se reinterpreta mediante narrativas </w:t>
      </w:r>
      <w:proofErr w:type="spellStart"/>
      <w:r w:rsidRPr="004C03EE">
        <w:rPr>
          <w:rFonts w:ascii="Arial" w:hAnsi="Arial" w:cs="Arial"/>
          <w:sz w:val="20"/>
          <w:szCs w:val="20"/>
        </w:rPr>
        <w:t>visuales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y experiencias temáticas, </w:t>
      </w:r>
      <w:proofErr w:type="spellStart"/>
      <w:r w:rsidRPr="004C03EE">
        <w:rPr>
          <w:rFonts w:ascii="Arial" w:hAnsi="Arial" w:cs="Arial"/>
          <w:sz w:val="20"/>
          <w:szCs w:val="20"/>
        </w:rPr>
        <w:t>permitiendo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4C03EE">
        <w:rPr>
          <w:rFonts w:ascii="Arial" w:hAnsi="Arial" w:cs="Arial"/>
          <w:sz w:val="20"/>
          <w:szCs w:val="20"/>
        </w:rPr>
        <w:t>los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visitantes se </w:t>
      </w:r>
      <w:proofErr w:type="spellStart"/>
      <w:r w:rsidRPr="004C03EE">
        <w:rPr>
          <w:rFonts w:ascii="Arial" w:hAnsi="Arial" w:cs="Arial"/>
          <w:sz w:val="20"/>
          <w:szCs w:val="20"/>
        </w:rPr>
        <w:t>sumerjan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en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un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viaje de </w:t>
      </w:r>
      <w:proofErr w:type="spellStart"/>
      <w:r w:rsidRPr="004C03EE">
        <w:rPr>
          <w:rFonts w:ascii="Arial" w:hAnsi="Arial" w:cs="Arial"/>
          <w:sz w:val="20"/>
          <w:szCs w:val="20"/>
        </w:rPr>
        <w:t>autodescubrimiento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”, </w:t>
      </w:r>
      <w:proofErr w:type="spellStart"/>
      <w:r w:rsidRPr="004C03EE">
        <w:rPr>
          <w:rFonts w:ascii="Arial" w:hAnsi="Arial" w:cs="Arial"/>
          <w:sz w:val="20"/>
          <w:szCs w:val="20"/>
        </w:rPr>
        <w:t>explicó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Kim. “</w:t>
      </w:r>
      <w:proofErr w:type="spellStart"/>
      <w:r w:rsidRPr="004C03EE">
        <w:rPr>
          <w:rFonts w:ascii="Arial" w:hAnsi="Arial" w:cs="Arial"/>
          <w:sz w:val="20"/>
          <w:szCs w:val="20"/>
        </w:rPr>
        <w:t>Aunque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sea </w:t>
      </w:r>
      <w:proofErr w:type="spellStart"/>
      <w:r w:rsidRPr="004C03EE">
        <w:rPr>
          <w:rFonts w:ascii="Arial" w:hAnsi="Arial" w:cs="Arial"/>
          <w:sz w:val="20"/>
          <w:szCs w:val="20"/>
        </w:rPr>
        <w:t>un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dispositivo digital, </w:t>
      </w:r>
      <w:proofErr w:type="spellStart"/>
      <w:r w:rsidRPr="004C03EE">
        <w:rPr>
          <w:rFonts w:ascii="Arial" w:hAnsi="Arial" w:cs="Arial"/>
          <w:sz w:val="20"/>
          <w:szCs w:val="20"/>
        </w:rPr>
        <w:t>el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diseño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delgado, </w:t>
      </w:r>
      <w:proofErr w:type="spellStart"/>
      <w:r w:rsidRPr="004C03EE">
        <w:rPr>
          <w:rFonts w:ascii="Arial" w:hAnsi="Arial" w:cs="Arial"/>
          <w:sz w:val="20"/>
          <w:szCs w:val="20"/>
        </w:rPr>
        <w:t>sin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cables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C03EE">
        <w:rPr>
          <w:rFonts w:ascii="Arial" w:hAnsi="Arial" w:cs="Arial"/>
          <w:sz w:val="20"/>
          <w:szCs w:val="20"/>
        </w:rPr>
        <w:t>ligero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del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Samsung Color E-</w:t>
      </w:r>
      <w:proofErr w:type="spellStart"/>
      <w:r w:rsidRPr="004C03EE">
        <w:rPr>
          <w:rFonts w:ascii="Arial" w:hAnsi="Arial" w:cs="Arial"/>
          <w:sz w:val="20"/>
          <w:szCs w:val="20"/>
        </w:rPr>
        <w:t>Paper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nos permite </w:t>
      </w:r>
      <w:proofErr w:type="spellStart"/>
      <w:r w:rsidRPr="004C03EE">
        <w:rPr>
          <w:rFonts w:ascii="Arial" w:hAnsi="Arial" w:cs="Arial"/>
          <w:sz w:val="20"/>
          <w:szCs w:val="20"/>
        </w:rPr>
        <w:t>instalarlo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en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cualquier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lugar </w:t>
      </w:r>
      <w:proofErr w:type="spellStart"/>
      <w:r w:rsidRPr="004C03EE">
        <w:rPr>
          <w:rFonts w:ascii="Arial" w:hAnsi="Arial" w:cs="Arial"/>
          <w:sz w:val="20"/>
          <w:szCs w:val="20"/>
        </w:rPr>
        <w:t>sin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alterar </w:t>
      </w:r>
      <w:proofErr w:type="spellStart"/>
      <w:r w:rsidRPr="004C03EE">
        <w:rPr>
          <w:rFonts w:ascii="Arial" w:hAnsi="Arial" w:cs="Arial"/>
          <w:sz w:val="20"/>
          <w:szCs w:val="20"/>
        </w:rPr>
        <w:t>el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lenguaje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visual existente.”</w:t>
      </w:r>
    </w:p>
    <w:p w14:paraId="5FD4921C" w14:textId="44146255" w:rsidR="003E1CB2" w:rsidRPr="00B96CA9" w:rsidRDefault="003E1CB2" w:rsidP="004C03EE">
      <w:pPr>
        <w:rPr>
          <w:rFonts w:ascii="Arial" w:hAnsi="Arial" w:cs="Arial"/>
          <w:sz w:val="20"/>
          <w:szCs w:val="20"/>
        </w:rPr>
      </w:pPr>
      <w:r w:rsidRPr="00B96CA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5680719" wp14:editId="12E53741">
            <wp:extent cx="5400040" cy="1732280"/>
            <wp:effectExtent l="0" t="0" r="0" b="1270"/>
            <wp:docPr id="411413980" name="Imagem 11" descr="Pessoas em pé em frente a janel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413980" name="Imagem 11" descr="Pessoas em pé em frente a janel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73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25E39" w14:textId="77777777" w:rsidR="004C03EE" w:rsidRDefault="004C03EE" w:rsidP="003E1CB2">
      <w:pPr>
        <w:jc w:val="both"/>
        <w:rPr>
          <w:rFonts w:ascii="Arial" w:hAnsi="Arial" w:cs="Arial"/>
          <w:sz w:val="18"/>
          <w:szCs w:val="18"/>
        </w:rPr>
      </w:pPr>
      <w:r w:rsidRPr="004C03EE">
        <w:rPr>
          <w:rFonts w:ascii="Arial" w:hAnsi="Arial" w:cs="Arial"/>
          <w:sz w:val="18"/>
          <w:szCs w:val="18"/>
        </w:rPr>
        <w:t>▲ (</w:t>
      </w:r>
      <w:proofErr w:type="spellStart"/>
      <w:r w:rsidRPr="004C03EE">
        <w:rPr>
          <w:rFonts w:ascii="Arial" w:hAnsi="Arial" w:cs="Arial"/>
          <w:sz w:val="18"/>
          <w:szCs w:val="18"/>
        </w:rPr>
        <w:t>Izq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. </w:t>
      </w:r>
      <w:proofErr w:type="spellStart"/>
      <w:r w:rsidRPr="004C03EE">
        <w:rPr>
          <w:rFonts w:ascii="Arial" w:hAnsi="Arial" w:cs="Arial"/>
          <w:sz w:val="18"/>
          <w:szCs w:val="18"/>
        </w:rPr>
        <w:t>en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C03EE">
        <w:rPr>
          <w:rFonts w:ascii="Arial" w:hAnsi="Arial" w:cs="Arial"/>
          <w:sz w:val="18"/>
          <w:szCs w:val="18"/>
        </w:rPr>
        <w:t>la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foto) </w:t>
      </w:r>
      <w:proofErr w:type="spellStart"/>
      <w:r w:rsidRPr="004C03EE">
        <w:rPr>
          <w:rFonts w:ascii="Arial" w:hAnsi="Arial" w:cs="Arial"/>
          <w:sz w:val="18"/>
          <w:szCs w:val="18"/>
        </w:rPr>
        <w:t>Alena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Zhang, </w:t>
      </w:r>
      <w:proofErr w:type="spellStart"/>
      <w:r w:rsidRPr="004C03EE">
        <w:rPr>
          <w:rFonts w:ascii="Arial" w:hAnsi="Arial" w:cs="Arial"/>
          <w:sz w:val="18"/>
          <w:szCs w:val="18"/>
        </w:rPr>
        <w:t>Hefziba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C03EE">
        <w:rPr>
          <w:rFonts w:ascii="Arial" w:hAnsi="Arial" w:cs="Arial"/>
          <w:sz w:val="18"/>
          <w:szCs w:val="18"/>
        </w:rPr>
        <w:t>Mancilla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Plaza y </w:t>
      </w:r>
      <w:proofErr w:type="spellStart"/>
      <w:r w:rsidRPr="004C03EE">
        <w:rPr>
          <w:rFonts w:ascii="Arial" w:hAnsi="Arial" w:cs="Arial"/>
          <w:sz w:val="18"/>
          <w:szCs w:val="18"/>
        </w:rPr>
        <w:t>Abigaël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C03EE">
        <w:rPr>
          <w:rFonts w:ascii="Arial" w:hAnsi="Arial" w:cs="Arial"/>
          <w:sz w:val="18"/>
          <w:szCs w:val="18"/>
        </w:rPr>
        <w:t>Mihalache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C03EE">
        <w:rPr>
          <w:rFonts w:ascii="Arial" w:hAnsi="Arial" w:cs="Arial"/>
          <w:sz w:val="18"/>
          <w:szCs w:val="18"/>
        </w:rPr>
        <w:t>destacan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C03EE">
        <w:rPr>
          <w:rFonts w:ascii="Arial" w:hAnsi="Arial" w:cs="Arial"/>
          <w:sz w:val="18"/>
          <w:szCs w:val="18"/>
        </w:rPr>
        <w:t>cómo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C03EE">
        <w:rPr>
          <w:rFonts w:ascii="Arial" w:hAnsi="Arial" w:cs="Arial"/>
          <w:sz w:val="18"/>
          <w:szCs w:val="18"/>
        </w:rPr>
        <w:t>el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C03EE">
        <w:rPr>
          <w:rFonts w:ascii="Arial" w:hAnsi="Arial" w:cs="Arial"/>
          <w:sz w:val="18"/>
          <w:szCs w:val="18"/>
        </w:rPr>
        <w:t>diseño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elegante </w:t>
      </w:r>
      <w:proofErr w:type="spellStart"/>
      <w:r w:rsidRPr="004C03EE">
        <w:rPr>
          <w:rFonts w:ascii="Arial" w:hAnsi="Arial" w:cs="Arial"/>
          <w:sz w:val="18"/>
          <w:szCs w:val="18"/>
        </w:rPr>
        <w:t>del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Samsung Color E-</w:t>
      </w:r>
      <w:proofErr w:type="spellStart"/>
      <w:r w:rsidRPr="004C03EE">
        <w:rPr>
          <w:rFonts w:ascii="Arial" w:hAnsi="Arial" w:cs="Arial"/>
          <w:sz w:val="18"/>
          <w:szCs w:val="18"/>
        </w:rPr>
        <w:t>Paper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se integra naturalmente </w:t>
      </w:r>
      <w:proofErr w:type="spellStart"/>
      <w:r w:rsidRPr="004C03EE">
        <w:rPr>
          <w:rFonts w:ascii="Arial" w:hAnsi="Arial" w:cs="Arial"/>
          <w:sz w:val="18"/>
          <w:szCs w:val="18"/>
        </w:rPr>
        <w:t>en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C03EE">
        <w:rPr>
          <w:rFonts w:ascii="Arial" w:hAnsi="Arial" w:cs="Arial"/>
          <w:sz w:val="18"/>
          <w:szCs w:val="18"/>
        </w:rPr>
        <w:t>el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interior de </w:t>
      </w:r>
      <w:proofErr w:type="spellStart"/>
      <w:r w:rsidRPr="004C03EE">
        <w:rPr>
          <w:rFonts w:ascii="Arial" w:hAnsi="Arial" w:cs="Arial"/>
          <w:sz w:val="18"/>
          <w:szCs w:val="18"/>
        </w:rPr>
        <w:t>la</w:t>
      </w:r>
      <w:proofErr w:type="spellEnd"/>
      <w:r w:rsidRPr="004C03EE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4C03EE">
        <w:rPr>
          <w:rFonts w:ascii="Arial" w:hAnsi="Arial" w:cs="Arial"/>
          <w:sz w:val="18"/>
          <w:szCs w:val="18"/>
        </w:rPr>
        <w:t>tienda</w:t>
      </w:r>
      <w:proofErr w:type="spellEnd"/>
      <w:r w:rsidRPr="004C03EE">
        <w:rPr>
          <w:rFonts w:ascii="Arial" w:hAnsi="Arial" w:cs="Arial"/>
          <w:sz w:val="18"/>
          <w:szCs w:val="18"/>
        </w:rPr>
        <w:t>.</w:t>
      </w:r>
    </w:p>
    <w:p w14:paraId="24B00D25" w14:textId="77777777" w:rsidR="004C03EE" w:rsidRDefault="004C03EE" w:rsidP="00C965FF">
      <w:pPr>
        <w:jc w:val="both"/>
        <w:rPr>
          <w:rFonts w:ascii="Arial" w:hAnsi="Arial" w:cs="Arial"/>
          <w:sz w:val="20"/>
          <w:szCs w:val="20"/>
        </w:rPr>
      </w:pPr>
      <w:r w:rsidRPr="004C03EE">
        <w:rPr>
          <w:rFonts w:ascii="Arial" w:hAnsi="Arial" w:cs="Arial"/>
          <w:sz w:val="20"/>
          <w:szCs w:val="20"/>
        </w:rPr>
        <w:t xml:space="preserve">Los visitantes </w:t>
      </w:r>
      <w:proofErr w:type="spellStart"/>
      <w:r w:rsidRPr="004C03EE">
        <w:rPr>
          <w:rFonts w:ascii="Arial" w:hAnsi="Arial" w:cs="Arial"/>
          <w:sz w:val="20"/>
          <w:szCs w:val="20"/>
        </w:rPr>
        <w:t>también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notan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esta </w:t>
      </w:r>
      <w:proofErr w:type="spellStart"/>
      <w:r w:rsidRPr="004C03EE">
        <w:rPr>
          <w:rFonts w:ascii="Arial" w:hAnsi="Arial" w:cs="Arial"/>
          <w:sz w:val="20"/>
          <w:szCs w:val="20"/>
        </w:rPr>
        <w:t>armonía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entre </w:t>
      </w:r>
      <w:proofErr w:type="spellStart"/>
      <w:r w:rsidRPr="004C03EE">
        <w:rPr>
          <w:rFonts w:ascii="Arial" w:hAnsi="Arial" w:cs="Arial"/>
          <w:sz w:val="20"/>
          <w:szCs w:val="20"/>
        </w:rPr>
        <w:t>espacio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C03EE">
        <w:rPr>
          <w:rFonts w:ascii="Arial" w:hAnsi="Arial" w:cs="Arial"/>
          <w:sz w:val="20"/>
          <w:szCs w:val="20"/>
        </w:rPr>
        <w:t>diseño</w:t>
      </w:r>
      <w:proofErr w:type="spellEnd"/>
      <w:r w:rsidRPr="004C03EE">
        <w:rPr>
          <w:rFonts w:ascii="Arial" w:hAnsi="Arial" w:cs="Arial"/>
          <w:sz w:val="20"/>
          <w:szCs w:val="20"/>
        </w:rPr>
        <w:t>. “</w:t>
      </w:r>
      <w:proofErr w:type="spellStart"/>
      <w:r w:rsidRPr="004C03EE">
        <w:rPr>
          <w:rFonts w:ascii="Arial" w:hAnsi="Arial" w:cs="Arial"/>
          <w:sz w:val="20"/>
          <w:szCs w:val="20"/>
        </w:rPr>
        <w:t>Lo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que más me </w:t>
      </w:r>
      <w:proofErr w:type="spellStart"/>
      <w:r w:rsidRPr="004C03EE">
        <w:rPr>
          <w:rFonts w:ascii="Arial" w:hAnsi="Arial" w:cs="Arial"/>
          <w:sz w:val="20"/>
          <w:szCs w:val="20"/>
        </w:rPr>
        <w:t>impresionó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[de Amore </w:t>
      </w:r>
      <w:proofErr w:type="spellStart"/>
      <w:r w:rsidRPr="004C03EE">
        <w:rPr>
          <w:rFonts w:ascii="Arial" w:hAnsi="Arial" w:cs="Arial"/>
          <w:sz w:val="20"/>
          <w:szCs w:val="20"/>
        </w:rPr>
        <w:t>Seongsu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] </w:t>
      </w:r>
      <w:proofErr w:type="spellStart"/>
      <w:r w:rsidRPr="004C03EE">
        <w:rPr>
          <w:rFonts w:ascii="Arial" w:hAnsi="Arial" w:cs="Arial"/>
          <w:sz w:val="20"/>
          <w:szCs w:val="20"/>
        </w:rPr>
        <w:t>fue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cómo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la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estructura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preservada </w:t>
      </w:r>
      <w:proofErr w:type="spellStart"/>
      <w:r w:rsidRPr="004C03EE">
        <w:rPr>
          <w:rFonts w:ascii="Arial" w:hAnsi="Arial" w:cs="Arial"/>
          <w:sz w:val="20"/>
          <w:szCs w:val="20"/>
        </w:rPr>
        <w:t>del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edificio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antiguo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C03EE">
        <w:rPr>
          <w:rFonts w:ascii="Arial" w:hAnsi="Arial" w:cs="Arial"/>
          <w:sz w:val="20"/>
          <w:szCs w:val="20"/>
        </w:rPr>
        <w:t>el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jardín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central </w:t>
      </w:r>
      <w:proofErr w:type="spellStart"/>
      <w:r w:rsidRPr="004C03EE">
        <w:rPr>
          <w:rFonts w:ascii="Arial" w:hAnsi="Arial" w:cs="Arial"/>
          <w:sz w:val="20"/>
          <w:szCs w:val="20"/>
        </w:rPr>
        <w:t>crean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una </w:t>
      </w:r>
      <w:proofErr w:type="spellStart"/>
      <w:r w:rsidRPr="004C03EE">
        <w:rPr>
          <w:rFonts w:ascii="Arial" w:hAnsi="Arial" w:cs="Arial"/>
          <w:sz w:val="20"/>
          <w:szCs w:val="20"/>
        </w:rPr>
        <w:t>atmósfera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única que </w:t>
      </w:r>
      <w:proofErr w:type="spellStart"/>
      <w:r w:rsidRPr="004C03EE">
        <w:rPr>
          <w:rFonts w:ascii="Arial" w:hAnsi="Arial" w:cs="Arial"/>
          <w:sz w:val="20"/>
          <w:szCs w:val="20"/>
        </w:rPr>
        <w:t>realza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la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exhibición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C03EE">
        <w:rPr>
          <w:rFonts w:ascii="Arial" w:hAnsi="Arial" w:cs="Arial"/>
          <w:sz w:val="20"/>
          <w:szCs w:val="20"/>
        </w:rPr>
        <w:t>productos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”, </w:t>
      </w:r>
      <w:proofErr w:type="spellStart"/>
      <w:r w:rsidRPr="004C03EE">
        <w:rPr>
          <w:rFonts w:ascii="Arial" w:hAnsi="Arial" w:cs="Arial"/>
          <w:sz w:val="20"/>
          <w:szCs w:val="20"/>
        </w:rPr>
        <w:t>dijo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Abigaël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Mihalache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, cliente </w:t>
      </w:r>
      <w:r w:rsidRPr="004C03EE">
        <w:rPr>
          <w:rFonts w:ascii="Arial" w:hAnsi="Arial" w:cs="Arial"/>
          <w:sz w:val="20"/>
          <w:szCs w:val="20"/>
        </w:rPr>
        <w:lastRenderedPageBreak/>
        <w:t>de Francia. “El Color E-</w:t>
      </w:r>
      <w:proofErr w:type="spellStart"/>
      <w:r w:rsidRPr="004C03EE">
        <w:rPr>
          <w:rFonts w:ascii="Arial" w:hAnsi="Arial" w:cs="Arial"/>
          <w:sz w:val="20"/>
          <w:szCs w:val="20"/>
        </w:rPr>
        <w:t>Paper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se integra al </w:t>
      </w:r>
      <w:proofErr w:type="spellStart"/>
      <w:r w:rsidRPr="004C03EE">
        <w:rPr>
          <w:rFonts w:ascii="Arial" w:hAnsi="Arial" w:cs="Arial"/>
          <w:sz w:val="20"/>
          <w:szCs w:val="20"/>
        </w:rPr>
        <w:t>espacio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4C03EE">
        <w:rPr>
          <w:rFonts w:ascii="Arial" w:hAnsi="Arial" w:cs="Arial"/>
          <w:sz w:val="20"/>
          <w:szCs w:val="20"/>
        </w:rPr>
        <w:t>resaltando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los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productos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4C03EE">
        <w:rPr>
          <w:rFonts w:ascii="Arial" w:hAnsi="Arial" w:cs="Arial"/>
          <w:sz w:val="20"/>
          <w:szCs w:val="20"/>
        </w:rPr>
        <w:t>apoyando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C03EE">
        <w:rPr>
          <w:rFonts w:ascii="Arial" w:hAnsi="Arial" w:cs="Arial"/>
          <w:sz w:val="20"/>
          <w:szCs w:val="20"/>
        </w:rPr>
        <w:t>la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4C03EE">
        <w:rPr>
          <w:rFonts w:ascii="Arial" w:hAnsi="Arial" w:cs="Arial"/>
          <w:sz w:val="20"/>
          <w:szCs w:val="20"/>
        </w:rPr>
        <w:t>historia</w:t>
      </w:r>
      <w:proofErr w:type="spellEnd"/>
      <w:proofErr w:type="gramEnd"/>
      <w:r w:rsidRPr="004C03EE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4C03EE">
        <w:rPr>
          <w:rFonts w:ascii="Arial" w:hAnsi="Arial" w:cs="Arial"/>
          <w:sz w:val="20"/>
          <w:szCs w:val="20"/>
        </w:rPr>
        <w:t>la</w:t>
      </w:r>
      <w:proofErr w:type="spellEnd"/>
      <w:r w:rsidRPr="004C03EE">
        <w:rPr>
          <w:rFonts w:ascii="Arial" w:hAnsi="Arial" w:cs="Arial"/>
          <w:sz w:val="20"/>
          <w:szCs w:val="20"/>
        </w:rPr>
        <w:t xml:space="preserve"> marca.”</w:t>
      </w:r>
    </w:p>
    <w:p w14:paraId="34869383" w14:textId="058FCA52" w:rsidR="006A62B1" w:rsidRDefault="006A62B1" w:rsidP="003E1CB2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A62B1">
        <w:rPr>
          <w:rFonts w:ascii="Arial" w:hAnsi="Arial" w:cs="Arial"/>
          <w:b/>
          <w:bCs/>
          <w:sz w:val="20"/>
          <w:szCs w:val="20"/>
          <w:u w:val="single"/>
        </w:rPr>
        <w:t xml:space="preserve">Operaciones </w:t>
      </w:r>
      <w:r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6A62B1">
        <w:rPr>
          <w:rFonts w:ascii="Arial" w:hAnsi="Arial" w:cs="Arial"/>
          <w:b/>
          <w:bCs/>
          <w:sz w:val="20"/>
          <w:szCs w:val="20"/>
          <w:u w:val="single"/>
        </w:rPr>
        <w:t xml:space="preserve">implificadas: </w:t>
      </w:r>
      <w:r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6A62B1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6A62B1">
        <w:rPr>
          <w:rFonts w:ascii="Arial" w:hAnsi="Arial" w:cs="Arial"/>
          <w:b/>
          <w:bCs/>
          <w:sz w:val="20"/>
          <w:szCs w:val="20"/>
          <w:u w:val="single"/>
        </w:rPr>
        <w:t xml:space="preserve">orma </w:t>
      </w:r>
      <w:r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6A62B1">
        <w:rPr>
          <w:rFonts w:ascii="Arial" w:hAnsi="Arial" w:cs="Arial"/>
          <w:b/>
          <w:bCs/>
          <w:sz w:val="20"/>
          <w:szCs w:val="20"/>
          <w:u w:val="single"/>
        </w:rPr>
        <w:t xml:space="preserve">ás </w:t>
      </w:r>
      <w:r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6A62B1">
        <w:rPr>
          <w:rFonts w:ascii="Arial" w:hAnsi="Arial" w:cs="Arial"/>
          <w:b/>
          <w:bCs/>
          <w:sz w:val="20"/>
          <w:szCs w:val="20"/>
          <w:u w:val="single"/>
        </w:rPr>
        <w:t xml:space="preserve">nteligente de </w:t>
      </w:r>
      <w:proofErr w:type="spellStart"/>
      <w:r>
        <w:rPr>
          <w:rFonts w:ascii="Arial" w:hAnsi="Arial" w:cs="Arial"/>
          <w:b/>
          <w:bCs/>
          <w:sz w:val="20"/>
          <w:szCs w:val="20"/>
          <w:u w:val="single"/>
        </w:rPr>
        <w:t>g</w:t>
      </w:r>
      <w:r w:rsidRPr="006A62B1">
        <w:rPr>
          <w:rFonts w:ascii="Arial" w:hAnsi="Arial" w:cs="Arial"/>
          <w:b/>
          <w:bCs/>
          <w:sz w:val="20"/>
          <w:szCs w:val="20"/>
          <w:u w:val="single"/>
        </w:rPr>
        <w:t>estionar</w:t>
      </w:r>
      <w:proofErr w:type="spellEnd"/>
      <w:r w:rsidRPr="006A62B1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6A62B1">
        <w:rPr>
          <w:rFonts w:ascii="Arial" w:hAnsi="Arial" w:cs="Arial"/>
          <w:b/>
          <w:bCs/>
          <w:sz w:val="20"/>
          <w:szCs w:val="20"/>
          <w:u w:val="single"/>
        </w:rPr>
        <w:t>spacios</w:t>
      </w:r>
      <w:proofErr w:type="spellEnd"/>
    </w:p>
    <w:p w14:paraId="04540E8E" w14:textId="0E7D36E4" w:rsidR="005B3078" w:rsidRPr="005B3078" w:rsidRDefault="005B3078" w:rsidP="005B3078">
      <w:pPr>
        <w:jc w:val="both"/>
        <w:rPr>
          <w:rFonts w:ascii="Arial" w:hAnsi="Arial" w:cs="Arial"/>
          <w:sz w:val="20"/>
          <w:szCs w:val="20"/>
        </w:rPr>
      </w:pPr>
      <w:r w:rsidRPr="005B3078">
        <w:rPr>
          <w:rFonts w:ascii="Arial" w:hAnsi="Arial" w:cs="Arial"/>
          <w:sz w:val="20"/>
          <w:szCs w:val="20"/>
        </w:rPr>
        <w:t xml:space="preserve">Más </w:t>
      </w:r>
      <w:proofErr w:type="spellStart"/>
      <w:r w:rsidRPr="005B3078">
        <w:rPr>
          <w:rFonts w:ascii="Arial" w:hAnsi="Arial" w:cs="Arial"/>
          <w:sz w:val="20"/>
          <w:szCs w:val="20"/>
        </w:rPr>
        <w:t>allá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B3078">
        <w:rPr>
          <w:rFonts w:ascii="Arial" w:hAnsi="Arial" w:cs="Arial"/>
          <w:sz w:val="20"/>
          <w:szCs w:val="20"/>
        </w:rPr>
        <w:t>su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versatilidad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B3078">
        <w:rPr>
          <w:rFonts w:ascii="Arial" w:hAnsi="Arial" w:cs="Arial"/>
          <w:sz w:val="20"/>
          <w:szCs w:val="20"/>
        </w:rPr>
        <w:t>instalación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B3078">
        <w:rPr>
          <w:rFonts w:ascii="Arial" w:hAnsi="Arial" w:cs="Arial"/>
          <w:sz w:val="20"/>
          <w:szCs w:val="20"/>
        </w:rPr>
        <w:t>el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Samsung Color E-</w:t>
      </w:r>
      <w:proofErr w:type="spellStart"/>
      <w:r w:rsidRPr="005B3078">
        <w:rPr>
          <w:rFonts w:ascii="Arial" w:hAnsi="Arial" w:cs="Arial"/>
          <w:sz w:val="20"/>
          <w:szCs w:val="20"/>
        </w:rPr>
        <w:t>Paper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ofrece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otra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ventaja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clave: </w:t>
      </w:r>
      <w:proofErr w:type="spellStart"/>
      <w:r w:rsidRPr="005B3078">
        <w:rPr>
          <w:rFonts w:ascii="Arial" w:hAnsi="Arial" w:cs="Arial"/>
          <w:sz w:val="20"/>
          <w:szCs w:val="20"/>
        </w:rPr>
        <w:t>la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capacidad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de adaptar </w:t>
      </w:r>
      <w:proofErr w:type="spellStart"/>
      <w:r w:rsidRPr="005B3078">
        <w:rPr>
          <w:rFonts w:ascii="Arial" w:hAnsi="Arial" w:cs="Arial"/>
          <w:sz w:val="20"/>
          <w:szCs w:val="20"/>
        </w:rPr>
        <w:t>el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contenido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5B3078">
        <w:rPr>
          <w:rFonts w:ascii="Arial" w:hAnsi="Arial" w:cs="Arial"/>
          <w:sz w:val="20"/>
          <w:szCs w:val="20"/>
        </w:rPr>
        <w:t>espacio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y contexto.</w:t>
      </w:r>
    </w:p>
    <w:p w14:paraId="7335FBF4" w14:textId="2D61F64B" w:rsidR="003E1CB2" w:rsidRPr="00B96CA9" w:rsidRDefault="005B3078" w:rsidP="005B3078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5B3078">
        <w:rPr>
          <w:rFonts w:ascii="Arial" w:hAnsi="Arial" w:cs="Arial"/>
          <w:sz w:val="20"/>
          <w:szCs w:val="20"/>
        </w:rPr>
        <w:t>En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Amore </w:t>
      </w:r>
      <w:proofErr w:type="spellStart"/>
      <w:r w:rsidRPr="005B3078">
        <w:rPr>
          <w:rFonts w:ascii="Arial" w:hAnsi="Arial" w:cs="Arial"/>
          <w:sz w:val="20"/>
          <w:szCs w:val="20"/>
        </w:rPr>
        <w:t>Seongsu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B3078">
        <w:rPr>
          <w:rFonts w:ascii="Arial" w:hAnsi="Arial" w:cs="Arial"/>
          <w:sz w:val="20"/>
          <w:szCs w:val="20"/>
        </w:rPr>
        <w:t>las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exhibiciones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temáticas </w:t>
      </w:r>
      <w:proofErr w:type="spellStart"/>
      <w:r w:rsidRPr="005B3078">
        <w:rPr>
          <w:rFonts w:ascii="Arial" w:hAnsi="Arial" w:cs="Arial"/>
          <w:sz w:val="20"/>
          <w:szCs w:val="20"/>
        </w:rPr>
        <w:t>mensuales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B3078">
        <w:rPr>
          <w:rFonts w:ascii="Arial" w:hAnsi="Arial" w:cs="Arial"/>
          <w:sz w:val="20"/>
          <w:szCs w:val="20"/>
        </w:rPr>
        <w:t>los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pop-ups </w:t>
      </w:r>
      <w:proofErr w:type="spellStart"/>
      <w:r w:rsidRPr="005B3078">
        <w:rPr>
          <w:rFonts w:ascii="Arial" w:hAnsi="Arial" w:cs="Arial"/>
          <w:sz w:val="20"/>
          <w:szCs w:val="20"/>
        </w:rPr>
        <w:t>implican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actualizaciones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frecuentes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B3078">
        <w:rPr>
          <w:rFonts w:ascii="Arial" w:hAnsi="Arial" w:cs="Arial"/>
          <w:sz w:val="20"/>
          <w:szCs w:val="20"/>
        </w:rPr>
        <w:t>contenido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. Antes, </w:t>
      </w:r>
      <w:proofErr w:type="spellStart"/>
      <w:r w:rsidRPr="005B3078">
        <w:rPr>
          <w:rFonts w:ascii="Arial" w:hAnsi="Arial" w:cs="Arial"/>
          <w:sz w:val="20"/>
          <w:szCs w:val="20"/>
        </w:rPr>
        <w:t>reemplazar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materiales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impresos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requería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mucho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tiempo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B3078">
        <w:rPr>
          <w:rFonts w:ascii="Arial" w:hAnsi="Arial" w:cs="Arial"/>
          <w:sz w:val="20"/>
          <w:szCs w:val="20"/>
        </w:rPr>
        <w:t>costos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elevados. </w:t>
      </w:r>
      <w:proofErr w:type="spellStart"/>
      <w:r w:rsidRPr="005B3078">
        <w:rPr>
          <w:rFonts w:ascii="Arial" w:hAnsi="Arial" w:cs="Arial"/>
          <w:sz w:val="20"/>
          <w:szCs w:val="20"/>
        </w:rPr>
        <w:t>Con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el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Color E-</w:t>
      </w:r>
      <w:proofErr w:type="spellStart"/>
      <w:r w:rsidRPr="005B3078">
        <w:rPr>
          <w:rFonts w:ascii="Arial" w:hAnsi="Arial" w:cs="Arial"/>
          <w:sz w:val="20"/>
          <w:szCs w:val="20"/>
        </w:rPr>
        <w:t>Paper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B3078">
        <w:rPr>
          <w:rFonts w:ascii="Arial" w:hAnsi="Arial" w:cs="Arial"/>
          <w:sz w:val="20"/>
          <w:szCs w:val="20"/>
        </w:rPr>
        <w:t>ahora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el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personal </w:t>
      </w:r>
      <w:proofErr w:type="spellStart"/>
      <w:r w:rsidRPr="005B3078">
        <w:rPr>
          <w:rFonts w:ascii="Arial" w:hAnsi="Arial" w:cs="Arial"/>
          <w:sz w:val="20"/>
          <w:szCs w:val="20"/>
        </w:rPr>
        <w:t>puede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actualizar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el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contenido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B3078">
        <w:rPr>
          <w:rFonts w:ascii="Arial" w:hAnsi="Arial" w:cs="Arial"/>
          <w:sz w:val="20"/>
          <w:szCs w:val="20"/>
        </w:rPr>
        <w:t>manera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rápida y </w:t>
      </w:r>
      <w:proofErr w:type="spellStart"/>
      <w:r w:rsidRPr="005B3078">
        <w:rPr>
          <w:rFonts w:ascii="Arial" w:hAnsi="Arial" w:cs="Arial"/>
          <w:sz w:val="20"/>
          <w:szCs w:val="20"/>
        </w:rPr>
        <w:t>sencilla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mediante una app dedicada. La </w:t>
      </w:r>
      <w:proofErr w:type="spellStart"/>
      <w:r w:rsidRPr="005B3078">
        <w:rPr>
          <w:rFonts w:ascii="Arial" w:hAnsi="Arial" w:cs="Arial"/>
          <w:sz w:val="20"/>
          <w:szCs w:val="20"/>
        </w:rPr>
        <w:t>aplicación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también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admite listas de </w:t>
      </w:r>
      <w:proofErr w:type="spellStart"/>
      <w:r w:rsidRPr="005B3078">
        <w:rPr>
          <w:rFonts w:ascii="Arial" w:hAnsi="Arial" w:cs="Arial"/>
          <w:sz w:val="20"/>
          <w:szCs w:val="20"/>
        </w:rPr>
        <w:t>reproducción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B3078">
        <w:rPr>
          <w:rFonts w:ascii="Arial" w:hAnsi="Arial" w:cs="Arial"/>
          <w:sz w:val="20"/>
          <w:szCs w:val="20"/>
        </w:rPr>
        <w:t>permitiendo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mostrar y rotar </w:t>
      </w:r>
      <w:proofErr w:type="spellStart"/>
      <w:r w:rsidRPr="005B3078">
        <w:rPr>
          <w:rFonts w:ascii="Arial" w:hAnsi="Arial" w:cs="Arial"/>
          <w:sz w:val="20"/>
          <w:szCs w:val="20"/>
        </w:rPr>
        <w:t>múltiples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contenidos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en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secuencia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B3078">
        <w:rPr>
          <w:rFonts w:ascii="Arial" w:hAnsi="Arial" w:cs="Arial"/>
          <w:sz w:val="20"/>
          <w:szCs w:val="20"/>
        </w:rPr>
        <w:t>optimizando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la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gestión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del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espacio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B3078">
        <w:rPr>
          <w:rFonts w:ascii="Arial" w:hAnsi="Arial" w:cs="Arial"/>
          <w:sz w:val="20"/>
          <w:szCs w:val="20"/>
        </w:rPr>
        <w:t>la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B3078">
        <w:rPr>
          <w:rFonts w:ascii="Arial" w:hAnsi="Arial" w:cs="Arial"/>
          <w:sz w:val="20"/>
          <w:szCs w:val="20"/>
        </w:rPr>
        <w:t>eficiencia</w:t>
      </w:r>
      <w:proofErr w:type="spellEnd"/>
      <w:r w:rsidRPr="005B3078">
        <w:rPr>
          <w:rFonts w:ascii="Arial" w:hAnsi="Arial" w:cs="Arial"/>
          <w:sz w:val="20"/>
          <w:szCs w:val="20"/>
        </w:rPr>
        <w:t xml:space="preserve"> operativa.</w:t>
      </w:r>
      <w:r w:rsidR="003E1CB2" w:rsidRPr="00B96CA9">
        <w:rPr>
          <w:rFonts w:ascii="Arial" w:hAnsi="Arial" w:cs="Arial"/>
          <w:sz w:val="20"/>
          <w:szCs w:val="20"/>
        </w:rPr>
        <w:t> </w:t>
      </w:r>
    </w:p>
    <w:p w14:paraId="790FBEB8" w14:textId="77777777" w:rsidR="003E1CB2" w:rsidRPr="00B96CA9" w:rsidRDefault="003E1CB2" w:rsidP="003E1CB2">
      <w:pPr>
        <w:rPr>
          <w:rFonts w:ascii="Arial" w:hAnsi="Arial" w:cs="Arial"/>
          <w:sz w:val="20"/>
          <w:szCs w:val="20"/>
        </w:rPr>
      </w:pPr>
      <w:r w:rsidRPr="00B96CA9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E858509" wp14:editId="634DB4F6">
            <wp:extent cx="5400040" cy="3602990"/>
            <wp:effectExtent l="0" t="0" r="0" b="0"/>
            <wp:docPr id="1207129642" name="Imagem 10" descr="Interface gráfica do usuári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129642" name="Imagem 10" descr="Interface gráfica do usuári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B62FD" w14:textId="77777777" w:rsidR="005B3078" w:rsidRDefault="005B3078" w:rsidP="003E1CB2">
      <w:pPr>
        <w:jc w:val="both"/>
        <w:rPr>
          <w:rFonts w:ascii="Arial" w:hAnsi="Arial" w:cs="Arial"/>
          <w:sz w:val="18"/>
          <w:szCs w:val="18"/>
        </w:rPr>
      </w:pPr>
      <w:r w:rsidRPr="005B3078">
        <w:rPr>
          <w:rFonts w:ascii="Arial" w:hAnsi="Arial" w:cs="Arial"/>
          <w:sz w:val="18"/>
          <w:szCs w:val="18"/>
        </w:rPr>
        <w:t xml:space="preserve">▲ Kim destaca </w:t>
      </w:r>
      <w:proofErr w:type="spellStart"/>
      <w:r w:rsidRPr="005B3078">
        <w:rPr>
          <w:rFonts w:ascii="Arial" w:hAnsi="Arial" w:cs="Arial"/>
          <w:sz w:val="18"/>
          <w:szCs w:val="18"/>
        </w:rPr>
        <w:t>cómo</w:t>
      </w:r>
      <w:proofErr w:type="spellEnd"/>
      <w:r w:rsidRPr="005B307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B3078">
        <w:rPr>
          <w:rFonts w:ascii="Arial" w:hAnsi="Arial" w:cs="Arial"/>
          <w:sz w:val="18"/>
          <w:szCs w:val="18"/>
        </w:rPr>
        <w:t>las</w:t>
      </w:r>
      <w:proofErr w:type="spellEnd"/>
      <w:r w:rsidRPr="005B307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B3078">
        <w:rPr>
          <w:rFonts w:ascii="Arial" w:hAnsi="Arial" w:cs="Arial"/>
          <w:sz w:val="18"/>
          <w:szCs w:val="18"/>
        </w:rPr>
        <w:t>actualizaciones</w:t>
      </w:r>
      <w:proofErr w:type="spellEnd"/>
      <w:r w:rsidRPr="005B3078">
        <w:rPr>
          <w:rFonts w:ascii="Arial" w:hAnsi="Arial" w:cs="Arial"/>
          <w:sz w:val="18"/>
          <w:szCs w:val="18"/>
        </w:rPr>
        <w:t xml:space="preserve"> rápidas de </w:t>
      </w:r>
      <w:proofErr w:type="spellStart"/>
      <w:r w:rsidRPr="005B3078">
        <w:rPr>
          <w:rFonts w:ascii="Arial" w:hAnsi="Arial" w:cs="Arial"/>
          <w:sz w:val="18"/>
          <w:szCs w:val="18"/>
        </w:rPr>
        <w:t>contenido</w:t>
      </w:r>
      <w:proofErr w:type="spellEnd"/>
      <w:r w:rsidRPr="005B307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B3078">
        <w:rPr>
          <w:rFonts w:ascii="Arial" w:hAnsi="Arial" w:cs="Arial"/>
          <w:sz w:val="18"/>
          <w:szCs w:val="18"/>
        </w:rPr>
        <w:t>abrieron</w:t>
      </w:r>
      <w:proofErr w:type="spellEnd"/>
      <w:r w:rsidRPr="005B307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B3078">
        <w:rPr>
          <w:rFonts w:ascii="Arial" w:hAnsi="Arial" w:cs="Arial"/>
          <w:sz w:val="18"/>
          <w:szCs w:val="18"/>
        </w:rPr>
        <w:t>nuevas</w:t>
      </w:r>
      <w:proofErr w:type="spellEnd"/>
      <w:r w:rsidRPr="005B307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B3078">
        <w:rPr>
          <w:rFonts w:ascii="Arial" w:hAnsi="Arial" w:cs="Arial"/>
          <w:sz w:val="18"/>
          <w:szCs w:val="18"/>
        </w:rPr>
        <w:t>posibilidades</w:t>
      </w:r>
      <w:proofErr w:type="spellEnd"/>
      <w:r w:rsidRPr="005B3078">
        <w:rPr>
          <w:rFonts w:ascii="Arial" w:hAnsi="Arial" w:cs="Arial"/>
          <w:sz w:val="18"/>
          <w:szCs w:val="18"/>
        </w:rPr>
        <w:t xml:space="preserve"> para </w:t>
      </w:r>
      <w:proofErr w:type="spellStart"/>
      <w:r w:rsidRPr="005B3078">
        <w:rPr>
          <w:rFonts w:ascii="Arial" w:hAnsi="Arial" w:cs="Arial"/>
          <w:sz w:val="18"/>
          <w:szCs w:val="18"/>
        </w:rPr>
        <w:t>las</w:t>
      </w:r>
      <w:proofErr w:type="spellEnd"/>
      <w:r w:rsidRPr="005B3078">
        <w:rPr>
          <w:rFonts w:ascii="Arial" w:hAnsi="Arial" w:cs="Arial"/>
          <w:sz w:val="18"/>
          <w:szCs w:val="18"/>
        </w:rPr>
        <w:t xml:space="preserve"> operaciones de </w:t>
      </w:r>
      <w:proofErr w:type="spellStart"/>
      <w:r w:rsidRPr="005B3078">
        <w:rPr>
          <w:rFonts w:ascii="Arial" w:hAnsi="Arial" w:cs="Arial"/>
          <w:sz w:val="18"/>
          <w:szCs w:val="18"/>
        </w:rPr>
        <w:t>la</w:t>
      </w:r>
      <w:proofErr w:type="spellEnd"/>
      <w:r w:rsidRPr="005B3078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5B3078">
        <w:rPr>
          <w:rFonts w:ascii="Arial" w:hAnsi="Arial" w:cs="Arial"/>
          <w:sz w:val="18"/>
          <w:szCs w:val="18"/>
        </w:rPr>
        <w:t>tienda</w:t>
      </w:r>
      <w:proofErr w:type="spellEnd"/>
      <w:r w:rsidRPr="005B3078">
        <w:rPr>
          <w:rFonts w:ascii="Arial" w:hAnsi="Arial" w:cs="Arial"/>
          <w:sz w:val="18"/>
          <w:szCs w:val="18"/>
        </w:rPr>
        <w:t>.</w:t>
      </w:r>
      <w:r w:rsidRPr="005B3078">
        <w:rPr>
          <w:rFonts w:ascii="Arial" w:hAnsi="Arial" w:cs="Arial"/>
          <w:sz w:val="18"/>
          <w:szCs w:val="18"/>
        </w:rPr>
        <w:t xml:space="preserve"> </w:t>
      </w:r>
    </w:p>
    <w:p w14:paraId="5FE97512" w14:textId="66DC2F9F" w:rsidR="005935B9" w:rsidRPr="005935B9" w:rsidRDefault="005935B9" w:rsidP="005935B9">
      <w:pPr>
        <w:jc w:val="both"/>
        <w:rPr>
          <w:rFonts w:ascii="Arial" w:hAnsi="Arial" w:cs="Arial"/>
          <w:sz w:val="20"/>
          <w:szCs w:val="20"/>
        </w:rPr>
      </w:pPr>
      <w:r w:rsidRPr="005935B9">
        <w:rPr>
          <w:rFonts w:ascii="Arial" w:hAnsi="Arial" w:cs="Arial"/>
          <w:sz w:val="20"/>
          <w:szCs w:val="20"/>
        </w:rPr>
        <w:t>“</w:t>
      </w:r>
      <w:proofErr w:type="spellStart"/>
      <w:r w:rsidRPr="005935B9">
        <w:rPr>
          <w:rFonts w:ascii="Arial" w:hAnsi="Arial" w:cs="Arial"/>
          <w:sz w:val="20"/>
          <w:szCs w:val="20"/>
        </w:rPr>
        <w:t>Cuando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usábamos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pósters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5935B9">
        <w:rPr>
          <w:rFonts w:ascii="Arial" w:hAnsi="Arial" w:cs="Arial"/>
          <w:sz w:val="20"/>
          <w:szCs w:val="20"/>
        </w:rPr>
        <w:t>folletos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, no </w:t>
      </w:r>
      <w:proofErr w:type="spellStart"/>
      <w:r w:rsidRPr="005935B9">
        <w:rPr>
          <w:rFonts w:ascii="Arial" w:hAnsi="Arial" w:cs="Arial"/>
          <w:sz w:val="20"/>
          <w:szCs w:val="20"/>
        </w:rPr>
        <w:t>había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forma de modificar </w:t>
      </w:r>
      <w:proofErr w:type="spellStart"/>
      <w:r w:rsidRPr="005935B9">
        <w:rPr>
          <w:rFonts w:ascii="Arial" w:hAnsi="Arial" w:cs="Arial"/>
          <w:sz w:val="20"/>
          <w:szCs w:val="20"/>
        </w:rPr>
        <w:t>el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material una vez </w:t>
      </w:r>
      <w:proofErr w:type="spellStart"/>
      <w:r w:rsidRPr="005935B9">
        <w:rPr>
          <w:rFonts w:ascii="Arial" w:hAnsi="Arial" w:cs="Arial"/>
          <w:sz w:val="20"/>
          <w:szCs w:val="20"/>
        </w:rPr>
        <w:t>impreso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. El </w:t>
      </w:r>
      <w:proofErr w:type="spellStart"/>
      <w:r w:rsidRPr="005935B9">
        <w:rPr>
          <w:rFonts w:ascii="Arial" w:hAnsi="Arial" w:cs="Arial"/>
          <w:sz w:val="20"/>
          <w:szCs w:val="20"/>
        </w:rPr>
        <w:t>proceso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de pedido, </w:t>
      </w:r>
      <w:proofErr w:type="spellStart"/>
      <w:r w:rsidRPr="005935B9">
        <w:rPr>
          <w:rFonts w:ascii="Arial" w:hAnsi="Arial" w:cs="Arial"/>
          <w:sz w:val="20"/>
          <w:szCs w:val="20"/>
        </w:rPr>
        <w:t>recepción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e </w:t>
      </w:r>
      <w:proofErr w:type="spellStart"/>
      <w:r w:rsidRPr="005935B9">
        <w:rPr>
          <w:rFonts w:ascii="Arial" w:hAnsi="Arial" w:cs="Arial"/>
          <w:sz w:val="20"/>
          <w:szCs w:val="20"/>
        </w:rPr>
        <w:t>instalación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también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era </w:t>
      </w:r>
      <w:proofErr w:type="spellStart"/>
      <w:r w:rsidRPr="005935B9">
        <w:rPr>
          <w:rFonts w:ascii="Arial" w:hAnsi="Arial" w:cs="Arial"/>
          <w:sz w:val="20"/>
          <w:szCs w:val="20"/>
        </w:rPr>
        <w:t>engorroso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”, </w:t>
      </w:r>
      <w:proofErr w:type="spellStart"/>
      <w:r w:rsidRPr="005935B9">
        <w:rPr>
          <w:rFonts w:ascii="Arial" w:hAnsi="Arial" w:cs="Arial"/>
          <w:sz w:val="20"/>
          <w:szCs w:val="20"/>
        </w:rPr>
        <w:t>explicó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Shin. “La </w:t>
      </w:r>
      <w:proofErr w:type="spellStart"/>
      <w:r w:rsidRPr="005935B9">
        <w:rPr>
          <w:rFonts w:ascii="Arial" w:hAnsi="Arial" w:cs="Arial"/>
          <w:sz w:val="20"/>
          <w:szCs w:val="20"/>
        </w:rPr>
        <w:t>gestión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935B9">
        <w:rPr>
          <w:rFonts w:ascii="Arial" w:hAnsi="Arial" w:cs="Arial"/>
          <w:sz w:val="20"/>
          <w:szCs w:val="20"/>
        </w:rPr>
        <w:t>contenido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es </w:t>
      </w:r>
      <w:proofErr w:type="spellStart"/>
      <w:r w:rsidRPr="005935B9">
        <w:rPr>
          <w:rFonts w:ascii="Arial" w:hAnsi="Arial" w:cs="Arial"/>
          <w:sz w:val="20"/>
          <w:szCs w:val="20"/>
        </w:rPr>
        <w:t>mucho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más rápida y eficiente </w:t>
      </w:r>
      <w:proofErr w:type="spellStart"/>
      <w:r w:rsidRPr="005935B9">
        <w:rPr>
          <w:rFonts w:ascii="Arial" w:hAnsi="Arial" w:cs="Arial"/>
          <w:sz w:val="20"/>
          <w:szCs w:val="20"/>
        </w:rPr>
        <w:t>con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el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Color E-</w:t>
      </w:r>
      <w:proofErr w:type="spellStart"/>
      <w:r w:rsidRPr="005935B9">
        <w:rPr>
          <w:rFonts w:ascii="Arial" w:hAnsi="Arial" w:cs="Arial"/>
          <w:sz w:val="20"/>
          <w:szCs w:val="20"/>
        </w:rPr>
        <w:t>Paper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935B9">
        <w:rPr>
          <w:rFonts w:ascii="Arial" w:hAnsi="Arial" w:cs="Arial"/>
          <w:sz w:val="20"/>
          <w:szCs w:val="20"/>
        </w:rPr>
        <w:t>ya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que todo se maneja desde una sola </w:t>
      </w:r>
      <w:proofErr w:type="spellStart"/>
      <w:r w:rsidRPr="005935B9">
        <w:rPr>
          <w:rFonts w:ascii="Arial" w:hAnsi="Arial" w:cs="Arial"/>
          <w:sz w:val="20"/>
          <w:szCs w:val="20"/>
        </w:rPr>
        <w:t>aplicación</w:t>
      </w:r>
      <w:proofErr w:type="spellEnd"/>
      <w:r w:rsidRPr="005935B9">
        <w:rPr>
          <w:rFonts w:ascii="Arial" w:hAnsi="Arial" w:cs="Arial"/>
          <w:sz w:val="20"/>
          <w:szCs w:val="20"/>
        </w:rPr>
        <w:t>.”</w:t>
      </w:r>
    </w:p>
    <w:p w14:paraId="45747AC7" w14:textId="1100B311" w:rsidR="005935B9" w:rsidRDefault="005935B9" w:rsidP="005935B9">
      <w:pPr>
        <w:jc w:val="both"/>
        <w:rPr>
          <w:rFonts w:ascii="Arial" w:hAnsi="Arial" w:cs="Arial"/>
          <w:sz w:val="20"/>
          <w:szCs w:val="20"/>
        </w:rPr>
      </w:pPr>
      <w:r w:rsidRPr="005935B9">
        <w:rPr>
          <w:rFonts w:ascii="Arial" w:hAnsi="Arial" w:cs="Arial"/>
          <w:sz w:val="20"/>
          <w:szCs w:val="20"/>
        </w:rPr>
        <w:t>“</w:t>
      </w:r>
      <w:proofErr w:type="spellStart"/>
      <w:r w:rsidRPr="005935B9">
        <w:rPr>
          <w:rFonts w:ascii="Arial" w:hAnsi="Arial" w:cs="Arial"/>
          <w:sz w:val="20"/>
          <w:szCs w:val="20"/>
        </w:rPr>
        <w:t>En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un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entorno </w:t>
      </w:r>
      <w:proofErr w:type="spellStart"/>
      <w:r w:rsidRPr="005935B9">
        <w:rPr>
          <w:rFonts w:ascii="Arial" w:hAnsi="Arial" w:cs="Arial"/>
          <w:sz w:val="20"/>
          <w:szCs w:val="20"/>
        </w:rPr>
        <w:t>dinámico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, donde </w:t>
      </w:r>
      <w:proofErr w:type="spellStart"/>
      <w:r w:rsidRPr="005935B9">
        <w:rPr>
          <w:rFonts w:ascii="Arial" w:hAnsi="Arial" w:cs="Arial"/>
          <w:sz w:val="20"/>
          <w:szCs w:val="20"/>
        </w:rPr>
        <w:t>la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información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cambia constantemente, </w:t>
      </w:r>
      <w:proofErr w:type="spellStart"/>
      <w:r w:rsidRPr="005935B9">
        <w:rPr>
          <w:rFonts w:ascii="Arial" w:hAnsi="Arial" w:cs="Arial"/>
          <w:sz w:val="20"/>
          <w:szCs w:val="20"/>
        </w:rPr>
        <w:t>necesitábamos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un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medio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visual que comunicara eficazmente </w:t>
      </w:r>
      <w:proofErr w:type="spellStart"/>
      <w:r w:rsidRPr="005935B9">
        <w:rPr>
          <w:rFonts w:ascii="Arial" w:hAnsi="Arial" w:cs="Arial"/>
          <w:sz w:val="20"/>
          <w:szCs w:val="20"/>
        </w:rPr>
        <w:t>sin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sobrecargar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el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espacio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”, </w:t>
      </w:r>
      <w:proofErr w:type="spellStart"/>
      <w:r w:rsidRPr="005935B9">
        <w:rPr>
          <w:rFonts w:ascii="Arial" w:hAnsi="Arial" w:cs="Arial"/>
          <w:sz w:val="20"/>
          <w:szCs w:val="20"/>
        </w:rPr>
        <w:t>agregó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Kim. “La </w:t>
      </w:r>
      <w:proofErr w:type="spellStart"/>
      <w:r w:rsidRPr="005935B9">
        <w:rPr>
          <w:rFonts w:ascii="Arial" w:hAnsi="Arial" w:cs="Arial"/>
          <w:sz w:val="20"/>
          <w:szCs w:val="20"/>
        </w:rPr>
        <w:t>mayoría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5935B9">
        <w:rPr>
          <w:rFonts w:ascii="Arial" w:hAnsi="Arial" w:cs="Arial"/>
          <w:sz w:val="20"/>
          <w:szCs w:val="20"/>
        </w:rPr>
        <w:t>los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displays </w:t>
      </w:r>
      <w:proofErr w:type="spellStart"/>
      <w:r w:rsidRPr="005935B9">
        <w:rPr>
          <w:rFonts w:ascii="Arial" w:hAnsi="Arial" w:cs="Arial"/>
          <w:sz w:val="20"/>
          <w:szCs w:val="20"/>
        </w:rPr>
        <w:t>retroiluminados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resultan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demasiado </w:t>
      </w:r>
      <w:proofErr w:type="spellStart"/>
      <w:r w:rsidRPr="005935B9">
        <w:rPr>
          <w:rFonts w:ascii="Arial" w:hAnsi="Arial" w:cs="Arial"/>
          <w:sz w:val="20"/>
          <w:szCs w:val="20"/>
        </w:rPr>
        <w:t>brillantes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5935B9">
        <w:rPr>
          <w:rFonts w:ascii="Arial" w:hAnsi="Arial" w:cs="Arial"/>
          <w:sz w:val="20"/>
          <w:szCs w:val="20"/>
        </w:rPr>
        <w:t>terminan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chocando </w:t>
      </w:r>
      <w:proofErr w:type="spellStart"/>
      <w:r w:rsidRPr="005935B9">
        <w:rPr>
          <w:rFonts w:ascii="Arial" w:hAnsi="Arial" w:cs="Arial"/>
          <w:sz w:val="20"/>
          <w:szCs w:val="20"/>
        </w:rPr>
        <w:t>con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nuestra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935B9">
        <w:rPr>
          <w:rFonts w:ascii="Arial" w:hAnsi="Arial" w:cs="Arial"/>
          <w:sz w:val="20"/>
          <w:szCs w:val="20"/>
        </w:rPr>
        <w:t>atmósfera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tranquila. El Color E-</w:t>
      </w:r>
      <w:proofErr w:type="spellStart"/>
      <w:r w:rsidRPr="005935B9">
        <w:rPr>
          <w:rFonts w:ascii="Arial" w:hAnsi="Arial" w:cs="Arial"/>
          <w:sz w:val="20"/>
          <w:szCs w:val="20"/>
        </w:rPr>
        <w:t>Paper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5935B9">
        <w:rPr>
          <w:rFonts w:ascii="Arial" w:hAnsi="Arial" w:cs="Arial"/>
          <w:sz w:val="20"/>
          <w:szCs w:val="20"/>
        </w:rPr>
        <w:t>en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cambio, se integra naturalmente y </w:t>
      </w:r>
      <w:proofErr w:type="spellStart"/>
      <w:r w:rsidRPr="005935B9">
        <w:rPr>
          <w:rFonts w:ascii="Arial" w:hAnsi="Arial" w:cs="Arial"/>
          <w:sz w:val="20"/>
          <w:szCs w:val="20"/>
        </w:rPr>
        <w:t>ofrece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una </w:t>
      </w:r>
      <w:proofErr w:type="spellStart"/>
      <w:r w:rsidRPr="005935B9">
        <w:rPr>
          <w:rFonts w:ascii="Arial" w:hAnsi="Arial" w:cs="Arial"/>
          <w:sz w:val="20"/>
          <w:szCs w:val="20"/>
        </w:rPr>
        <w:t>presentación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más sutil y refinada. Esa sutileza </w:t>
      </w:r>
      <w:proofErr w:type="spellStart"/>
      <w:r w:rsidRPr="005935B9">
        <w:rPr>
          <w:rFonts w:ascii="Arial" w:hAnsi="Arial" w:cs="Arial"/>
          <w:sz w:val="20"/>
          <w:szCs w:val="20"/>
        </w:rPr>
        <w:t>fue</w:t>
      </w:r>
      <w:proofErr w:type="spellEnd"/>
      <w:r w:rsidRPr="005935B9">
        <w:rPr>
          <w:rFonts w:ascii="Arial" w:hAnsi="Arial" w:cs="Arial"/>
          <w:sz w:val="20"/>
          <w:szCs w:val="20"/>
        </w:rPr>
        <w:t xml:space="preserve"> especialmente </w:t>
      </w:r>
      <w:proofErr w:type="spellStart"/>
      <w:r w:rsidRPr="005935B9">
        <w:rPr>
          <w:rFonts w:ascii="Arial" w:hAnsi="Arial" w:cs="Arial"/>
          <w:sz w:val="20"/>
          <w:szCs w:val="20"/>
        </w:rPr>
        <w:t>atractiva</w:t>
      </w:r>
      <w:proofErr w:type="spellEnd"/>
      <w:r w:rsidRPr="005935B9">
        <w:rPr>
          <w:rFonts w:ascii="Arial" w:hAnsi="Arial" w:cs="Arial"/>
          <w:sz w:val="20"/>
          <w:szCs w:val="20"/>
        </w:rPr>
        <w:t>.”</w:t>
      </w:r>
    </w:p>
    <w:p w14:paraId="7A24C07E" w14:textId="7F5D0E9A" w:rsidR="003E1CB2" w:rsidRPr="00B96CA9" w:rsidRDefault="003E1CB2" w:rsidP="003E1CB2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B96CA9">
        <w:rPr>
          <w:rFonts w:ascii="Arial" w:hAnsi="Arial" w:cs="Arial"/>
          <w:b/>
          <w:bCs/>
          <w:sz w:val="20"/>
          <w:szCs w:val="20"/>
          <w:u w:val="single"/>
        </w:rPr>
        <w:t xml:space="preserve">The Vision: </w:t>
      </w:r>
      <w:proofErr w:type="spellStart"/>
      <w:r w:rsidR="005935B9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="005935B9" w:rsidRPr="005935B9">
        <w:rPr>
          <w:rFonts w:ascii="Arial" w:hAnsi="Arial" w:cs="Arial"/>
          <w:b/>
          <w:bCs/>
          <w:sz w:val="20"/>
          <w:szCs w:val="20"/>
          <w:u w:val="single"/>
        </w:rPr>
        <w:t>n</w:t>
      </w:r>
      <w:proofErr w:type="spellEnd"/>
      <w:r w:rsidR="005935B9" w:rsidRPr="005935B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="005935B9">
        <w:rPr>
          <w:rFonts w:ascii="Arial" w:hAnsi="Arial" w:cs="Arial"/>
          <w:b/>
          <w:bCs/>
          <w:sz w:val="20"/>
          <w:szCs w:val="20"/>
          <w:u w:val="single"/>
        </w:rPr>
        <w:t>p</w:t>
      </w:r>
      <w:r w:rsidR="005935B9" w:rsidRPr="005935B9">
        <w:rPr>
          <w:rFonts w:ascii="Arial" w:hAnsi="Arial" w:cs="Arial"/>
          <w:b/>
          <w:bCs/>
          <w:sz w:val="20"/>
          <w:szCs w:val="20"/>
          <w:u w:val="single"/>
        </w:rPr>
        <w:t>aso</w:t>
      </w:r>
      <w:proofErr w:type="spellEnd"/>
      <w:r w:rsidR="005935B9" w:rsidRPr="005935B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="005935B9">
        <w:rPr>
          <w:rFonts w:ascii="Arial" w:hAnsi="Arial" w:cs="Arial"/>
          <w:b/>
          <w:bCs/>
          <w:sz w:val="20"/>
          <w:szCs w:val="20"/>
          <w:u w:val="single"/>
        </w:rPr>
        <w:t>h</w:t>
      </w:r>
      <w:r w:rsidR="005935B9" w:rsidRPr="005935B9">
        <w:rPr>
          <w:rFonts w:ascii="Arial" w:hAnsi="Arial" w:cs="Arial"/>
          <w:b/>
          <w:bCs/>
          <w:sz w:val="20"/>
          <w:szCs w:val="20"/>
          <w:u w:val="single"/>
        </w:rPr>
        <w:t>acia</w:t>
      </w:r>
      <w:proofErr w:type="spellEnd"/>
      <w:r w:rsidR="005935B9" w:rsidRPr="005935B9">
        <w:rPr>
          <w:rFonts w:ascii="Arial" w:hAnsi="Arial" w:cs="Arial"/>
          <w:b/>
          <w:bCs/>
          <w:sz w:val="20"/>
          <w:szCs w:val="20"/>
          <w:u w:val="single"/>
        </w:rPr>
        <w:t xml:space="preserve"> una </w:t>
      </w:r>
      <w:proofErr w:type="spellStart"/>
      <w:r w:rsidR="005935B9">
        <w:rPr>
          <w:rFonts w:ascii="Arial" w:hAnsi="Arial" w:cs="Arial"/>
          <w:b/>
          <w:bCs/>
          <w:sz w:val="20"/>
          <w:szCs w:val="20"/>
          <w:u w:val="single"/>
        </w:rPr>
        <w:t>b</w:t>
      </w:r>
      <w:r w:rsidR="005935B9" w:rsidRPr="005935B9">
        <w:rPr>
          <w:rFonts w:ascii="Arial" w:hAnsi="Arial" w:cs="Arial"/>
          <w:b/>
          <w:bCs/>
          <w:sz w:val="20"/>
          <w:szCs w:val="20"/>
          <w:u w:val="single"/>
        </w:rPr>
        <w:t>elleza</w:t>
      </w:r>
      <w:proofErr w:type="spellEnd"/>
      <w:r w:rsidR="005935B9" w:rsidRPr="005935B9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proofErr w:type="spellStart"/>
      <w:r w:rsidR="005935B9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="005935B9" w:rsidRPr="005935B9">
        <w:rPr>
          <w:rFonts w:ascii="Arial" w:hAnsi="Arial" w:cs="Arial"/>
          <w:b/>
          <w:bCs/>
          <w:sz w:val="20"/>
          <w:szCs w:val="20"/>
          <w:u w:val="single"/>
        </w:rPr>
        <w:t>ostenible</w:t>
      </w:r>
      <w:proofErr w:type="spellEnd"/>
    </w:p>
    <w:p w14:paraId="636D197F" w14:textId="77777777" w:rsidR="00A7415F" w:rsidRDefault="00A7415F" w:rsidP="00A7415F">
      <w:pPr>
        <w:jc w:val="both"/>
        <w:rPr>
          <w:rFonts w:ascii="Arial" w:hAnsi="Arial" w:cs="Arial"/>
          <w:sz w:val="20"/>
          <w:szCs w:val="20"/>
        </w:rPr>
      </w:pPr>
      <w:r w:rsidRPr="00A7415F">
        <w:rPr>
          <w:rFonts w:ascii="Arial" w:hAnsi="Arial" w:cs="Arial"/>
          <w:sz w:val="20"/>
          <w:szCs w:val="20"/>
        </w:rPr>
        <w:t>El Color E-</w:t>
      </w:r>
      <w:proofErr w:type="spellStart"/>
      <w:r w:rsidRPr="00A7415F">
        <w:rPr>
          <w:rFonts w:ascii="Arial" w:hAnsi="Arial" w:cs="Arial"/>
          <w:sz w:val="20"/>
          <w:szCs w:val="20"/>
        </w:rPr>
        <w:t>Paper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está desbloqueando </w:t>
      </w:r>
      <w:proofErr w:type="spellStart"/>
      <w:r w:rsidRPr="00A7415F">
        <w:rPr>
          <w:rFonts w:ascii="Arial" w:hAnsi="Arial" w:cs="Arial"/>
          <w:sz w:val="20"/>
          <w:szCs w:val="20"/>
        </w:rPr>
        <w:t>nuevas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posibilidades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A7415F">
        <w:rPr>
          <w:rFonts w:ascii="Arial" w:hAnsi="Arial" w:cs="Arial"/>
          <w:sz w:val="20"/>
          <w:szCs w:val="20"/>
        </w:rPr>
        <w:t>la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señalización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digital de próxima </w:t>
      </w:r>
      <w:proofErr w:type="spellStart"/>
      <w:r w:rsidRPr="00A7415F">
        <w:rPr>
          <w:rFonts w:ascii="Arial" w:hAnsi="Arial" w:cs="Arial"/>
          <w:sz w:val="20"/>
          <w:szCs w:val="20"/>
        </w:rPr>
        <w:t>generación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— </w:t>
      </w:r>
      <w:proofErr w:type="spellStart"/>
      <w:r w:rsidRPr="00A7415F">
        <w:rPr>
          <w:rFonts w:ascii="Arial" w:hAnsi="Arial" w:cs="Arial"/>
          <w:sz w:val="20"/>
          <w:szCs w:val="20"/>
        </w:rPr>
        <w:t>ofreciendo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inmersión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A7415F">
        <w:rPr>
          <w:rFonts w:ascii="Arial" w:hAnsi="Arial" w:cs="Arial"/>
          <w:sz w:val="20"/>
          <w:szCs w:val="20"/>
        </w:rPr>
        <w:t>conveniencia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7415F">
        <w:rPr>
          <w:rFonts w:ascii="Arial" w:hAnsi="Arial" w:cs="Arial"/>
          <w:sz w:val="20"/>
          <w:szCs w:val="20"/>
        </w:rPr>
        <w:t>reduciendo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al </w:t>
      </w:r>
      <w:proofErr w:type="spellStart"/>
      <w:r w:rsidRPr="00A7415F">
        <w:rPr>
          <w:rFonts w:ascii="Arial" w:hAnsi="Arial" w:cs="Arial"/>
          <w:sz w:val="20"/>
          <w:szCs w:val="20"/>
        </w:rPr>
        <w:t>mismo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tiempo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la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necesidad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de papel y tinta, y </w:t>
      </w:r>
      <w:proofErr w:type="spellStart"/>
      <w:r w:rsidRPr="00A7415F">
        <w:rPr>
          <w:rFonts w:ascii="Arial" w:hAnsi="Arial" w:cs="Arial"/>
          <w:sz w:val="20"/>
          <w:szCs w:val="20"/>
        </w:rPr>
        <w:t>consumiendo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considerablemente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menos </w:t>
      </w:r>
      <w:proofErr w:type="spellStart"/>
      <w:r w:rsidRPr="00A7415F">
        <w:rPr>
          <w:rFonts w:ascii="Arial" w:hAnsi="Arial" w:cs="Arial"/>
          <w:sz w:val="20"/>
          <w:szCs w:val="20"/>
        </w:rPr>
        <w:t>energía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A7415F">
        <w:rPr>
          <w:rFonts w:ascii="Arial" w:hAnsi="Arial" w:cs="Arial"/>
          <w:sz w:val="20"/>
          <w:szCs w:val="20"/>
        </w:rPr>
        <w:t>los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displays </w:t>
      </w:r>
      <w:proofErr w:type="spellStart"/>
      <w:r w:rsidRPr="00A7415F">
        <w:rPr>
          <w:rFonts w:ascii="Arial" w:hAnsi="Arial" w:cs="Arial"/>
          <w:sz w:val="20"/>
          <w:szCs w:val="20"/>
        </w:rPr>
        <w:t>digitales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convencionales</w:t>
      </w:r>
      <w:proofErr w:type="spellEnd"/>
      <w:r w:rsidRPr="00A7415F">
        <w:rPr>
          <w:rFonts w:ascii="Arial" w:hAnsi="Arial" w:cs="Arial"/>
          <w:sz w:val="20"/>
          <w:szCs w:val="20"/>
        </w:rPr>
        <w:t>.</w:t>
      </w:r>
    </w:p>
    <w:p w14:paraId="76AE6942" w14:textId="64170D7B" w:rsidR="003E1CB2" w:rsidRPr="00B96CA9" w:rsidRDefault="003E1CB2" w:rsidP="003E1CB2">
      <w:pPr>
        <w:rPr>
          <w:rFonts w:ascii="Arial" w:hAnsi="Arial" w:cs="Arial"/>
          <w:sz w:val="20"/>
          <w:szCs w:val="20"/>
        </w:rPr>
      </w:pPr>
      <w:r w:rsidRPr="00B96CA9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37242399" wp14:editId="00768372">
            <wp:extent cx="5400040" cy="3602990"/>
            <wp:effectExtent l="0" t="0" r="0" b="0"/>
            <wp:docPr id="856093811" name="Imagem 9" descr="Homem em pé em frente a parede branc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093811" name="Imagem 9" descr="Homem em pé em frente a parede branc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927A3" w14:textId="77777777" w:rsidR="00A7415F" w:rsidRDefault="00A7415F" w:rsidP="003E1CB2">
      <w:pPr>
        <w:jc w:val="both"/>
        <w:rPr>
          <w:rFonts w:ascii="Arial" w:hAnsi="Arial" w:cs="Arial"/>
          <w:sz w:val="18"/>
          <w:szCs w:val="18"/>
        </w:rPr>
      </w:pPr>
      <w:r w:rsidRPr="00A7415F">
        <w:rPr>
          <w:rFonts w:ascii="Arial" w:hAnsi="Arial" w:cs="Arial"/>
          <w:sz w:val="18"/>
          <w:szCs w:val="18"/>
        </w:rPr>
        <w:t xml:space="preserve">▲ Shin valora </w:t>
      </w:r>
      <w:proofErr w:type="spellStart"/>
      <w:r w:rsidRPr="00A7415F">
        <w:rPr>
          <w:rFonts w:ascii="Arial" w:hAnsi="Arial" w:cs="Arial"/>
          <w:sz w:val="18"/>
          <w:szCs w:val="18"/>
        </w:rPr>
        <w:t>el</w:t>
      </w:r>
      <w:proofErr w:type="spellEnd"/>
      <w:r w:rsidRPr="00A7415F">
        <w:rPr>
          <w:rFonts w:ascii="Arial" w:hAnsi="Arial" w:cs="Arial"/>
          <w:sz w:val="18"/>
          <w:szCs w:val="18"/>
        </w:rPr>
        <w:t xml:space="preserve"> aspecto de </w:t>
      </w:r>
      <w:proofErr w:type="spellStart"/>
      <w:r w:rsidRPr="00A7415F">
        <w:rPr>
          <w:rFonts w:ascii="Arial" w:hAnsi="Arial" w:cs="Arial"/>
          <w:sz w:val="18"/>
          <w:szCs w:val="18"/>
        </w:rPr>
        <w:t>sostenibilidad</w:t>
      </w:r>
      <w:proofErr w:type="spellEnd"/>
      <w:r w:rsidRPr="00A7415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7415F">
        <w:rPr>
          <w:rFonts w:ascii="Arial" w:hAnsi="Arial" w:cs="Arial"/>
          <w:sz w:val="18"/>
          <w:szCs w:val="18"/>
        </w:rPr>
        <w:t>del</w:t>
      </w:r>
      <w:proofErr w:type="spellEnd"/>
      <w:r w:rsidRPr="00A7415F">
        <w:rPr>
          <w:rFonts w:ascii="Arial" w:hAnsi="Arial" w:cs="Arial"/>
          <w:sz w:val="18"/>
          <w:szCs w:val="18"/>
        </w:rPr>
        <w:t xml:space="preserve"> Samsung Color E-</w:t>
      </w:r>
      <w:proofErr w:type="spellStart"/>
      <w:r w:rsidRPr="00A7415F">
        <w:rPr>
          <w:rFonts w:ascii="Arial" w:hAnsi="Arial" w:cs="Arial"/>
          <w:sz w:val="18"/>
          <w:szCs w:val="18"/>
        </w:rPr>
        <w:t>Paper</w:t>
      </w:r>
      <w:proofErr w:type="spellEnd"/>
      <w:r w:rsidRPr="00A7415F">
        <w:rPr>
          <w:rFonts w:ascii="Arial" w:hAnsi="Arial" w:cs="Arial"/>
          <w:sz w:val="18"/>
          <w:szCs w:val="18"/>
        </w:rPr>
        <w:t>.</w:t>
      </w:r>
    </w:p>
    <w:p w14:paraId="62AD8E10" w14:textId="7052918A" w:rsidR="00A7415F" w:rsidRPr="00A7415F" w:rsidRDefault="00A7415F" w:rsidP="00A7415F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A7415F">
        <w:rPr>
          <w:rFonts w:ascii="Arial" w:hAnsi="Arial" w:cs="Arial"/>
          <w:sz w:val="20"/>
          <w:szCs w:val="20"/>
        </w:rPr>
        <w:t>Con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su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pantalla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suave, similar al papel, </w:t>
      </w:r>
      <w:proofErr w:type="spellStart"/>
      <w:r w:rsidRPr="00A7415F">
        <w:rPr>
          <w:rFonts w:ascii="Arial" w:hAnsi="Arial" w:cs="Arial"/>
          <w:sz w:val="20"/>
          <w:szCs w:val="20"/>
        </w:rPr>
        <w:t>el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Color E-</w:t>
      </w:r>
      <w:proofErr w:type="spellStart"/>
      <w:r w:rsidRPr="00A7415F">
        <w:rPr>
          <w:rFonts w:ascii="Arial" w:hAnsi="Arial" w:cs="Arial"/>
          <w:sz w:val="20"/>
          <w:szCs w:val="20"/>
        </w:rPr>
        <w:t>Paper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se conecta </w:t>
      </w:r>
      <w:proofErr w:type="spellStart"/>
      <w:r w:rsidRPr="00A7415F">
        <w:rPr>
          <w:rFonts w:ascii="Arial" w:hAnsi="Arial" w:cs="Arial"/>
          <w:sz w:val="20"/>
          <w:szCs w:val="20"/>
        </w:rPr>
        <w:t>con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la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filosofía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A7415F">
        <w:rPr>
          <w:rFonts w:ascii="Arial" w:hAnsi="Arial" w:cs="Arial"/>
          <w:sz w:val="20"/>
          <w:szCs w:val="20"/>
        </w:rPr>
        <w:t>Amorepacific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A7415F">
        <w:rPr>
          <w:rFonts w:ascii="Arial" w:hAnsi="Arial" w:cs="Arial"/>
          <w:sz w:val="20"/>
          <w:szCs w:val="20"/>
        </w:rPr>
        <w:t>abrazar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una </w:t>
      </w:r>
      <w:proofErr w:type="spellStart"/>
      <w:r w:rsidRPr="00A7415F">
        <w:rPr>
          <w:rFonts w:ascii="Arial" w:hAnsi="Arial" w:cs="Arial"/>
          <w:sz w:val="20"/>
          <w:szCs w:val="20"/>
        </w:rPr>
        <w:t>belleza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natural y reflexiva. A diferencia de </w:t>
      </w:r>
      <w:proofErr w:type="spellStart"/>
      <w:r w:rsidRPr="00A7415F">
        <w:rPr>
          <w:rFonts w:ascii="Arial" w:hAnsi="Arial" w:cs="Arial"/>
          <w:sz w:val="20"/>
          <w:szCs w:val="20"/>
        </w:rPr>
        <w:t>los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displays </w:t>
      </w:r>
      <w:proofErr w:type="spellStart"/>
      <w:r w:rsidRPr="00A7415F">
        <w:rPr>
          <w:rFonts w:ascii="Arial" w:hAnsi="Arial" w:cs="Arial"/>
          <w:sz w:val="20"/>
          <w:szCs w:val="20"/>
        </w:rPr>
        <w:t>retroiluminados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tradicionales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, este </w:t>
      </w:r>
      <w:proofErr w:type="spellStart"/>
      <w:r w:rsidRPr="00A7415F">
        <w:rPr>
          <w:rFonts w:ascii="Arial" w:hAnsi="Arial" w:cs="Arial"/>
          <w:sz w:val="20"/>
          <w:szCs w:val="20"/>
        </w:rPr>
        <w:t>producto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innovador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combina una </w:t>
      </w:r>
      <w:proofErr w:type="spellStart"/>
      <w:r w:rsidRPr="00A7415F">
        <w:rPr>
          <w:rFonts w:ascii="Arial" w:hAnsi="Arial" w:cs="Arial"/>
          <w:sz w:val="20"/>
          <w:szCs w:val="20"/>
        </w:rPr>
        <w:t>tecnología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similar a </w:t>
      </w:r>
      <w:hyperlink r:id="rId13" w:tgtFrame="_blank" w:history="1">
        <w:r w:rsidR="00A0536C" w:rsidRPr="00B96CA9">
          <w:rPr>
            <w:rStyle w:val="Hyperlink"/>
            <w:rFonts w:ascii="Arial" w:hAnsi="Arial" w:cs="Arial"/>
            <w:sz w:val="20"/>
            <w:szCs w:val="20"/>
          </w:rPr>
          <w:t xml:space="preserve">Color Imaging </w:t>
        </w:r>
        <w:proofErr w:type="spellStart"/>
        <w:r w:rsidR="00A0536C" w:rsidRPr="00B96CA9">
          <w:rPr>
            <w:rStyle w:val="Hyperlink"/>
            <w:rFonts w:ascii="Arial" w:hAnsi="Arial" w:cs="Arial"/>
            <w:sz w:val="20"/>
            <w:szCs w:val="20"/>
          </w:rPr>
          <w:t>Algorithm</w:t>
        </w:r>
        <w:proofErr w:type="spellEnd"/>
        <w:r w:rsidR="00A0536C" w:rsidRPr="00B96CA9">
          <w:rPr>
            <w:rStyle w:val="Hyperlink"/>
            <w:rFonts w:ascii="Arial" w:hAnsi="Arial" w:cs="Arial"/>
            <w:sz w:val="20"/>
            <w:szCs w:val="20"/>
          </w:rPr>
          <w:t xml:space="preserve"> </w:t>
        </w:r>
        <w:proofErr w:type="spellStart"/>
        <w:r w:rsidR="00A0536C" w:rsidRPr="00B96CA9">
          <w:rPr>
            <w:rStyle w:val="Hyperlink"/>
            <w:rFonts w:ascii="Arial" w:hAnsi="Arial" w:cs="Arial"/>
            <w:sz w:val="20"/>
            <w:szCs w:val="20"/>
          </w:rPr>
          <w:t>technology</w:t>
        </w:r>
        <w:proofErr w:type="spellEnd"/>
      </w:hyperlink>
      <w:r w:rsidR="00A0536C" w:rsidRPr="00314BCF">
        <w:rPr>
          <w:rFonts w:ascii="Arial" w:hAnsi="Arial" w:cs="Arial"/>
          <w:sz w:val="20"/>
          <w:szCs w:val="20"/>
        </w:rPr>
        <w:t xml:space="preserve"> </w:t>
      </w:r>
      <w:r w:rsidRPr="00A7415F">
        <w:rPr>
          <w:rFonts w:ascii="Arial" w:hAnsi="Arial" w:cs="Arial"/>
          <w:sz w:val="20"/>
          <w:szCs w:val="20"/>
        </w:rPr>
        <w:t xml:space="preserve">de Samsung, </w:t>
      </w:r>
      <w:proofErr w:type="spellStart"/>
      <w:r w:rsidRPr="00A7415F">
        <w:rPr>
          <w:rFonts w:ascii="Arial" w:hAnsi="Arial" w:cs="Arial"/>
          <w:sz w:val="20"/>
          <w:szCs w:val="20"/>
        </w:rPr>
        <w:t>ofreciendo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colores vibrantes e </w:t>
      </w:r>
      <w:proofErr w:type="spellStart"/>
      <w:r w:rsidRPr="00A7415F">
        <w:rPr>
          <w:rFonts w:ascii="Arial" w:hAnsi="Arial" w:cs="Arial"/>
          <w:sz w:val="20"/>
          <w:szCs w:val="20"/>
        </w:rPr>
        <w:t>imágenes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nítidas.</w:t>
      </w:r>
    </w:p>
    <w:p w14:paraId="4AB44492" w14:textId="77777777" w:rsidR="00A7415F" w:rsidRDefault="00A7415F" w:rsidP="00A7415F">
      <w:pPr>
        <w:jc w:val="both"/>
        <w:rPr>
          <w:rFonts w:ascii="Arial" w:hAnsi="Arial" w:cs="Arial"/>
          <w:sz w:val="20"/>
          <w:szCs w:val="20"/>
        </w:rPr>
      </w:pPr>
      <w:r w:rsidRPr="00A7415F">
        <w:rPr>
          <w:rFonts w:ascii="Arial" w:hAnsi="Arial" w:cs="Arial"/>
          <w:sz w:val="20"/>
          <w:szCs w:val="20"/>
        </w:rPr>
        <w:t>“</w:t>
      </w:r>
      <w:proofErr w:type="spellStart"/>
      <w:r w:rsidRPr="00A7415F">
        <w:rPr>
          <w:rFonts w:ascii="Arial" w:hAnsi="Arial" w:cs="Arial"/>
          <w:sz w:val="20"/>
          <w:szCs w:val="20"/>
        </w:rPr>
        <w:t>Ponemos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mucho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cuidado </w:t>
      </w:r>
      <w:proofErr w:type="spellStart"/>
      <w:r w:rsidRPr="00A7415F">
        <w:rPr>
          <w:rFonts w:ascii="Arial" w:hAnsi="Arial" w:cs="Arial"/>
          <w:sz w:val="20"/>
          <w:szCs w:val="20"/>
        </w:rPr>
        <w:t>en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asegurar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que </w:t>
      </w:r>
      <w:proofErr w:type="spellStart"/>
      <w:r w:rsidRPr="00A7415F">
        <w:rPr>
          <w:rFonts w:ascii="Arial" w:hAnsi="Arial" w:cs="Arial"/>
          <w:sz w:val="20"/>
          <w:szCs w:val="20"/>
        </w:rPr>
        <w:t>nuestros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materiales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visuales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reflejen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con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precisión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los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colores y texturas </w:t>
      </w:r>
      <w:proofErr w:type="spellStart"/>
      <w:r w:rsidRPr="00A7415F">
        <w:rPr>
          <w:rFonts w:ascii="Arial" w:hAnsi="Arial" w:cs="Arial"/>
          <w:sz w:val="20"/>
          <w:szCs w:val="20"/>
        </w:rPr>
        <w:t>reales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A7415F">
        <w:rPr>
          <w:rFonts w:ascii="Arial" w:hAnsi="Arial" w:cs="Arial"/>
          <w:sz w:val="20"/>
          <w:szCs w:val="20"/>
        </w:rPr>
        <w:t>nuestros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productos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”, </w:t>
      </w:r>
      <w:proofErr w:type="spellStart"/>
      <w:r w:rsidRPr="00A7415F">
        <w:rPr>
          <w:rFonts w:ascii="Arial" w:hAnsi="Arial" w:cs="Arial"/>
          <w:sz w:val="20"/>
          <w:szCs w:val="20"/>
        </w:rPr>
        <w:t>explicó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Shin. “Los colores </w:t>
      </w:r>
      <w:proofErr w:type="spellStart"/>
      <w:r w:rsidRPr="00A7415F">
        <w:rPr>
          <w:rFonts w:ascii="Arial" w:hAnsi="Arial" w:cs="Arial"/>
          <w:sz w:val="20"/>
          <w:szCs w:val="20"/>
        </w:rPr>
        <w:t>sutiles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A7415F">
        <w:rPr>
          <w:rFonts w:ascii="Arial" w:hAnsi="Arial" w:cs="Arial"/>
          <w:sz w:val="20"/>
          <w:szCs w:val="20"/>
        </w:rPr>
        <w:t>naturales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del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Samsung Color E-</w:t>
      </w:r>
      <w:proofErr w:type="spellStart"/>
      <w:r w:rsidRPr="00A7415F">
        <w:rPr>
          <w:rFonts w:ascii="Arial" w:hAnsi="Arial" w:cs="Arial"/>
          <w:sz w:val="20"/>
          <w:szCs w:val="20"/>
        </w:rPr>
        <w:t>Paper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nos </w:t>
      </w:r>
      <w:proofErr w:type="spellStart"/>
      <w:r w:rsidRPr="00A7415F">
        <w:rPr>
          <w:rFonts w:ascii="Arial" w:hAnsi="Arial" w:cs="Arial"/>
          <w:sz w:val="20"/>
          <w:szCs w:val="20"/>
        </w:rPr>
        <w:t>permiten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mantener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esa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consistencia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sin</w:t>
      </w:r>
      <w:proofErr w:type="spellEnd"/>
      <w:r w:rsidRPr="00A7415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7415F">
        <w:rPr>
          <w:rFonts w:ascii="Arial" w:hAnsi="Arial" w:cs="Arial"/>
          <w:sz w:val="20"/>
          <w:szCs w:val="20"/>
        </w:rPr>
        <w:t>exageraciones</w:t>
      </w:r>
      <w:proofErr w:type="spellEnd"/>
      <w:r w:rsidRPr="00A7415F">
        <w:rPr>
          <w:rFonts w:ascii="Arial" w:hAnsi="Arial" w:cs="Arial"/>
          <w:sz w:val="20"/>
          <w:szCs w:val="20"/>
        </w:rPr>
        <w:t>.”</w:t>
      </w:r>
    </w:p>
    <w:p w14:paraId="443305EC" w14:textId="77777777" w:rsidR="00A0536C" w:rsidRDefault="00A0536C" w:rsidP="00A7415F">
      <w:pPr>
        <w:jc w:val="both"/>
        <w:rPr>
          <w:rFonts w:ascii="Arial" w:hAnsi="Arial" w:cs="Arial"/>
          <w:sz w:val="20"/>
          <w:szCs w:val="20"/>
        </w:rPr>
      </w:pPr>
    </w:p>
    <w:p w14:paraId="6949F0BC" w14:textId="77777777" w:rsidR="003E1CB2" w:rsidRPr="00B96CA9" w:rsidRDefault="003E1CB2" w:rsidP="003E1CB2">
      <w:pPr>
        <w:rPr>
          <w:rFonts w:ascii="Arial" w:hAnsi="Arial" w:cs="Arial"/>
          <w:sz w:val="20"/>
          <w:szCs w:val="20"/>
        </w:rPr>
      </w:pPr>
      <w:r w:rsidRPr="00B96CA9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D9D5E3D" wp14:editId="79354258">
            <wp:extent cx="5400040" cy="3602990"/>
            <wp:effectExtent l="0" t="0" r="0" b="0"/>
            <wp:docPr id="1738594409" name="Imagem 8" descr="Mulher em pé na cozinh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594409" name="Imagem 8" descr="Mulher em pé na cozinh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5CA6C" w14:textId="77777777" w:rsidR="00A0536C" w:rsidRDefault="00A0536C" w:rsidP="003E1CB2">
      <w:pPr>
        <w:jc w:val="both"/>
        <w:rPr>
          <w:rFonts w:ascii="Arial" w:hAnsi="Arial" w:cs="Arial"/>
          <w:sz w:val="18"/>
          <w:szCs w:val="18"/>
        </w:rPr>
      </w:pPr>
      <w:r w:rsidRPr="00A0536C">
        <w:rPr>
          <w:rFonts w:ascii="Arial" w:hAnsi="Arial" w:cs="Arial"/>
          <w:sz w:val="18"/>
          <w:szCs w:val="18"/>
        </w:rPr>
        <w:t xml:space="preserve">▲ Un visitante observa </w:t>
      </w:r>
      <w:proofErr w:type="spellStart"/>
      <w:r w:rsidRPr="00A0536C">
        <w:rPr>
          <w:rFonts w:ascii="Arial" w:hAnsi="Arial" w:cs="Arial"/>
          <w:sz w:val="18"/>
          <w:szCs w:val="18"/>
        </w:rPr>
        <w:t>cómo</w:t>
      </w:r>
      <w:proofErr w:type="spellEnd"/>
      <w:r w:rsidRPr="00A0536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536C">
        <w:rPr>
          <w:rFonts w:ascii="Arial" w:hAnsi="Arial" w:cs="Arial"/>
          <w:sz w:val="18"/>
          <w:szCs w:val="18"/>
        </w:rPr>
        <w:t>el</w:t>
      </w:r>
      <w:proofErr w:type="spellEnd"/>
      <w:r w:rsidRPr="00A0536C">
        <w:rPr>
          <w:rFonts w:ascii="Arial" w:hAnsi="Arial" w:cs="Arial"/>
          <w:sz w:val="18"/>
          <w:szCs w:val="18"/>
        </w:rPr>
        <w:t xml:space="preserve"> Samsung Color E-</w:t>
      </w:r>
      <w:proofErr w:type="spellStart"/>
      <w:r w:rsidRPr="00A0536C">
        <w:rPr>
          <w:rFonts w:ascii="Arial" w:hAnsi="Arial" w:cs="Arial"/>
          <w:sz w:val="18"/>
          <w:szCs w:val="18"/>
        </w:rPr>
        <w:t>Paper</w:t>
      </w:r>
      <w:proofErr w:type="spellEnd"/>
      <w:r w:rsidRPr="00A0536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536C">
        <w:rPr>
          <w:rFonts w:ascii="Arial" w:hAnsi="Arial" w:cs="Arial"/>
          <w:sz w:val="18"/>
          <w:szCs w:val="18"/>
        </w:rPr>
        <w:t>refleja</w:t>
      </w:r>
      <w:proofErr w:type="spellEnd"/>
      <w:r w:rsidRPr="00A0536C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A0536C">
        <w:rPr>
          <w:rFonts w:ascii="Arial" w:hAnsi="Arial" w:cs="Arial"/>
          <w:sz w:val="18"/>
          <w:szCs w:val="18"/>
        </w:rPr>
        <w:t>manera</w:t>
      </w:r>
      <w:proofErr w:type="spellEnd"/>
      <w:r w:rsidRPr="00A0536C">
        <w:rPr>
          <w:rFonts w:ascii="Arial" w:hAnsi="Arial" w:cs="Arial"/>
          <w:sz w:val="18"/>
          <w:szCs w:val="18"/>
        </w:rPr>
        <w:t xml:space="preserve"> natural </w:t>
      </w:r>
      <w:proofErr w:type="spellStart"/>
      <w:r w:rsidRPr="00A0536C">
        <w:rPr>
          <w:rFonts w:ascii="Arial" w:hAnsi="Arial" w:cs="Arial"/>
          <w:sz w:val="18"/>
          <w:szCs w:val="18"/>
        </w:rPr>
        <w:t>los</w:t>
      </w:r>
      <w:proofErr w:type="spellEnd"/>
      <w:r w:rsidRPr="00A0536C">
        <w:rPr>
          <w:rFonts w:ascii="Arial" w:hAnsi="Arial" w:cs="Arial"/>
          <w:sz w:val="18"/>
          <w:szCs w:val="18"/>
        </w:rPr>
        <w:t xml:space="preserve"> colores de </w:t>
      </w:r>
      <w:proofErr w:type="spellStart"/>
      <w:r w:rsidRPr="00A0536C">
        <w:rPr>
          <w:rFonts w:ascii="Arial" w:hAnsi="Arial" w:cs="Arial"/>
          <w:sz w:val="18"/>
          <w:szCs w:val="18"/>
        </w:rPr>
        <w:t>los</w:t>
      </w:r>
      <w:proofErr w:type="spellEnd"/>
      <w:r w:rsidRPr="00A0536C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0536C">
        <w:rPr>
          <w:rFonts w:ascii="Arial" w:hAnsi="Arial" w:cs="Arial"/>
          <w:sz w:val="18"/>
          <w:szCs w:val="18"/>
        </w:rPr>
        <w:t>productos</w:t>
      </w:r>
      <w:proofErr w:type="spellEnd"/>
      <w:r w:rsidRPr="00A0536C">
        <w:rPr>
          <w:rFonts w:ascii="Arial" w:hAnsi="Arial" w:cs="Arial"/>
          <w:sz w:val="18"/>
          <w:szCs w:val="18"/>
        </w:rPr>
        <w:t>.</w:t>
      </w:r>
      <w:r w:rsidRPr="00A0536C">
        <w:rPr>
          <w:rFonts w:ascii="Arial" w:hAnsi="Arial" w:cs="Arial"/>
          <w:sz w:val="18"/>
          <w:szCs w:val="18"/>
        </w:rPr>
        <w:t xml:space="preserve"> </w:t>
      </w:r>
    </w:p>
    <w:p w14:paraId="0C6F4E13" w14:textId="6FAFBF4D" w:rsidR="00000330" w:rsidRPr="00000330" w:rsidRDefault="00000330" w:rsidP="0000033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00330">
        <w:rPr>
          <w:rFonts w:ascii="Arial" w:hAnsi="Arial" w:cs="Arial"/>
          <w:sz w:val="20"/>
          <w:szCs w:val="20"/>
        </w:rPr>
        <w:t>Además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00330">
        <w:rPr>
          <w:rFonts w:ascii="Arial" w:hAnsi="Arial" w:cs="Arial"/>
          <w:sz w:val="20"/>
          <w:szCs w:val="20"/>
        </w:rPr>
        <w:t>el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Color E-</w:t>
      </w:r>
      <w:proofErr w:type="spellStart"/>
      <w:r w:rsidRPr="00000330">
        <w:rPr>
          <w:rFonts w:ascii="Arial" w:hAnsi="Arial" w:cs="Arial"/>
          <w:sz w:val="20"/>
          <w:szCs w:val="20"/>
        </w:rPr>
        <w:t>Paper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consume solo 0,00 watts</w:t>
      </w:r>
      <w:r w:rsidR="001407BF">
        <w:rPr>
          <w:rStyle w:val="Refdenotaderodap"/>
          <w:rFonts w:ascii="Arial" w:hAnsi="Arial" w:cs="Arial"/>
          <w:sz w:val="20"/>
          <w:szCs w:val="20"/>
        </w:rPr>
        <w:footnoteReference w:id="2"/>
      </w:r>
      <w:r w:rsidRPr="00000330">
        <w:rPr>
          <w:rFonts w:ascii="Arial" w:hAnsi="Arial" w:cs="Arial"/>
          <w:sz w:val="20"/>
          <w:szCs w:val="20"/>
        </w:rPr>
        <w:t xml:space="preserve"> al mostrar </w:t>
      </w:r>
      <w:proofErr w:type="spellStart"/>
      <w:r w:rsidRPr="00000330">
        <w:rPr>
          <w:rFonts w:ascii="Arial" w:hAnsi="Arial" w:cs="Arial"/>
          <w:sz w:val="20"/>
          <w:szCs w:val="20"/>
        </w:rPr>
        <w:t>contenido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estático, </w:t>
      </w:r>
      <w:proofErr w:type="spellStart"/>
      <w:r w:rsidRPr="00000330">
        <w:rPr>
          <w:rFonts w:ascii="Arial" w:hAnsi="Arial" w:cs="Arial"/>
          <w:sz w:val="20"/>
          <w:szCs w:val="20"/>
        </w:rPr>
        <w:t>lo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que permite una </w:t>
      </w:r>
      <w:proofErr w:type="spellStart"/>
      <w:r w:rsidRPr="00000330">
        <w:rPr>
          <w:rFonts w:ascii="Arial" w:hAnsi="Arial" w:cs="Arial"/>
          <w:sz w:val="20"/>
          <w:szCs w:val="20"/>
        </w:rPr>
        <w:t>operación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energéticamente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eficiente, incluso </w:t>
      </w:r>
      <w:proofErr w:type="spellStart"/>
      <w:r w:rsidRPr="00000330">
        <w:rPr>
          <w:rFonts w:ascii="Arial" w:hAnsi="Arial" w:cs="Arial"/>
          <w:sz w:val="20"/>
          <w:szCs w:val="20"/>
        </w:rPr>
        <w:t>en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espacios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con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cambios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frecuentes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000330">
        <w:rPr>
          <w:rFonts w:ascii="Arial" w:hAnsi="Arial" w:cs="Arial"/>
          <w:sz w:val="20"/>
          <w:szCs w:val="20"/>
        </w:rPr>
        <w:t>contenido</w:t>
      </w:r>
      <w:proofErr w:type="spellEnd"/>
      <w:r w:rsidRPr="00000330">
        <w:rPr>
          <w:rFonts w:ascii="Arial" w:hAnsi="Arial" w:cs="Arial"/>
          <w:sz w:val="20"/>
          <w:szCs w:val="20"/>
        </w:rPr>
        <w:t>.</w:t>
      </w:r>
    </w:p>
    <w:p w14:paraId="6232A182" w14:textId="7ACC3CDF" w:rsidR="00000330" w:rsidRPr="00000330" w:rsidRDefault="00000330" w:rsidP="00000330">
      <w:pPr>
        <w:jc w:val="both"/>
        <w:rPr>
          <w:rFonts w:ascii="Arial" w:hAnsi="Arial" w:cs="Arial"/>
          <w:sz w:val="20"/>
          <w:szCs w:val="20"/>
        </w:rPr>
      </w:pPr>
      <w:r w:rsidRPr="00000330">
        <w:rPr>
          <w:rFonts w:ascii="Arial" w:hAnsi="Arial" w:cs="Arial"/>
          <w:sz w:val="20"/>
          <w:szCs w:val="20"/>
        </w:rPr>
        <w:t xml:space="preserve">“El </w:t>
      </w:r>
      <w:proofErr w:type="spellStart"/>
      <w:r w:rsidRPr="00000330">
        <w:rPr>
          <w:rFonts w:ascii="Arial" w:hAnsi="Arial" w:cs="Arial"/>
          <w:sz w:val="20"/>
          <w:szCs w:val="20"/>
        </w:rPr>
        <w:t>hecho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de que </w:t>
      </w:r>
      <w:proofErr w:type="spellStart"/>
      <w:r w:rsidRPr="00000330">
        <w:rPr>
          <w:rFonts w:ascii="Arial" w:hAnsi="Arial" w:cs="Arial"/>
          <w:sz w:val="20"/>
          <w:szCs w:val="20"/>
        </w:rPr>
        <w:t>el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Color E-</w:t>
      </w:r>
      <w:proofErr w:type="spellStart"/>
      <w:r w:rsidRPr="00000330">
        <w:rPr>
          <w:rFonts w:ascii="Arial" w:hAnsi="Arial" w:cs="Arial"/>
          <w:sz w:val="20"/>
          <w:szCs w:val="20"/>
        </w:rPr>
        <w:t>Paper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ofrezca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una alternativa </w:t>
      </w:r>
      <w:proofErr w:type="spellStart"/>
      <w:r w:rsidRPr="00000330">
        <w:rPr>
          <w:rFonts w:ascii="Arial" w:hAnsi="Arial" w:cs="Arial"/>
          <w:sz w:val="20"/>
          <w:szCs w:val="20"/>
        </w:rPr>
        <w:t>sostenible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al papel </w:t>
      </w:r>
      <w:proofErr w:type="spellStart"/>
      <w:r w:rsidRPr="00000330">
        <w:rPr>
          <w:rFonts w:ascii="Arial" w:hAnsi="Arial" w:cs="Arial"/>
          <w:sz w:val="20"/>
          <w:szCs w:val="20"/>
        </w:rPr>
        <w:t>lo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hace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aún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más significativo”, </w:t>
      </w:r>
      <w:proofErr w:type="spellStart"/>
      <w:r w:rsidRPr="00000330">
        <w:rPr>
          <w:rFonts w:ascii="Arial" w:hAnsi="Arial" w:cs="Arial"/>
          <w:sz w:val="20"/>
          <w:szCs w:val="20"/>
        </w:rPr>
        <w:t>agregó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Kim. “Se </w:t>
      </w:r>
      <w:proofErr w:type="spellStart"/>
      <w:r w:rsidRPr="00000330">
        <w:rPr>
          <w:rFonts w:ascii="Arial" w:hAnsi="Arial" w:cs="Arial"/>
          <w:sz w:val="20"/>
          <w:szCs w:val="20"/>
        </w:rPr>
        <w:t>alinea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con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la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filosofía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000330">
        <w:rPr>
          <w:rFonts w:ascii="Arial" w:hAnsi="Arial" w:cs="Arial"/>
          <w:sz w:val="20"/>
          <w:szCs w:val="20"/>
        </w:rPr>
        <w:t>Amorepacific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de transmitir no solo </w:t>
      </w:r>
      <w:proofErr w:type="spellStart"/>
      <w:r w:rsidRPr="00000330">
        <w:rPr>
          <w:rFonts w:ascii="Arial" w:hAnsi="Arial" w:cs="Arial"/>
          <w:sz w:val="20"/>
          <w:szCs w:val="20"/>
        </w:rPr>
        <w:t>la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belleza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exterior, sino </w:t>
      </w:r>
      <w:proofErr w:type="spellStart"/>
      <w:r w:rsidRPr="00000330">
        <w:rPr>
          <w:rFonts w:ascii="Arial" w:hAnsi="Arial" w:cs="Arial"/>
          <w:sz w:val="20"/>
          <w:szCs w:val="20"/>
        </w:rPr>
        <w:t>también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los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valores internos.”</w:t>
      </w:r>
    </w:p>
    <w:p w14:paraId="66F5BB68" w14:textId="064583E0" w:rsidR="003E1CB2" w:rsidRDefault="00000330" w:rsidP="0000033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00330">
        <w:rPr>
          <w:rFonts w:ascii="Arial" w:hAnsi="Arial" w:cs="Arial"/>
          <w:sz w:val="20"/>
          <w:szCs w:val="20"/>
        </w:rPr>
        <w:t>Las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marcas </w:t>
      </w:r>
      <w:proofErr w:type="spellStart"/>
      <w:r w:rsidRPr="00000330">
        <w:rPr>
          <w:rFonts w:ascii="Arial" w:hAnsi="Arial" w:cs="Arial"/>
          <w:sz w:val="20"/>
          <w:szCs w:val="20"/>
        </w:rPr>
        <w:t>cuentan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sus </w:t>
      </w:r>
      <w:proofErr w:type="gramStart"/>
      <w:r w:rsidRPr="00000330">
        <w:rPr>
          <w:rFonts w:ascii="Arial" w:hAnsi="Arial" w:cs="Arial"/>
          <w:sz w:val="20"/>
          <w:szCs w:val="20"/>
        </w:rPr>
        <w:t>historias</w:t>
      </w:r>
      <w:proofErr w:type="gramEnd"/>
      <w:r w:rsidRPr="00000330">
        <w:rPr>
          <w:rFonts w:ascii="Arial" w:hAnsi="Arial" w:cs="Arial"/>
          <w:sz w:val="20"/>
          <w:szCs w:val="20"/>
        </w:rPr>
        <w:t xml:space="preserve"> a través de </w:t>
      </w:r>
      <w:proofErr w:type="spellStart"/>
      <w:r w:rsidRPr="00000330">
        <w:rPr>
          <w:rFonts w:ascii="Arial" w:hAnsi="Arial" w:cs="Arial"/>
          <w:sz w:val="20"/>
          <w:szCs w:val="20"/>
        </w:rPr>
        <w:t>espacios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físicos, y </w:t>
      </w:r>
      <w:proofErr w:type="spellStart"/>
      <w:r w:rsidRPr="00000330">
        <w:rPr>
          <w:rFonts w:ascii="Arial" w:hAnsi="Arial" w:cs="Arial"/>
          <w:sz w:val="20"/>
          <w:szCs w:val="20"/>
        </w:rPr>
        <w:t>los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clientes se </w:t>
      </w:r>
      <w:proofErr w:type="spellStart"/>
      <w:r w:rsidRPr="00000330">
        <w:rPr>
          <w:rFonts w:ascii="Arial" w:hAnsi="Arial" w:cs="Arial"/>
          <w:sz w:val="20"/>
          <w:szCs w:val="20"/>
        </w:rPr>
        <w:t>conectan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con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esas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000330">
        <w:rPr>
          <w:rFonts w:ascii="Arial" w:hAnsi="Arial" w:cs="Arial"/>
          <w:sz w:val="20"/>
          <w:szCs w:val="20"/>
        </w:rPr>
        <w:t>historias</w:t>
      </w:r>
      <w:proofErr w:type="gramEnd"/>
      <w:r w:rsidRPr="00000330">
        <w:rPr>
          <w:rFonts w:ascii="Arial" w:hAnsi="Arial" w:cs="Arial"/>
          <w:sz w:val="20"/>
          <w:szCs w:val="20"/>
        </w:rPr>
        <w:t xml:space="preserve"> mediante experiencias. El Samsung Color E-</w:t>
      </w:r>
      <w:proofErr w:type="spellStart"/>
      <w:r w:rsidRPr="00000330">
        <w:rPr>
          <w:rFonts w:ascii="Arial" w:hAnsi="Arial" w:cs="Arial"/>
          <w:sz w:val="20"/>
          <w:szCs w:val="20"/>
        </w:rPr>
        <w:t>Paper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une experiencia y significado, impulsando </w:t>
      </w:r>
      <w:proofErr w:type="spellStart"/>
      <w:r w:rsidRPr="00000330">
        <w:rPr>
          <w:rFonts w:ascii="Arial" w:hAnsi="Arial" w:cs="Arial"/>
          <w:sz w:val="20"/>
          <w:szCs w:val="20"/>
        </w:rPr>
        <w:t>la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transformación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con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tecnología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que se integra de </w:t>
      </w:r>
      <w:proofErr w:type="spellStart"/>
      <w:r w:rsidRPr="00000330">
        <w:rPr>
          <w:rFonts w:ascii="Arial" w:hAnsi="Arial" w:cs="Arial"/>
          <w:sz w:val="20"/>
          <w:szCs w:val="20"/>
        </w:rPr>
        <w:t>manera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natural </w:t>
      </w:r>
      <w:proofErr w:type="spellStart"/>
      <w:r w:rsidRPr="00000330">
        <w:rPr>
          <w:rFonts w:ascii="Arial" w:hAnsi="Arial" w:cs="Arial"/>
          <w:sz w:val="20"/>
          <w:szCs w:val="20"/>
        </w:rPr>
        <w:t>en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prácticamente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00330">
        <w:rPr>
          <w:rFonts w:ascii="Arial" w:hAnsi="Arial" w:cs="Arial"/>
          <w:sz w:val="20"/>
          <w:szCs w:val="20"/>
        </w:rPr>
        <w:t>cualquier</w:t>
      </w:r>
      <w:proofErr w:type="spellEnd"/>
      <w:r w:rsidRPr="00000330">
        <w:rPr>
          <w:rFonts w:ascii="Arial" w:hAnsi="Arial" w:cs="Arial"/>
          <w:sz w:val="20"/>
          <w:szCs w:val="20"/>
        </w:rPr>
        <w:t xml:space="preserve"> entorno</w:t>
      </w:r>
      <w:r>
        <w:rPr>
          <w:rFonts w:ascii="Arial" w:hAnsi="Arial" w:cs="Arial"/>
          <w:sz w:val="20"/>
          <w:szCs w:val="20"/>
        </w:rPr>
        <w:t>.</w:t>
      </w:r>
    </w:p>
    <w:sectPr w:rsidR="003E1CB2">
      <w:footerReference w:type="even" r:id="rId15"/>
      <w:footerReference w:type="default" r:id="rId16"/>
      <w:footerReference w:type="first" r:id="rId1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4F10C" w14:textId="77777777" w:rsidR="003E662E" w:rsidRDefault="003E662E" w:rsidP="003E662E">
      <w:pPr>
        <w:spacing w:after="0" w:line="240" w:lineRule="auto"/>
      </w:pPr>
      <w:r>
        <w:separator/>
      </w:r>
    </w:p>
  </w:endnote>
  <w:endnote w:type="continuationSeparator" w:id="0">
    <w:p w14:paraId="595A948D" w14:textId="77777777" w:rsidR="003E662E" w:rsidRDefault="003E662E" w:rsidP="003E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8FA8F" w14:textId="01388F2F" w:rsidR="003E662E" w:rsidRDefault="003E662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1D9BDE9" wp14:editId="6D88553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1760897658" name="Caixa de Texto 2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74818C4" w14:textId="63EAEABF" w:rsidR="003E662E" w:rsidRPr="003E662E" w:rsidRDefault="003E662E" w:rsidP="003E662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E662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D9BDE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onfidential - Not for Public Consumption or Distribution" style="position:absolute;margin-left:0;margin-top:0;width:230.3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" filled="f" stroked="f">
              <v:textbox style="mso-fit-shape-to-text:t" inset="0,0,0,15pt">
                <w:txbxContent>
                  <w:p w14:paraId="374818C4" w14:textId="63EAEABF" w:rsidR="003E662E" w:rsidRPr="003E662E" w:rsidRDefault="003E662E" w:rsidP="003E662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E662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95DE4" w14:textId="26D18D9B" w:rsidR="003E662E" w:rsidRDefault="003E662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0322E5A" wp14:editId="1040F345">
              <wp:simplePos x="1082040" y="1007364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905152951" name="Caixa de Texto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3BAA01" w14:textId="79F5D010" w:rsidR="003E662E" w:rsidRPr="003E662E" w:rsidRDefault="003E662E" w:rsidP="003E662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E662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322E5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onfidential - Not for Public Consumption or Distribution" style="position:absolute;margin-left:0;margin-top:0;width:230.3pt;height:28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" filled="f" stroked="f">
              <v:textbox style="mso-fit-shape-to-text:t" inset="0,0,0,15pt">
                <w:txbxContent>
                  <w:p w14:paraId="463BAA01" w14:textId="79F5D010" w:rsidR="003E662E" w:rsidRPr="003E662E" w:rsidRDefault="003E662E" w:rsidP="003E662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E662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A2999" w14:textId="61FD6EBC" w:rsidR="003E662E" w:rsidRDefault="003E662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28E06F7" wp14:editId="0EC1D2A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24810" cy="357505"/>
              <wp:effectExtent l="0" t="0" r="8890" b="0"/>
              <wp:wrapNone/>
              <wp:docPr id="682290519" name="Caixa de Texto 1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A88D12" w14:textId="7538D33D" w:rsidR="003E662E" w:rsidRPr="003E662E" w:rsidRDefault="003E662E" w:rsidP="003E662E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E662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8E06F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onfidential - Not for Public Consumption or Distribution" style="position:absolute;margin-left:0;margin-top:0;width:230.3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" filled="f" stroked="f">
              <v:textbox style="mso-fit-shape-to-text:t" inset="0,0,0,15pt">
                <w:txbxContent>
                  <w:p w14:paraId="78A88D12" w14:textId="7538D33D" w:rsidR="003E662E" w:rsidRPr="003E662E" w:rsidRDefault="003E662E" w:rsidP="003E662E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3E662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47B77" w14:textId="77777777" w:rsidR="003E662E" w:rsidRDefault="003E662E" w:rsidP="003E662E">
      <w:pPr>
        <w:spacing w:after="0" w:line="240" w:lineRule="auto"/>
      </w:pPr>
      <w:r>
        <w:separator/>
      </w:r>
    </w:p>
  </w:footnote>
  <w:footnote w:type="continuationSeparator" w:id="0">
    <w:p w14:paraId="3190E3A1" w14:textId="77777777" w:rsidR="003E662E" w:rsidRDefault="003E662E" w:rsidP="003E662E">
      <w:pPr>
        <w:spacing w:after="0" w:line="240" w:lineRule="auto"/>
      </w:pPr>
      <w:r>
        <w:continuationSeparator/>
      </w:r>
    </w:p>
  </w:footnote>
  <w:footnote w:id="1">
    <w:p w14:paraId="7B3EEC8E" w14:textId="437B7F18" w:rsidR="001407BF" w:rsidRPr="001407BF" w:rsidRDefault="001407BF">
      <w:pPr>
        <w:pStyle w:val="Textodenotaderodap"/>
        <w:rPr>
          <w:rFonts w:ascii="Arial" w:hAnsi="Arial" w:cs="Arial"/>
          <w:sz w:val="18"/>
          <w:szCs w:val="18"/>
        </w:rPr>
      </w:pPr>
      <w:r w:rsidRPr="001407BF">
        <w:rPr>
          <w:rStyle w:val="Refdenotaderodap"/>
          <w:rFonts w:ascii="Arial" w:hAnsi="Arial" w:cs="Arial"/>
          <w:sz w:val="18"/>
          <w:szCs w:val="18"/>
        </w:rPr>
        <w:footnoteRef/>
      </w:r>
      <w:r w:rsidRPr="001407B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407BF">
        <w:rPr>
          <w:rFonts w:ascii="Arial" w:hAnsi="Arial" w:cs="Arial"/>
          <w:sz w:val="18"/>
          <w:szCs w:val="18"/>
        </w:rPr>
        <w:t>Accesorios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como base y </w:t>
      </w:r>
      <w:proofErr w:type="spellStart"/>
      <w:r w:rsidRPr="001407BF">
        <w:rPr>
          <w:rFonts w:ascii="Arial" w:hAnsi="Arial" w:cs="Arial"/>
          <w:sz w:val="18"/>
          <w:szCs w:val="18"/>
        </w:rPr>
        <w:t>soporte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1407BF">
        <w:rPr>
          <w:rFonts w:ascii="Arial" w:hAnsi="Arial" w:cs="Arial"/>
          <w:sz w:val="18"/>
          <w:szCs w:val="18"/>
        </w:rPr>
        <w:t>pared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se </w:t>
      </w:r>
      <w:proofErr w:type="spellStart"/>
      <w:r w:rsidRPr="001407BF">
        <w:rPr>
          <w:rFonts w:ascii="Arial" w:hAnsi="Arial" w:cs="Arial"/>
          <w:sz w:val="18"/>
          <w:szCs w:val="18"/>
        </w:rPr>
        <w:t>venden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por separado.</w:t>
      </w:r>
    </w:p>
  </w:footnote>
  <w:footnote w:id="2">
    <w:p w14:paraId="444AD845" w14:textId="1F7F1D2D" w:rsidR="001407BF" w:rsidRPr="001407BF" w:rsidRDefault="001407BF">
      <w:pPr>
        <w:pStyle w:val="Textodenotaderodap"/>
        <w:rPr>
          <w:rFonts w:ascii="Arial" w:hAnsi="Arial" w:cs="Arial"/>
          <w:sz w:val="18"/>
          <w:szCs w:val="18"/>
        </w:rPr>
      </w:pPr>
      <w:r w:rsidRPr="001407BF">
        <w:rPr>
          <w:rStyle w:val="Refdenotaderodap"/>
          <w:rFonts w:ascii="Arial" w:hAnsi="Arial" w:cs="Arial"/>
          <w:sz w:val="18"/>
          <w:szCs w:val="18"/>
        </w:rPr>
        <w:footnoteRef/>
      </w:r>
      <w:r w:rsidRPr="001407B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407BF">
        <w:rPr>
          <w:rFonts w:ascii="Arial" w:hAnsi="Arial" w:cs="Arial"/>
          <w:sz w:val="18"/>
          <w:szCs w:val="18"/>
        </w:rPr>
        <w:t>Según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407BF">
        <w:rPr>
          <w:rFonts w:ascii="Arial" w:hAnsi="Arial" w:cs="Arial"/>
          <w:sz w:val="18"/>
          <w:szCs w:val="18"/>
        </w:rPr>
        <w:t>los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407BF">
        <w:rPr>
          <w:rFonts w:ascii="Arial" w:hAnsi="Arial" w:cs="Arial"/>
          <w:sz w:val="18"/>
          <w:szCs w:val="18"/>
        </w:rPr>
        <w:t>estándares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de </w:t>
      </w:r>
      <w:proofErr w:type="spellStart"/>
      <w:r w:rsidRPr="001407BF">
        <w:rPr>
          <w:rFonts w:ascii="Arial" w:hAnsi="Arial" w:cs="Arial"/>
          <w:sz w:val="18"/>
          <w:szCs w:val="18"/>
        </w:rPr>
        <w:t>la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407BF">
        <w:rPr>
          <w:rFonts w:ascii="Arial" w:hAnsi="Arial" w:cs="Arial"/>
          <w:sz w:val="18"/>
          <w:szCs w:val="18"/>
        </w:rPr>
        <w:t>International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407BF">
        <w:rPr>
          <w:rFonts w:ascii="Arial" w:hAnsi="Arial" w:cs="Arial"/>
          <w:sz w:val="18"/>
          <w:szCs w:val="18"/>
        </w:rPr>
        <w:t>Electrotechnical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Commission (IEC) 62301, consumos inferiores a 0,005 watts se </w:t>
      </w:r>
      <w:proofErr w:type="spellStart"/>
      <w:r w:rsidRPr="001407BF">
        <w:rPr>
          <w:rFonts w:ascii="Arial" w:hAnsi="Arial" w:cs="Arial"/>
          <w:sz w:val="18"/>
          <w:szCs w:val="18"/>
        </w:rPr>
        <w:t>muestran</w:t>
      </w:r>
      <w:proofErr w:type="spellEnd"/>
      <w:r w:rsidRPr="001407BF">
        <w:rPr>
          <w:rFonts w:ascii="Arial" w:hAnsi="Arial" w:cs="Arial"/>
          <w:sz w:val="18"/>
          <w:szCs w:val="18"/>
        </w:rPr>
        <w:t xml:space="preserve"> como 0,00 watts.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62E"/>
    <w:rsid w:val="00000330"/>
    <w:rsid w:val="00077C4C"/>
    <w:rsid w:val="001407BF"/>
    <w:rsid w:val="003E1CB2"/>
    <w:rsid w:val="003E662E"/>
    <w:rsid w:val="004528A1"/>
    <w:rsid w:val="004C03EE"/>
    <w:rsid w:val="00566985"/>
    <w:rsid w:val="005935B9"/>
    <w:rsid w:val="005B3078"/>
    <w:rsid w:val="00656E68"/>
    <w:rsid w:val="00675634"/>
    <w:rsid w:val="006A62B1"/>
    <w:rsid w:val="00723083"/>
    <w:rsid w:val="00790238"/>
    <w:rsid w:val="00917D35"/>
    <w:rsid w:val="00952D9B"/>
    <w:rsid w:val="009959DB"/>
    <w:rsid w:val="00A0536C"/>
    <w:rsid w:val="00A7415F"/>
    <w:rsid w:val="00C85B6F"/>
    <w:rsid w:val="00C965FF"/>
    <w:rsid w:val="00D05066"/>
    <w:rsid w:val="00E71A5F"/>
    <w:rsid w:val="00FE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F8264"/>
  <w15:chartTrackingRefBased/>
  <w15:docId w15:val="{6511E5E0-9EC8-4A32-925E-0C4C53029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62E"/>
  </w:style>
  <w:style w:type="paragraph" w:styleId="Ttulo1">
    <w:name w:val="heading 1"/>
    <w:basedOn w:val="Normal"/>
    <w:next w:val="Normal"/>
    <w:link w:val="Ttulo1Char"/>
    <w:uiPriority w:val="9"/>
    <w:qFormat/>
    <w:rsid w:val="003E66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E66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E66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E66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E66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E66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E66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E66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E66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66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E66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E66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E662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E662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E66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E66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E66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E66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E66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E66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E66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E66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E66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E66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E662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E662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E66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E662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E66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3E662E"/>
    <w:rPr>
      <w:color w:val="467886" w:themeColor="hyperlink"/>
      <w:u w:val="single"/>
    </w:rPr>
  </w:style>
  <w:style w:type="paragraph" w:styleId="Rodap">
    <w:name w:val="footer"/>
    <w:basedOn w:val="Normal"/>
    <w:link w:val="RodapChar"/>
    <w:uiPriority w:val="99"/>
    <w:unhideWhenUsed/>
    <w:rsid w:val="003E66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662E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E1CB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E1CB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E1C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news.samsung.com/global/interview-i-thought-it-was-real-paper-the-story-behind-samsung-color-e-paper-the-digital-signage-solution-that-displays-2-5-million-colors-without-continuous-power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058A5-3EEA-4BC1-8A26-40B845A4B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1194</Words>
  <Characters>6449</Characters>
  <Application>Microsoft Office Word</Application>
  <DocSecurity>0</DocSecurity>
  <Lines>53</Lines>
  <Paragraphs>15</Paragraphs>
  <ScaleCrop>false</ScaleCrop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Michelli Taborda (FleishmanHillard)</dc:creator>
  <cp:keywords/>
  <dc:description/>
  <cp:lastModifiedBy>Michelli Taborda (FleishmanHillard)</cp:lastModifiedBy>
  <cp:revision>24</cp:revision>
  <dcterms:created xsi:type="dcterms:W3CDTF">2025-09-17T12:42:00Z</dcterms:created>
  <dcterms:modified xsi:type="dcterms:W3CDTF">2025-09-17T13:07:00Z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28aaed57,68f52a7a,35f389b7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Confidential - Not for Public Consumption or Distribution</vt:lpwstr>
  </property>
  <property fmtid="{D5CDD505-2E9C-101B-9397-08002B2CF9AE}" pid="5" name="MSIP_Label_8e19d756-792e-42a1-bcad-4cb9051ddd2d_Enabled">
    <vt:lpwstr>true</vt:lpwstr>
  </property>
  <property fmtid="{D5CDD505-2E9C-101B-9397-08002B2CF9AE}" pid="6" name="MSIP_Label_8e19d756-792e-42a1-bcad-4cb9051ddd2d_SetDate">
    <vt:lpwstr>2025-09-17T12:42:53Z</vt:lpwstr>
  </property>
  <property fmtid="{D5CDD505-2E9C-101B-9397-08002B2CF9AE}" pid="7" name="MSIP_Label_8e19d756-792e-42a1-bcad-4cb9051ddd2d_Method">
    <vt:lpwstr>Standard</vt:lpwstr>
  </property>
  <property fmtid="{D5CDD505-2E9C-101B-9397-08002B2CF9AE}" pid="8" name="MSIP_Label_8e19d756-792e-42a1-bcad-4cb9051ddd2d_Name">
    <vt:lpwstr>Confidential</vt:lpwstr>
  </property>
  <property fmtid="{D5CDD505-2E9C-101B-9397-08002B2CF9AE}" pid="9" name="MSIP_Label_8e19d756-792e-42a1-bcad-4cb9051ddd2d_SiteId">
    <vt:lpwstr>41eb501a-f671-4ce0-a5bf-b64168c3705f</vt:lpwstr>
  </property>
  <property fmtid="{D5CDD505-2E9C-101B-9397-08002B2CF9AE}" pid="10" name="MSIP_Label_8e19d756-792e-42a1-bcad-4cb9051ddd2d_ActionId">
    <vt:lpwstr>2ae47208-8f08-4d52-a354-6c0f379ecc99</vt:lpwstr>
  </property>
  <property fmtid="{D5CDD505-2E9C-101B-9397-08002B2CF9AE}" pid="11" name="MSIP_Label_8e19d756-792e-42a1-bcad-4cb9051ddd2d_ContentBits">
    <vt:lpwstr>2</vt:lpwstr>
  </property>
  <property fmtid="{D5CDD505-2E9C-101B-9397-08002B2CF9AE}" pid="12" name="MSIP_Label_8e19d756-792e-42a1-bcad-4cb9051ddd2d_Tag">
    <vt:lpwstr>10, 3, 0, 1</vt:lpwstr>
  </property>
</Properties>
</file>