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41ADC" w14:textId="73DFDD57" w:rsidR="00E97AF7" w:rsidRPr="0099573E" w:rsidRDefault="00E97AF7" w:rsidP="00E97AF7">
      <w:pPr>
        <w:tabs>
          <w:tab w:val="left" w:pos="0"/>
        </w:tabs>
        <w:wordWrap/>
        <w:spacing w:after="120" w:line="360" w:lineRule="auto"/>
        <w:jc w:val="left"/>
        <w:rPr>
          <w:rFonts w:ascii="Arial" w:hAnsi="Arial" w:cs="Arial"/>
          <w:b/>
          <w:color w:val="FF0000"/>
          <w:sz w:val="22"/>
          <w:szCs w:val="22"/>
        </w:rPr>
      </w:pPr>
      <w:r>
        <w:rPr>
          <w:rFonts w:ascii="Arial" w:hAnsi="Arial"/>
          <w:b/>
          <w:color w:val="FF0000"/>
          <w:sz w:val="22"/>
          <w:szCs w:val="22"/>
        </w:rPr>
        <w:t>EMBARGO: 14 de abril, 1PM KST/12AM EDT/5AM BST</w:t>
      </w:r>
    </w:p>
    <w:p w14:paraId="1A0B4154" w14:textId="77777777" w:rsidR="00E2063E" w:rsidRDefault="002D583A" w:rsidP="008E4FAE">
      <w:pPr>
        <w:tabs>
          <w:tab w:val="left" w:pos="0"/>
        </w:tabs>
        <w:wordWrap/>
        <w:spacing w:after="120" w:line="360" w:lineRule="auto"/>
        <w:jc w:val="left"/>
        <w:rPr>
          <w:rFonts w:ascii="HelveticaNeue-Thin" w:hAnsi="HelveticaNeue-Thin" w:cs="HelveticaNeue-Thin"/>
          <w:b/>
          <w:sz w:val="14"/>
          <w:szCs w:val="14"/>
        </w:rPr>
      </w:pPr>
      <w:r>
        <w:rPr>
          <w:rFonts w:ascii="Arial" w:hAnsi="Arial"/>
          <w:noProof/>
        </w:rPr>
        <w:drawing>
          <wp:anchor distT="0" distB="0" distL="114300" distR="114300" simplePos="0" relativeHeight="251658240" behindDoc="0" locked="0" layoutInCell="1" allowOverlap="1" wp14:anchorId="33A79EE3" wp14:editId="4087346B">
            <wp:simplePos x="0" y="0"/>
            <wp:positionH relativeFrom="column">
              <wp:posOffset>37465</wp:posOffset>
            </wp:positionH>
            <wp:positionV relativeFrom="paragraph">
              <wp:posOffset>149860</wp:posOffset>
            </wp:positionV>
            <wp:extent cx="1658620" cy="254635"/>
            <wp:effectExtent l="0" t="0" r="0" b="0"/>
            <wp:wrapThrough wrapText="bothSides">
              <wp:wrapPolygon edited="0">
                <wp:start x="0" y="0"/>
                <wp:lineTo x="0" y="19392"/>
                <wp:lineTo x="21335" y="19392"/>
                <wp:lineTo x="21335" y="0"/>
                <wp:lineTo x="0" y="0"/>
              </wp:wrapPolygon>
            </wp:wrapThrough>
            <wp:docPr id="8"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p>
    <w:p w14:paraId="3CD5E09F" w14:textId="77777777" w:rsidR="008E4FAE" w:rsidRDefault="008E4FAE" w:rsidP="008E4FAE">
      <w:pPr>
        <w:tabs>
          <w:tab w:val="left" w:pos="0"/>
        </w:tabs>
        <w:wordWrap/>
        <w:spacing w:after="120" w:line="360" w:lineRule="auto"/>
        <w:jc w:val="left"/>
        <w:rPr>
          <w:rFonts w:ascii="Arial" w:eastAsia="Malgun Gothic" w:hAnsi="Arial" w:cs="Arial"/>
        </w:rPr>
      </w:pPr>
    </w:p>
    <w:p w14:paraId="6E5BA7FA" w14:textId="77777777" w:rsidR="000D2DD6" w:rsidRDefault="000D2DD6" w:rsidP="4F16D61C">
      <w:pPr>
        <w:spacing w:after="120" w:line="360" w:lineRule="auto"/>
        <w:jc w:val="center"/>
        <w:rPr>
          <w:rFonts w:ascii="Arial" w:eastAsia="Malgun Gothic" w:hAnsi="Arial" w:cs="Arial"/>
          <w:b/>
          <w:sz w:val="28"/>
          <w:szCs w:val="28"/>
        </w:rPr>
      </w:pPr>
    </w:p>
    <w:p w14:paraId="74171AEF" w14:textId="3F745E8A" w:rsidR="002C25C3" w:rsidRDefault="00570F29" w:rsidP="4F16D61C">
      <w:pPr>
        <w:spacing w:after="120" w:line="360" w:lineRule="auto"/>
        <w:jc w:val="center"/>
        <w:rPr>
          <w:rFonts w:ascii="Arial" w:eastAsia="Malgun Gothic" w:hAnsi="Arial" w:cs="Arial"/>
          <w:b/>
          <w:sz w:val="28"/>
          <w:szCs w:val="28"/>
        </w:rPr>
      </w:pPr>
      <w:r>
        <w:rPr>
          <w:rFonts w:ascii="Arial" w:hAnsi="Arial"/>
          <w:b/>
          <w:sz w:val="28"/>
          <w:szCs w:val="28"/>
        </w:rPr>
        <w:t xml:space="preserve">Samsung y el Programa de las Naciones Unidas para el Desarrollo dan la bienvenida a cinco nuevos jóvenes líderes a Generation17 </w:t>
      </w:r>
    </w:p>
    <w:p w14:paraId="39B51F1B" w14:textId="68F577FD" w:rsidR="009366C2" w:rsidRDefault="00462A06" w:rsidP="005427CA">
      <w:pPr>
        <w:spacing w:after="120" w:line="360" w:lineRule="auto"/>
        <w:jc w:val="center"/>
        <w:rPr>
          <w:rFonts w:ascii="Arial" w:eastAsia="Malgun Gothic" w:hAnsi="Arial" w:cs="Arial"/>
          <w:b/>
        </w:rPr>
      </w:pPr>
      <w:r>
        <w:rPr>
          <w:rFonts w:ascii="Arial" w:hAnsi="Arial"/>
          <w:i/>
          <w:sz w:val="22"/>
          <w:szCs w:val="22"/>
        </w:rPr>
        <w:t>Desde la conservación de los océanos y sostenibilidad hasta la igualdad sanitaria y la educación</w:t>
      </w:r>
      <w:r w:rsidR="000C239C">
        <w:rPr>
          <w:rFonts w:ascii="Arial" w:hAnsi="Arial"/>
          <w:i/>
          <w:sz w:val="22"/>
          <w:szCs w:val="22"/>
        </w:rPr>
        <w:t xml:space="preserve"> en salud</w:t>
      </w:r>
      <w:r>
        <w:rPr>
          <w:rFonts w:ascii="Arial" w:hAnsi="Arial"/>
          <w:i/>
          <w:sz w:val="22"/>
          <w:szCs w:val="22"/>
        </w:rPr>
        <w:t>, los jóvenes agentes de cambio están impulsando soluciones innovadoras para promover los Objetivos Globales</w:t>
      </w:r>
    </w:p>
    <w:p w14:paraId="15FB3527" w14:textId="77777777" w:rsidR="000D2DD6" w:rsidRDefault="000D2DD6" w:rsidP="4A0D406C">
      <w:pPr>
        <w:wordWrap/>
        <w:spacing w:after="120"/>
        <w:rPr>
          <w:rFonts w:ascii="Arial" w:eastAsia="Malgun Gothic" w:hAnsi="Arial" w:cs="Arial"/>
          <w:b/>
        </w:rPr>
      </w:pPr>
    </w:p>
    <w:p w14:paraId="06533333" w14:textId="62B8C50C" w:rsidR="00824BA8" w:rsidRDefault="00BC42E8" w:rsidP="4A0D406C">
      <w:pPr>
        <w:wordWrap/>
        <w:spacing w:after="120"/>
        <w:rPr>
          <w:rFonts w:ascii="Arial" w:hAnsi="Arial" w:cs="Arial"/>
          <w:bCs/>
        </w:rPr>
      </w:pPr>
      <w:r>
        <w:rPr>
          <w:rFonts w:ascii="Arial" w:hAnsi="Arial"/>
          <w:b/>
          <w:bCs/>
        </w:rPr>
        <w:t xml:space="preserve">SEÚL, Corea - 14 de abril de 2025 </w:t>
      </w:r>
      <w:r w:rsidR="00DF33F3">
        <w:rPr>
          <w:rFonts w:ascii="Arial" w:hAnsi="Arial"/>
          <w:b/>
          <w:bCs/>
        </w:rPr>
        <w:t>–</w:t>
      </w:r>
      <w:r>
        <w:rPr>
          <w:rFonts w:ascii="Arial" w:hAnsi="Arial"/>
        </w:rPr>
        <w:t xml:space="preserve"> Samsung Electronics Co., Ltd. ha anunciado hoy la incorporación de cinco nuevos Jóvenes Líderes a</w:t>
      </w:r>
      <w:r>
        <w:rPr>
          <w:rFonts w:ascii="Arial" w:hAnsi="Arial"/>
          <w:bCs/>
        </w:rPr>
        <w:t xml:space="preserve"> </w:t>
      </w:r>
      <w:hyperlink r:id="rId11" w:history="1">
        <w:r>
          <w:rPr>
            <w:rStyle w:val="Hyperlink"/>
            <w:rFonts w:ascii="Arial" w:hAnsi="Arial"/>
            <w:bCs/>
          </w:rPr>
          <w:t>Generation17</w:t>
        </w:r>
      </w:hyperlink>
      <w:r>
        <w:rPr>
          <w:rFonts w:ascii="Arial" w:hAnsi="Arial"/>
          <w:bCs/>
        </w:rPr>
        <w:t xml:space="preserve">, una iniciativa en colaboración con el Programa de las Naciones Unidas para el Desarrollo (PNUD) que apoya a los jóvenes agentes de cambio que impulsan el progreso para alcanzar los Objetivos de Desarrollo Sostenible (ODS), también conocidos como los "Objetivos Globales". </w:t>
      </w:r>
    </w:p>
    <w:p w14:paraId="747729EB" w14:textId="65780966" w:rsidR="005C0621" w:rsidRPr="005C0621" w:rsidRDefault="00AC5253" w:rsidP="4A0D406C">
      <w:pPr>
        <w:wordWrap/>
        <w:spacing w:after="120"/>
        <w:rPr>
          <w:rFonts w:ascii="Arial" w:eastAsia="Malgun Gothic" w:hAnsi="Arial" w:cs="Arial"/>
        </w:rPr>
      </w:pPr>
      <w:r>
        <w:rPr>
          <w:rFonts w:ascii="Arial" w:hAnsi="Arial"/>
          <w:bCs/>
        </w:rPr>
        <w:t>Desde el lanzamiento de Generation17 en 2020, Samsung y el PNUD han apoyado a jóvenes líderes de toda Asia, África, Europa, América Latina, Oriente Medio y América del Norte, abordando cuestiones críticas que abarcan los 17 Objetivos Globales. La asociación ha proporcionado a estos Jóvenes Líderes la última tecnología Samsung Galaxy, junto con oportunidades de creación de redes y tutoría, para ampliar sus historias y avanzar en su trabajo. La cohorte más reciente, centrada en promover soluciones para la conservación marina, sostenibilidad medioambiental, igualdad de género y educación de calidad, refleja el compromiso constante de Samsung con un futuro más equitativo para todos.</w:t>
      </w:r>
    </w:p>
    <w:p w14:paraId="1D3B3216" w14:textId="3A5983F6" w:rsidR="007B2F97" w:rsidRDefault="007752DB" w:rsidP="008D0584">
      <w:pPr>
        <w:tabs>
          <w:tab w:val="left" w:pos="0"/>
        </w:tabs>
        <w:wordWrap/>
        <w:spacing w:after="120"/>
        <w:rPr>
          <w:rFonts w:ascii="Arial" w:eastAsia="Malgun Gothic" w:hAnsi="Arial" w:cs="Arial"/>
        </w:rPr>
      </w:pPr>
      <w:r>
        <w:rPr>
          <w:rFonts w:ascii="Arial" w:hAnsi="Arial"/>
        </w:rPr>
        <w:t xml:space="preserve">"A medida que aceleramos los esfuerzos para alcanzar los Objetivos Globales, estamos orgullosos de dar la bienvenida a la próxima cohorte de Jóvenes Líderes a Generation17", dijo Stephanie Choi, EVP &amp; Jefe de Marketing, Mobile eXperience Business, Samsung Electronics. Su pasión, creatividad y compromiso para abordar los retos globales encarnan el espíritu de innovación que impulsa un cambio significativo. Estamos deseando ver cómo estos cinco nuevos Jóvenes Líderes aprovecharán la tecnología para bien a fin de inspirar la acción, movilizar a las comunidades y crear un impacto duradero para un mundo más sostenible y equitativo". </w:t>
      </w:r>
    </w:p>
    <w:p w14:paraId="3528EA29" w14:textId="64696686" w:rsidR="00106114" w:rsidRDefault="00106114" w:rsidP="008D0584">
      <w:pPr>
        <w:tabs>
          <w:tab w:val="left" w:pos="0"/>
        </w:tabs>
        <w:wordWrap/>
        <w:spacing w:after="120"/>
        <w:rPr>
          <w:rFonts w:ascii="Arial" w:eastAsia="Malgun Gothic" w:hAnsi="Arial" w:cs="Arial"/>
          <w:b/>
          <w:u w:val="single"/>
        </w:rPr>
      </w:pPr>
    </w:p>
    <w:p w14:paraId="2B78DF38" w14:textId="278357E2" w:rsidR="007B2F97" w:rsidRDefault="00F757B3" w:rsidP="005427CA">
      <w:pPr>
        <w:tabs>
          <w:tab w:val="left" w:pos="0"/>
        </w:tabs>
        <w:wordWrap/>
        <w:spacing w:after="240"/>
        <w:rPr>
          <w:rFonts w:ascii="Arial" w:eastAsia="Malgun Gothic" w:hAnsi="Arial" w:cs="Arial"/>
          <w:b/>
          <w:u w:val="single"/>
        </w:rPr>
      </w:pPr>
      <w:r>
        <w:rPr>
          <w:rFonts w:ascii="Arial" w:hAnsi="Arial"/>
          <w:b/>
          <w:u w:val="single"/>
        </w:rPr>
        <w:t>Cinco Agentes de Cambio Global</w:t>
      </w:r>
    </w:p>
    <w:p w14:paraId="75BC7A73" w14:textId="5F608E79" w:rsidR="009557A8" w:rsidRDefault="007C7CD1" w:rsidP="005427CA">
      <w:pPr>
        <w:tabs>
          <w:tab w:val="left" w:pos="0"/>
        </w:tabs>
        <w:wordWrap/>
        <w:spacing w:after="240"/>
        <w:rPr>
          <w:rFonts w:ascii="Arial" w:eastAsia="Malgun Gothic" w:hAnsi="Arial" w:cs="Arial"/>
          <w:bCs/>
        </w:rPr>
      </w:pPr>
      <w:r>
        <w:rPr>
          <w:rFonts w:ascii="Arial" w:hAnsi="Arial"/>
          <w:bCs/>
        </w:rPr>
        <w:t xml:space="preserve">Los nuevos Jóvenes Líderes de Generation17 fueron seleccionados entre cientos de candidatos y aportan nuevas áreas de conocimiento a la iniciativa, ampliando el alcance de Generation17. Como miembros de la comunidad de Generation17, aprovecharán la tecnología y las plataformas globales para defender los temas que más les preocupan. </w:t>
      </w:r>
    </w:p>
    <w:p w14:paraId="1646A1D5" w14:textId="2EBB351B" w:rsidR="000D2DD6" w:rsidRDefault="000D2DD6" w:rsidP="005427CA">
      <w:pPr>
        <w:tabs>
          <w:tab w:val="left" w:pos="0"/>
        </w:tabs>
        <w:wordWrap/>
        <w:spacing w:after="240"/>
        <w:rPr>
          <w:rFonts w:ascii="Arial" w:eastAsia="Malgun Gothic" w:hAnsi="Arial" w:cs="Arial"/>
          <w:bCs/>
        </w:rPr>
      </w:pPr>
    </w:p>
    <w:p w14:paraId="5EF126A5" w14:textId="7D7BC53B" w:rsidR="000D2DD6" w:rsidRDefault="000D2DD6" w:rsidP="005427CA">
      <w:pPr>
        <w:tabs>
          <w:tab w:val="left" w:pos="0"/>
        </w:tabs>
        <w:wordWrap/>
        <w:spacing w:after="240"/>
        <w:rPr>
          <w:rFonts w:ascii="Arial" w:eastAsia="Malgun Gothic" w:hAnsi="Arial" w:cs="Arial"/>
          <w:bCs/>
        </w:rPr>
      </w:pPr>
      <w:r>
        <w:rPr>
          <w:noProof/>
        </w:rPr>
        <w:lastRenderedPageBreak/>
        <w:drawing>
          <wp:inline distT="0" distB="0" distL="0" distR="0" wp14:anchorId="39E6ACD8" wp14:editId="7F9621FD">
            <wp:extent cx="6120130" cy="3444240"/>
            <wp:effectExtent l="0" t="0" r="0" b="381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20130" cy="3444240"/>
                    </a:xfrm>
                    <a:prstGeom prst="rect">
                      <a:avLst/>
                    </a:prstGeom>
                    <a:noFill/>
                    <a:ln>
                      <a:noFill/>
                    </a:ln>
                  </pic:spPr>
                </pic:pic>
              </a:graphicData>
            </a:graphic>
          </wp:inline>
        </w:drawing>
      </w:r>
    </w:p>
    <w:p w14:paraId="2ABFBE7B" w14:textId="41994320" w:rsidR="00891FC2" w:rsidRPr="00B325E7" w:rsidRDefault="008D528C" w:rsidP="005427CA">
      <w:pPr>
        <w:tabs>
          <w:tab w:val="left" w:pos="0"/>
        </w:tabs>
        <w:wordWrap/>
        <w:spacing w:after="240"/>
        <w:rPr>
          <w:rFonts w:ascii="Arial" w:eastAsia="Malgun Gothic" w:hAnsi="Arial" w:cs="Arial"/>
          <w:bCs/>
        </w:rPr>
      </w:pPr>
      <w:r>
        <w:rPr>
          <w:rFonts w:ascii="Arial" w:hAnsi="Arial"/>
          <w:b/>
          <w:u w:val="single"/>
        </w:rPr>
        <w:t>Brigitta Gunawan (Indonesia)</w:t>
      </w:r>
      <w:r>
        <w:rPr>
          <w:rFonts w:ascii="Arial" w:hAnsi="Arial"/>
          <w:bCs/>
        </w:rPr>
        <w:t xml:space="preserve"> – Defensora de los océanos y del clima, ha trabajado con más de 15.000 personas en más de 100 lugares con oportunidades de educación medioambiental y conservación marina a través de sus organizaciones </w:t>
      </w:r>
      <w:hyperlink r:id="rId13" w:history="1">
        <w:r>
          <w:rPr>
            <w:rStyle w:val="Hyperlink"/>
            <w:rFonts w:ascii="Arial" w:hAnsi="Arial"/>
            <w:bCs/>
          </w:rPr>
          <w:t>30x30 Indonesia</w:t>
        </w:r>
      </w:hyperlink>
      <w:r>
        <w:rPr>
          <w:rFonts w:ascii="Arial" w:hAnsi="Arial"/>
          <w:bCs/>
        </w:rPr>
        <w:t xml:space="preserve"> y </w:t>
      </w:r>
      <w:hyperlink r:id="rId14" w:history="1">
        <w:r>
          <w:rPr>
            <w:rStyle w:val="Hyperlink"/>
            <w:rFonts w:ascii="Arial" w:hAnsi="Arial"/>
            <w:bCs/>
          </w:rPr>
          <w:t>Diverseas</w:t>
        </w:r>
      </w:hyperlink>
      <w:r>
        <w:rPr>
          <w:rFonts w:ascii="Arial" w:hAnsi="Arial"/>
          <w:bCs/>
        </w:rPr>
        <w:t>.</w:t>
      </w:r>
    </w:p>
    <w:p w14:paraId="76C4B89D" w14:textId="4A7EC939" w:rsidR="002312FC" w:rsidRDefault="000D012E" w:rsidP="005427CA">
      <w:pPr>
        <w:tabs>
          <w:tab w:val="left" w:pos="0"/>
        </w:tabs>
        <w:wordWrap/>
        <w:spacing w:after="240"/>
        <w:jc w:val="left"/>
        <w:rPr>
          <w:rFonts w:ascii="Arial" w:eastAsia="Malgun Gothic" w:hAnsi="Arial" w:cs="Arial"/>
          <w:bCs/>
          <w:i/>
          <w:iCs/>
        </w:rPr>
      </w:pPr>
      <w:r>
        <w:rPr>
          <w:rFonts w:ascii="Arial" w:hAnsi="Arial"/>
          <w:bCs/>
          <w:i/>
          <w:iCs/>
        </w:rPr>
        <w:t>"A los 17 años, se me quedó grabado que no éramos más que una pequeña partícula en un gran mundo que permanece en gran medida inexplorado - que si continuábamos como espectadores, veríamos este, frágil ecosistema paralizarse en el transcurso de nuestra vida - así que ahí estaba yo, dispuesta a co-crear un futuro en el que las personas y el planeta prosperen".</w:t>
      </w:r>
    </w:p>
    <w:p w14:paraId="73EB6108" w14:textId="36386632" w:rsidR="00720676" w:rsidRDefault="00720676" w:rsidP="005427CA">
      <w:pPr>
        <w:tabs>
          <w:tab w:val="left" w:pos="0"/>
        </w:tabs>
        <w:wordWrap/>
        <w:spacing w:after="240"/>
        <w:jc w:val="left"/>
        <w:rPr>
          <w:rFonts w:ascii="Arial" w:eastAsia="Malgun Gothic" w:hAnsi="Arial" w:cs="Arial"/>
          <w:bCs/>
        </w:rPr>
      </w:pPr>
      <w:r>
        <w:rPr>
          <w:rFonts w:ascii="Arial" w:hAnsi="Arial"/>
          <w:b/>
          <w:u w:val="single"/>
        </w:rPr>
        <w:t>José Francisco Ochoa (Ecuador)</w:t>
      </w:r>
      <w:r>
        <w:rPr>
          <w:rFonts w:ascii="Arial" w:hAnsi="Arial"/>
          <w:b/>
        </w:rPr>
        <w:t xml:space="preserve"> </w:t>
      </w:r>
      <w:r>
        <w:rPr>
          <w:rFonts w:ascii="Arial" w:hAnsi="Arial"/>
        </w:rPr>
        <w:t>–</w:t>
      </w:r>
      <w:r>
        <w:rPr>
          <w:rFonts w:ascii="Arial" w:hAnsi="Arial"/>
          <w:b/>
        </w:rPr>
        <w:t xml:space="preserve"> </w:t>
      </w:r>
      <w:r>
        <w:rPr>
          <w:rFonts w:ascii="Arial" w:hAnsi="Arial"/>
        </w:rPr>
        <w:t>Biólogo y cofundador de</w:t>
      </w:r>
      <w:r>
        <w:rPr>
          <w:rFonts w:ascii="Arial" w:hAnsi="Arial"/>
          <w:bCs/>
        </w:rPr>
        <w:t xml:space="preserve"> </w:t>
      </w:r>
      <w:hyperlink r:id="rId15" w:history="1">
        <w:r>
          <w:rPr>
            <w:rStyle w:val="Hyperlink"/>
            <w:rFonts w:ascii="Arial" w:hAnsi="Arial"/>
            <w:bCs/>
          </w:rPr>
          <w:t>Academia del Océano</w:t>
        </w:r>
      </w:hyperlink>
      <w:r>
        <w:rPr>
          <w:rFonts w:ascii="Arial" w:hAnsi="Arial"/>
          <w:bCs/>
        </w:rPr>
        <w:t xml:space="preserve">, una plataforma de tecnología educativa que promueve la conservación marina, las herramientas digitales y la sostenibilidad en las comunidades hispanoparlantes, dotando a miles de personas de las herramientas necesarias para proteger los ecosistemas marinos. </w:t>
      </w:r>
    </w:p>
    <w:p w14:paraId="35122A17" w14:textId="2CB56E52" w:rsidR="002312FC" w:rsidRPr="00A747FE" w:rsidRDefault="00A747FE" w:rsidP="005427CA">
      <w:pPr>
        <w:tabs>
          <w:tab w:val="left" w:pos="0"/>
        </w:tabs>
        <w:wordWrap/>
        <w:spacing w:after="240"/>
        <w:jc w:val="left"/>
        <w:rPr>
          <w:rFonts w:ascii="Arial" w:eastAsia="Malgun Gothic" w:hAnsi="Arial" w:cs="Arial"/>
          <w:bCs/>
          <w:i/>
          <w:iCs/>
        </w:rPr>
      </w:pPr>
      <w:r>
        <w:rPr>
          <w:rFonts w:ascii="Arial" w:hAnsi="Arial"/>
          <w:bCs/>
          <w:i/>
          <w:iCs/>
        </w:rPr>
        <w:t>"El océano sustenta la vida y, sin embargo, muchos no se dan cuenta de lo profundamente conectados que estamos con él.  Debemos apostar por la innovación, educación y acción colectiva para proteger nuestro planeta azul antes de que sea demasiado tarde".</w:t>
      </w:r>
    </w:p>
    <w:p w14:paraId="14E58E6C" w14:textId="4CD74A86" w:rsidR="00720676" w:rsidRDefault="00A747FE" w:rsidP="005427CA">
      <w:pPr>
        <w:tabs>
          <w:tab w:val="left" w:pos="0"/>
        </w:tabs>
        <w:wordWrap/>
        <w:spacing w:after="240"/>
        <w:jc w:val="left"/>
        <w:rPr>
          <w:rFonts w:ascii="Arial" w:eastAsia="Malgun Gothic" w:hAnsi="Arial" w:cs="Arial"/>
          <w:bCs/>
        </w:rPr>
      </w:pPr>
      <w:r>
        <w:rPr>
          <w:rFonts w:ascii="Arial" w:hAnsi="Arial"/>
          <w:b/>
          <w:u w:val="single"/>
        </w:rPr>
        <w:t>Renata Koch Alvarenga (Brasil)</w:t>
      </w:r>
      <w:r>
        <w:rPr>
          <w:rFonts w:ascii="Arial" w:hAnsi="Arial"/>
          <w:b/>
        </w:rPr>
        <w:t xml:space="preserve"> </w:t>
      </w:r>
      <w:r>
        <w:rPr>
          <w:rFonts w:ascii="Arial" w:hAnsi="Arial"/>
        </w:rPr>
        <w:t>–</w:t>
      </w:r>
      <w:r>
        <w:rPr>
          <w:rFonts w:ascii="Arial" w:hAnsi="Arial"/>
          <w:b/>
        </w:rPr>
        <w:t xml:space="preserve"> </w:t>
      </w:r>
      <w:r>
        <w:rPr>
          <w:rFonts w:ascii="Arial" w:hAnsi="Arial"/>
          <w:bCs/>
        </w:rPr>
        <w:t xml:space="preserve">Fundadora y Directora Ejectutiva de </w:t>
      </w:r>
      <w:hyperlink r:id="rId16" w:history="1">
        <w:r>
          <w:rPr>
            <w:rStyle w:val="Hyperlink"/>
            <w:rFonts w:ascii="Arial" w:hAnsi="Arial"/>
            <w:bCs/>
          </w:rPr>
          <w:t>EmpoderaClima</w:t>
        </w:r>
      </w:hyperlink>
      <w:r>
        <w:rPr>
          <w:rFonts w:ascii="Arial" w:hAnsi="Arial"/>
          <w:bCs/>
        </w:rPr>
        <w:t>, una organización dirigida por jóvenes que aboga por la justicia climática abordando el impacto desproporcionado del cambio climático en las mujeres y promoviendo la acción climática de las niñas.</w:t>
      </w:r>
    </w:p>
    <w:p w14:paraId="142D59CE" w14:textId="7A52C820" w:rsidR="002312FC" w:rsidRPr="00422584" w:rsidRDefault="00F67C79" w:rsidP="005427CA">
      <w:pPr>
        <w:tabs>
          <w:tab w:val="left" w:pos="0"/>
        </w:tabs>
        <w:wordWrap/>
        <w:spacing w:after="240"/>
        <w:jc w:val="left"/>
        <w:rPr>
          <w:rFonts w:ascii="Arial" w:eastAsia="Malgun Gothic" w:hAnsi="Arial" w:cs="Arial"/>
          <w:bCs/>
          <w:i/>
          <w:iCs/>
        </w:rPr>
      </w:pPr>
      <w:r>
        <w:rPr>
          <w:rFonts w:ascii="Arial" w:hAnsi="Arial"/>
          <w:bCs/>
          <w:i/>
          <w:iCs/>
        </w:rPr>
        <w:t>"Los desastres climáticos se están agravando, pero a través de los Objetivos Globales podemos generar conciencia sobre la necesidad del liderazgo de las mujeres en la toma de decisiones sobre el clima y garantizar que nadie se quede atrás".</w:t>
      </w:r>
    </w:p>
    <w:p w14:paraId="2ADB0330" w14:textId="723922B1" w:rsidR="00C50BF0" w:rsidRDefault="00F67C79" w:rsidP="005427CA">
      <w:pPr>
        <w:tabs>
          <w:tab w:val="left" w:pos="0"/>
        </w:tabs>
        <w:spacing w:after="240"/>
        <w:rPr>
          <w:rFonts w:ascii="Arial" w:eastAsia="Malgun Gothic" w:hAnsi="Arial" w:cs="Arial"/>
          <w:bCs/>
        </w:rPr>
      </w:pPr>
      <w:r>
        <w:rPr>
          <w:rFonts w:ascii="Arial" w:hAnsi="Arial"/>
          <w:b/>
          <w:u w:val="single"/>
        </w:rPr>
        <w:t>Rahaf Abu Mayyaleh (Jordan)</w:t>
      </w:r>
      <w:r>
        <w:rPr>
          <w:rFonts w:ascii="Arial" w:hAnsi="Arial"/>
          <w:b/>
        </w:rPr>
        <w:t xml:space="preserve"> – </w:t>
      </w:r>
      <w:r>
        <w:rPr>
          <w:rFonts w:ascii="Arial" w:hAnsi="Arial"/>
        </w:rPr>
        <w:t>Activista climática, defensora de la tecnología sostenible y fundadora de</w:t>
      </w:r>
      <w:r>
        <w:rPr>
          <w:rFonts w:ascii="Arial" w:hAnsi="Arial"/>
          <w:bCs/>
        </w:rPr>
        <w:t xml:space="preserve"> </w:t>
      </w:r>
      <w:hyperlink r:id="rId17" w:history="1">
        <w:r>
          <w:rPr>
            <w:rStyle w:val="Hyperlink"/>
            <w:rFonts w:ascii="Arial" w:hAnsi="Arial"/>
            <w:bCs/>
          </w:rPr>
          <w:t>IBTKRGO</w:t>
        </w:r>
      </w:hyperlink>
      <w:r>
        <w:rPr>
          <w:rFonts w:ascii="Arial" w:hAnsi="Arial"/>
          <w:bCs/>
        </w:rPr>
        <w:t xml:space="preserve">, que desarrolla kits educativos ecológicos con materiales reciclables, incluyendo residuos electrónicos, para dotar a los jóvenes de competencias digitales. </w:t>
      </w:r>
    </w:p>
    <w:p w14:paraId="7B7C1A02" w14:textId="14F4DF3B" w:rsidR="002312FC" w:rsidRDefault="00C50BF0" w:rsidP="005427CA">
      <w:pPr>
        <w:tabs>
          <w:tab w:val="left" w:pos="0"/>
        </w:tabs>
        <w:spacing w:after="240"/>
        <w:rPr>
          <w:rFonts w:ascii="Arial" w:eastAsia="Malgun Gothic" w:hAnsi="Arial" w:cs="Arial"/>
          <w:bCs/>
          <w:i/>
          <w:iCs/>
        </w:rPr>
      </w:pPr>
      <w:r>
        <w:rPr>
          <w:rFonts w:ascii="Arial" w:hAnsi="Arial"/>
          <w:bCs/>
          <w:i/>
          <w:iCs/>
        </w:rPr>
        <w:t>"La tecnología ecológica es clave para un futuro sostenible, y los jóvenes innovadores tienen el poder de liderar esta transformación. A través de IBTKRGO, me esfuerzo por tender puentes entre tecnología y sostenibilidad, garantizando soluciones que sirvan tanto a las personas como al planeta".</w:t>
      </w:r>
    </w:p>
    <w:p w14:paraId="62FECB97" w14:textId="05698AB3" w:rsidR="00B908FB" w:rsidRPr="00B908FB" w:rsidRDefault="00C50BF0" w:rsidP="005427CA">
      <w:pPr>
        <w:tabs>
          <w:tab w:val="left" w:pos="0"/>
        </w:tabs>
        <w:spacing w:after="240"/>
        <w:rPr>
          <w:rFonts w:ascii="Arial" w:eastAsia="Malgun Gothic" w:hAnsi="Arial" w:cs="Arial"/>
          <w:b/>
          <w:u w:val="single"/>
        </w:rPr>
      </w:pPr>
      <w:r>
        <w:rPr>
          <w:rFonts w:ascii="Arial" w:hAnsi="Arial"/>
          <w:b/>
          <w:u w:val="single"/>
        </w:rPr>
        <w:t xml:space="preserve">Soumya Dabriwal (India) </w:t>
      </w:r>
      <w:r>
        <w:rPr>
          <w:rFonts w:ascii="Arial" w:hAnsi="Arial"/>
          <w:b/>
        </w:rPr>
        <w:t xml:space="preserve">— </w:t>
      </w:r>
      <w:r>
        <w:rPr>
          <w:rFonts w:ascii="Arial" w:hAnsi="Arial"/>
          <w:bCs/>
        </w:rPr>
        <w:t xml:space="preserve">Co-fundadora de </w:t>
      </w:r>
      <w:hyperlink r:id="rId18" w:history="1">
        <w:r>
          <w:rPr>
            <w:rStyle w:val="Hyperlink"/>
            <w:rFonts w:ascii="Arial" w:hAnsi="Arial"/>
            <w:bCs/>
          </w:rPr>
          <w:t>Project Baala</w:t>
        </w:r>
      </w:hyperlink>
      <w:r>
        <w:rPr>
          <w:rFonts w:ascii="Arial" w:hAnsi="Arial"/>
          <w:bCs/>
        </w:rPr>
        <w:t xml:space="preserve">, una empresa social que aborda la higiene </w:t>
      </w:r>
      <w:r>
        <w:rPr>
          <w:rFonts w:ascii="Arial" w:hAnsi="Arial"/>
          <w:bCs/>
        </w:rPr>
        <w:lastRenderedPageBreak/>
        <w:t xml:space="preserve">menstrual y el acceso a la salud reproductiva a través de soluciones innovadoras, como la distribución sostenible de productos sanitarios reutilizables e iniciativas educativas para desestigmatizar la salud femenina, al tiempo que genera empleo para las mujeres. </w:t>
      </w:r>
    </w:p>
    <w:p w14:paraId="08DC1344" w14:textId="1124A8E3" w:rsidR="005E5CEC" w:rsidRDefault="00B908FB" w:rsidP="005427CA">
      <w:pPr>
        <w:tabs>
          <w:tab w:val="left" w:pos="0"/>
        </w:tabs>
        <w:spacing w:after="240"/>
        <w:rPr>
          <w:rFonts w:ascii="Arial" w:eastAsia="Malgun Gothic" w:hAnsi="Arial" w:cs="Arial"/>
          <w:bCs/>
          <w:i/>
          <w:iCs/>
        </w:rPr>
      </w:pPr>
      <w:r>
        <w:rPr>
          <w:rFonts w:ascii="Arial" w:hAnsi="Arial"/>
          <w:bCs/>
          <w:i/>
          <w:iCs/>
        </w:rPr>
        <w:t>"El acceso a la salud y los derechos sexuales y reproductivos (SDSR) es un derecho humano fundamental. A través de la defensa colectiva y la innovación, podemos romper barreras, desafiar estigmas y construir un mundo donde todos tengan la libertad y los recursos para tomar decisiones informadas sobre sus propios cuerpos y sus futuros".</w:t>
      </w:r>
    </w:p>
    <w:p w14:paraId="7DDBD883" w14:textId="77777777" w:rsidR="005E5CEC" w:rsidRDefault="001745E4" w:rsidP="00C50BF0">
      <w:pPr>
        <w:tabs>
          <w:tab w:val="left" w:pos="0"/>
        </w:tabs>
        <w:spacing w:after="120"/>
        <w:rPr>
          <w:rFonts w:ascii="Arial" w:eastAsia="Malgun Gothic" w:hAnsi="Arial" w:cs="Arial"/>
          <w:b/>
          <w:u w:val="single"/>
        </w:rPr>
      </w:pPr>
      <w:r>
        <w:rPr>
          <w:rFonts w:ascii="Arial" w:hAnsi="Arial"/>
          <w:b/>
          <w:u w:val="single"/>
        </w:rPr>
        <w:t>Alzando las voces de los/las jóvenes para la Acción Global</w:t>
      </w:r>
    </w:p>
    <w:p w14:paraId="16AFAA88" w14:textId="4928E674" w:rsidR="00DD779F" w:rsidRDefault="006234E2" w:rsidP="00C85A08">
      <w:pPr>
        <w:tabs>
          <w:tab w:val="left" w:pos="0"/>
        </w:tabs>
        <w:spacing w:after="240"/>
        <w:rPr>
          <w:rFonts w:ascii="Arial" w:eastAsia="Malgun Gothic" w:hAnsi="Arial" w:cs="Arial"/>
          <w:bCs/>
        </w:rPr>
      </w:pPr>
      <w:r>
        <w:rPr>
          <w:rFonts w:ascii="Arial" w:hAnsi="Arial"/>
          <w:bCs/>
        </w:rPr>
        <w:t xml:space="preserve">Desde el lanzamiento de Generation17 en 2020, Samsung y PNUD se han asociado para empoderar a los/las jóvenes líderes, ayudándoles a ampliar sus historias y acelerar sus esfuerzos para impulsar un cambio significativo en las comunidades de todo el mundo. Además, la iniciativa ofrece oportunidades para que los/las jóvenes líderes muestren su impacto a escala mundial. </w:t>
      </w:r>
    </w:p>
    <w:p w14:paraId="381D50CE" w14:textId="3013C5C3" w:rsidR="00DD779F" w:rsidRPr="00DD779F" w:rsidRDefault="00DD779F" w:rsidP="00C85A08">
      <w:pPr>
        <w:tabs>
          <w:tab w:val="left" w:pos="0"/>
        </w:tabs>
        <w:spacing w:after="240"/>
        <w:rPr>
          <w:rFonts w:ascii="Arial" w:eastAsia="Malgun Gothic" w:hAnsi="Arial" w:cs="Arial"/>
          <w:bCs/>
        </w:rPr>
      </w:pPr>
      <w:r>
        <w:rPr>
          <w:rFonts w:ascii="Arial" w:hAnsi="Arial"/>
          <w:bCs/>
        </w:rPr>
        <w:t>En los próximos meses, estos/estas Jóvenes Líderes asistirán a varios eventos mundiales importantes, en los que se relacionarán con responsables políticos, innovadores y otros agentes de cambio. A través de estas plataformas, contribuirán a los debates internacionales sobre desarrollo sostenible e impulsarán avances tangibles hacia los Objetivos Globales, garantizando que las voces de los/las jóvenes desempeñen un rol crucial en la configuración de un futuro más sostenible.</w:t>
      </w:r>
    </w:p>
    <w:p w14:paraId="57B1C5FA" w14:textId="06ED6B9C" w:rsidR="00D64685" w:rsidRPr="00CC5527" w:rsidRDefault="0024062F" w:rsidP="00C85A08">
      <w:pPr>
        <w:tabs>
          <w:tab w:val="left" w:pos="0"/>
        </w:tabs>
        <w:spacing w:after="240"/>
        <w:rPr>
          <w:rFonts w:ascii="Arial" w:eastAsia="Malgun Gothic" w:hAnsi="Arial" w:cs="Arial"/>
          <w:bCs/>
        </w:rPr>
      </w:pPr>
      <w:r w:rsidRPr="00706462">
        <w:rPr>
          <w:rFonts w:ascii="Arial" w:hAnsi="Arial" w:cs="Arial"/>
        </w:rPr>
        <w:t>Este año, Tamara Gondo, antigua alumna de Generation17, subió al escenario del</w:t>
      </w:r>
      <w:r w:rsidRPr="00706462">
        <w:rPr>
          <w:rFonts w:ascii="Arial" w:hAnsi="Arial" w:cs="Arial"/>
          <w:bCs/>
        </w:rPr>
        <w:t xml:space="preserve"> </w:t>
      </w:r>
      <w:hyperlink r:id="rId19" w:history="1">
        <w:r w:rsidRPr="00706462">
          <w:rPr>
            <w:rStyle w:val="Hyperlink"/>
            <w:rFonts w:ascii="Arial" w:hAnsi="Arial" w:cs="Arial"/>
            <w:bCs/>
          </w:rPr>
          <w:t>Foro Galaxy Tech</w:t>
        </w:r>
      </w:hyperlink>
      <w:r w:rsidRPr="00706462">
        <w:rPr>
          <w:rFonts w:ascii="Arial" w:hAnsi="Arial" w:cs="Arial"/>
          <w:bCs/>
        </w:rPr>
        <w:t>, de Samsung para destacar el compromiso de la empresa con la sostenibilidad y el poder de la colaboración con socios afines para hacer frente a los retos mundiales. También compartió cómo la iniciativa ha ayudado a</w:t>
      </w:r>
      <w:r>
        <w:rPr>
          <w:rFonts w:ascii="Arial" w:hAnsi="Arial"/>
          <w:bCs/>
        </w:rPr>
        <w:t xml:space="preserve"> ampliar el impacto de su organización desde que se incorporó en 2022.</w:t>
      </w:r>
    </w:p>
    <w:p w14:paraId="09BEF1A5" w14:textId="7E66741E" w:rsidR="00834172" w:rsidRDefault="0078042B" w:rsidP="00C85A08">
      <w:pPr>
        <w:tabs>
          <w:tab w:val="left" w:pos="0"/>
        </w:tabs>
        <w:spacing w:after="240"/>
        <w:rPr>
          <w:rFonts w:ascii="Arial" w:eastAsia="Malgun Gothic" w:hAnsi="Arial" w:cs="Arial"/>
          <w:bCs/>
        </w:rPr>
      </w:pPr>
      <w:r>
        <w:rPr>
          <w:rFonts w:ascii="Arial" w:hAnsi="Arial"/>
          <w:bCs/>
        </w:rPr>
        <w:t xml:space="preserve">"Los/las jóvenes son el futuro del desarrollo mundial, y cuando quedan menos de cinco años para alcanzar los Objetivos Globales, el momento de actuar es ahora", afirmó Achim Steiner, Administrador en PNUD. "A través de nuestra larga asociación con Samsung, estamos empoderando a los/las jóvenes para avanzar en soluciones que aborden los retos climáticos y de derechos humanos y para inspirar a una nueva generación a unirse a la lucha por un futuro más sostenible y justo". </w:t>
      </w:r>
    </w:p>
    <w:p w14:paraId="75B875A6" w14:textId="34AF88F2" w:rsidR="004B256F" w:rsidRDefault="004B256F" w:rsidP="00C85A08">
      <w:pPr>
        <w:tabs>
          <w:tab w:val="left" w:pos="0"/>
        </w:tabs>
        <w:wordWrap/>
        <w:spacing w:after="240"/>
        <w:jc w:val="left"/>
        <w:rPr>
          <w:rFonts w:ascii="Arial" w:eastAsia="Malgun Gothic" w:hAnsi="Arial" w:cs="Arial"/>
          <w:bCs/>
        </w:rPr>
      </w:pPr>
      <w:r>
        <w:rPr>
          <w:rFonts w:ascii="Arial" w:hAnsi="Arial"/>
          <w:bCs/>
        </w:rPr>
        <w:t xml:space="preserve">Generation17 refleja el compromiso compartido de Samsung y PNUD de aprovechar la tecnología para lograr un impacto positivo. Su colaboración comenzó en 2019 con el lanzamiento de la aplicación Samsung Global Goals, una plataforma móvil que educa a los usuarios sobre los Objetivos y les permite contribuir a través del uso diario de sus dispositivos Galaxy. Como se detalla en el </w:t>
      </w:r>
      <w:hyperlink r:id="rId20" w:tgtFrame="_blank" w:tooltip="https://news.samsung.com/global/samsungs-commitment-to-advancing-the-global-goals-through-open-collaboration" w:history="1">
        <w:r>
          <w:rPr>
            <w:rStyle w:val="Hyperlink"/>
            <w:rFonts w:ascii="Arial" w:hAnsi="Arial"/>
            <w:bCs/>
          </w:rPr>
          <w:t>Informe Objetivos Globales</w:t>
        </w:r>
      </w:hyperlink>
      <w:r>
        <w:rPr>
          <w:rFonts w:ascii="Arial" w:hAnsi="Arial"/>
          <w:bCs/>
        </w:rPr>
        <w:t>, hasta septiembre de 2024, la aplicación se ha instalado en casi 300 millones de dispositivos Samsung Galaxy en todo el mundo -incluidos smartphones, tablets y smartwatches- y ha ayudado a generar más de 20 millones de dólares estadounidenses para apoyar las iniciativas medioambientales y sociales globales de PNUD.</w:t>
      </w:r>
    </w:p>
    <w:p w14:paraId="4086609C" w14:textId="77777777" w:rsidR="000236A1" w:rsidRDefault="008A0DD2" w:rsidP="002F275B">
      <w:pPr>
        <w:tabs>
          <w:tab w:val="left" w:pos="0"/>
        </w:tabs>
        <w:wordWrap/>
        <w:spacing w:after="120"/>
        <w:jc w:val="center"/>
        <w:rPr>
          <w:rFonts w:ascii="Arial" w:eastAsia="Malgun Gothic" w:hAnsi="Arial" w:cs="Arial"/>
        </w:rPr>
      </w:pPr>
      <w:r>
        <w:rPr>
          <w:rFonts w:ascii="Arial" w:hAnsi="Arial"/>
        </w:rPr>
        <w:t>###</w:t>
      </w:r>
    </w:p>
    <w:p w14:paraId="7E350B86" w14:textId="77777777" w:rsidR="008A0DD2" w:rsidRDefault="008A0DD2" w:rsidP="000236A1">
      <w:pPr>
        <w:tabs>
          <w:tab w:val="left" w:pos="0"/>
        </w:tabs>
        <w:wordWrap/>
        <w:spacing w:after="120"/>
        <w:jc w:val="left"/>
        <w:rPr>
          <w:rFonts w:ascii="Arial" w:eastAsia="Malgun Gothic" w:hAnsi="Arial" w:cs="Arial"/>
        </w:rPr>
      </w:pPr>
    </w:p>
    <w:p w14:paraId="5407FF20" w14:textId="77777777" w:rsidR="000236A1" w:rsidRPr="000236A1" w:rsidRDefault="000236A1" w:rsidP="000236A1">
      <w:pPr>
        <w:pStyle w:val="NormalWeb"/>
        <w:spacing w:before="0" w:beforeAutospacing="0" w:after="0" w:afterAutospacing="0"/>
        <w:rPr>
          <w:rFonts w:ascii="Arial" w:hAnsi="Arial" w:cs="Arial"/>
          <w:b/>
          <w:bCs/>
          <w:sz w:val="20"/>
          <w:szCs w:val="20"/>
          <w:u w:val="single"/>
        </w:rPr>
      </w:pPr>
      <w:r>
        <w:rPr>
          <w:rFonts w:ascii="Arial" w:hAnsi="Arial"/>
          <w:b/>
          <w:bCs/>
          <w:sz w:val="20"/>
          <w:szCs w:val="20"/>
          <w:u w:val="single"/>
        </w:rPr>
        <w:t>Acerca de Samsung Electronics Co., Ltd.</w:t>
      </w:r>
    </w:p>
    <w:p w14:paraId="51D35ABF" w14:textId="77777777" w:rsidR="000236A1" w:rsidRPr="008B439F" w:rsidRDefault="000236A1" w:rsidP="008B439F">
      <w:pPr>
        <w:pStyle w:val="NormalWeb"/>
        <w:spacing w:before="0" w:beforeAutospacing="0" w:after="0" w:afterAutospacing="0"/>
        <w:jc w:val="right"/>
        <w:rPr>
          <w:rFonts w:ascii="Arial" w:hAnsi="Arial" w:cs="Arial"/>
          <w:sz w:val="10"/>
          <w:szCs w:val="10"/>
        </w:rPr>
      </w:pPr>
    </w:p>
    <w:p w14:paraId="344D2F59" w14:textId="77777777" w:rsidR="00C3379E" w:rsidRDefault="00B52A63" w:rsidP="000236A1">
      <w:pPr>
        <w:wordWrap/>
        <w:adjustRightInd w:val="0"/>
        <w:rPr>
          <w:rFonts w:ascii="Arial" w:eastAsia="Malgun Gothic" w:hAnsi="Arial" w:cs="Arial"/>
          <w:color w:val="000000"/>
        </w:rPr>
      </w:pPr>
      <w:r>
        <w:rPr>
          <w:rFonts w:ascii="Arial" w:hAnsi="Arial"/>
          <w:color w:val="000000"/>
        </w:rPr>
        <w:t xml:space="preserve">Samsung inspira al mundo y construye el futuro con ideas y tecnologías transformadoras. La empresa está redefiniendo el mundo de los televisores, smartphones, dispositivos portátiles, tablets, electrodomésticos, sistemas de red y soluciones de memoria, LSI de sistema, fundición y LED, y ofreciendo una experiencia conectada sin interrupciones a través de su ecosistema SmartThings y la colaboración abierta con socios. Para obtener las últimas noticias, visite la Sala de Prensa de Samsung en </w:t>
      </w:r>
      <w:hyperlink r:id="rId21" w:history="1">
        <w:r>
          <w:rPr>
            <w:rStyle w:val="Hyperlink"/>
            <w:rFonts w:ascii="Arial" w:hAnsi="Arial"/>
          </w:rPr>
          <w:t>news.samsung.com</w:t>
        </w:r>
      </w:hyperlink>
    </w:p>
    <w:p w14:paraId="101E3AA2" w14:textId="77777777" w:rsidR="00C3379E" w:rsidRPr="00C3379E" w:rsidRDefault="00C3379E" w:rsidP="000236A1">
      <w:pPr>
        <w:wordWrap/>
        <w:adjustRightInd w:val="0"/>
        <w:rPr>
          <w:rFonts w:ascii="Arial" w:eastAsia="Malgun Gothic" w:hAnsi="Arial" w:cs="Arial"/>
          <w:color w:val="000000"/>
          <w:u w:val="single"/>
        </w:rPr>
      </w:pPr>
    </w:p>
    <w:p w14:paraId="72BC0F66" w14:textId="7D65115D" w:rsidR="000236A1" w:rsidRPr="00B52A63" w:rsidRDefault="00C3379E" w:rsidP="000236A1">
      <w:pPr>
        <w:wordWrap/>
        <w:adjustRightInd w:val="0"/>
        <w:rPr>
          <w:rFonts w:ascii="Arial" w:eastAsia="Malgun Gothic" w:hAnsi="Arial" w:cs="Arial"/>
          <w:color w:val="000000"/>
        </w:rPr>
      </w:pPr>
      <w:r>
        <w:rPr>
          <w:rFonts w:ascii="Arial" w:hAnsi="Arial"/>
          <w:b/>
          <w:bCs/>
          <w:color w:val="000000"/>
          <w:u w:val="single"/>
        </w:rPr>
        <w:t>Acerca de UNDP</w:t>
      </w:r>
      <w:r>
        <w:rPr>
          <w:rFonts w:ascii="Arial" w:hAnsi="Arial"/>
          <w:color w:val="000000"/>
        </w:rPr>
        <w:br/>
        <w:t>PNUD es la principal organización de las Naciones Unidas que lucha para poner fin a la injusticia de la pobreza, la desigualdad y el cambio climático. Trabajando con nuestra amplia red de expertos y socios en 170 países, UNDP ayuda a las naciones a construir soluciones integradas y duraderas para las personas y el planeta. Obtenga más información en </w:t>
      </w:r>
      <w:hyperlink r:id="rId22" w:tgtFrame="_blank" w:history="1">
        <w:r>
          <w:rPr>
            <w:rStyle w:val="Hyperlink"/>
            <w:rFonts w:ascii="Arial" w:hAnsi="Arial"/>
          </w:rPr>
          <w:t>www.undp.org</w:t>
        </w:r>
      </w:hyperlink>
      <w:r>
        <w:t>.</w:t>
      </w:r>
      <w:r>
        <w:rPr>
          <w:rFonts w:ascii="Arial" w:hAnsi="Arial"/>
          <w:color w:val="000000"/>
        </w:rPr>
        <w:br/>
      </w:r>
      <w:r>
        <w:rPr>
          <w:rFonts w:ascii="Arial" w:hAnsi="Arial"/>
          <w:color w:val="000000"/>
        </w:rPr>
        <w:br/>
      </w:r>
      <w:r>
        <w:rPr>
          <w:rFonts w:ascii="Arial" w:hAnsi="Arial"/>
          <w:b/>
          <w:bCs/>
          <w:color w:val="000000"/>
          <w:u w:val="single"/>
        </w:rPr>
        <w:t>Acerca de Generation17</w:t>
      </w:r>
      <w:r>
        <w:rPr>
          <w:rFonts w:ascii="Arial" w:hAnsi="Arial"/>
          <w:color w:val="000000"/>
        </w:rPr>
        <w:br/>
        <w:t xml:space="preserve">Generation17 es una iniciativa de Samsung y el Programa de las Naciones Unidas para el Desarrollo (PNUD) que eleva las voces de los Jóvenes Líderes que están cambiando el mundo y contribuyendo a la consecución </w:t>
      </w:r>
      <w:r>
        <w:rPr>
          <w:rFonts w:ascii="Arial" w:hAnsi="Arial"/>
          <w:color w:val="000000"/>
        </w:rPr>
        <w:lastRenderedPageBreak/>
        <w:t>de los Objetivos de Desarrollo Sostenible (ODS) u 'Objetivos Mundiales'. Samsung y PNUD ofrecen a los Jóvenes Líderes oportunidades de tutoría, tecnología y creación de redes a medida que avanzan en su trabajo. Obtenga más información en </w:t>
      </w:r>
      <w:hyperlink r:id="rId23" w:tgtFrame="_blank" w:history="1">
        <w:r>
          <w:rPr>
            <w:rStyle w:val="Hyperlink"/>
            <w:rFonts w:ascii="Arial" w:hAnsi="Arial"/>
          </w:rPr>
          <w:t>www.undp.org/generation17</w:t>
        </w:r>
      </w:hyperlink>
      <w:r>
        <w:t xml:space="preserve">. </w:t>
      </w:r>
    </w:p>
    <w:sectPr w:rsidR="000236A1" w:rsidRPr="00B52A63">
      <w:headerReference w:type="default" r:id="rId24"/>
      <w:footerReference w:type="even" r:id="rId25"/>
      <w:footerReference w:type="default" r:id="rId26"/>
      <w:footerReference w:type="first" r:id="rId27"/>
      <w:pgSz w:w="11906" w:h="16838"/>
      <w:pgMar w:top="1417" w:right="1134" w:bottom="1417"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D6296" w14:textId="77777777" w:rsidR="00DA6F5D" w:rsidRDefault="00DA6F5D" w:rsidP="00F9565D">
      <w:r>
        <w:separator/>
      </w:r>
    </w:p>
  </w:endnote>
  <w:endnote w:type="continuationSeparator" w:id="0">
    <w:p w14:paraId="2823FD4F" w14:textId="77777777" w:rsidR="00DA6F5D" w:rsidRDefault="00DA6F5D" w:rsidP="00F9565D">
      <w:r>
        <w:continuationSeparator/>
      </w:r>
    </w:p>
  </w:endnote>
  <w:endnote w:type="continuationNotice" w:id="1">
    <w:p w14:paraId="761BD69D" w14:textId="77777777" w:rsidR="00DA6F5D" w:rsidRDefault="00DA6F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BatangChe">
    <w:altName w:val="바탕체"/>
    <w:charset w:val="81"/>
    <w:family w:val="modern"/>
    <w:pitch w:val="fixed"/>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Neue-Thin">
    <w:altName w:val="Arial"/>
    <w:charset w:val="00"/>
    <w:family w:val="swiss"/>
    <w:pitch w:val="variable"/>
    <w:sig w:usb0="E00002EF" w:usb1="5000205B" w:usb2="00000002" w:usb3="00000000" w:csb0="0000009F" w:csb1="00000000"/>
  </w:font>
  <w:font w:name="Malgun Gothic">
    <w:altName w:val="맑은 고딕"/>
    <w:panose1 w:val="020B0503020000020004"/>
    <w:charset w:val="81"/>
    <w:family w:val="swiss"/>
    <w:pitch w:val="variable"/>
    <w:sig w:usb0="9000002F" w:usb1="29D77CFB" w:usb2="00000012" w:usb3="00000000" w:csb0="0008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554F1" w14:textId="56E5ACCC" w:rsidR="00595C6E" w:rsidRDefault="00595C6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B168A" w14:textId="26BA69E6" w:rsidR="00595C6E" w:rsidRDefault="00595C6E">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18E43" w14:textId="00BA27F7" w:rsidR="00595C6E" w:rsidRDefault="00595C6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E57CB4" w14:textId="77777777" w:rsidR="00DA6F5D" w:rsidRDefault="00DA6F5D" w:rsidP="00F9565D">
      <w:r>
        <w:separator/>
      </w:r>
    </w:p>
  </w:footnote>
  <w:footnote w:type="continuationSeparator" w:id="0">
    <w:p w14:paraId="579AB12A" w14:textId="77777777" w:rsidR="00DA6F5D" w:rsidRDefault="00DA6F5D" w:rsidP="00F9565D">
      <w:r>
        <w:continuationSeparator/>
      </w:r>
    </w:p>
  </w:footnote>
  <w:footnote w:type="continuationNotice" w:id="1">
    <w:p w14:paraId="56AA6379" w14:textId="77777777" w:rsidR="00DA6F5D" w:rsidRDefault="00DA6F5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2B55F" w14:textId="1B719200" w:rsidR="008A09FC" w:rsidRDefault="008A09F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D2A85"/>
    <w:multiLevelType w:val="hybridMultilevel"/>
    <w:tmpl w:val="AE8E27A0"/>
    <w:lvl w:ilvl="0" w:tplc="F0B86E3E">
      <w:numFmt w:val="bullet"/>
      <w:lvlText w:val=""/>
      <w:lvlJc w:val="left"/>
      <w:pPr>
        <w:ind w:left="760" w:hanging="360"/>
      </w:pPr>
      <w:rPr>
        <w:rFonts w:ascii="Wingdings" w:eastAsia="Batang" w:hAnsi="Wingdings" w:cs="Calibri" w:hint="default"/>
        <w:color w:val="444444"/>
        <w:sz w:val="3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09E37D48"/>
    <w:multiLevelType w:val="hybridMultilevel"/>
    <w:tmpl w:val="8710FF6C"/>
    <w:lvl w:ilvl="0" w:tplc="C938286E">
      <w:numFmt w:val="bullet"/>
      <w:lvlText w:val=""/>
      <w:lvlJc w:val="left"/>
      <w:pPr>
        <w:ind w:left="760" w:hanging="360"/>
      </w:pPr>
      <w:rPr>
        <w:rFonts w:ascii="Wingdings" w:eastAsia="Batang" w:hAnsi="Wingdings" w:cs="Batang" w:hint="default"/>
        <w:color w:val="444444"/>
        <w:sz w:val="3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32830984"/>
    <w:multiLevelType w:val="hybridMultilevel"/>
    <w:tmpl w:val="C218ABCC"/>
    <w:lvl w:ilvl="0" w:tplc="AB3A70E0">
      <w:numFmt w:val="bullet"/>
      <w:lvlText w:val="-"/>
      <w:lvlJc w:val="left"/>
      <w:pPr>
        <w:ind w:left="760" w:hanging="360"/>
      </w:pPr>
      <w:rPr>
        <w:rFonts w:ascii="Helvetica" w:eastAsia="Batang" w:hAnsi="Helvetica" w:cs="Helvetica" w:hint="default"/>
        <w:color w:val="444444"/>
        <w:sz w:val="3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56DD2764"/>
    <w:multiLevelType w:val="hybridMultilevel"/>
    <w:tmpl w:val="A38EF760"/>
    <w:lvl w:ilvl="0" w:tplc="A63016BC">
      <w:numFmt w:val="bullet"/>
      <w:lvlText w:val="-"/>
      <w:lvlJc w:val="left"/>
      <w:pPr>
        <w:ind w:left="760" w:hanging="360"/>
      </w:pPr>
      <w:rPr>
        <w:rFonts w:ascii="Batang" w:eastAsia="Batang" w:hAnsi="Batang" w:cs="Batang"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997999576">
    <w:abstractNumId w:val="3"/>
  </w:num>
  <w:num w:numId="2" w16cid:durableId="1770806656">
    <w:abstractNumId w:val="1"/>
  </w:num>
  <w:num w:numId="3" w16cid:durableId="1947887742">
    <w:abstractNumId w:val="0"/>
  </w:num>
  <w:num w:numId="4" w16cid:durableId="16658167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fr-FR" w:vendorID="64" w:dllVersion="6" w:nlCheck="1" w:checkStyle="0"/>
  <w:activeWritingStyle w:appName="MSWord" w:lang="en-US" w:vendorID="64" w:dllVersion="6" w:nlCheck="1" w:checkStyle="0"/>
  <w:activeWritingStyle w:appName="MSWord" w:lang="ko-KR" w:vendorID="64" w:dllVersion="5" w:nlCheck="1" w:checkStyle="1"/>
  <w:activeWritingStyle w:appName="MSWord" w:lang="en-US" w:vendorID="64" w:dllVersion="0" w:nlCheck="1" w:checkStyle="0"/>
  <w:activeWritingStyle w:appName="MSWord" w:lang="en-US" w:vendorID="64" w:dllVersion="4096" w:nlCheck="1" w:checkStyle="0"/>
  <w:activeWritingStyle w:appName="MSWord" w:lang="es-419" w:vendorID="64" w:dllVersion="0" w:nlCheck="1" w:checkStyle="0"/>
  <w:proofState w:spelling="clean" w:grammar="clean"/>
  <w:defaultTabStop w:val="600"/>
  <w:hyphenationZone w:val="425"/>
  <w:displayHorizontalDrawingGridEvery w:val="0"/>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65D"/>
    <w:rsid w:val="000101EC"/>
    <w:rsid w:val="00011FCD"/>
    <w:rsid w:val="00016C0B"/>
    <w:rsid w:val="00017796"/>
    <w:rsid w:val="0002001E"/>
    <w:rsid w:val="00020FF6"/>
    <w:rsid w:val="00021735"/>
    <w:rsid w:val="000236A1"/>
    <w:rsid w:val="00026F13"/>
    <w:rsid w:val="00031960"/>
    <w:rsid w:val="00031D1D"/>
    <w:rsid w:val="00033D22"/>
    <w:rsid w:val="00034CB2"/>
    <w:rsid w:val="00036D87"/>
    <w:rsid w:val="00037ABE"/>
    <w:rsid w:val="000406BF"/>
    <w:rsid w:val="00041E3F"/>
    <w:rsid w:val="00045A86"/>
    <w:rsid w:val="00050010"/>
    <w:rsid w:val="0005036A"/>
    <w:rsid w:val="00051B52"/>
    <w:rsid w:val="00055156"/>
    <w:rsid w:val="0005518D"/>
    <w:rsid w:val="000569BE"/>
    <w:rsid w:val="00060392"/>
    <w:rsid w:val="00067CDF"/>
    <w:rsid w:val="00071877"/>
    <w:rsid w:val="00072D9D"/>
    <w:rsid w:val="000735AA"/>
    <w:rsid w:val="00075A03"/>
    <w:rsid w:val="00087732"/>
    <w:rsid w:val="00087BAD"/>
    <w:rsid w:val="00087F39"/>
    <w:rsid w:val="00090C74"/>
    <w:rsid w:val="00093158"/>
    <w:rsid w:val="0009377D"/>
    <w:rsid w:val="00096EDC"/>
    <w:rsid w:val="00097BE3"/>
    <w:rsid w:val="000A6772"/>
    <w:rsid w:val="000A74C9"/>
    <w:rsid w:val="000A7534"/>
    <w:rsid w:val="000A76C0"/>
    <w:rsid w:val="000B0D2A"/>
    <w:rsid w:val="000B179A"/>
    <w:rsid w:val="000B40C3"/>
    <w:rsid w:val="000C1358"/>
    <w:rsid w:val="000C1B9C"/>
    <w:rsid w:val="000C1C34"/>
    <w:rsid w:val="000C239C"/>
    <w:rsid w:val="000C3CF6"/>
    <w:rsid w:val="000C40EF"/>
    <w:rsid w:val="000D012E"/>
    <w:rsid w:val="000D2DD6"/>
    <w:rsid w:val="000D65BC"/>
    <w:rsid w:val="000D7A79"/>
    <w:rsid w:val="000E4AF2"/>
    <w:rsid w:val="000E6C9C"/>
    <w:rsid w:val="000E6D32"/>
    <w:rsid w:val="000F1315"/>
    <w:rsid w:val="000F3044"/>
    <w:rsid w:val="000F45A1"/>
    <w:rsid w:val="000F4C99"/>
    <w:rsid w:val="000F6C02"/>
    <w:rsid w:val="000F764A"/>
    <w:rsid w:val="001000E7"/>
    <w:rsid w:val="00100755"/>
    <w:rsid w:val="0010357E"/>
    <w:rsid w:val="00106114"/>
    <w:rsid w:val="00106DD1"/>
    <w:rsid w:val="001100F5"/>
    <w:rsid w:val="00111E0B"/>
    <w:rsid w:val="0012209D"/>
    <w:rsid w:val="001224DB"/>
    <w:rsid w:val="001266EB"/>
    <w:rsid w:val="00132807"/>
    <w:rsid w:val="00132A14"/>
    <w:rsid w:val="00133DB0"/>
    <w:rsid w:val="0013461A"/>
    <w:rsid w:val="00136924"/>
    <w:rsid w:val="001370D5"/>
    <w:rsid w:val="0014271E"/>
    <w:rsid w:val="00144C95"/>
    <w:rsid w:val="00150F66"/>
    <w:rsid w:val="00155677"/>
    <w:rsid w:val="00160EDD"/>
    <w:rsid w:val="001635CD"/>
    <w:rsid w:val="00164499"/>
    <w:rsid w:val="00164CB2"/>
    <w:rsid w:val="0016641B"/>
    <w:rsid w:val="00167B89"/>
    <w:rsid w:val="00174242"/>
    <w:rsid w:val="001745E4"/>
    <w:rsid w:val="00177099"/>
    <w:rsid w:val="00180CFD"/>
    <w:rsid w:val="0018391C"/>
    <w:rsid w:val="00184D13"/>
    <w:rsid w:val="00185F45"/>
    <w:rsid w:val="00187D7E"/>
    <w:rsid w:val="001908DD"/>
    <w:rsid w:val="00190EFC"/>
    <w:rsid w:val="00192D6B"/>
    <w:rsid w:val="00193CC7"/>
    <w:rsid w:val="00194616"/>
    <w:rsid w:val="00197D9F"/>
    <w:rsid w:val="001A0F7C"/>
    <w:rsid w:val="001A39C7"/>
    <w:rsid w:val="001B001E"/>
    <w:rsid w:val="001B2FE9"/>
    <w:rsid w:val="001B3D10"/>
    <w:rsid w:val="001B5A51"/>
    <w:rsid w:val="001B67DC"/>
    <w:rsid w:val="001B6C5C"/>
    <w:rsid w:val="001C193F"/>
    <w:rsid w:val="001C1C04"/>
    <w:rsid w:val="001C3CA1"/>
    <w:rsid w:val="001C570D"/>
    <w:rsid w:val="001C6106"/>
    <w:rsid w:val="001C75A3"/>
    <w:rsid w:val="001D2014"/>
    <w:rsid w:val="001D3268"/>
    <w:rsid w:val="001F1E60"/>
    <w:rsid w:val="001F27EE"/>
    <w:rsid w:val="001F47F0"/>
    <w:rsid w:val="001F731B"/>
    <w:rsid w:val="002001FC"/>
    <w:rsid w:val="00201AD3"/>
    <w:rsid w:val="002034D0"/>
    <w:rsid w:val="00203892"/>
    <w:rsid w:val="00207ABD"/>
    <w:rsid w:val="00210122"/>
    <w:rsid w:val="002123DF"/>
    <w:rsid w:val="00213484"/>
    <w:rsid w:val="0021411D"/>
    <w:rsid w:val="002149A6"/>
    <w:rsid w:val="00223835"/>
    <w:rsid w:val="0022444E"/>
    <w:rsid w:val="00224C44"/>
    <w:rsid w:val="0022544A"/>
    <w:rsid w:val="002274CB"/>
    <w:rsid w:val="00227986"/>
    <w:rsid w:val="00230BCF"/>
    <w:rsid w:val="002312FC"/>
    <w:rsid w:val="002313CB"/>
    <w:rsid w:val="00231916"/>
    <w:rsid w:val="002324D3"/>
    <w:rsid w:val="002336E0"/>
    <w:rsid w:val="00235942"/>
    <w:rsid w:val="002361C8"/>
    <w:rsid w:val="002374A3"/>
    <w:rsid w:val="0024005D"/>
    <w:rsid w:val="0024062F"/>
    <w:rsid w:val="00243376"/>
    <w:rsid w:val="00245C92"/>
    <w:rsid w:val="0024667B"/>
    <w:rsid w:val="002504D0"/>
    <w:rsid w:val="00250A0A"/>
    <w:rsid w:val="002517B0"/>
    <w:rsid w:val="0025312D"/>
    <w:rsid w:val="0025352D"/>
    <w:rsid w:val="0025409B"/>
    <w:rsid w:val="00254B0E"/>
    <w:rsid w:val="00257C6E"/>
    <w:rsid w:val="00264B8A"/>
    <w:rsid w:val="0026617C"/>
    <w:rsid w:val="00267A0B"/>
    <w:rsid w:val="00270A43"/>
    <w:rsid w:val="00270AC2"/>
    <w:rsid w:val="00274A64"/>
    <w:rsid w:val="00283488"/>
    <w:rsid w:val="00286A47"/>
    <w:rsid w:val="002A1197"/>
    <w:rsid w:val="002B0E2D"/>
    <w:rsid w:val="002B2525"/>
    <w:rsid w:val="002B5B70"/>
    <w:rsid w:val="002B5D08"/>
    <w:rsid w:val="002C25C3"/>
    <w:rsid w:val="002C3B50"/>
    <w:rsid w:val="002D07A8"/>
    <w:rsid w:val="002D1CDE"/>
    <w:rsid w:val="002D1D75"/>
    <w:rsid w:val="002D583A"/>
    <w:rsid w:val="002D703D"/>
    <w:rsid w:val="002E3541"/>
    <w:rsid w:val="002E4401"/>
    <w:rsid w:val="002E4F2F"/>
    <w:rsid w:val="002E5021"/>
    <w:rsid w:val="002E506A"/>
    <w:rsid w:val="002E58AA"/>
    <w:rsid w:val="002F03FC"/>
    <w:rsid w:val="002F275B"/>
    <w:rsid w:val="002F5893"/>
    <w:rsid w:val="002F7905"/>
    <w:rsid w:val="002F7BFB"/>
    <w:rsid w:val="00301DE2"/>
    <w:rsid w:val="003066DF"/>
    <w:rsid w:val="00306ADD"/>
    <w:rsid w:val="0031258D"/>
    <w:rsid w:val="0031719D"/>
    <w:rsid w:val="0032166B"/>
    <w:rsid w:val="00321F30"/>
    <w:rsid w:val="00322317"/>
    <w:rsid w:val="0032622B"/>
    <w:rsid w:val="003305E9"/>
    <w:rsid w:val="0033397D"/>
    <w:rsid w:val="00334334"/>
    <w:rsid w:val="00334D2D"/>
    <w:rsid w:val="0033734B"/>
    <w:rsid w:val="00337AC1"/>
    <w:rsid w:val="003412CA"/>
    <w:rsid w:val="00343511"/>
    <w:rsid w:val="003468F4"/>
    <w:rsid w:val="00351311"/>
    <w:rsid w:val="00351FFC"/>
    <w:rsid w:val="003543E8"/>
    <w:rsid w:val="00354830"/>
    <w:rsid w:val="0035630F"/>
    <w:rsid w:val="0036508F"/>
    <w:rsid w:val="00367387"/>
    <w:rsid w:val="00371A21"/>
    <w:rsid w:val="00375FC1"/>
    <w:rsid w:val="0038139E"/>
    <w:rsid w:val="00383673"/>
    <w:rsid w:val="00385B5F"/>
    <w:rsid w:val="003905AB"/>
    <w:rsid w:val="0039503F"/>
    <w:rsid w:val="003A111E"/>
    <w:rsid w:val="003B182B"/>
    <w:rsid w:val="003B7D4B"/>
    <w:rsid w:val="003C165B"/>
    <w:rsid w:val="003C2B53"/>
    <w:rsid w:val="003C2D35"/>
    <w:rsid w:val="003C2FD7"/>
    <w:rsid w:val="003C30A9"/>
    <w:rsid w:val="003C6060"/>
    <w:rsid w:val="003D0ABA"/>
    <w:rsid w:val="003D3D70"/>
    <w:rsid w:val="003D50C0"/>
    <w:rsid w:val="003D6F01"/>
    <w:rsid w:val="003D7D9A"/>
    <w:rsid w:val="003E24E0"/>
    <w:rsid w:val="003E5D99"/>
    <w:rsid w:val="003F668D"/>
    <w:rsid w:val="004036E9"/>
    <w:rsid w:val="0040483A"/>
    <w:rsid w:val="004048E5"/>
    <w:rsid w:val="00405C52"/>
    <w:rsid w:val="00410335"/>
    <w:rsid w:val="00414A1C"/>
    <w:rsid w:val="00416A03"/>
    <w:rsid w:val="0042038B"/>
    <w:rsid w:val="00420DD9"/>
    <w:rsid w:val="00421431"/>
    <w:rsid w:val="00422584"/>
    <w:rsid w:val="00423918"/>
    <w:rsid w:val="00430DA0"/>
    <w:rsid w:val="004342F6"/>
    <w:rsid w:val="00435A1A"/>
    <w:rsid w:val="00435B3F"/>
    <w:rsid w:val="00440068"/>
    <w:rsid w:val="00441295"/>
    <w:rsid w:val="00443C40"/>
    <w:rsid w:val="00452AF3"/>
    <w:rsid w:val="0045446C"/>
    <w:rsid w:val="00461293"/>
    <w:rsid w:val="00462A06"/>
    <w:rsid w:val="00463810"/>
    <w:rsid w:val="00464A41"/>
    <w:rsid w:val="00465D41"/>
    <w:rsid w:val="00470095"/>
    <w:rsid w:val="004732C5"/>
    <w:rsid w:val="00481B9F"/>
    <w:rsid w:val="00482220"/>
    <w:rsid w:val="004827C4"/>
    <w:rsid w:val="00484F06"/>
    <w:rsid w:val="0048798D"/>
    <w:rsid w:val="00490948"/>
    <w:rsid w:val="004A093E"/>
    <w:rsid w:val="004A31C6"/>
    <w:rsid w:val="004A5B64"/>
    <w:rsid w:val="004A5EB6"/>
    <w:rsid w:val="004B256F"/>
    <w:rsid w:val="004B7891"/>
    <w:rsid w:val="004C3F94"/>
    <w:rsid w:val="004C56B3"/>
    <w:rsid w:val="004C6D90"/>
    <w:rsid w:val="004C70E6"/>
    <w:rsid w:val="004D0349"/>
    <w:rsid w:val="004D465F"/>
    <w:rsid w:val="004D57BE"/>
    <w:rsid w:val="004E31B2"/>
    <w:rsid w:val="004F1485"/>
    <w:rsid w:val="004F196C"/>
    <w:rsid w:val="004F357C"/>
    <w:rsid w:val="004F6377"/>
    <w:rsid w:val="00502381"/>
    <w:rsid w:val="00502EE4"/>
    <w:rsid w:val="0050336A"/>
    <w:rsid w:val="005068C9"/>
    <w:rsid w:val="00510EEA"/>
    <w:rsid w:val="00510F50"/>
    <w:rsid w:val="00514211"/>
    <w:rsid w:val="00514214"/>
    <w:rsid w:val="005204A7"/>
    <w:rsid w:val="005217FA"/>
    <w:rsid w:val="00523483"/>
    <w:rsid w:val="00524AF1"/>
    <w:rsid w:val="00526B68"/>
    <w:rsid w:val="005274F6"/>
    <w:rsid w:val="0053345E"/>
    <w:rsid w:val="00537B5F"/>
    <w:rsid w:val="0054024B"/>
    <w:rsid w:val="00540E72"/>
    <w:rsid w:val="00542159"/>
    <w:rsid w:val="005427CA"/>
    <w:rsid w:val="0054352E"/>
    <w:rsid w:val="0055189F"/>
    <w:rsid w:val="005528A8"/>
    <w:rsid w:val="0055297C"/>
    <w:rsid w:val="00553190"/>
    <w:rsid w:val="00556723"/>
    <w:rsid w:val="005709EF"/>
    <w:rsid w:val="00570F29"/>
    <w:rsid w:val="00573758"/>
    <w:rsid w:val="0057671E"/>
    <w:rsid w:val="005846AD"/>
    <w:rsid w:val="00590BCB"/>
    <w:rsid w:val="0059165E"/>
    <w:rsid w:val="005952EB"/>
    <w:rsid w:val="00595C6E"/>
    <w:rsid w:val="005A0352"/>
    <w:rsid w:val="005A0C9F"/>
    <w:rsid w:val="005B3331"/>
    <w:rsid w:val="005C0621"/>
    <w:rsid w:val="005C17B1"/>
    <w:rsid w:val="005C21F4"/>
    <w:rsid w:val="005D0990"/>
    <w:rsid w:val="005D381D"/>
    <w:rsid w:val="005D55B0"/>
    <w:rsid w:val="005E313D"/>
    <w:rsid w:val="005E4F32"/>
    <w:rsid w:val="005E5CEC"/>
    <w:rsid w:val="005E630C"/>
    <w:rsid w:val="005E7C52"/>
    <w:rsid w:val="005F19AA"/>
    <w:rsid w:val="005F5B27"/>
    <w:rsid w:val="006008AB"/>
    <w:rsid w:val="00603F1E"/>
    <w:rsid w:val="0060440B"/>
    <w:rsid w:val="00605413"/>
    <w:rsid w:val="0060569F"/>
    <w:rsid w:val="00606494"/>
    <w:rsid w:val="0060769E"/>
    <w:rsid w:val="00611623"/>
    <w:rsid w:val="00613D5B"/>
    <w:rsid w:val="00614994"/>
    <w:rsid w:val="00614D6F"/>
    <w:rsid w:val="006234E2"/>
    <w:rsid w:val="00626A52"/>
    <w:rsid w:val="00626FA3"/>
    <w:rsid w:val="00627C75"/>
    <w:rsid w:val="00632923"/>
    <w:rsid w:val="00632DFE"/>
    <w:rsid w:val="0063592E"/>
    <w:rsid w:val="00640C69"/>
    <w:rsid w:val="00646BE1"/>
    <w:rsid w:val="00647428"/>
    <w:rsid w:val="0065287B"/>
    <w:rsid w:val="00652C68"/>
    <w:rsid w:val="006576DF"/>
    <w:rsid w:val="00657C83"/>
    <w:rsid w:val="00660F6E"/>
    <w:rsid w:val="0066139B"/>
    <w:rsid w:val="00664401"/>
    <w:rsid w:val="00665127"/>
    <w:rsid w:val="00666182"/>
    <w:rsid w:val="00666ADA"/>
    <w:rsid w:val="00673962"/>
    <w:rsid w:val="00680458"/>
    <w:rsid w:val="00681ED9"/>
    <w:rsid w:val="00682AC6"/>
    <w:rsid w:val="0069210D"/>
    <w:rsid w:val="006A0D8A"/>
    <w:rsid w:val="006A23AA"/>
    <w:rsid w:val="006A4388"/>
    <w:rsid w:val="006A4B67"/>
    <w:rsid w:val="006A4D45"/>
    <w:rsid w:val="006A7EA3"/>
    <w:rsid w:val="006B3A52"/>
    <w:rsid w:val="006B7BE4"/>
    <w:rsid w:val="006C07EA"/>
    <w:rsid w:val="006C54B1"/>
    <w:rsid w:val="006C7CFE"/>
    <w:rsid w:val="006D2AC4"/>
    <w:rsid w:val="006D58B6"/>
    <w:rsid w:val="006E12AB"/>
    <w:rsid w:val="006E38F1"/>
    <w:rsid w:val="006E7F3B"/>
    <w:rsid w:val="006F0581"/>
    <w:rsid w:val="006F1395"/>
    <w:rsid w:val="006F2C99"/>
    <w:rsid w:val="006F45EA"/>
    <w:rsid w:val="007039A2"/>
    <w:rsid w:val="00704A24"/>
    <w:rsid w:val="00705045"/>
    <w:rsid w:val="00706462"/>
    <w:rsid w:val="007101B8"/>
    <w:rsid w:val="0071186B"/>
    <w:rsid w:val="00711D6E"/>
    <w:rsid w:val="007144AD"/>
    <w:rsid w:val="00715F85"/>
    <w:rsid w:val="007161A9"/>
    <w:rsid w:val="007161CE"/>
    <w:rsid w:val="00716638"/>
    <w:rsid w:val="0071663E"/>
    <w:rsid w:val="00716C3F"/>
    <w:rsid w:val="00720676"/>
    <w:rsid w:val="0072739D"/>
    <w:rsid w:val="0072774B"/>
    <w:rsid w:val="00730494"/>
    <w:rsid w:val="0073100D"/>
    <w:rsid w:val="00736945"/>
    <w:rsid w:val="007422EA"/>
    <w:rsid w:val="00742E7F"/>
    <w:rsid w:val="0074606D"/>
    <w:rsid w:val="007463E6"/>
    <w:rsid w:val="00747392"/>
    <w:rsid w:val="00747687"/>
    <w:rsid w:val="00747BBD"/>
    <w:rsid w:val="00751ABA"/>
    <w:rsid w:val="007573C4"/>
    <w:rsid w:val="00757CA4"/>
    <w:rsid w:val="00760CA9"/>
    <w:rsid w:val="007673A8"/>
    <w:rsid w:val="007721D2"/>
    <w:rsid w:val="00773328"/>
    <w:rsid w:val="007752DB"/>
    <w:rsid w:val="007753A4"/>
    <w:rsid w:val="00777F61"/>
    <w:rsid w:val="0078042B"/>
    <w:rsid w:val="0078190E"/>
    <w:rsid w:val="007830B5"/>
    <w:rsid w:val="007871C7"/>
    <w:rsid w:val="00787A0C"/>
    <w:rsid w:val="00796E61"/>
    <w:rsid w:val="007975B0"/>
    <w:rsid w:val="007A0381"/>
    <w:rsid w:val="007A0FF4"/>
    <w:rsid w:val="007A3D7F"/>
    <w:rsid w:val="007A5708"/>
    <w:rsid w:val="007A6C2E"/>
    <w:rsid w:val="007B00D6"/>
    <w:rsid w:val="007B0996"/>
    <w:rsid w:val="007B1B7D"/>
    <w:rsid w:val="007B2F97"/>
    <w:rsid w:val="007B39DC"/>
    <w:rsid w:val="007B4912"/>
    <w:rsid w:val="007B5364"/>
    <w:rsid w:val="007C000B"/>
    <w:rsid w:val="007C02E5"/>
    <w:rsid w:val="007C1AE7"/>
    <w:rsid w:val="007C60F1"/>
    <w:rsid w:val="007C6260"/>
    <w:rsid w:val="007C6476"/>
    <w:rsid w:val="007C7CD1"/>
    <w:rsid w:val="007C7ED0"/>
    <w:rsid w:val="007D348A"/>
    <w:rsid w:val="007E182F"/>
    <w:rsid w:val="007E195C"/>
    <w:rsid w:val="007E31F3"/>
    <w:rsid w:val="007E5F40"/>
    <w:rsid w:val="007E62B9"/>
    <w:rsid w:val="007E6500"/>
    <w:rsid w:val="007E6AC2"/>
    <w:rsid w:val="007E7DBF"/>
    <w:rsid w:val="007F6658"/>
    <w:rsid w:val="007F6D56"/>
    <w:rsid w:val="00800C29"/>
    <w:rsid w:val="00806935"/>
    <w:rsid w:val="00811105"/>
    <w:rsid w:val="008113F0"/>
    <w:rsid w:val="008117E0"/>
    <w:rsid w:val="00811DA5"/>
    <w:rsid w:val="008153E9"/>
    <w:rsid w:val="0081580D"/>
    <w:rsid w:val="008166C9"/>
    <w:rsid w:val="00820BF8"/>
    <w:rsid w:val="0082449F"/>
    <w:rsid w:val="008244F4"/>
    <w:rsid w:val="00824542"/>
    <w:rsid w:val="00824BA8"/>
    <w:rsid w:val="00825A8B"/>
    <w:rsid w:val="0082705D"/>
    <w:rsid w:val="00831638"/>
    <w:rsid w:val="008325A9"/>
    <w:rsid w:val="00833062"/>
    <w:rsid w:val="008337AC"/>
    <w:rsid w:val="00834172"/>
    <w:rsid w:val="00834FF7"/>
    <w:rsid w:val="00836AE5"/>
    <w:rsid w:val="00837853"/>
    <w:rsid w:val="00840C6D"/>
    <w:rsid w:val="008417EC"/>
    <w:rsid w:val="00842BA3"/>
    <w:rsid w:val="00851C8A"/>
    <w:rsid w:val="008531DE"/>
    <w:rsid w:val="00854E91"/>
    <w:rsid w:val="00855EB2"/>
    <w:rsid w:val="008579FC"/>
    <w:rsid w:val="00860170"/>
    <w:rsid w:val="00861015"/>
    <w:rsid w:val="0086104D"/>
    <w:rsid w:val="0087447C"/>
    <w:rsid w:val="00874A40"/>
    <w:rsid w:val="00875827"/>
    <w:rsid w:val="00876EE7"/>
    <w:rsid w:val="0088366C"/>
    <w:rsid w:val="00886A3D"/>
    <w:rsid w:val="00891FC2"/>
    <w:rsid w:val="008959D8"/>
    <w:rsid w:val="008A09FC"/>
    <w:rsid w:val="008A0DD2"/>
    <w:rsid w:val="008A46A5"/>
    <w:rsid w:val="008A5448"/>
    <w:rsid w:val="008A6074"/>
    <w:rsid w:val="008A775F"/>
    <w:rsid w:val="008B345F"/>
    <w:rsid w:val="008B439F"/>
    <w:rsid w:val="008B61F7"/>
    <w:rsid w:val="008C006F"/>
    <w:rsid w:val="008C20AA"/>
    <w:rsid w:val="008C5AA0"/>
    <w:rsid w:val="008D0584"/>
    <w:rsid w:val="008D51D9"/>
    <w:rsid w:val="008D528C"/>
    <w:rsid w:val="008D6FC3"/>
    <w:rsid w:val="008E01B1"/>
    <w:rsid w:val="008E15FE"/>
    <w:rsid w:val="008E4FAE"/>
    <w:rsid w:val="008E748D"/>
    <w:rsid w:val="008F4760"/>
    <w:rsid w:val="008F5D9B"/>
    <w:rsid w:val="00900C41"/>
    <w:rsid w:val="00901AAA"/>
    <w:rsid w:val="00904272"/>
    <w:rsid w:val="009051EA"/>
    <w:rsid w:val="00906683"/>
    <w:rsid w:val="009078BE"/>
    <w:rsid w:val="00910B56"/>
    <w:rsid w:val="0091142A"/>
    <w:rsid w:val="0091610C"/>
    <w:rsid w:val="00921587"/>
    <w:rsid w:val="00921E21"/>
    <w:rsid w:val="00922757"/>
    <w:rsid w:val="00922FA8"/>
    <w:rsid w:val="00925214"/>
    <w:rsid w:val="0092584F"/>
    <w:rsid w:val="0092659A"/>
    <w:rsid w:val="00930313"/>
    <w:rsid w:val="00933897"/>
    <w:rsid w:val="009366C2"/>
    <w:rsid w:val="00943B38"/>
    <w:rsid w:val="00944CA5"/>
    <w:rsid w:val="00945643"/>
    <w:rsid w:val="00945E6E"/>
    <w:rsid w:val="00946625"/>
    <w:rsid w:val="009467A3"/>
    <w:rsid w:val="00950DA7"/>
    <w:rsid w:val="009515C5"/>
    <w:rsid w:val="00951E33"/>
    <w:rsid w:val="009557A8"/>
    <w:rsid w:val="00956E1D"/>
    <w:rsid w:val="009616DF"/>
    <w:rsid w:val="00961888"/>
    <w:rsid w:val="009667CD"/>
    <w:rsid w:val="00966946"/>
    <w:rsid w:val="0096794B"/>
    <w:rsid w:val="009733FB"/>
    <w:rsid w:val="009739BC"/>
    <w:rsid w:val="00981C26"/>
    <w:rsid w:val="00994940"/>
    <w:rsid w:val="0099573E"/>
    <w:rsid w:val="0099734C"/>
    <w:rsid w:val="009974D6"/>
    <w:rsid w:val="009A249B"/>
    <w:rsid w:val="009A4ACC"/>
    <w:rsid w:val="009A57B7"/>
    <w:rsid w:val="009A67F8"/>
    <w:rsid w:val="009B06D0"/>
    <w:rsid w:val="009B16B5"/>
    <w:rsid w:val="009B2A0C"/>
    <w:rsid w:val="009B5393"/>
    <w:rsid w:val="009C0617"/>
    <w:rsid w:val="009C20B8"/>
    <w:rsid w:val="009C2B93"/>
    <w:rsid w:val="009D0BAD"/>
    <w:rsid w:val="009D38BC"/>
    <w:rsid w:val="009D4851"/>
    <w:rsid w:val="009D6631"/>
    <w:rsid w:val="009D76E2"/>
    <w:rsid w:val="009E6080"/>
    <w:rsid w:val="009F0048"/>
    <w:rsid w:val="009F0D49"/>
    <w:rsid w:val="009F32D8"/>
    <w:rsid w:val="009F34B2"/>
    <w:rsid w:val="009F3D9D"/>
    <w:rsid w:val="009F3DAC"/>
    <w:rsid w:val="009F77C8"/>
    <w:rsid w:val="00A01D03"/>
    <w:rsid w:val="00A043F0"/>
    <w:rsid w:val="00A04821"/>
    <w:rsid w:val="00A062C1"/>
    <w:rsid w:val="00A06661"/>
    <w:rsid w:val="00A11870"/>
    <w:rsid w:val="00A13CAD"/>
    <w:rsid w:val="00A148F5"/>
    <w:rsid w:val="00A14FE7"/>
    <w:rsid w:val="00A15D3F"/>
    <w:rsid w:val="00A16089"/>
    <w:rsid w:val="00A23353"/>
    <w:rsid w:val="00A24DC8"/>
    <w:rsid w:val="00A276A2"/>
    <w:rsid w:val="00A308E5"/>
    <w:rsid w:val="00A35A75"/>
    <w:rsid w:val="00A406DE"/>
    <w:rsid w:val="00A41A1D"/>
    <w:rsid w:val="00A42304"/>
    <w:rsid w:val="00A5147A"/>
    <w:rsid w:val="00A51941"/>
    <w:rsid w:val="00A53204"/>
    <w:rsid w:val="00A53D60"/>
    <w:rsid w:val="00A62636"/>
    <w:rsid w:val="00A6400F"/>
    <w:rsid w:val="00A64A47"/>
    <w:rsid w:val="00A66D4D"/>
    <w:rsid w:val="00A747FE"/>
    <w:rsid w:val="00A75131"/>
    <w:rsid w:val="00A75C0A"/>
    <w:rsid w:val="00A80202"/>
    <w:rsid w:val="00A80308"/>
    <w:rsid w:val="00A8124A"/>
    <w:rsid w:val="00A83273"/>
    <w:rsid w:val="00A83868"/>
    <w:rsid w:val="00A83BF5"/>
    <w:rsid w:val="00A859EA"/>
    <w:rsid w:val="00A91EF4"/>
    <w:rsid w:val="00A920F4"/>
    <w:rsid w:val="00A96E4A"/>
    <w:rsid w:val="00A97658"/>
    <w:rsid w:val="00AA4EC1"/>
    <w:rsid w:val="00AA62C4"/>
    <w:rsid w:val="00AB0443"/>
    <w:rsid w:val="00AB220D"/>
    <w:rsid w:val="00AB2C0C"/>
    <w:rsid w:val="00AB2C96"/>
    <w:rsid w:val="00AB33AE"/>
    <w:rsid w:val="00AC3A23"/>
    <w:rsid w:val="00AC4548"/>
    <w:rsid w:val="00AC49D2"/>
    <w:rsid w:val="00AC5253"/>
    <w:rsid w:val="00AD10B6"/>
    <w:rsid w:val="00AD20EB"/>
    <w:rsid w:val="00AD4673"/>
    <w:rsid w:val="00AD7841"/>
    <w:rsid w:val="00AE04E5"/>
    <w:rsid w:val="00AE118E"/>
    <w:rsid w:val="00AE11A4"/>
    <w:rsid w:val="00AE14A3"/>
    <w:rsid w:val="00AE3C65"/>
    <w:rsid w:val="00AE5ADC"/>
    <w:rsid w:val="00AE632A"/>
    <w:rsid w:val="00AE7430"/>
    <w:rsid w:val="00AF798A"/>
    <w:rsid w:val="00B00B25"/>
    <w:rsid w:val="00B047D2"/>
    <w:rsid w:val="00B11C61"/>
    <w:rsid w:val="00B20D39"/>
    <w:rsid w:val="00B23313"/>
    <w:rsid w:val="00B234E5"/>
    <w:rsid w:val="00B252ED"/>
    <w:rsid w:val="00B321E3"/>
    <w:rsid w:val="00B325E7"/>
    <w:rsid w:val="00B337A6"/>
    <w:rsid w:val="00B34FA8"/>
    <w:rsid w:val="00B363FE"/>
    <w:rsid w:val="00B40056"/>
    <w:rsid w:val="00B41935"/>
    <w:rsid w:val="00B45657"/>
    <w:rsid w:val="00B5220C"/>
    <w:rsid w:val="00B52A63"/>
    <w:rsid w:val="00B55004"/>
    <w:rsid w:val="00B55E56"/>
    <w:rsid w:val="00B567A1"/>
    <w:rsid w:val="00B646EB"/>
    <w:rsid w:val="00B65EDC"/>
    <w:rsid w:val="00B67B6C"/>
    <w:rsid w:val="00B73FC0"/>
    <w:rsid w:val="00B7670A"/>
    <w:rsid w:val="00B76A95"/>
    <w:rsid w:val="00B823A8"/>
    <w:rsid w:val="00B83B59"/>
    <w:rsid w:val="00B84E27"/>
    <w:rsid w:val="00B84E2B"/>
    <w:rsid w:val="00B856BB"/>
    <w:rsid w:val="00B87B78"/>
    <w:rsid w:val="00B908FB"/>
    <w:rsid w:val="00B91E86"/>
    <w:rsid w:val="00B956C2"/>
    <w:rsid w:val="00BA454E"/>
    <w:rsid w:val="00BA6E2B"/>
    <w:rsid w:val="00BB2ABC"/>
    <w:rsid w:val="00BC05F1"/>
    <w:rsid w:val="00BC3F5B"/>
    <w:rsid w:val="00BC42E8"/>
    <w:rsid w:val="00BC46DA"/>
    <w:rsid w:val="00BD235B"/>
    <w:rsid w:val="00BD4C28"/>
    <w:rsid w:val="00BD7155"/>
    <w:rsid w:val="00BE1069"/>
    <w:rsid w:val="00BE1240"/>
    <w:rsid w:val="00BE4F20"/>
    <w:rsid w:val="00BE6A1A"/>
    <w:rsid w:val="00BE6E28"/>
    <w:rsid w:val="00BF01DD"/>
    <w:rsid w:val="00BF1E8C"/>
    <w:rsid w:val="00BF26EF"/>
    <w:rsid w:val="00BF4744"/>
    <w:rsid w:val="00BF58CE"/>
    <w:rsid w:val="00C03BBD"/>
    <w:rsid w:val="00C03F78"/>
    <w:rsid w:val="00C0410C"/>
    <w:rsid w:val="00C0523B"/>
    <w:rsid w:val="00C11148"/>
    <w:rsid w:val="00C1146F"/>
    <w:rsid w:val="00C12646"/>
    <w:rsid w:val="00C13E93"/>
    <w:rsid w:val="00C1736D"/>
    <w:rsid w:val="00C22375"/>
    <w:rsid w:val="00C22B7D"/>
    <w:rsid w:val="00C3379E"/>
    <w:rsid w:val="00C33ECD"/>
    <w:rsid w:val="00C363C1"/>
    <w:rsid w:val="00C365E8"/>
    <w:rsid w:val="00C373F0"/>
    <w:rsid w:val="00C37B26"/>
    <w:rsid w:val="00C40CB9"/>
    <w:rsid w:val="00C4468B"/>
    <w:rsid w:val="00C44B16"/>
    <w:rsid w:val="00C44DC7"/>
    <w:rsid w:val="00C50499"/>
    <w:rsid w:val="00C50BF0"/>
    <w:rsid w:val="00C56900"/>
    <w:rsid w:val="00C6023E"/>
    <w:rsid w:val="00C609D9"/>
    <w:rsid w:val="00C60DE6"/>
    <w:rsid w:val="00C634B6"/>
    <w:rsid w:val="00C66991"/>
    <w:rsid w:val="00C66AD7"/>
    <w:rsid w:val="00C815FE"/>
    <w:rsid w:val="00C8452E"/>
    <w:rsid w:val="00C85A08"/>
    <w:rsid w:val="00C87ED7"/>
    <w:rsid w:val="00C87F87"/>
    <w:rsid w:val="00C90352"/>
    <w:rsid w:val="00C936FD"/>
    <w:rsid w:val="00C97F8F"/>
    <w:rsid w:val="00CA1414"/>
    <w:rsid w:val="00CA5C17"/>
    <w:rsid w:val="00CB0BF8"/>
    <w:rsid w:val="00CB324F"/>
    <w:rsid w:val="00CB3BF4"/>
    <w:rsid w:val="00CC11BC"/>
    <w:rsid w:val="00CC2647"/>
    <w:rsid w:val="00CC3E68"/>
    <w:rsid w:val="00CC5527"/>
    <w:rsid w:val="00CD21BF"/>
    <w:rsid w:val="00CD281C"/>
    <w:rsid w:val="00CD4122"/>
    <w:rsid w:val="00CD69F3"/>
    <w:rsid w:val="00CE2F61"/>
    <w:rsid w:val="00CE3211"/>
    <w:rsid w:val="00CE4DB8"/>
    <w:rsid w:val="00CE7BD2"/>
    <w:rsid w:val="00CF032E"/>
    <w:rsid w:val="00CF0374"/>
    <w:rsid w:val="00CF0A6A"/>
    <w:rsid w:val="00CF147D"/>
    <w:rsid w:val="00CF2313"/>
    <w:rsid w:val="00CF24AF"/>
    <w:rsid w:val="00CF42B2"/>
    <w:rsid w:val="00CF4389"/>
    <w:rsid w:val="00CF52DD"/>
    <w:rsid w:val="00CF6AA6"/>
    <w:rsid w:val="00D01CF7"/>
    <w:rsid w:val="00D023DF"/>
    <w:rsid w:val="00D069B7"/>
    <w:rsid w:val="00D06DDE"/>
    <w:rsid w:val="00D1344C"/>
    <w:rsid w:val="00D16E73"/>
    <w:rsid w:val="00D21C6E"/>
    <w:rsid w:val="00D2248E"/>
    <w:rsid w:val="00D22781"/>
    <w:rsid w:val="00D24D91"/>
    <w:rsid w:val="00D311F9"/>
    <w:rsid w:val="00D32E36"/>
    <w:rsid w:val="00D33A12"/>
    <w:rsid w:val="00D35B1D"/>
    <w:rsid w:val="00D35C65"/>
    <w:rsid w:val="00D37CFB"/>
    <w:rsid w:val="00D40AC6"/>
    <w:rsid w:val="00D42306"/>
    <w:rsid w:val="00D43BF9"/>
    <w:rsid w:val="00D45CC7"/>
    <w:rsid w:val="00D46289"/>
    <w:rsid w:val="00D53BE4"/>
    <w:rsid w:val="00D53F6F"/>
    <w:rsid w:val="00D55F12"/>
    <w:rsid w:val="00D569B5"/>
    <w:rsid w:val="00D573E5"/>
    <w:rsid w:val="00D60A93"/>
    <w:rsid w:val="00D64685"/>
    <w:rsid w:val="00D664B4"/>
    <w:rsid w:val="00D734DF"/>
    <w:rsid w:val="00D7360A"/>
    <w:rsid w:val="00D82A64"/>
    <w:rsid w:val="00D862BC"/>
    <w:rsid w:val="00D90067"/>
    <w:rsid w:val="00D90F47"/>
    <w:rsid w:val="00D93C0A"/>
    <w:rsid w:val="00DA10F7"/>
    <w:rsid w:val="00DA3C74"/>
    <w:rsid w:val="00DA6E60"/>
    <w:rsid w:val="00DA6ECE"/>
    <w:rsid w:val="00DA6F5D"/>
    <w:rsid w:val="00DA7C9E"/>
    <w:rsid w:val="00DB0BD6"/>
    <w:rsid w:val="00DB291E"/>
    <w:rsid w:val="00DB3425"/>
    <w:rsid w:val="00DB3A5D"/>
    <w:rsid w:val="00DB6A4D"/>
    <w:rsid w:val="00DC5C82"/>
    <w:rsid w:val="00DD5FB7"/>
    <w:rsid w:val="00DD779F"/>
    <w:rsid w:val="00DE3087"/>
    <w:rsid w:val="00DE4318"/>
    <w:rsid w:val="00DE672E"/>
    <w:rsid w:val="00DF032A"/>
    <w:rsid w:val="00DF0C30"/>
    <w:rsid w:val="00DF2BE6"/>
    <w:rsid w:val="00DF2C9B"/>
    <w:rsid w:val="00DF33F3"/>
    <w:rsid w:val="00DF343F"/>
    <w:rsid w:val="00DF6E16"/>
    <w:rsid w:val="00E02EC9"/>
    <w:rsid w:val="00E0537C"/>
    <w:rsid w:val="00E056CB"/>
    <w:rsid w:val="00E06E29"/>
    <w:rsid w:val="00E128F6"/>
    <w:rsid w:val="00E134B7"/>
    <w:rsid w:val="00E20092"/>
    <w:rsid w:val="00E2063E"/>
    <w:rsid w:val="00E32146"/>
    <w:rsid w:val="00E32BF4"/>
    <w:rsid w:val="00E3522B"/>
    <w:rsid w:val="00E366D9"/>
    <w:rsid w:val="00E4051E"/>
    <w:rsid w:val="00E40E74"/>
    <w:rsid w:val="00E45FC9"/>
    <w:rsid w:val="00E518CD"/>
    <w:rsid w:val="00E5448A"/>
    <w:rsid w:val="00E570B5"/>
    <w:rsid w:val="00E70A86"/>
    <w:rsid w:val="00E720EE"/>
    <w:rsid w:val="00E733D5"/>
    <w:rsid w:val="00E747DB"/>
    <w:rsid w:val="00E80255"/>
    <w:rsid w:val="00E8457A"/>
    <w:rsid w:val="00E94371"/>
    <w:rsid w:val="00E9473F"/>
    <w:rsid w:val="00E96CC6"/>
    <w:rsid w:val="00E97639"/>
    <w:rsid w:val="00E97AF7"/>
    <w:rsid w:val="00EA0AB5"/>
    <w:rsid w:val="00EA4E4C"/>
    <w:rsid w:val="00EA4E90"/>
    <w:rsid w:val="00EA5F01"/>
    <w:rsid w:val="00EA6747"/>
    <w:rsid w:val="00EB2285"/>
    <w:rsid w:val="00EB2520"/>
    <w:rsid w:val="00EB34DB"/>
    <w:rsid w:val="00EB3BA4"/>
    <w:rsid w:val="00EB3E9E"/>
    <w:rsid w:val="00EC02F5"/>
    <w:rsid w:val="00EC1212"/>
    <w:rsid w:val="00EC40F6"/>
    <w:rsid w:val="00ED3FA6"/>
    <w:rsid w:val="00ED5D15"/>
    <w:rsid w:val="00EE012A"/>
    <w:rsid w:val="00EE2142"/>
    <w:rsid w:val="00EE7362"/>
    <w:rsid w:val="00EE7388"/>
    <w:rsid w:val="00EF0B64"/>
    <w:rsid w:val="00EF4231"/>
    <w:rsid w:val="00EF46F8"/>
    <w:rsid w:val="00EF4D14"/>
    <w:rsid w:val="00EF688F"/>
    <w:rsid w:val="00EF6D30"/>
    <w:rsid w:val="00EF7809"/>
    <w:rsid w:val="00F02933"/>
    <w:rsid w:val="00F06897"/>
    <w:rsid w:val="00F13272"/>
    <w:rsid w:val="00F13AC2"/>
    <w:rsid w:val="00F16F12"/>
    <w:rsid w:val="00F22805"/>
    <w:rsid w:val="00F23501"/>
    <w:rsid w:val="00F3004B"/>
    <w:rsid w:val="00F3085E"/>
    <w:rsid w:val="00F30C4E"/>
    <w:rsid w:val="00F32DAF"/>
    <w:rsid w:val="00F3553D"/>
    <w:rsid w:val="00F364F8"/>
    <w:rsid w:val="00F429A1"/>
    <w:rsid w:val="00F44E44"/>
    <w:rsid w:val="00F5035A"/>
    <w:rsid w:val="00F51E4A"/>
    <w:rsid w:val="00F60936"/>
    <w:rsid w:val="00F62F7A"/>
    <w:rsid w:val="00F6307B"/>
    <w:rsid w:val="00F66027"/>
    <w:rsid w:val="00F67C79"/>
    <w:rsid w:val="00F757B3"/>
    <w:rsid w:val="00F76134"/>
    <w:rsid w:val="00F84683"/>
    <w:rsid w:val="00F84EAF"/>
    <w:rsid w:val="00F8795B"/>
    <w:rsid w:val="00F91E6D"/>
    <w:rsid w:val="00F93D8E"/>
    <w:rsid w:val="00F9565D"/>
    <w:rsid w:val="00F96378"/>
    <w:rsid w:val="00FA0789"/>
    <w:rsid w:val="00FB0D09"/>
    <w:rsid w:val="00FB6A15"/>
    <w:rsid w:val="00FC05A4"/>
    <w:rsid w:val="00FC7ADD"/>
    <w:rsid w:val="00FD26F1"/>
    <w:rsid w:val="00FD5EFC"/>
    <w:rsid w:val="00FE2F3D"/>
    <w:rsid w:val="00FE753A"/>
    <w:rsid w:val="00FF2A6B"/>
    <w:rsid w:val="00FF48C7"/>
    <w:rsid w:val="00FF4DF9"/>
    <w:rsid w:val="00FF6AB3"/>
    <w:rsid w:val="00FF712B"/>
    <w:rsid w:val="2C102950"/>
    <w:rsid w:val="4A0D406C"/>
    <w:rsid w:val="4F16D61C"/>
    <w:rsid w:val="55605148"/>
    <w:rsid w:val="68192E94"/>
    <w:rsid w:val="6BED0490"/>
    <w:rsid w:val="7A8B6A2C"/>
    <w:rsid w:val="7C75037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C44961"/>
  <w15:chartTrackingRefBased/>
  <w15:docId w15:val="{68D432C5-E7EA-4962-855D-E07BB1A36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atang" w:eastAsia="BatangChe" w:hAnsi="Batang" w:cs="Batang"/>
        <w:lang w:val="es-419"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wordWrap w:val="0"/>
      <w:jc w:val="both"/>
    </w:pPr>
    <w:rPr>
      <w:rFonts w:eastAsia="Batang"/>
      <w:kern w:val="2"/>
      <w:lang w:eastAsia="ko-K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9565D"/>
    <w:pPr>
      <w:tabs>
        <w:tab w:val="center" w:pos="4513"/>
        <w:tab w:val="right" w:pos="9026"/>
      </w:tabs>
      <w:snapToGrid w:val="0"/>
    </w:pPr>
  </w:style>
  <w:style w:type="character" w:customStyle="1" w:styleId="CabealhoChar">
    <w:name w:val="Cabeçalho Char"/>
    <w:link w:val="Cabealho"/>
    <w:uiPriority w:val="99"/>
    <w:rsid w:val="00F9565D"/>
    <w:rPr>
      <w:rFonts w:eastAsia="Batang"/>
      <w:kern w:val="2"/>
    </w:rPr>
  </w:style>
  <w:style w:type="paragraph" w:styleId="Rodap">
    <w:name w:val="footer"/>
    <w:basedOn w:val="Normal"/>
    <w:link w:val="RodapChar"/>
    <w:uiPriority w:val="99"/>
    <w:unhideWhenUsed/>
    <w:rsid w:val="00F9565D"/>
    <w:pPr>
      <w:tabs>
        <w:tab w:val="center" w:pos="4513"/>
        <w:tab w:val="right" w:pos="9026"/>
      </w:tabs>
      <w:snapToGrid w:val="0"/>
    </w:pPr>
  </w:style>
  <w:style w:type="character" w:customStyle="1" w:styleId="RodapChar">
    <w:name w:val="Rodapé Char"/>
    <w:link w:val="Rodap"/>
    <w:uiPriority w:val="99"/>
    <w:rsid w:val="00F9565D"/>
    <w:rPr>
      <w:rFonts w:eastAsia="Batang"/>
      <w:kern w:val="2"/>
    </w:rPr>
  </w:style>
  <w:style w:type="character" w:styleId="nfase">
    <w:name w:val="Emphasis"/>
    <w:uiPriority w:val="20"/>
    <w:qFormat/>
    <w:rsid w:val="000F45A1"/>
    <w:rPr>
      <w:b/>
      <w:bCs/>
      <w:i w:val="0"/>
      <w:iCs w:val="0"/>
    </w:rPr>
  </w:style>
  <w:style w:type="character" w:styleId="Hyperlink">
    <w:name w:val="Hyperlink"/>
    <w:rsid w:val="008E4FAE"/>
    <w:rPr>
      <w:color w:val="0000FF"/>
      <w:u w:val="single"/>
    </w:rPr>
  </w:style>
  <w:style w:type="paragraph" w:styleId="NormalWeb">
    <w:name w:val="Normal (Web)"/>
    <w:basedOn w:val="Normal"/>
    <w:uiPriority w:val="99"/>
    <w:rsid w:val="004342F6"/>
    <w:pPr>
      <w:widowControl/>
      <w:wordWrap/>
      <w:spacing w:before="100" w:beforeAutospacing="1" w:after="100" w:afterAutospacing="1"/>
      <w:jc w:val="left"/>
    </w:pPr>
    <w:rPr>
      <w:rFonts w:ascii="Gulim" w:eastAsia="Gulim" w:hAnsi="Gulim" w:cs="Gulim"/>
      <w:kern w:val="0"/>
      <w:sz w:val="24"/>
      <w:szCs w:val="24"/>
    </w:rPr>
  </w:style>
  <w:style w:type="character" w:styleId="Refdecomentrio">
    <w:name w:val="annotation reference"/>
    <w:uiPriority w:val="99"/>
    <w:semiHidden/>
    <w:unhideWhenUsed/>
    <w:rsid w:val="007B5364"/>
    <w:rPr>
      <w:sz w:val="16"/>
      <w:szCs w:val="16"/>
    </w:rPr>
  </w:style>
  <w:style w:type="paragraph" w:styleId="Textodecomentrio">
    <w:name w:val="annotation text"/>
    <w:basedOn w:val="Normal"/>
    <w:link w:val="TextodecomentrioChar"/>
    <w:uiPriority w:val="99"/>
    <w:unhideWhenUsed/>
    <w:rsid w:val="007B5364"/>
  </w:style>
  <w:style w:type="character" w:customStyle="1" w:styleId="TextodecomentrioChar">
    <w:name w:val="Texto de comentário Char"/>
    <w:link w:val="Textodecomentrio"/>
    <w:uiPriority w:val="99"/>
    <w:rsid w:val="007B5364"/>
    <w:rPr>
      <w:rFonts w:eastAsia="Batang"/>
      <w:kern w:val="2"/>
      <w:lang w:eastAsia="ko-KR"/>
    </w:rPr>
  </w:style>
  <w:style w:type="paragraph" w:styleId="Assuntodocomentrio">
    <w:name w:val="annotation subject"/>
    <w:basedOn w:val="Textodecomentrio"/>
    <w:next w:val="Textodecomentrio"/>
    <w:link w:val="AssuntodocomentrioChar"/>
    <w:uiPriority w:val="99"/>
    <w:semiHidden/>
    <w:unhideWhenUsed/>
    <w:rsid w:val="007B5364"/>
    <w:rPr>
      <w:b/>
      <w:bCs/>
    </w:rPr>
  </w:style>
  <w:style w:type="character" w:customStyle="1" w:styleId="AssuntodocomentrioChar">
    <w:name w:val="Assunto do comentário Char"/>
    <w:link w:val="Assuntodocomentrio"/>
    <w:uiPriority w:val="99"/>
    <w:semiHidden/>
    <w:rsid w:val="007B5364"/>
    <w:rPr>
      <w:rFonts w:eastAsia="Batang"/>
      <w:b/>
      <w:bCs/>
      <w:kern w:val="2"/>
      <w:lang w:eastAsia="ko-KR"/>
    </w:rPr>
  </w:style>
  <w:style w:type="paragraph" w:styleId="Textodebalo">
    <w:name w:val="Balloon Text"/>
    <w:basedOn w:val="Normal"/>
    <w:link w:val="TextodebaloChar"/>
    <w:uiPriority w:val="99"/>
    <w:semiHidden/>
    <w:unhideWhenUsed/>
    <w:rsid w:val="007B5364"/>
    <w:rPr>
      <w:rFonts w:ascii="Tahoma" w:hAnsi="Tahoma" w:cs="Tahoma"/>
      <w:sz w:val="16"/>
      <w:szCs w:val="16"/>
    </w:rPr>
  </w:style>
  <w:style w:type="character" w:customStyle="1" w:styleId="TextodebaloChar">
    <w:name w:val="Texto de balão Char"/>
    <w:link w:val="Textodebalo"/>
    <w:uiPriority w:val="99"/>
    <w:semiHidden/>
    <w:rsid w:val="007B5364"/>
    <w:rPr>
      <w:rFonts w:ascii="Tahoma" w:eastAsia="Batang" w:hAnsi="Tahoma" w:cs="Tahoma"/>
      <w:kern w:val="2"/>
      <w:sz w:val="16"/>
      <w:szCs w:val="16"/>
      <w:lang w:eastAsia="ko-KR"/>
    </w:rPr>
  </w:style>
  <w:style w:type="character" w:styleId="MenoPendente">
    <w:name w:val="Unresolved Mention"/>
    <w:uiPriority w:val="99"/>
    <w:semiHidden/>
    <w:unhideWhenUsed/>
    <w:rsid w:val="00D664B4"/>
    <w:rPr>
      <w:color w:val="605E5C"/>
      <w:shd w:val="clear" w:color="auto" w:fill="E1DFDD"/>
    </w:rPr>
  </w:style>
  <w:style w:type="paragraph" w:styleId="Reviso">
    <w:name w:val="Revision"/>
    <w:hidden/>
    <w:uiPriority w:val="99"/>
    <w:semiHidden/>
    <w:rsid w:val="00C0410C"/>
    <w:rPr>
      <w:rFonts w:eastAsia="Batang"/>
      <w:kern w:val="2"/>
      <w:lang w:eastAsia="ko-KR"/>
    </w:rPr>
  </w:style>
  <w:style w:type="character" w:styleId="Meno">
    <w:name w:val="Mention"/>
    <w:uiPriority w:val="99"/>
    <w:unhideWhenUsed/>
    <w:rsid w:val="00C0410C"/>
    <w:rPr>
      <w:color w:val="2B579A"/>
      <w:shd w:val="clear" w:color="auto" w:fill="E1DFDD"/>
    </w:rPr>
  </w:style>
  <w:style w:type="character" w:styleId="HiperlinkVisitado">
    <w:name w:val="FollowedHyperlink"/>
    <w:basedOn w:val="Fontepargpadro"/>
    <w:uiPriority w:val="99"/>
    <w:semiHidden/>
    <w:unhideWhenUsed/>
    <w:rsid w:val="008153E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94942">
      <w:bodyDiv w:val="1"/>
      <w:marLeft w:val="0"/>
      <w:marRight w:val="0"/>
      <w:marTop w:val="0"/>
      <w:marBottom w:val="0"/>
      <w:divBdr>
        <w:top w:val="none" w:sz="0" w:space="0" w:color="auto"/>
        <w:left w:val="none" w:sz="0" w:space="0" w:color="auto"/>
        <w:bottom w:val="none" w:sz="0" w:space="0" w:color="auto"/>
        <w:right w:val="none" w:sz="0" w:space="0" w:color="auto"/>
      </w:divBdr>
    </w:div>
    <w:div w:id="122162673">
      <w:bodyDiv w:val="1"/>
      <w:marLeft w:val="0"/>
      <w:marRight w:val="0"/>
      <w:marTop w:val="0"/>
      <w:marBottom w:val="0"/>
      <w:divBdr>
        <w:top w:val="none" w:sz="0" w:space="0" w:color="auto"/>
        <w:left w:val="none" w:sz="0" w:space="0" w:color="auto"/>
        <w:bottom w:val="none" w:sz="0" w:space="0" w:color="auto"/>
        <w:right w:val="none" w:sz="0" w:space="0" w:color="auto"/>
      </w:divBdr>
    </w:div>
    <w:div w:id="251743638">
      <w:bodyDiv w:val="1"/>
      <w:marLeft w:val="0"/>
      <w:marRight w:val="0"/>
      <w:marTop w:val="0"/>
      <w:marBottom w:val="0"/>
      <w:divBdr>
        <w:top w:val="none" w:sz="0" w:space="0" w:color="auto"/>
        <w:left w:val="none" w:sz="0" w:space="0" w:color="auto"/>
        <w:bottom w:val="none" w:sz="0" w:space="0" w:color="auto"/>
        <w:right w:val="none" w:sz="0" w:space="0" w:color="auto"/>
      </w:divBdr>
      <w:divsChild>
        <w:div w:id="1922829210">
          <w:marLeft w:val="0"/>
          <w:marRight w:val="0"/>
          <w:marTop w:val="0"/>
          <w:marBottom w:val="0"/>
          <w:divBdr>
            <w:top w:val="none" w:sz="0" w:space="0" w:color="auto"/>
            <w:left w:val="none" w:sz="0" w:space="0" w:color="auto"/>
            <w:bottom w:val="none" w:sz="0" w:space="0" w:color="auto"/>
            <w:right w:val="none" w:sz="0" w:space="0" w:color="auto"/>
          </w:divBdr>
        </w:div>
      </w:divsChild>
    </w:div>
    <w:div w:id="360860095">
      <w:bodyDiv w:val="1"/>
      <w:marLeft w:val="0"/>
      <w:marRight w:val="0"/>
      <w:marTop w:val="0"/>
      <w:marBottom w:val="0"/>
      <w:divBdr>
        <w:top w:val="none" w:sz="0" w:space="0" w:color="auto"/>
        <w:left w:val="none" w:sz="0" w:space="0" w:color="auto"/>
        <w:bottom w:val="none" w:sz="0" w:space="0" w:color="auto"/>
        <w:right w:val="none" w:sz="0" w:space="0" w:color="auto"/>
      </w:divBdr>
    </w:div>
    <w:div w:id="405340543">
      <w:bodyDiv w:val="1"/>
      <w:marLeft w:val="0"/>
      <w:marRight w:val="0"/>
      <w:marTop w:val="0"/>
      <w:marBottom w:val="0"/>
      <w:divBdr>
        <w:top w:val="none" w:sz="0" w:space="0" w:color="auto"/>
        <w:left w:val="none" w:sz="0" w:space="0" w:color="auto"/>
        <w:bottom w:val="none" w:sz="0" w:space="0" w:color="auto"/>
        <w:right w:val="none" w:sz="0" w:space="0" w:color="auto"/>
      </w:divBdr>
    </w:div>
    <w:div w:id="527641393">
      <w:bodyDiv w:val="1"/>
      <w:marLeft w:val="0"/>
      <w:marRight w:val="0"/>
      <w:marTop w:val="0"/>
      <w:marBottom w:val="0"/>
      <w:divBdr>
        <w:top w:val="none" w:sz="0" w:space="0" w:color="auto"/>
        <w:left w:val="none" w:sz="0" w:space="0" w:color="auto"/>
        <w:bottom w:val="none" w:sz="0" w:space="0" w:color="auto"/>
        <w:right w:val="none" w:sz="0" w:space="0" w:color="auto"/>
      </w:divBdr>
    </w:div>
    <w:div w:id="719600069">
      <w:bodyDiv w:val="1"/>
      <w:marLeft w:val="0"/>
      <w:marRight w:val="0"/>
      <w:marTop w:val="0"/>
      <w:marBottom w:val="0"/>
      <w:divBdr>
        <w:top w:val="none" w:sz="0" w:space="0" w:color="auto"/>
        <w:left w:val="none" w:sz="0" w:space="0" w:color="auto"/>
        <w:bottom w:val="none" w:sz="0" w:space="0" w:color="auto"/>
        <w:right w:val="none" w:sz="0" w:space="0" w:color="auto"/>
      </w:divBdr>
    </w:div>
    <w:div w:id="765537999">
      <w:bodyDiv w:val="1"/>
      <w:marLeft w:val="0"/>
      <w:marRight w:val="0"/>
      <w:marTop w:val="0"/>
      <w:marBottom w:val="0"/>
      <w:divBdr>
        <w:top w:val="none" w:sz="0" w:space="0" w:color="auto"/>
        <w:left w:val="none" w:sz="0" w:space="0" w:color="auto"/>
        <w:bottom w:val="none" w:sz="0" w:space="0" w:color="auto"/>
        <w:right w:val="none" w:sz="0" w:space="0" w:color="auto"/>
      </w:divBdr>
    </w:div>
    <w:div w:id="790435562">
      <w:bodyDiv w:val="1"/>
      <w:marLeft w:val="0"/>
      <w:marRight w:val="0"/>
      <w:marTop w:val="0"/>
      <w:marBottom w:val="0"/>
      <w:divBdr>
        <w:top w:val="none" w:sz="0" w:space="0" w:color="auto"/>
        <w:left w:val="none" w:sz="0" w:space="0" w:color="auto"/>
        <w:bottom w:val="none" w:sz="0" w:space="0" w:color="auto"/>
        <w:right w:val="none" w:sz="0" w:space="0" w:color="auto"/>
      </w:divBdr>
    </w:div>
    <w:div w:id="919943042">
      <w:bodyDiv w:val="1"/>
      <w:marLeft w:val="0"/>
      <w:marRight w:val="0"/>
      <w:marTop w:val="0"/>
      <w:marBottom w:val="0"/>
      <w:divBdr>
        <w:top w:val="none" w:sz="0" w:space="0" w:color="auto"/>
        <w:left w:val="none" w:sz="0" w:space="0" w:color="auto"/>
        <w:bottom w:val="none" w:sz="0" w:space="0" w:color="auto"/>
        <w:right w:val="none" w:sz="0" w:space="0" w:color="auto"/>
      </w:divBdr>
    </w:div>
    <w:div w:id="942146245">
      <w:bodyDiv w:val="1"/>
      <w:marLeft w:val="0"/>
      <w:marRight w:val="0"/>
      <w:marTop w:val="0"/>
      <w:marBottom w:val="0"/>
      <w:divBdr>
        <w:top w:val="none" w:sz="0" w:space="0" w:color="auto"/>
        <w:left w:val="none" w:sz="0" w:space="0" w:color="auto"/>
        <w:bottom w:val="none" w:sz="0" w:space="0" w:color="auto"/>
        <w:right w:val="none" w:sz="0" w:space="0" w:color="auto"/>
      </w:divBdr>
    </w:div>
    <w:div w:id="992949353">
      <w:bodyDiv w:val="1"/>
      <w:marLeft w:val="0"/>
      <w:marRight w:val="0"/>
      <w:marTop w:val="0"/>
      <w:marBottom w:val="0"/>
      <w:divBdr>
        <w:top w:val="none" w:sz="0" w:space="0" w:color="auto"/>
        <w:left w:val="none" w:sz="0" w:space="0" w:color="auto"/>
        <w:bottom w:val="none" w:sz="0" w:space="0" w:color="auto"/>
        <w:right w:val="none" w:sz="0" w:space="0" w:color="auto"/>
      </w:divBdr>
    </w:div>
    <w:div w:id="1037313208">
      <w:bodyDiv w:val="1"/>
      <w:marLeft w:val="0"/>
      <w:marRight w:val="0"/>
      <w:marTop w:val="0"/>
      <w:marBottom w:val="0"/>
      <w:divBdr>
        <w:top w:val="none" w:sz="0" w:space="0" w:color="auto"/>
        <w:left w:val="none" w:sz="0" w:space="0" w:color="auto"/>
        <w:bottom w:val="none" w:sz="0" w:space="0" w:color="auto"/>
        <w:right w:val="none" w:sz="0" w:space="0" w:color="auto"/>
      </w:divBdr>
    </w:div>
    <w:div w:id="1166672112">
      <w:bodyDiv w:val="1"/>
      <w:marLeft w:val="0"/>
      <w:marRight w:val="0"/>
      <w:marTop w:val="0"/>
      <w:marBottom w:val="0"/>
      <w:divBdr>
        <w:top w:val="none" w:sz="0" w:space="0" w:color="auto"/>
        <w:left w:val="none" w:sz="0" w:space="0" w:color="auto"/>
        <w:bottom w:val="none" w:sz="0" w:space="0" w:color="auto"/>
        <w:right w:val="none" w:sz="0" w:space="0" w:color="auto"/>
      </w:divBdr>
    </w:div>
    <w:div w:id="1572884866">
      <w:bodyDiv w:val="1"/>
      <w:marLeft w:val="0"/>
      <w:marRight w:val="0"/>
      <w:marTop w:val="0"/>
      <w:marBottom w:val="0"/>
      <w:divBdr>
        <w:top w:val="none" w:sz="0" w:space="0" w:color="auto"/>
        <w:left w:val="none" w:sz="0" w:space="0" w:color="auto"/>
        <w:bottom w:val="none" w:sz="0" w:space="0" w:color="auto"/>
        <w:right w:val="none" w:sz="0" w:space="0" w:color="auto"/>
      </w:divBdr>
    </w:div>
    <w:div w:id="1996106682">
      <w:bodyDiv w:val="1"/>
      <w:marLeft w:val="0"/>
      <w:marRight w:val="0"/>
      <w:marTop w:val="0"/>
      <w:marBottom w:val="0"/>
      <w:divBdr>
        <w:top w:val="none" w:sz="0" w:space="0" w:color="auto"/>
        <w:left w:val="none" w:sz="0" w:space="0" w:color="auto"/>
        <w:bottom w:val="none" w:sz="0" w:space="0" w:color="auto"/>
        <w:right w:val="none" w:sz="0" w:space="0" w:color="auto"/>
      </w:divBdr>
    </w:div>
    <w:div w:id="2110394450">
      <w:bodyDiv w:val="1"/>
      <w:marLeft w:val="0"/>
      <w:marRight w:val="0"/>
      <w:marTop w:val="0"/>
      <w:marBottom w:val="0"/>
      <w:divBdr>
        <w:top w:val="none" w:sz="0" w:space="0" w:color="auto"/>
        <w:left w:val="none" w:sz="0" w:space="0" w:color="auto"/>
        <w:bottom w:val="none" w:sz="0" w:space="0" w:color="auto"/>
        <w:right w:val="none" w:sz="0" w:space="0" w:color="auto"/>
      </w:divBdr>
    </w:div>
    <w:div w:id="2125299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ites.google.com/view/brigittagunawan/30x30-indonesia" TargetMode="External"/><Relationship Id="rId18" Type="http://schemas.openxmlformats.org/officeDocument/2006/relationships/hyperlink" Target="https://projectbaala.com/"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news.samsung.com" TargetMode="Externa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s://ibtkrgo.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empoderaclima.org/" TargetMode="External"/><Relationship Id="rId20" Type="http://schemas.openxmlformats.org/officeDocument/2006/relationships/hyperlink" Target="https://www.samsungmobilepress.com/feature-stories/samsungs-commitment-to-advancing-the-global-goals-through-open-collaboratio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undp.org/generation17"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academiadeloceano.com" TargetMode="External"/><Relationship Id="rId23" Type="http://schemas.openxmlformats.org/officeDocument/2006/relationships/hyperlink" Target="https://www.undp.org/generation17"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news.samsung.com/global/galaxy-unpacked-2025-galaxy-tech-forum-&#9312;-sustainability-driving-innovation-for-a-sustainable-futur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learnwithdiverseas.wixsite.com/diverseas/about" TargetMode="External"/><Relationship Id="rId22" Type="http://schemas.openxmlformats.org/officeDocument/2006/relationships/hyperlink" Target="http://www.undp.org/" TargetMode="Externa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6B5943AA7B0B4B94B10A5721A00675" ma:contentTypeVersion="19" ma:contentTypeDescription="Create a new document." ma:contentTypeScope="" ma:versionID="94a7129d0d0c14372a53ed1539a260c9">
  <xsd:schema xmlns:xsd="http://www.w3.org/2001/XMLSchema" xmlns:xs="http://www.w3.org/2001/XMLSchema" xmlns:p="http://schemas.microsoft.com/office/2006/metadata/properties" xmlns:ns2="0bc5f02f-418c-41c0-bc82-4d79895a5053" xmlns:ns3="24465145-3819-4f3b-96ca-1ab7007f57d2" targetNamespace="http://schemas.microsoft.com/office/2006/metadata/properties" ma:root="true" ma:fieldsID="62b858804c1ca6c5386b9116126bbd55" ns2:_="" ns3:_="">
    <xsd:import namespace="0bc5f02f-418c-41c0-bc82-4d79895a5053"/>
    <xsd:import namespace="24465145-3819-4f3b-96ca-1ab7007f57d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EventHashCode" minOccurs="0"/>
                <xsd:element ref="ns2:MediaServiceGenerationTim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c5f02f-418c-41c0-bc82-4d79895a505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9b09575-d76b-43dd-9bd8-596ae673ba3d"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4465145-3819-4f3b-96ca-1ab7007f57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6f10571-d9ff-4674-95bb-1859d8b81f5a}" ma:internalName="TaxCatchAll" ma:showField="CatchAllData" ma:web="24465145-3819-4f3b-96ca-1ab7007f57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bc5f02f-418c-41c0-bc82-4d79895a5053">
      <Terms xmlns="http://schemas.microsoft.com/office/infopath/2007/PartnerControls"/>
    </lcf76f155ced4ddcb4097134ff3c332f>
    <TaxCatchAll xmlns="24465145-3819-4f3b-96ca-1ab7007f57d2" xsi:nil="true"/>
  </documentManagement>
</p:properties>
</file>

<file path=customXml/itemProps1.xml><?xml version="1.0" encoding="utf-8"?>
<ds:datastoreItem xmlns:ds="http://schemas.openxmlformats.org/officeDocument/2006/customXml" ds:itemID="{14976AE6-0185-4443-A69F-FB3FF1E3BA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c5f02f-418c-41c0-bc82-4d79895a5053"/>
    <ds:schemaRef ds:uri="24465145-3819-4f3b-96ca-1ab7007f57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CB4472-4B3E-40CB-997F-1EE9EB208A0E}">
  <ds:schemaRefs>
    <ds:schemaRef ds:uri="http://schemas.microsoft.com/sharepoint/v3/contenttype/forms"/>
  </ds:schemaRefs>
</ds:datastoreItem>
</file>

<file path=customXml/itemProps3.xml><?xml version="1.0" encoding="utf-8"?>
<ds:datastoreItem xmlns:ds="http://schemas.openxmlformats.org/officeDocument/2006/customXml" ds:itemID="{C405DF1B-0426-4850-BD72-7D24C093B80B}">
  <ds:schemaRefs>
    <ds:schemaRef ds:uri="http://schemas.microsoft.com/office/2006/metadata/properties"/>
    <ds:schemaRef ds:uri="http://schemas.microsoft.com/office/infopath/2007/PartnerControls"/>
    <ds:schemaRef ds:uri="0bc5f02f-418c-41c0-bc82-4d79895a5053"/>
    <ds:schemaRef ds:uri="24465145-3819-4f3b-96ca-1ab7007f57d2"/>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1429</Words>
  <Characters>8938</Characters>
  <Application>Microsoft Office Word</Application>
  <DocSecurity>0</DocSecurity>
  <Lines>74</Lines>
  <Paragraphs>20</Paragraphs>
  <ScaleCrop>false</ScaleCrop>
  <HeadingPairs>
    <vt:vector size="6" baseType="variant">
      <vt:variant>
        <vt:lpstr>Título</vt:lpstr>
      </vt:variant>
      <vt:variant>
        <vt:i4>1</vt:i4>
      </vt:variant>
      <vt:variant>
        <vt:lpstr>제목</vt:lpstr>
      </vt:variant>
      <vt:variant>
        <vt:i4>1</vt:i4>
      </vt:variant>
      <vt:variant>
        <vt:lpstr>Title</vt:lpstr>
      </vt:variant>
      <vt:variant>
        <vt:i4>1</vt:i4>
      </vt:variant>
    </vt:vector>
  </HeadingPairs>
  <TitlesOfParts>
    <vt:vector size="3" baseType="lpstr">
      <vt:lpstr/>
      <vt:lpstr/>
      <vt:lpstr> </vt:lpstr>
    </vt:vector>
  </TitlesOfParts>
  <Company/>
  <LinksUpToDate>false</LinksUpToDate>
  <CharactersWithSpaces>10347</CharactersWithSpaces>
  <SharedDoc>false</SharedDoc>
  <HLinks>
    <vt:vector size="78" baseType="variant">
      <vt:variant>
        <vt:i4>983108</vt:i4>
      </vt:variant>
      <vt:variant>
        <vt:i4>33</vt:i4>
      </vt:variant>
      <vt:variant>
        <vt:i4>0</vt:i4>
      </vt:variant>
      <vt:variant>
        <vt:i4>5</vt:i4>
      </vt:variant>
      <vt:variant>
        <vt:lpwstr>https://www.undp.org/generation17</vt:lpwstr>
      </vt:variant>
      <vt:variant>
        <vt:lpwstr/>
      </vt:variant>
      <vt:variant>
        <vt:i4>4784198</vt:i4>
      </vt:variant>
      <vt:variant>
        <vt:i4>30</vt:i4>
      </vt:variant>
      <vt:variant>
        <vt:i4>0</vt:i4>
      </vt:variant>
      <vt:variant>
        <vt:i4>5</vt:i4>
      </vt:variant>
      <vt:variant>
        <vt:lpwstr>http://www.undp.org/</vt:lpwstr>
      </vt:variant>
      <vt:variant>
        <vt:lpwstr/>
      </vt:variant>
      <vt:variant>
        <vt:i4>327754</vt:i4>
      </vt:variant>
      <vt:variant>
        <vt:i4>27</vt:i4>
      </vt:variant>
      <vt:variant>
        <vt:i4>0</vt:i4>
      </vt:variant>
      <vt:variant>
        <vt:i4>5</vt:i4>
      </vt:variant>
      <vt:variant>
        <vt:lpwstr>https://news.samsung.com/</vt:lpwstr>
      </vt:variant>
      <vt:variant>
        <vt:lpwstr/>
      </vt:variant>
      <vt:variant>
        <vt:i4>5374043</vt:i4>
      </vt:variant>
      <vt:variant>
        <vt:i4>24</vt:i4>
      </vt:variant>
      <vt:variant>
        <vt:i4>0</vt:i4>
      </vt:variant>
      <vt:variant>
        <vt:i4>5</vt:i4>
      </vt:variant>
      <vt:variant>
        <vt:lpwstr>https://news.samsung.com/global/samsungs-commitment-to-advancing-the-global-goals-through-open-collaboration</vt:lpwstr>
      </vt:variant>
      <vt:variant>
        <vt:lpwstr/>
      </vt:variant>
      <vt:variant>
        <vt:i4>6619182</vt:i4>
      </vt:variant>
      <vt:variant>
        <vt:i4>21</vt:i4>
      </vt:variant>
      <vt:variant>
        <vt:i4>0</vt:i4>
      </vt:variant>
      <vt:variant>
        <vt:i4>5</vt:i4>
      </vt:variant>
      <vt:variant>
        <vt:lpwstr>https://news.samsung.com/global/galaxy-unpacked-2025-galaxy-tech-forum-%E2%91%A0-sustainability-driving-innovation-for-a-sustainable-future</vt:lpwstr>
      </vt:variant>
      <vt:variant>
        <vt:lpwstr/>
      </vt:variant>
      <vt:variant>
        <vt:i4>393218</vt:i4>
      </vt:variant>
      <vt:variant>
        <vt:i4>18</vt:i4>
      </vt:variant>
      <vt:variant>
        <vt:i4>0</vt:i4>
      </vt:variant>
      <vt:variant>
        <vt:i4>5</vt:i4>
      </vt:variant>
      <vt:variant>
        <vt:lpwstr>https://projectbaala.com/</vt:lpwstr>
      </vt:variant>
      <vt:variant>
        <vt:lpwstr/>
      </vt:variant>
      <vt:variant>
        <vt:i4>1769526</vt:i4>
      </vt:variant>
      <vt:variant>
        <vt:i4>15</vt:i4>
      </vt:variant>
      <vt:variant>
        <vt:i4>0</vt:i4>
      </vt:variant>
      <vt:variant>
        <vt:i4>5</vt:i4>
      </vt:variant>
      <vt:variant>
        <vt:lpwstr>https://32290571.isolation.zscaler.com/profile/a6b81f4b-c7aa-442e-92e4-82007a78be2a/zia-session/?controls_id=05f02c07-7aa0-416d-be7f-101aace74341&amp;region=cle&amp;tenant=edelman</vt:lpwstr>
      </vt:variant>
      <vt:variant>
        <vt:lpwstr/>
      </vt:variant>
      <vt:variant>
        <vt:i4>3932192</vt:i4>
      </vt:variant>
      <vt:variant>
        <vt:i4>12</vt:i4>
      </vt:variant>
      <vt:variant>
        <vt:i4>0</vt:i4>
      </vt:variant>
      <vt:variant>
        <vt:i4>5</vt:i4>
      </vt:variant>
      <vt:variant>
        <vt:lpwstr>https://www.empoderaclima.org/</vt:lpwstr>
      </vt:variant>
      <vt:variant>
        <vt:lpwstr/>
      </vt:variant>
      <vt:variant>
        <vt:i4>7667751</vt:i4>
      </vt:variant>
      <vt:variant>
        <vt:i4>9</vt:i4>
      </vt:variant>
      <vt:variant>
        <vt:i4>0</vt:i4>
      </vt:variant>
      <vt:variant>
        <vt:i4>5</vt:i4>
      </vt:variant>
      <vt:variant>
        <vt:lpwstr>https://academiadeloceano.com/</vt:lpwstr>
      </vt:variant>
      <vt:variant>
        <vt:lpwstr/>
      </vt:variant>
      <vt:variant>
        <vt:i4>7471156</vt:i4>
      </vt:variant>
      <vt:variant>
        <vt:i4>6</vt:i4>
      </vt:variant>
      <vt:variant>
        <vt:i4>0</vt:i4>
      </vt:variant>
      <vt:variant>
        <vt:i4>5</vt:i4>
      </vt:variant>
      <vt:variant>
        <vt:lpwstr>https://learnwithdiverseas.wixsite.com/diverseas/about</vt:lpwstr>
      </vt:variant>
      <vt:variant>
        <vt:lpwstr/>
      </vt:variant>
      <vt:variant>
        <vt:i4>5374045</vt:i4>
      </vt:variant>
      <vt:variant>
        <vt:i4>3</vt:i4>
      </vt:variant>
      <vt:variant>
        <vt:i4>0</vt:i4>
      </vt:variant>
      <vt:variant>
        <vt:i4>5</vt:i4>
      </vt:variant>
      <vt:variant>
        <vt:lpwstr>https://www.linkedin.com/company/30x30-indonesia/</vt:lpwstr>
      </vt:variant>
      <vt:variant>
        <vt:lpwstr/>
      </vt:variant>
      <vt:variant>
        <vt:i4>983108</vt:i4>
      </vt:variant>
      <vt:variant>
        <vt:i4>0</vt:i4>
      </vt:variant>
      <vt:variant>
        <vt:i4>0</vt:i4>
      </vt:variant>
      <vt:variant>
        <vt:i4>5</vt:i4>
      </vt:variant>
      <vt:variant>
        <vt:lpwstr>https://www.undp.org/generation17</vt:lpwstr>
      </vt:variant>
      <vt:variant>
        <vt:lpwstr/>
      </vt:variant>
      <vt:variant>
        <vt:i4>458764</vt:i4>
      </vt:variant>
      <vt:variant>
        <vt:i4>0</vt:i4>
      </vt:variant>
      <vt:variant>
        <vt:i4>0</vt:i4>
      </vt:variant>
      <vt:variant>
        <vt:i4>5</vt:i4>
      </vt:variant>
      <vt:variant>
        <vt:lpwstr>https://news.samsung.com/global/samsung-electronics-and-the-united-nations-development-programme-appoint-three-new-young-leaders-as-inspirational-voices-for-the-global-goals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Clarke, Gia</dc:creator>
  <cp:keywords/>
  <cp:lastModifiedBy>Isabela Rabah (FleishmanHillard)</cp:lastModifiedBy>
  <cp:revision>7</cp:revision>
  <cp:lastPrinted>2025-04-08T22:57:00Z</cp:lastPrinted>
  <dcterms:created xsi:type="dcterms:W3CDTF">2025-04-09T23:47:00Z</dcterms:created>
  <dcterms:modified xsi:type="dcterms:W3CDTF">2025-04-11T14:40:00Z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lcf76f155ced4ddcb4097134ff3c332f">
    <vt:lpwstr/>
  </property>
  <property fmtid="{D5CDD505-2E9C-101B-9397-08002B2CF9AE}" pid="4" name="TaxCatchAll">
    <vt:lpwstr/>
  </property>
  <property fmtid="{D5CDD505-2E9C-101B-9397-08002B2CF9AE}" pid="5" name="ContentTypeId">
    <vt:lpwstr>0x010100756B5943AA7B0B4B94B10A5721A00675</vt:lpwstr>
  </property>
  <property fmtid="{D5CDD505-2E9C-101B-9397-08002B2CF9AE}" pid="6" name="MediaServiceImageTags">
    <vt:lpwstr/>
  </property>
  <property fmtid="{D5CDD505-2E9C-101B-9397-08002B2CF9AE}" pid="7" name="MSIP_Label_a844c618-538c-404a-b2f6-f58b5e4f4fae_Enabled">
    <vt:lpwstr>true</vt:lpwstr>
  </property>
  <property fmtid="{D5CDD505-2E9C-101B-9397-08002B2CF9AE}" pid="8" name="MSIP_Label_a844c618-538c-404a-b2f6-f58b5e4f4fae_SetDate">
    <vt:lpwstr>2025-04-11T14:40:34Z</vt:lpwstr>
  </property>
  <property fmtid="{D5CDD505-2E9C-101B-9397-08002B2CF9AE}" pid="9" name="MSIP_Label_a844c618-538c-404a-b2f6-f58b5e4f4fae_Method">
    <vt:lpwstr>Privileged</vt:lpwstr>
  </property>
  <property fmtid="{D5CDD505-2E9C-101B-9397-08002B2CF9AE}" pid="10" name="MSIP_Label_a844c618-538c-404a-b2f6-f58b5e4f4fae_Name">
    <vt:lpwstr>Public</vt:lpwstr>
  </property>
  <property fmtid="{D5CDD505-2E9C-101B-9397-08002B2CF9AE}" pid="11" name="MSIP_Label_a844c618-538c-404a-b2f6-f58b5e4f4fae_SiteId">
    <vt:lpwstr>41eb501a-f671-4ce0-a5bf-b64168c3705f</vt:lpwstr>
  </property>
  <property fmtid="{D5CDD505-2E9C-101B-9397-08002B2CF9AE}" pid="12" name="MSIP_Label_a844c618-538c-404a-b2f6-f58b5e4f4fae_ActionId">
    <vt:lpwstr>4005d9e6-95dc-49a8-849e-2b9d1da5e3d4</vt:lpwstr>
  </property>
  <property fmtid="{D5CDD505-2E9C-101B-9397-08002B2CF9AE}" pid="13" name="MSIP_Label_a844c618-538c-404a-b2f6-f58b5e4f4fae_ContentBits">
    <vt:lpwstr>0</vt:lpwstr>
  </property>
  <property fmtid="{D5CDD505-2E9C-101B-9397-08002B2CF9AE}" pid="14" name="MSIP_Label_a844c618-538c-404a-b2f6-f58b5e4f4fae_Tag">
    <vt:lpwstr>10, 0, 1, 1</vt:lpwstr>
  </property>
</Properties>
</file>