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rFonts w:ascii="Arial" w:cs="Arial" w:eastAsia="Arial" w:hAnsi="Arial"/>
          <w:b w:val="1"/>
          <w:sz w:val="32"/>
          <w:szCs w:val="32"/>
        </w:rPr>
      </w:pPr>
      <w:r w:rsidDel="00000000" w:rsidR="00000000" w:rsidRPr="00000000">
        <w:rPr>
          <w:rFonts w:ascii="Arial" w:cs="Arial" w:eastAsia="Arial" w:hAnsi="Arial"/>
          <w:b w:val="1"/>
          <w:sz w:val="32"/>
          <w:szCs w:val="32"/>
          <w:rtl w:val="0"/>
        </w:rPr>
        <w:t xml:space="preserve">Galaxy Z Flip7 FE: La apuesta de Samsung por ampliar la categoría de plegables</w:t>
      </w:r>
    </w:p>
    <w:p w:rsidR="00000000" w:rsidDel="00000000" w:rsidP="00000000" w:rsidRDefault="00000000" w:rsidRPr="00000000" w14:paraId="00000002">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Samsung apunta a</w:t>
      </w:r>
      <w:r w:rsidDel="00000000" w:rsidR="00000000" w:rsidRPr="00000000">
        <w:rPr>
          <w:rFonts w:ascii="Arial" w:cs="Arial" w:eastAsia="Arial" w:hAnsi="Arial"/>
          <w:rtl w:val="0"/>
        </w:rPr>
        <w:t xml:space="preserve"> ampliar </w:t>
      </w:r>
      <w:r w:rsidDel="00000000" w:rsidR="00000000" w:rsidRPr="00000000">
        <w:rPr>
          <w:rFonts w:ascii="Arial" w:cs="Arial" w:eastAsia="Arial" w:hAnsi="Arial"/>
          <w:rtl w:val="0"/>
        </w:rPr>
        <w:t xml:space="preserve">el acceso a la tecnología plegable para los usuarios con un equipo más asequible, manteniendo los estándares de innovación.</w:t>
      </w:r>
    </w:p>
    <w:p w:rsidR="00000000" w:rsidDel="00000000" w:rsidP="00000000" w:rsidRDefault="00000000" w:rsidRPr="00000000" w14:paraId="00000003">
      <w:pPr>
        <w:spacing w:after="240" w:before="240" w:lineRule="auto"/>
        <w:jc w:val="both"/>
        <w:rPr>
          <w:rFonts w:ascii="Arial" w:cs="Arial" w:eastAsia="Arial" w:hAnsi="Arial"/>
        </w:rPr>
      </w:pPr>
      <w:r w:rsidDel="00000000" w:rsidR="00000000" w:rsidRPr="00000000">
        <w:rPr>
          <w:rFonts w:ascii="Arial" w:cs="Arial" w:eastAsia="Arial" w:hAnsi="Arial"/>
          <w:b w:val="1"/>
          <w:rtl w:val="0"/>
        </w:rPr>
        <w:t xml:space="preserve">Santiago, 18 de julio de 2025 - </w:t>
      </w:r>
      <w:r w:rsidDel="00000000" w:rsidR="00000000" w:rsidRPr="00000000">
        <w:rPr>
          <w:rFonts w:ascii="Arial" w:cs="Arial" w:eastAsia="Arial" w:hAnsi="Arial"/>
          <w:rtl w:val="0"/>
        </w:rPr>
        <w:t xml:space="preserve">Uno de los anuncios más interesantes del reciente Galaxy Unpacked de Samsung fue la presentación del Galaxy Z Flip7 FE, una nueva apuesta por llevar la experiencia plegable premium a un público más amplio. </w:t>
      </w:r>
    </w:p>
    <w:p w:rsidR="00000000" w:rsidDel="00000000" w:rsidP="00000000" w:rsidRDefault="00000000" w:rsidRPr="00000000" w14:paraId="00000004">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Con un diseño compacto, herramientas impulsadas por inteligencia artificial y un ecosistema de soporte robusto, el nuevo dispositivo combina tecnología avanzada con un precio accesible, reafirmando el liderazgo de Samsung en la categoría de smartphones plegables.</w:t>
      </w:r>
    </w:p>
    <w:p w:rsidR="00000000" w:rsidDel="00000000" w:rsidP="00000000" w:rsidRDefault="00000000" w:rsidRPr="00000000" w14:paraId="00000005">
      <w:pPr>
        <w:spacing w:after="240" w:before="240" w:lineRule="auto"/>
        <w:jc w:val="both"/>
        <w:rPr>
          <w:rFonts w:ascii="Arial" w:cs="Arial" w:eastAsia="Arial" w:hAnsi="Arial"/>
          <w:b w:val="1"/>
        </w:rPr>
      </w:pPr>
      <w:r w:rsidDel="00000000" w:rsidR="00000000" w:rsidRPr="00000000">
        <w:rPr>
          <w:rFonts w:ascii="Arial" w:cs="Arial" w:eastAsia="Arial" w:hAnsi="Arial"/>
          <w:b w:val="1"/>
          <w:rtl w:val="0"/>
        </w:rPr>
        <w:t xml:space="preserve">Diseño icónico, ahora más accesible</w:t>
      </w:r>
    </w:p>
    <w:p w:rsidR="00000000" w:rsidDel="00000000" w:rsidP="00000000" w:rsidRDefault="00000000" w:rsidRPr="00000000" w14:paraId="00000006">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El Flip7 FE conserva el icónico formato del Galaxy Z Flip, ideal para quienes buscan estilo y portabilidad. Cabe en la palma de la mano y ofrece una experiencia envolvente al desplegar su pantalla principal. Diseñado pensando en quienes migran desde modelos tradicionales, ofrece lo mejor de dos mundos: innovación y familiaridad.</w:t>
      </w:r>
    </w:p>
    <w:p w:rsidR="00000000" w:rsidDel="00000000" w:rsidP="00000000" w:rsidRDefault="00000000" w:rsidRPr="00000000" w14:paraId="00000007">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La pantalla exterior de 4,1 pulgadas (FlexWindow) actúa como un centro de control rápido, ideal para revisar notificaciones, gestionar música o responder mensajes sin necesidad de abrir el dispositivo. Una característica clave para quienes valoran agilidad, eficiencia y estilo.</w:t>
      </w:r>
    </w:p>
    <w:p w:rsidR="00000000" w:rsidDel="00000000" w:rsidP="00000000" w:rsidRDefault="00000000" w:rsidRPr="00000000" w14:paraId="00000008">
      <w:pPr>
        <w:spacing w:after="240" w:before="240" w:lineRule="auto"/>
        <w:jc w:val="both"/>
        <w:rPr>
          <w:rFonts w:ascii="Arial" w:cs="Arial" w:eastAsia="Arial" w:hAnsi="Arial"/>
          <w:b w:val="1"/>
        </w:rPr>
      </w:pPr>
      <w:r w:rsidDel="00000000" w:rsidR="00000000" w:rsidRPr="00000000">
        <w:rPr>
          <w:rFonts w:ascii="Arial" w:cs="Arial" w:eastAsia="Arial" w:hAnsi="Arial"/>
          <w:b w:val="1"/>
          <w:rtl w:val="0"/>
        </w:rPr>
        <w:t xml:space="preserve">Tecnología </w:t>
      </w:r>
      <w:r w:rsidDel="00000000" w:rsidR="00000000" w:rsidRPr="00000000">
        <w:rPr>
          <w:rFonts w:ascii="Arial" w:cs="Arial" w:eastAsia="Arial" w:hAnsi="Arial"/>
          <w:b w:val="1"/>
          <w:rtl w:val="0"/>
        </w:rPr>
        <w:t xml:space="preserve">inteligente </w:t>
      </w:r>
      <w:r w:rsidDel="00000000" w:rsidR="00000000" w:rsidRPr="00000000">
        <w:rPr>
          <w:rFonts w:ascii="Arial" w:cs="Arial" w:eastAsia="Arial" w:hAnsi="Arial"/>
          <w:b w:val="1"/>
          <w:rtl w:val="0"/>
        </w:rPr>
        <w:t xml:space="preserve">para la edición audiovisual</w:t>
      </w:r>
    </w:p>
    <w:p w:rsidR="00000000" w:rsidDel="00000000" w:rsidP="00000000" w:rsidRDefault="00000000" w:rsidRPr="00000000" w14:paraId="00000009">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Este modelo integra funciones de Galaxy AI como Gemini Live, que permiten editar fotos y videos directamente desde la cámara, sin recurrir a aplicaciones externas. </w:t>
      </w:r>
    </w:p>
    <w:p w:rsidR="00000000" w:rsidDel="00000000" w:rsidP="00000000" w:rsidRDefault="00000000" w:rsidRPr="00000000" w14:paraId="0000000A">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Su cámara dual de 12 MP entrega resultados visuales nítidos, incluso en condiciones complejas, mientras que su procesador optimizado garantiza fluidez en tareas exigentes como multitarea o juegos.</w:t>
      </w:r>
    </w:p>
    <w:p w:rsidR="00000000" w:rsidDel="00000000" w:rsidP="00000000" w:rsidRDefault="00000000" w:rsidRPr="00000000" w14:paraId="0000000B">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“Con el nuevo Z Flip7 FE acercamos la experiencia plegable a más usuarios, brindando innovación y confianza respaldadas por la trayectoria global de Samsung”, explicó xx de Samsung Chile. </w:t>
      </w:r>
    </w:p>
    <w:p w:rsidR="00000000" w:rsidDel="00000000" w:rsidP="00000000" w:rsidRDefault="00000000" w:rsidRPr="00000000" w14:paraId="0000000C">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D">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E">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0F">
      <w:pPr>
        <w:spacing w:after="240" w:before="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0">
      <w:pP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Acerca de Samsung Electronics Co., Ltd.</w:t>
      </w:r>
    </w:p>
    <w:p w:rsidR="00000000" w:rsidDel="00000000" w:rsidP="00000000" w:rsidRDefault="00000000" w:rsidRPr="00000000" w14:paraId="00000011">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7">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2">
      <w:pPr>
        <w:spacing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3">
      <w:pPr>
        <w:shd w:fill="ffffff" w:val="clear"/>
        <w:spacing w:line="240"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Contacto de prensa:</w:t>
      </w:r>
    </w:p>
    <w:p w:rsidR="00000000" w:rsidDel="00000000" w:rsidP="00000000" w:rsidRDefault="00000000" w:rsidRPr="00000000" w14:paraId="00000014">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Ejecutivo: Francisco Núñez | +56 9 72110131 | </w:t>
      </w:r>
      <w:hyperlink r:id="rId8">
        <w:r w:rsidDel="00000000" w:rsidR="00000000" w:rsidRPr="00000000">
          <w:rPr>
            <w:rFonts w:ascii="Arial" w:cs="Arial" w:eastAsia="Arial" w:hAnsi="Arial"/>
            <w:color w:val="1155cc"/>
            <w:sz w:val="20"/>
            <w:szCs w:val="20"/>
            <w:u w:val="single"/>
            <w:rtl w:val="0"/>
          </w:rPr>
          <w:t xml:space="preserve">fnunez@urbangrupo.com</w:t>
        </w:r>
      </w:hyperlink>
      <w:r w:rsidDel="00000000" w:rsidR="00000000" w:rsidRPr="00000000">
        <w:rPr>
          <w:rtl w:val="0"/>
        </w:rPr>
      </w:r>
    </w:p>
    <w:p w:rsidR="00000000" w:rsidDel="00000000" w:rsidP="00000000" w:rsidRDefault="00000000" w:rsidRPr="00000000" w14:paraId="00000015">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Ejecutiva: Monse Valenzuela | +569 9770 2251 | </w:t>
      </w:r>
      <w:hyperlink r:id="rId9">
        <w:r w:rsidDel="00000000" w:rsidR="00000000" w:rsidRPr="00000000">
          <w:rPr>
            <w:rFonts w:ascii="Arial" w:cs="Arial" w:eastAsia="Arial" w:hAnsi="Arial"/>
            <w:color w:val="1155cc"/>
            <w:sz w:val="20"/>
            <w:szCs w:val="20"/>
            <w:u w:val="single"/>
            <w:rtl w:val="0"/>
          </w:rPr>
          <w:t xml:space="preserve">mvalenzuela@urbangrupo.com</w:t>
        </w:r>
      </w:hyperlink>
      <w:r w:rsidDel="00000000" w:rsidR="00000000" w:rsidRPr="00000000">
        <w:rPr>
          <w:rtl w:val="0"/>
        </w:rPr>
      </w:r>
    </w:p>
    <w:p w:rsidR="00000000" w:rsidDel="00000000" w:rsidP="00000000" w:rsidRDefault="00000000" w:rsidRPr="00000000" w14:paraId="00000016">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Coordinador: Sebastián Martínez | +56 9 9343 9513 | </w:t>
      </w:r>
      <w:hyperlink r:id="rId10">
        <w:r w:rsidDel="00000000" w:rsidR="00000000" w:rsidRPr="00000000">
          <w:rPr>
            <w:rFonts w:ascii="Arial" w:cs="Arial" w:eastAsia="Arial" w:hAnsi="Arial"/>
            <w:color w:val="1155cc"/>
            <w:sz w:val="20"/>
            <w:szCs w:val="20"/>
            <w:u w:val="single"/>
            <w:rtl w:val="0"/>
          </w:rPr>
          <w:t xml:space="preserve">smartinez@urbangrupo.com</w:t>
        </w:r>
      </w:hyperlink>
      <w:r w:rsidDel="00000000" w:rsidR="00000000" w:rsidRPr="00000000">
        <w:rPr>
          <w:rtl w:val="0"/>
        </w:rPr>
      </w:r>
    </w:p>
    <w:p w:rsidR="00000000" w:rsidDel="00000000" w:rsidP="00000000" w:rsidRDefault="00000000" w:rsidRPr="00000000" w14:paraId="00000017">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Coordinador: Jonathan Valenzuela | +56 9 6169 9893 | </w:t>
      </w:r>
      <w:hyperlink r:id="rId11">
        <w:r w:rsidDel="00000000" w:rsidR="00000000" w:rsidRPr="00000000">
          <w:rPr>
            <w:rFonts w:ascii="Arial" w:cs="Arial" w:eastAsia="Arial" w:hAnsi="Arial"/>
            <w:color w:val="1155cc"/>
            <w:sz w:val="20"/>
            <w:szCs w:val="20"/>
            <w:u w:val="single"/>
            <w:rtl w:val="0"/>
          </w:rPr>
          <w:t xml:space="preserve">jvalenzuela@urbangrupo.com</w:t>
        </w:r>
      </w:hyperlink>
      <w:r w:rsidDel="00000000" w:rsidR="00000000" w:rsidRPr="00000000">
        <w:rPr>
          <w:rtl w:val="0"/>
        </w:rPr>
      </w:r>
    </w:p>
    <w:p w:rsidR="00000000" w:rsidDel="00000000" w:rsidP="00000000" w:rsidRDefault="00000000" w:rsidRPr="00000000" w14:paraId="00000018">
      <w:pPr>
        <w:shd w:fill="ffffff" w:val="clear"/>
        <w:spacing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Directora: María José Puhlmann | +56 9 4434 6814 | </w:t>
      </w:r>
      <w:hyperlink r:id="rId12">
        <w:r w:rsidDel="00000000" w:rsidR="00000000" w:rsidRPr="00000000">
          <w:rPr>
            <w:rFonts w:ascii="Arial" w:cs="Arial" w:eastAsia="Arial" w:hAnsi="Arial"/>
            <w:color w:val="1155cc"/>
            <w:sz w:val="20"/>
            <w:szCs w:val="20"/>
            <w:u w:val="single"/>
            <w:rtl w:val="0"/>
          </w:rPr>
          <w:t xml:space="preserve">mpuhlmann@urbangrupo.com</w:t>
        </w:r>
      </w:hyperlink>
      <w:r w:rsidDel="00000000" w:rsidR="00000000" w:rsidRPr="00000000">
        <w:rPr>
          <w:rtl w:val="0"/>
        </w:rPr>
      </w:r>
    </w:p>
    <w:p w:rsidR="00000000" w:rsidDel="00000000" w:rsidP="00000000" w:rsidRDefault="00000000" w:rsidRPr="00000000" w14:paraId="00000019">
      <w:pPr>
        <w:shd w:fill="ffffff" w:val="clear"/>
        <w:spacing w:line="24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A">
      <w:pPr>
        <w:jc w:val="both"/>
        <w:rPr/>
      </w:pPr>
      <w:r w:rsidDel="00000000" w:rsidR="00000000" w:rsidRPr="00000000">
        <w:rPr>
          <w:rtl w:val="0"/>
        </w:rPr>
      </w:r>
    </w:p>
    <w:p w:rsidR="00000000" w:rsidDel="00000000" w:rsidP="00000000" w:rsidRDefault="00000000" w:rsidRPr="00000000" w14:paraId="0000001B">
      <w:pPr>
        <w:jc w:val="both"/>
        <w:rPr/>
      </w:pPr>
      <w:r w:rsidDel="00000000" w:rsidR="00000000" w:rsidRPr="00000000">
        <w:rPr>
          <w:rtl w:val="0"/>
        </w:rPr>
      </w:r>
    </w:p>
    <w:p w:rsidR="00000000" w:rsidDel="00000000" w:rsidP="00000000" w:rsidRDefault="00000000" w:rsidRPr="00000000" w14:paraId="0000001C">
      <w:pPr>
        <w:jc w:val="both"/>
        <w:rPr/>
      </w:pPr>
      <w:r w:rsidDel="00000000" w:rsidR="00000000" w:rsidRPr="00000000">
        <w:rPr>
          <w:rtl w:val="0"/>
        </w:rPr>
      </w:r>
    </w:p>
    <w:sectPr>
      <w:headerReference r:id="rId13"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3943350</wp:posOffset>
          </wp:positionH>
          <wp:positionV relativeFrom="paragraph">
            <wp:posOffset>170815</wp:posOffset>
          </wp:positionV>
          <wp:extent cx="1658620" cy="254635"/>
          <wp:effectExtent b="0" l="0" r="0" t="0"/>
          <wp:wrapSquare wrapText="bothSides" distB="0" distT="0" distL="114300" distR="114300"/>
          <wp:docPr descr="C:\Users\1\Desktop\삼성 로고(Lettermark).png" id="1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center" w:leader="none" w:pos="4419"/>
        <w:tab w:val="right" w:leader="none" w:pos="8838"/>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CC1D0D"/>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C1D0D"/>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C1D0D"/>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table" w:styleId="TableNormal3" w:customStyle="1">
    <w:name w:val="TableNormal"/>
    <w:tblPr>
      <w:tblCellMar>
        <w:top w:w="0.0" w:type="dxa"/>
        <w:left w:w="0.0" w:type="dxa"/>
        <w:bottom w:w="0.0" w:type="dxa"/>
        <w:right w:w="0.0" w:type="dxa"/>
      </w:tblCellMar>
    </w:tblPr>
  </w:style>
  <w:style w:type="table" w:styleId="TableNormal4" w:customStyle="1">
    <w:name w:val="TableNormal"/>
    <w:tblPr>
      <w:tblCellMar>
        <w:top w:w="0.0" w:type="dxa"/>
        <w:left w:w="0.0" w:type="dxa"/>
        <w:bottom w:w="0.0" w:type="dxa"/>
        <w:right w:w="0.0" w:type="dxa"/>
      </w:tblCellMar>
    </w:tblPr>
  </w:style>
  <w:style w:type="table" w:styleId="TableNormal5" w:customStyle="1">
    <w:name w:val="TableNormal"/>
    <w:tblPr>
      <w:tblCellMar>
        <w:top w:w="0.0" w:type="dxa"/>
        <w:left w:w="0.0" w:type="dxa"/>
        <w:bottom w:w="0.0" w:type="dxa"/>
        <w:right w:w="0.0" w:type="dxa"/>
      </w:tblCellMar>
    </w:tblPr>
  </w:style>
  <w:style w:type="table" w:styleId="TableNormal6" w:customStyle="1">
    <w:name w:val="TableNormal"/>
    <w:tblPr>
      <w:tblCellMar>
        <w:top w:w="0.0" w:type="dxa"/>
        <w:left w:w="0.0" w:type="dxa"/>
        <w:bottom w:w="0.0" w:type="dxa"/>
        <w:right w:w="0.0" w:type="dxa"/>
      </w:tblCellMar>
    </w:tblPr>
  </w:style>
  <w:style w:type="table" w:styleId="TableNormal7" w:customStyle="1">
    <w:name w:val="TableNormal"/>
    <w:tblPr>
      <w:tblCellMar>
        <w:top w:w="0.0" w:type="dxa"/>
        <w:left w:w="0.0" w:type="dxa"/>
        <w:bottom w:w="0.0" w:type="dxa"/>
        <w:right w:w="0.0" w:type="dxa"/>
      </w:tblCellMar>
    </w:tblPr>
  </w:style>
  <w:style w:type="character" w:styleId="Ttulo1Car" w:customStyle="1">
    <w:name w:val="Título 1 Car"/>
    <w:basedOn w:val="DefaultParagraphFont"/>
    <w:uiPriority w:val="9"/>
    <w:rsid w:val="00CC1D0D"/>
    <w:rPr>
      <w:rFonts w:asciiTheme="majorHAnsi" w:cstheme="majorBidi" w:eastAsiaTheme="majorEastAsia" w:hAnsiTheme="majorHAnsi"/>
      <w:color w:val="0f4761" w:themeColor="accent1" w:themeShade="0000BF"/>
      <w:sz w:val="40"/>
      <w:szCs w:val="40"/>
      <w:lang w:val="en-US"/>
    </w:rPr>
  </w:style>
  <w:style w:type="character" w:styleId="Ttulo2Car" w:customStyle="1">
    <w:name w:val="Título 2 Car"/>
    <w:basedOn w:val="DefaultParagraphFont"/>
    <w:uiPriority w:val="9"/>
    <w:semiHidden w:val="1"/>
    <w:rsid w:val="00CC1D0D"/>
    <w:rPr>
      <w:rFonts w:asciiTheme="majorHAnsi" w:cstheme="majorBidi" w:eastAsiaTheme="majorEastAsia" w:hAnsiTheme="majorHAnsi"/>
      <w:color w:val="0f4761" w:themeColor="accent1" w:themeShade="0000BF"/>
      <w:sz w:val="32"/>
      <w:szCs w:val="32"/>
      <w:lang w:val="en-US"/>
    </w:rPr>
  </w:style>
  <w:style w:type="character" w:styleId="Ttulo3Car" w:customStyle="1">
    <w:name w:val="Título 3 Car"/>
    <w:basedOn w:val="DefaultParagraphFont"/>
    <w:uiPriority w:val="9"/>
    <w:semiHidden w:val="1"/>
    <w:rsid w:val="00CC1D0D"/>
    <w:rPr>
      <w:rFonts w:cstheme="majorBidi" w:eastAsiaTheme="majorEastAsia"/>
      <w:color w:val="0f4761" w:themeColor="accent1" w:themeShade="0000BF"/>
      <w:sz w:val="28"/>
      <w:szCs w:val="28"/>
      <w:lang w:val="en-US"/>
    </w:rPr>
  </w:style>
  <w:style w:type="character" w:styleId="Ttulo4Car" w:customStyle="1">
    <w:name w:val="Título 4 Car"/>
    <w:basedOn w:val="DefaultParagraphFont"/>
    <w:uiPriority w:val="9"/>
    <w:semiHidden w:val="1"/>
    <w:rsid w:val="00CC1D0D"/>
    <w:rPr>
      <w:rFonts w:cstheme="majorBidi" w:eastAsiaTheme="majorEastAsia"/>
      <w:i w:val="1"/>
      <w:iCs w:val="1"/>
      <w:color w:val="0f4761" w:themeColor="accent1" w:themeShade="0000BF"/>
      <w:lang w:val="en-US"/>
    </w:rPr>
  </w:style>
  <w:style w:type="character" w:styleId="Ttulo5Car" w:customStyle="1">
    <w:name w:val="Título 5 Car"/>
    <w:basedOn w:val="DefaultParagraphFont"/>
    <w:uiPriority w:val="9"/>
    <w:semiHidden w:val="1"/>
    <w:rsid w:val="00CC1D0D"/>
    <w:rPr>
      <w:rFonts w:cstheme="majorBidi" w:eastAsiaTheme="majorEastAsia"/>
      <w:color w:val="0f4761" w:themeColor="accent1" w:themeShade="0000BF"/>
      <w:lang w:val="en-US"/>
    </w:rPr>
  </w:style>
  <w:style w:type="character" w:styleId="Ttulo6Car" w:customStyle="1">
    <w:name w:val="Título 6 Car"/>
    <w:basedOn w:val="DefaultParagraphFont"/>
    <w:uiPriority w:val="9"/>
    <w:semiHidden w:val="1"/>
    <w:rsid w:val="00CC1D0D"/>
    <w:rPr>
      <w:rFonts w:cstheme="majorBidi" w:eastAsiaTheme="majorEastAsia"/>
      <w:i w:val="1"/>
      <w:iCs w:val="1"/>
      <w:color w:val="595959" w:themeColor="text1" w:themeTint="0000A6"/>
      <w:lang w:val="en-US"/>
    </w:rPr>
  </w:style>
  <w:style w:type="character" w:styleId="Heading7Char" w:customStyle="1">
    <w:name w:val="Heading 7 Char"/>
    <w:basedOn w:val="DefaultParagraphFont"/>
    <w:link w:val="Heading7"/>
    <w:uiPriority w:val="9"/>
    <w:semiHidden w:val="1"/>
    <w:rsid w:val="00CC1D0D"/>
    <w:rPr>
      <w:rFonts w:cstheme="majorBidi" w:eastAsiaTheme="majorEastAsia"/>
      <w:color w:val="595959" w:themeColor="text1" w:themeTint="0000A6"/>
      <w:lang w:val="en-US"/>
    </w:rPr>
  </w:style>
  <w:style w:type="character" w:styleId="Heading8Char" w:customStyle="1">
    <w:name w:val="Heading 8 Char"/>
    <w:basedOn w:val="DefaultParagraphFont"/>
    <w:link w:val="Heading8"/>
    <w:uiPriority w:val="9"/>
    <w:semiHidden w:val="1"/>
    <w:rsid w:val="00CC1D0D"/>
    <w:rPr>
      <w:rFonts w:cstheme="majorBidi" w:eastAsiaTheme="majorEastAsia"/>
      <w:i w:val="1"/>
      <w:iCs w:val="1"/>
      <w:color w:val="272727" w:themeColor="text1" w:themeTint="0000D8"/>
      <w:lang w:val="en-US"/>
    </w:rPr>
  </w:style>
  <w:style w:type="character" w:styleId="Heading9Char" w:customStyle="1">
    <w:name w:val="Heading 9 Char"/>
    <w:basedOn w:val="DefaultParagraphFont"/>
    <w:link w:val="Heading9"/>
    <w:uiPriority w:val="9"/>
    <w:semiHidden w:val="1"/>
    <w:rsid w:val="00CC1D0D"/>
    <w:rPr>
      <w:rFonts w:cstheme="majorBidi" w:eastAsiaTheme="majorEastAsia"/>
      <w:color w:val="272727" w:themeColor="text1" w:themeTint="0000D8"/>
      <w:lang w:val="en-US"/>
    </w:rPr>
  </w:style>
  <w:style w:type="character" w:styleId="TtuloCar" w:customStyle="1">
    <w:name w:val="Título Car"/>
    <w:basedOn w:val="DefaultParagraphFont"/>
    <w:uiPriority w:val="10"/>
    <w:rsid w:val="00CC1D0D"/>
    <w:rPr>
      <w:rFonts w:asciiTheme="majorHAnsi" w:cstheme="majorBidi" w:eastAsiaTheme="majorEastAsia" w:hAnsiTheme="majorHAnsi"/>
      <w:spacing w:val="-10"/>
      <w:kern w:val="28"/>
      <w:sz w:val="56"/>
      <w:szCs w:val="56"/>
      <w:lang w:val="en-US"/>
    </w:rPr>
  </w:style>
  <w:style w:type="character" w:styleId="SubttuloCar" w:customStyle="1">
    <w:name w:val="Subtítulo Car"/>
    <w:basedOn w:val="DefaultParagraphFont"/>
    <w:uiPriority w:val="11"/>
    <w:rsid w:val="00CC1D0D"/>
    <w:rPr>
      <w:rFonts w:cstheme="majorBidi" w:eastAsiaTheme="majorEastAsia"/>
      <w:color w:val="595959" w:themeColor="text1" w:themeTint="0000A6"/>
      <w:spacing w:val="15"/>
      <w:sz w:val="28"/>
      <w:szCs w:val="28"/>
      <w:lang w:val="en-US"/>
    </w:rPr>
  </w:style>
  <w:style w:type="paragraph" w:styleId="Quote">
    <w:name w:val="Quote"/>
    <w:basedOn w:val="Normal"/>
    <w:next w:val="Normal"/>
    <w:link w:val="QuoteChar"/>
    <w:uiPriority w:val="29"/>
    <w:qFormat w:val="1"/>
    <w:rsid w:val="00CC1D0D"/>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C1D0D"/>
    <w:rPr>
      <w:i w:val="1"/>
      <w:iCs w:val="1"/>
      <w:color w:val="404040" w:themeColor="text1" w:themeTint="0000BF"/>
      <w:lang w:val="en-US"/>
    </w:rPr>
  </w:style>
  <w:style w:type="paragraph" w:styleId="ListParagraph">
    <w:name w:val="List Paragraph"/>
    <w:basedOn w:val="Normal"/>
    <w:uiPriority w:val="34"/>
    <w:qFormat w:val="1"/>
    <w:rsid w:val="00CC1D0D"/>
    <w:pPr>
      <w:ind w:left="720"/>
      <w:contextualSpacing w:val="1"/>
    </w:pPr>
  </w:style>
  <w:style w:type="character" w:styleId="IntenseEmphasis">
    <w:name w:val="Intense Emphasis"/>
    <w:basedOn w:val="DefaultParagraphFont"/>
    <w:uiPriority w:val="21"/>
    <w:qFormat w:val="1"/>
    <w:rsid w:val="00CC1D0D"/>
    <w:rPr>
      <w:i w:val="1"/>
      <w:iCs w:val="1"/>
      <w:color w:val="0f4761" w:themeColor="accent1" w:themeShade="0000BF"/>
    </w:rPr>
  </w:style>
  <w:style w:type="paragraph" w:styleId="IntenseQuote">
    <w:name w:val="Intense Quote"/>
    <w:basedOn w:val="Normal"/>
    <w:next w:val="Normal"/>
    <w:link w:val="IntenseQuoteChar"/>
    <w:uiPriority w:val="30"/>
    <w:qFormat w:val="1"/>
    <w:rsid w:val="00CC1D0D"/>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C1D0D"/>
    <w:rPr>
      <w:i w:val="1"/>
      <w:iCs w:val="1"/>
      <w:color w:val="0f4761" w:themeColor="accent1" w:themeShade="0000BF"/>
      <w:lang w:val="en-US"/>
    </w:rPr>
  </w:style>
  <w:style w:type="character" w:styleId="IntenseReference">
    <w:name w:val="Intense Reference"/>
    <w:basedOn w:val="DefaultParagraphFont"/>
    <w:uiPriority w:val="32"/>
    <w:qFormat w:val="1"/>
    <w:rsid w:val="00CC1D0D"/>
    <w:rPr>
      <w:b w:val="1"/>
      <w:bCs w:val="1"/>
      <w:smallCaps w:val="1"/>
      <w:color w:val="0f4761" w:themeColor="accent1" w:themeShade="0000BF"/>
      <w:spacing w:val="5"/>
    </w:rPr>
  </w:style>
  <w:style w:type="paragraph" w:styleId="Header">
    <w:name w:val="header"/>
    <w:basedOn w:val="Normal"/>
    <w:link w:val="HeaderChar"/>
    <w:uiPriority w:val="99"/>
    <w:unhideWhenUsed w:val="1"/>
    <w:rsid w:val="0044394F"/>
    <w:pPr>
      <w:tabs>
        <w:tab w:val="center" w:pos="4419"/>
        <w:tab w:val="right" w:pos="8838"/>
      </w:tabs>
      <w:spacing w:after="0" w:line="240" w:lineRule="auto"/>
    </w:pPr>
  </w:style>
  <w:style w:type="character" w:styleId="HeaderChar" w:customStyle="1">
    <w:name w:val="Header Char"/>
    <w:basedOn w:val="DefaultParagraphFont"/>
    <w:link w:val="Header"/>
    <w:uiPriority w:val="99"/>
    <w:rsid w:val="0044394F"/>
    <w:rPr>
      <w:lang w:val="en-US"/>
    </w:rPr>
  </w:style>
  <w:style w:type="paragraph" w:styleId="Footer">
    <w:name w:val="footer"/>
    <w:basedOn w:val="Normal"/>
    <w:link w:val="FooterChar"/>
    <w:uiPriority w:val="99"/>
    <w:unhideWhenUsed w:val="1"/>
    <w:rsid w:val="0044394F"/>
    <w:pPr>
      <w:tabs>
        <w:tab w:val="center" w:pos="4419"/>
        <w:tab w:val="right" w:pos="8838"/>
      </w:tabs>
      <w:spacing w:after="0" w:line="240" w:lineRule="auto"/>
    </w:pPr>
  </w:style>
  <w:style w:type="character" w:styleId="FooterChar" w:customStyle="1">
    <w:name w:val="Footer Char"/>
    <w:basedOn w:val="DefaultParagraphFont"/>
    <w:link w:val="Footer"/>
    <w:uiPriority w:val="99"/>
    <w:rsid w:val="0044394F"/>
    <w:rPr>
      <w:lang w:val="en-US"/>
    </w:rPr>
  </w:style>
  <w:style w:type="character" w:styleId="CommentReference">
    <w:name w:val="annotation reference"/>
    <w:basedOn w:val="DefaultParagraphFont"/>
    <w:uiPriority w:val="99"/>
    <w:semiHidden w:val="1"/>
    <w:unhideWhenUsed w:val="1"/>
    <w:rsid w:val="00C3510E"/>
    <w:rPr>
      <w:sz w:val="16"/>
      <w:szCs w:val="16"/>
    </w:rPr>
  </w:style>
  <w:style w:type="paragraph" w:styleId="CommentText">
    <w:name w:val="annotation text"/>
    <w:basedOn w:val="Normal"/>
    <w:link w:val="CommentTextChar"/>
    <w:uiPriority w:val="99"/>
    <w:semiHidden w:val="1"/>
    <w:unhideWhenUsed w:val="1"/>
    <w:rsid w:val="00C3510E"/>
    <w:pPr>
      <w:spacing w:line="240" w:lineRule="auto"/>
    </w:pPr>
    <w:rPr>
      <w:sz w:val="20"/>
      <w:szCs w:val="20"/>
    </w:rPr>
  </w:style>
  <w:style w:type="character" w:styleId="CommentTextChar" w:customStyle="1">
    <w:name w:val="Comment Text Char"/>
    <w:basedOn w:val="DefaultParagraphFont"/>
    <w:link w:val="CommentText"/>
    <w:uiPriority w:val="99"/>
    <w:semiHidden w:val="1"/>
    <w:rsid w:val="00C3510E"/>
    <w:rPr>
      <w:sz w:val="20"/>
      <w:szCs w:val="20"/>
    </w:rPr>
  </w:style>
  <w:style w:type="paragraph" w:styleId="CommentSubject">
    <w:name w:val="annotation subject"/>
    <w:basedOn w:val="CommentText"/>
    <w:next w:val="CommentText"/>
    <w:link w:val="CommentSubjectChar"/>
    <w:uiPriority w:val="99"/>
    <w:semiHidden w:val="1"/>
    <w:unhideWhenUsed w:val="1"/>
    <w:rsid w:val="00C3510E"/>
    <w:rPr>
      <w:b w:val="1"/>
      <w:bCs w:val="1"/>
    </w:rPr>
  </w:style>
  <w:style w:type="character" w:styleId="CommentSubjectChar" w:customStyle="1">
    <w:name w:val="Comment Subject Char"/>
    <w:basedOn w:val="CommentTextChar"/>
    <w:link w:val="CommentSubject"/>
    <w:uiPriority w:val="99"/>
    <w:semiHidden w:val="1"/>
    <w:rsid w:val="00C3510E"/>
    <w:rPr>
      <w:b w:val="1"/>
      <w:bCs w:val="1"/>
      <w:sz w:val="20"/>
      <w:szCs w:val="20"/>
    </w:rPr>
  </w:style>
  <w:style w:type="paragraph" w:styleId="BalloonText">
    <w:name w:val="Balloon Text"/>
    <w:basedOn w:val="Normal"/>
    <w:link w:val="BalloonTextChar"/>
    <w:uiPriority w:val="99"/>
    <w:semiHidden w:val="1"/>
    <w:unhideWhenUsed w:val="1"/>
    <w:rsid w:val="00C3510E"/>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3510E"/>
    <w:rPr>
      <w:rFonts w:ascii="Segoe UI" w:cs="Segoe UI" w:hAnsi="Segoe UI"/>
      <w:sz w:val="18"/>
      <w:szCs w:val="1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mailto:jvalenzuela@urbangrupo.com" TargetMode="External"/><Relationship Id="rId10" Type="http://schemas.openxmlformats.org/officeDocument/2006/relationships/hyperlink" Target="mailto:smartinez@urbangrupo.com" TargetMode="External"/><Relationship Id="rId13" Type="http://schemas.openxmlformats.org/officeDocument/2006/relationships/header" Target="header1.xml"/><Relationship Id="rId12" Type="http://schemas.openxmlformats.org/officeDocument/2006/relationships/hyperlink" Target="mailto:mpuhlmann@urbangrupo.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mvalenzuela@urbangrupo.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news.samsung.com" TargetMode="External"/><Relationship Id="rId8" Type="http://schemas.openxmlformats.org/officeDocument/2006/relationships/hyperlink" Target="mailto:fnunez@urbangrupo.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2iWpXl+Peq+m0bVWy+uJPe724w==">CgMxLjA4AGp8CjVzdWdnZXN0SWRJbXBvcnQ4ZDk1NjdkMS04ZmU3LTRhODAtYmI2Ny0zZDQ2MjNhMDZmNGVfMRJDTWFyaWEgUGF6IFBvemFzL0lNIE1hcmtldGluZyAvU0VDSC9Qcm9mZXNzaW9uYWwvU2Ftc3VuZyBFbGVjdHJvbmljc2p8CjVzdWdnZXN0SWRJbXBvcnQ4ZDk1NjdkMS04ZmU3LTRhODAtYmI2Ny0zZDQ2MjNhMDZmNGVfMxJDTWFyaWEgUGF6IFBvemFzL0lNIE1hcmtldGluZyAvU0VDSC9Qcm9mZXNzaW9uYWwvU2Ftc3VuZyBFbGVjdHJvbmljc3IhMXZqa2tCUHR0X1ByQ1p4MTFsODZXbGRCdHIwcmRLR1B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2025-07-18T15:20:00Z</dcterms:created>
  <dc:creator>Monserrat Valenzuela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