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sz w:val="32"/>
          <w:szCs w:val="32"/>
        </w:rPr>
      </w:pPr>
      <w:r w:rsidDel="00000000" w:rsidR="00000000" w:rsidRPr="00000000">
        <w:rPr>
          <w:rtl w:val="0"/>
        </w:rPr>
      </w:r>
    </w:p>
    <w:p w:rsidR="00000000" w:rsidDel="00000000" w:rsidP="00000000" w:rsidRDefault="00000000" w:rsidRPr="00000000" w14:paraId="00000002">
      <w:pPr>
        <w:spacing w:after="240" w:befor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Siete datos curiosos que no sabías sobre Galaxy Unpacked de Samsung</w:t>
      </w:r>
    </w:p>
    <w:p w:rsidR="00000000" w:rsidDel="00000000" w:rsidP="00000000" w:rsidRDefault="00000000" w:rsidRPr="00000000" w14:paraId="00000003">
      <w:pPr>
        <w:spacing w:after="240" w:before="240" w:lineRule="auto"/>
        <w:rPr>
          <w:rFonts w:ascii="Arial" w:cs="Arial" w:eastAsia="Arial" w:hAnsi="Arial"/>
        </w:rPr>
      </w:pPr>
      <w:r w:rsidDel="00000000" w:rsidR="00000000" w:rsidRPr="00000000">
        <w:rPr>
          <w:rFonts w:ascii="Arial" w:cs="Arial" w:eastAsia="Arial" w:hAnsi="Arial"/>
          <w:rtl w:val="0"/>
        </w:rPr>
        <w:t xml:space="preserve">Más allá de ser una vitrina tecnológica, el Galaxy Unpacked está lleno de historias inesperadas, récords y momentos icónicos que han marcado a toda una generación de entusiastas del mundo tech. </w:t>
      </w:r>
    </w:p>
    <w:p w:rsidR="00000000" w:rsidDel="00000000" w:rsidP="00000000" w:rsidRDefault="00000000" w:rsidRPr="00000000" w14:paraId="00000004">
      <w:pPr>
        <w:spacing w:after="240" w:before="240" w:lineRule="auto"/>
        <w:jc w:val="both"/>
        <w:rPr>
          <w:rFonts w:ascii="Arial" w:cs="Arial" w:eastAsia="Arial" w:hAnsi="Arial"/>
        </w:rPr>
      </w:pPr>
      <w:r w:rsidDel="00000000" w:rsidR="00000000" w:rsidRPr="00000000">
        <w:rPr>
          <w:rFonts w:ascii="Arial" w:cs="Arial" w:eastAsia="Arial" w:hAnsi="Arial"/>
          <w:b w:val="1"/>
          <w:rtl w:val="0"/>
        </w:rPr>
        <w:t xml:space="preserve">Santiago, julio de 2025 </w:t>
      </w:r>
      <w:r w:rsidDel="00000000" w:rsidR="00000000" w:rsidRPr="00000000">
        <w:rPr>
          <w:rFonts w:ascii="Arial" w:cs="Arial" w:eastAsia="Arial" w:hAnsi="Arial"/>
          <w:rtl w:val="0"/>
        </w:rPr>
        <w:t xml:space="preserve">- Desde su debut en 2009, los Galaxy Unpacked de Samsung se han convertido en un fenómeno cultural dentro del mundo tecnológico. Cada evento no solo sirve como escenario para los lanzamientos más importantes de la marca, sino también como un espacio donde convergen innovación, espectáculo, y momentos que han quedado grabados en la historia de la industria. </w:t>
      </w:r>
    </w:p>
    <w:p w:rsidR="00000000" w:rsidDel="00000000" w:rsidP="00000000" w:rsidRDefault="00000000" w:rsidRPr="00000000" w14:paraId="00000005">
      <w:pPr>
        <w:spacing w:after="240" w:before="240" w:lineRule="auto"/>
        <w:jc w:val="both"/>
        <w:rPr>
          <w:rFonts w:ascii="Arial" w:cs="Arial" w:eastAsia="Arial" w:hAnsi="Arial"/>
          <w:b w:val="1"/>
        </w:rPr>
      </w:pPr>
      <w:r w:rsidDel="00000000" w:rsidR="00000000" w:rsidRPr="00000000">
        <w:rPr>
          <w:rFonts w:ascii="Arial" w:cs="Arial" w:eastAsia="Arial" w:hAnsi="Arial"/>
          <w:rtl w:val="0"/>
        </w:rPr>
        <w:t xml:space="preserve">Con más de una década de trayectoria, el Unpacked sigue sorprendiendo con detalles que muchos aún no conocen. Por lo mismo, compartimos </w:t>
      </w:r>
      <w:r w:rsidDel="00000000" w:rsidR="00000000" w:rsidRPr="00000000">
        <w:rPr>
          <w:rFonts w:ascii="Arial" w:cs="Arial" w:eastAsia="Arial" w:hAnsi="Arial"/>
          <w:b w:val="1"/>
          <w:rtl w:val="0"/>
        </w:rPr>
        <w:t xml:space="preserve">siete curiosidades del Galaxy Unpacked en su historia que, quizás, no sabías.</w:t>
      </w:r>
    </w:p>
    <w:p w:rsidR="00000000" w:rsidDel="00000000" w:rsidP="00000000" w:rsidRDefault="00000000" w:rsidRPr="00000000" w14:paraId="00000006">
      <w:pPr>
        <w:spacing w:after="240" w:before="240" w:lineRule="auto"/>
        <w:jc w:val="both"/>
        <w:rPr>
          <w:rFonts w:ascii="Arial" w:cs="Arial" w:eastAsia="Arial" w:hAnsi="Arial"/>
          <w:b w:val="1"/>
        </w:rPr>
      </w:pPr>
      <w:r w:rsidDel="00000000" w:rsidR="00000000" w:rsidRPr="00000000">
        <w:rPr>
          <w:rFonts w:ascii="Arial" w:cs="Arial" w:eastAsia="Arial" w:hAnsi="Arial"/>
          <w:b w:val="1"/>
          <w:rtl w:val="0"/>
        </w:rPr>
        <w:t xml:space="preserve">Desde Corea con amor</w:t>
      </w:r>
    </w:p>
    <w:p w:rsidR="00000000" w:rsidDel="00000000" w:rsidP="00000000" w:rsidRDefault="00000000" w:rsidRPr="00000000" w14:paraId="0000000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Aunque el Unpacked ha recorrido el mundo con ediciones en Nueva York, Berlín o Barcelona, fue recién en 2023 que Samsung llevó su evento insignia a casa. El primer Galaxy Unpacked en Seúl se realizó con público en vivo y marcó el estreno del Galaxy Z Fold 5 y Galaxy Flip 5, destacando el orgullo de la marca por su herencia coreana.</w:t>
      </w:r>
    </w:p>
    <w:p w:rsidR="00000000" w:rsidDel="00000000" w:rsidP="00000000" w:rsidRDefault="00000000" w:rsidRPr="00000000" w14:paraId="00000008">
      <w:pPr>
        <w:spacing w:after="240" w:before="240" w:lineRule="auto"/>
        <w:jc w:val="both"/>
        <w:rPr>
          <w:rFonts w:ascii="Arial" w:cs="Arial" w:eastAsia="Arial" w:hAnsi="Arial"/>
          <w:b w:val="1"/>
        </w:rPr>
      </w:pPr>
      <w:r w:rsidDel="00000000" w:rsidR="00000000" w:rsidRPr="00000000">
        <w:rPr>
          <w:rFonts w:ascii="Arial" w:cs="Arial" w:eastAsia="Arial" w:hAnsi="Arial"/>
          <w:b w:val="1"/>
          <w:rtl w:val="0"/>
        </w:rPr>
        <w:t xml:space="preserve">La melodía que simboliza una visión</w:t>
      </w:r>
    </w:p>
    <w:p w:rsidR="00000000" w:rsidDel="00000000" w:rsidP="00000000" w:rsidRDefault="00000000" w:rsidRPr="00000000" w14:paraId="00000009">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¿Te suena “Over the Horizon”? Este sonido se convirtió en el tono oficial de los dispositivos Galaxy en 2011, durante el lanzamiento del Galaxy S2. Más que una melodía, fue creada para encapsular cinco valores clave de Samsung: innovación, visión, creatividad, novedad y positividad.</w:t>
      </w:r>
    </w:p>
    <w:p w:rsidR="00000000" w:rsidDel="00000000" w:rsidP="00000000" w:rsidRDefault="00000000" w:rsidRPr="00000000" w14:paraId="0000000A">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“Over the Horizon” no solo es un ringtone. Ha sido reinterpretada por artistas de todo el mundo, incluyendo versiones de íconos como </w:t>
      </w:r>
      <w:r w:rsidDel="00000000" w:rsidR="00000000" w:rsidRPr="00000000">
        <w:rPr>
          <w:rFonts w:ascii="Arial" w:cs="Arial" w:eastAsia="Arial" w:hAnsi="Arial"/>
          <w:b w:val="1"/>
          <w:rtl w:val="0"/>
        </w:rPr>
        <w:t xml:space="preserve">Quincy Jones</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Icona Pop</w:t>
      </w:r>
      <w:r w:rsidDel="00000000" w:rsidR="00000000" w:rsidRPr="00000000">
        <w:rPr>
          <w:rFonts w:ascii="Arial" w:cs="Arial" w:eastAsia="Arial" w:hAnsi="Arial"/>
          <w:rtl w:val="0"/>
        </w:rPr>
        <w:t xml:space="preserve"> y exponentes del K-Pop. Cada año, la melodía se renueva para reflejar la visión y energía de cada nueva serie Galaxy.</w:t>
      </w:r>
    </w:p>
    <w:p w:rsidR="00000000" w:rsidDel="00000000" w:rsidP="00000000" w:rsidRDefault="00000000" w:rsidRPr="00000000" w14:paraId="0000000B">
      <w:pPr>
        <w:spacing w:after="240" w:before="240" w:lineRule="auto"/>
        <w:jc w:val="both"/>
        <w:rPr>
          <w:rFonts w:ascii="Arial" w:cs="Arial" w:eastAsia="Arial" w:hAnsi="Arial"/>
          <w:b w:val="1"/>
        </w:rPr>
      </w:pPr>
      <w:r w:rsidDel="00000000" w:rsidR="00000000" w:rsidRPr="00000000">
        <w:rPr>
          <w:rFonts w:ascii="Arial" w:cs="Arial" w:eastAsia="Arial" w:hAnsi="Arial"/>
          <w:b w:val="1"/>
          <w:rtl w:val="0"/>
        </w:rPr>
        <w:t xml:space="preserve">Un show global vía YouTube</w:t>
      </w:r>
    </w:p>
    <w:p w:rsidR="00000000" w:rsidDel="00000000" w:rsidP="00000000" w:rsidRDefault="00000000" w:rsidRPr="00000000" w14:paraId="0000000C">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El Galaxy S3 se presentó en 2013 desde el legendario Radio City Music Hall en Nueva York. Lo más novedoso: fue la primera vez que un Unpacked se transmitió en vivo por YouTube, sentando las bases para las futuras transmisiones globales de Samsung.</w:t>
      </w:r>
    </w:p>
    <w:p w:rsidR="00000000" w:rsidDel="00000000" w:rsidP="00000000" w:rsidRDefault="00000000" w:rsidRPr="00000000" w14:paraId="0000000D">
      <w:pPr>
        <w:spacing w:after="240" w:before="240" w:lineRule="auto"/>
        <w:jc w:val="both"/>
        <w:rPr>
          <w:rFonts w:ascii="Arial" w:cs="Arial" w:eastAsia="Arial" w:hAnsi="Arial"/>
          <w:b w:val="1"/>
        </w:rPr>
      </w:pPr>
      <w:r w:rsidDel="00000000" w:rsidR="00000000" w:rsidRPr="00000000">
        <w:rPr>
          <w:rFonts w:ascii="Arial" w:cs="Arial" w:eastAsia="Arial" w:hAnsi="Arial"/>
          <w:b w:val="1"/>
          <w:rtl w:val="0"/>
        </w:rPr>
        <w:t xml:space="preserve">Un lanzamiento, tres ciudades</w:t>
      </w:r>
    </w:p>
    <w:p w:rsidR="00000000" w:rsidDel="00000000" w:rsidP="00000000" w:rsidRDefault="00000000" w:rsidRPr="00000000" w14:paraId="0000000E">
      <w:pPr>
        <w:spacing w:after="240" w:before="240" w:lineRule="auto"/>
        <w:jc w:val="both"/>
        <w:rPr>
          <w:rFonts w:ascii="Arial" w:cs="Arial" w:eastAsia="Arial" w:hAnsi="Arial"/>
        </w:rPr>
      </w:pPr>
      <w:bookmarkStart w:colFirst="0" w:colLast="0" w:name="_heading=h.yynlgf35lbuq" w:id="0"/>
      <w:bookmarkEnd w:id="0"/>
      <w:r w:rsidDel="00000000" w:rsidR="00000000" w:rsidRPr="00000000">
        <w:rPr>
          <w:rFonts w:ascii="Arial" w:cs="Arial" w:eastAsia="Arial" w:hAnsi="Arial"/>
          <w:rtl w:val="0"/>
        </w:rPr>
        <w:t xml:space="preserve">En 2014, Samsung subió la apuesta. El Galaxy Note 4 fue presentado en un evento sincronizado desde Berlín, Beijing y Nueva York. Así, marcó un hito como el primer Unpacked con lanzamiento simultáneo en tres continentes.</w:t>
      </w:r>
    </w:p>
    <w:p w:rsidR="00000000" w:rsidDel="00000000" w:rsidP="00000000" w:rsidRDefault="00000000" w:rsidRPr="00000000" w14:paraId="0000000F">
      <w:pPr>
        <w:spacing w:after="240" w:before="240" w:lineRule="auto"/>
        <w:jc w:val="both"/>
        <w:rPr>
          <w:rFonts w:ascii="Arial" w:cs="Arial" w:eastAsia="Arial" w:hAnsi="Arial"/>
          <w:b w:val="1"/>
        </w:rPr>
      </w:pPr>
      <w:r w:rsidDel="00000000" w:rsidR="00000000" w:rsidRPr="00000000">
        <w:rPr>
          <w:rFonts w:ascii="Arial" w:cs="Arial" w:eastAsia="Arial" w:hAnsi="Arial"/>
          <w:b w:val="1"/>
          <w:rtl w:val="0"/>
        </w:rPr>
        <w:t xml:space="preserve">El regreso del cubo gigante</w:t>
      </w:r>
    </w:p>
    <w:p w:rsidR="00000000" w:rsidDel="00000000" w:rsidP="00000000" w:rsidRDefault="00000000" w:rsidRPr="00000000" w14:paraId="00000010">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En enero de 2021, con los eventos aún en formato virtual, Samsung recuperó su icónico cubo de Unpacked. Este emblema ha sido símbolo de la marca desde 2009, y su regreso fue un guiño nostálgico para los fans más fieles.</w:t>
      </w:r>
    </w:p>
    <w:p w:rsidR="00000000" w:rsidDel="00000000" w:rsidP="00000000" w:rsidRDefault="00000000" w:rsidRPr="00000000" w14:paraId="00000011">
      <w:pPr>
        <w:spacing w:after="240" w:before="240" w:lineRule="auto"/>
        <w:jc w:val="both"/>
        <w:rPr>
          <w:rFonts w:ascii="Arial" w:cs="Arial" w:eastAsia="Arial" w:hAnsi="Arial"/>
          <w:b w:val="1"/>
        </w:rPr>
      </w:pPr>
      <w:r w:rsidDel="00000000" w:rsidR="00000000" w:rsidRPr="00000000">
        <w:rPr>
          <w:rFonts w:ascii="Arial" w:cs="Arial" w:eastAsia="Arial" w:hAnsi="Arial"/>
          <w:b w:val="1"/>
          <w:rtl w:val="0"/>
        </w:rPr>
        <w:t xml:space="preserve">Más visitas que los Oscars</w:t>
      </w:r>
    </w:p>
    <w:p w:rsidR="00000000" w:rsidDel="00000000" w:rsidP="00000000" w:rsidRDefault="00000000" w:rsidRPr="00000000" w14:paraId="00000012">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Durante la pandemia, en agosto de 2020, el Unpacked se realizó de forma totalmente digital desde Suwon, Corea del Sur. El evento acumuló más de 56 millones de visualizaciones. Para ponerlo en perspectiva: la ceremonia de los Oscars de ese mismo año solo atrajo a 23,6 millones de espectadores.</w:t>
      </w:r>
    </w:p>
    <w:p w:rsidR="00000000" w:rsidDel="00000000" w:rsidP="00000000" w:rsidRDefault="00000000" w:rsidRPr="00000000" w14:paraId="00000013">
      <w:pPr>
        <w:spacing w:after="240" w:before="240" w:lineRule="auto"/>
        <w:jc w:val="both"/>
        <w:rPr>
          <w:rFonts w:ascii="Arial" w:cs="Arial" w:eastAsia="Arial" w:hAnsi="Arial"/>
          <w:b w:val="1"/>
        </w:rPr>
      </w:pPr>
      <w:r w:rsidDel="00000000" w:rsidR="00000000" w:rsidRPr="00000000">
        <w:rPr>
          <w:rFonts w:ascii="Arial" w:cs="Arial" w:eastAsia="Arial" w:hAnsi="Arial"/>
          <w:b w:val="1"/>
          <w:rtl w:val="0"/>
        </w:rPr>
        <w:t xml:space="preserve">Invitados de otro nivel</w:t>
      </w:r>
    </w:p>
    <w:p w:rsidR="00000000" w:rsidDel="00000000" w:rsidP="00000000" w:rsidRDefault="00000000" w:rsidRPr="00000000" w14:paraId="00000014">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Samsung sabe sorprender. En el Unpacked de Galaxy Note 7 en 2016, Mark Zuckerberg apareció inesperadamente en el escenario del Lincoln Center para anunciar una colaboración con Facebook y Oculus. Fue uno de los momentos más comentados de esta edición.</w:t>
      </w:r>
    </w:p>
    <w:p w:rsidR="00000000" w:rsidDel="00000000" w:rsidP="00000000" w:rsidRDefault="00000000" w:rsidRPr="00000000" w14:paraId="00000015">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p>
    <w:p w:rsidR="00000000" w:rsidDel="00000000" w:rsidP="00000000" w:rsidRDefault="00000000" w:rsidRPr="00000000" w14:paraId="0000001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7">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shd w:fill="ffffff" w:val="clea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Contacto de prensa:</w:t>
      </w:r>
    </w:p>
    <w:p w:rsidR="00000000" w:rsidDel="00000000" w:rsidP="00000000" w:rsidRDefault="00000000" w:rsidRPr="00000000" w14:paraId="00000019">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Ejecutivo: Francisco Núñez | +56 9 72110131 | </w:t>
      </w:r>
      <w:hyperlink r:id="rId8">
        <w:r w:rsidDel="00000000" w:rsidR="00000000" w:rsidRPr="00000000">
          <w:rPr>
            <w:rFonts w:ascii="Arial" w:cs="Arial" w:eastAsia="Arial" w:hAnsi="Arial"/>
            <w:color w:val="1155cc"/>
            <w:sz w:val="20"/>
            <w:szCs w:val="20"/>
            <w:u w:val="single"/>
            <w:rtl w:val="0"/>
          </w:rPr>
          <w:t xml:space="preserve">fnunez@urbangrupo.com</w:t>
        </w:r>
      </w:hyperlink>
      <w:r w:rsidDel="00000000" w:rsidR="00000000" w:rsidRPr="00000000">
        <w:rPr>
          <w:rtl w:val="0"/>
        </w:rPr>
      </w:r>
    </w:p>
    <w:p w:rsidR="00000000" w:rsidDel="00000000" w:rsidP="00000000" w:rsidRDefault="00000000" w:rsidRPr="00000000" w14:paraId="0000001A">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Ejecutivo: Sebastián Martínez | +56 9 9343 9513 | </w:t>
      </w:r>
      <w:hyperlink r:id="rId9">
        <w:r w:rsidDel="00000000" w:rsidR="00000000" w:rsidRPr="00000000">
          <w:rPr>
            <w:rFonts w:ascii="Arial" w:cs="Arial" w:eastAsia="Arial" w:hAnsi="Arial"/>
            <w:color w:val="1155cc"/>
            <w:sz w:val="20"/>
            <w:szCs w:val="20"/>
            <w:u w:val="single"/>
            <w:rtl w:val="0"/>
          </w:rPr>
          <w:t xml:space="preserve">smartinez@urbangrupo.com</w:t>
        </w:r>
      </w:hyperlink>
      <w:r w:rsidDel="00000000" w:rsidR="00000000" w:rsidRPr="00000000">
        <w:rPr>
          <w:rtl w:val="0"/>
        </w:rPr>
      </w:r>
    </w:p>
    <w:p w:rsidR="00000000" w:rsidDel="00000000" w:rsidP="00000000" w:rsidRDefault="00000000" w:rsidRPr="00000000" w14:paraId="0000001B">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Ejecutiva: Monse Valenzuela | +569 9770 2251 | </w:t>
      </w:r>
      <w:hyperlink r:id="rId10">
        <w:r w:rsidDel="00000000" w:rsidR="00000000" w:rsidRPr="00000000">
          <w:rPr>
            <w:rFonts w:ascii="Arial" w:cs="Arial" w:eastAsia="Arial" w:hAnsi="Arial"/>
            <w:color w:val="1155cc"/>
            <w:sz w:val="20"/>
            <w:szCs w:val="20"/>
            <w:u w:val="single"/>
            <w:rtl w:val="0"/>
          </w:rPr>
          <w:t xml:space="preserve">mvalenzuela@urbangrupo.com</w:t>
        </w:r>
      </w:hyperlink>
      <w:r w:rsidDel="00000000" w:rsidR="00000000" w:rsidRPr="00000000">
        <w:rPr>
          <w:rtl w:val="0"/>
        </w:rPr>
      </w:r>
    </w:p>
    <w:p w:rsidR="00000000" w:rsidDel="00000000" w:rsidP="00000000" w:rsidRDefault="00000000" w:rsidRPr="00000000" w14:paraId="0000001C">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Jonathan Valenzuela | +56 9 6169 9893 | </w:t>
      </w:r>
      <w:hyperlink r:id="rId11">
        <w:r w:rsidDel="00000000" w:rsidR="00000000" w:rsidRPr="00000000">
          <w:rPr>
            <w:rFonts w:ascii="Arial" w:cs="Arial" w:eastAsia="Arial" w:hAnsi="Arial"/>
            <w:color w:val="1155cc"/>
            <w:sz w:val="20"/>
            <w:szCs w:val="20"/>
            <w:u w:val="single"/>
            <w:rtl w:val="0"/>
          </w:rPr>
          <w:t xml:space="preserve">jvalenzuela@urbangrupo.com</w:t>
        </w:r>
      </w:hyperlink>
      <w:r w:rsidDel="00000000" w:rsidR="00000000" w:rsidRPr="00000000">
        <w:rPr>
          <w:rtl w:val="0"/>
        </w:rPr>
      </w:r>
    </w:p>
    <w:p w:rsidR="00000000" w:rsidDel="00000000" w:rsidP="00000000" w:rsidRDefault="00000000" w:rsidRPr="00000000" w14:paraId="0000001D">
      <w:pPr>
        <w:shd w:fill="ffffff" w:val="clear"/>
        <w:spacing w:line="240" w:lineRule="auto"/>
        <w:jc w:val="both"/>
        <w:rPr/>
      </w:pPr>
      <w:r w:rsidDel="00000000" w:rsidR="00000000" w:rsidRPr="00000000">
        <w:rPr>
          <w:rFonts w:ascii="Arial" w:cs="Arial" w:eastAsia="Arial" w:hAnsi="Arial"/>
          <w:sz w:val="20"/>
          <w:szCs w:val="20"/>
          <w:rtl w:val="0"/>
        </w:rPr>
        <w:t xml:space="preserve">Directora: María José Puhlmann | +56 9 4434 6814 | </w:t>
      </w:r>
      <w:hyperlink r:id="rId12">
        <w:r w:rsidDel="00000000" w:rsidR="00000000" w:rsidRPr="00000000">
          <w:rPr>
            <w:rFonts w:ascii="Arial" w:cs="Arial" w:eastAsia="Arial" w:hAnsi="Arial"/>
            <w:color w:val="1155cc"/>
            <w:sz w:val="20"/>
            <w:szCs w:val="20"/>
            <w:u w:val="single"/>
            <w:rtl w:val="0"/>
          </w:rPr>
          <w:t xml:space="preserve">mpuhlmann@urbangrupo.com</w:t>
        </w:r>
      </w:hyperlink>
      <w:r w:rsidDel="00000000" w:rsidR="00000000" w:rsidRPr="00000000">
        <w:rPr>
          <w:rtl w:val="0"/>
        </w:rPr>
      </w:r>
    </w:p>
    <w:sectPr>
      <w:headerReference r:id="rId13"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3943350</wp:posOffset>
          </wp:positionH>
          <wp:positionV relativeFrom="paragraph">
            <wp:posOffset>170815</wp:posOffset>
          </wp:positionV>
          <wp:extent cx="1658620" cy="254635"/>
          <wp:effectExtent b="0" l="0" r="0" t="0"/>
          <wp:wrapSquare wrapText="bothSides" distB="0" distT="0" distL="114300" distR="114300"/>
          <wp:docPr descr="C:\Users\1\Desktop\삼성 로고(Lettermark).png" id="8"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C1D0D"/>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C1D0D"/>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C1D0D"/>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character" w:styleId="Ttulo1Car" w:customStyle="1">
    <w:name w:val="Título 1 Car"/>
    <w:basedOn w:val="DefaultParagraphFont"/>
    <w:uiPriority w:val="9"/>
    <w:rsid w:val="00CC1D0D"/>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CC1D0D"/>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CC1D0D"/>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CC1D0D"/>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CC1D0D"/>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CC1D0D"/>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CC1D0D"/>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CC1D0D"/>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CC1D0D"/>
    <w:rPr>
      <w:rFonts w:cstheme="majorBidi" w:eastAsiaTheme="majorEastAsia"/>
      <w:color w:val="272727" w:themeColor="text1" w:themeTint="0000D8"/>
      <w:lang w:val="en-US"/>
    </w:rPr>
  </w:style>
  <w:style w:type="character" w:styleId="TtuloCar" w:customStyle="1">
    <w:name w:val="Título Car"/>
    <w:basedOn w:val="DefaultParagraphFont"/>
    <w:uiPriority w:val="10"/>
    <w:rsid w:val="00CC1D0D"/>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CC1D0D"/>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CC1D0D"/>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C1D0D"/>
    <w:rPr>
      <w:i w:val="1"/>
      <w:iCs w:val="1"/>
      <w:color w:val="404040" w:themeColor="text1" w:themeTint="0000BF"/>
      <w:lang w:val="en-US"/>
    </w:rPr>
  </w:style>
  <w:style w:type="paragraph" w:styleId="ListParagraph">
    <w:name w:val="List Paragraph"/>
    <w:basedOn w:val="Normal"/>
    <w:uiPriority w:val="34"/>
    <w:qFormat w:val="1"/>
    <w:rsid w:val="00CC1D0D"/>
    <w:pPr>
      <w:ind w:left="720"/>
      <w:contextualSpacing w:val="1"/>
    </w:pPr>
  </w:style>
  <w:style w:type="character" w:styleId="IntenseEmphasis">
    <w:name w:val="Intense Emphasis"/>
    <w:basedOn w:val="DefaultParagraphFont"/>
    <w:uiPriority w:val="21"/>
    <w:qFormat w:val="1"/>
    <w:rsid w:val="00CC1D0D"/>
    <w:rPr>
      <w:i w:val="1"/>
      <w:iCs w:val="1"/>
      <w:color w:val="0f4761" w:themeColor="accent1" w:themeShade="0000BF"/>
    </w:rPr>
  </w:style>
  <w:style w:type="paragraph" w:styleId="IntenseQuote">
    <w:name w:val="Intense Quote"/>
    <w:basedOn w:val="Normal"/>
    <w:next w:val="Normal"/>
    <w:link w:val="IntenseQuoteChar"/>
    <w:uiPriority w:val="30"/>
    <w:qFormat w:val="1"/>
    <w:rsid w:val="00CC1D0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C1D0D"/>
    <w:rPr>
      <w:i w:val="1"/>
      <w:iCs w:val="1"/>
      <w:color w:val="0f4761" w:themeColor="accent1" w:themeShade="0000BF"/>
      <w:lang w:val="en-US"/>
    </w:rPr>
  </w:style>
  <w:style w:type="character" w:styleId="IntenseReference">
    <w:name w:val="Intense Reference"/>
    <w:basedOn w:val="DefaultParagraphFont"/>
    <w:uiPriority w:val="32"/>
    <w:qFormat w:val="1"/>
    <w:rsid w:val="00CC1D0D"/>
    <w:rPr>
      <w:b w:val="1"/>
      <w:bCs w:val="1"/>
      <w:smallCaps w:val="1"/>
      <w:color w:val="0f4761" w:themeColor="accent1" w:themeShade="0000BF"/>
      <w:spacing w:val="5"/>
    </w:rPr>
  </w:style>
  <w:style w:type="paragraph" w:styleId="Header">
    <w:name w:val="header"/>
    <w:basedOn w:val="Normal"/>
    <w:link w:val="HeaderChar"/>
    <w:uiPriority w:val="99"/>
    <w:unhideWhenUsed w:val="1"/>
    <w:rsid w:val="0044394F"/>
    <w:pPr>
      <w:tabs>
        <w:tab w:val="center" w:pos="4419"/>
        <w:tab w:val="right" w:pos="8838"/>
      </w:tabs>
      <w:spacing w:after="0" w:line="240" w:lineRule="auto"/>
    </w:pPr>
  </w:style>
  <w:style w:type="character" w:styleId="HeaderChar" w:customStyle="1">
    <w:name w:val="Header Char"/>
    <w:basedOn w:val="DefaultParagraphFont"/>
    <w:link w:val="Header"/>
    <w:uiPriority w:val="99"/>
    <w:rsid w:val="0044394F"/>
    <w:rPr>
      <w:lang w:val="en-US"/>
    </w:rPr>
  </w:style>
  <w:style w:type="paragraph" w:styleId="Footer">
    <w:name w:val="footer"/>
    <w:basedOn w:val="Normal"/>
    <w:link w:val="FooterChar"/>
    <w:uiPriority w:val="99"/>
    <w:unhideWhenUsed w:val="1"/>
    <w:rsid w:val="0044394F"/>
    <w:pPr>
      <w:tabs>
        <w:tab w:val="center" w:pos="4419"/>
        <w:tab w:val="right" w:pos="8838"/>
      </w:tabs>
      <w:spacing w:after="0" w:line="240" w:lineRule="auto"/>
    </w:pPr>
  </w:style>
  <w:style w:type="character" w:styleId="FooterChar" w:customStyle="1">
    <w:name w:val="Footer Char"/>
    <w:basedOn w:val="DefaultParagraphFont"/>
    <w:link w:val="Footer"/>
    <w:uiPriority w:val="99"/>
    <w:rsid w:val="0044394F"/>
    <w:rPr>
      <w:lang w:val="en-US"/>
    </w:rPr>
  </w:style>
  <w:style w:type="paragraph" w:styleId="BalloonText">
    <w:name w:val="Balloon Text"/>
    <w:basedOn w:val="Normal"/>
    <w:link w:val="BalloonTextChar"/>
    <w:uiPriority w:val="99"/>
    <w:semiHidden w:val="1"/>
    <w:unhideWhenUsed w:val="1"/>
    <w:rsid w:val="00201FCA"/>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01FCA"/>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mailto:jvalenzuela@urbangrupo.com" TargetMode="External"/><Relationship Id="rId10" Type="http://schemas.openxmlformats.org/officeDocument/2006/relationships/hyperlink" Target="mailto:mvalenzuela@urbangrupo.com" TargetMode="External"/><Relationship Id="rId13" Type="http://schemas.openxmlformats.org/officeDocument/2006/relationships/header" Target="header1.xml"/><Relationship Id="rId12" Type="http://schemas.openxmlformats.org/officeDocument/2006/relationships/hyperlink" Target="mailto:mpuhlmann@urbangrup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martinez@urbangrupo.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yperlink" Target="mailto:fnunez@urbangrupo.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lQb0UFJe27RUI6/4eKOSygd1OA==">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2025-05-13T17:02:00Z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