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F5E13" w14:textId="77777777" w:rsidR="0059387C" w:rsidRDefault="0059387C" w:rsidP="0059387C">
      <w:pPr>
        <w:spacing w:after="0"/>
        <w:rPr>
          <w:rFonts w:ascii="Arial" w:eastAsia="Arial" w:hAnsi="Arial" w:cs="Arial"/>
        </w:rPr>
      </w:pPr>
      <w:r>
        <w:rPr>
          <w:noProof/>
          <w:lang w:val="en-US" w:eastAsia="ko-KR"/>
        </w:rPr>
        <w:drawing>
          <wp:anchor distT="0" distB="0" distL="114300" distR="114300" simplePos="0" relativeHeight="251659264" behindDoc="0" locked="0" layoutInCell="1" hidden="0" allowOverlap="1" wp14:anchorId="6263B096" wp14:editId="257A653A">
            <wp:simplePos x="0" y="0"/>
            <wp:positionH relativeFrom="column">
              <wp:posOffset>1</wp:posOffset>
            </wp:positionH>
            <wp:positionV relativeFrom="paragraph">
              <wp:posOffset>0</wp:posOffset>
            </wp:positionV>
            <wp:extent cx="2268220" cy="60261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68220" cy="602615"/>
                    </a:xfrm>
                    <a:prstGeom prst="rect">
                      <a:avLst/>
                    </a:prstGeom>
                    <a:ln/>
                  </pic:spPr>
                </pic:pic>
              </a:graphicData>
            </a:graphic>
          </wp:anchor>
        </w:drawing>
      </w:r>
      <w:r>
        <w:rPr>
          <w:rFonts w:ascii="Arial" w:eastAsia="Arial" w:hAnsi="Arial" w:cs="Arial"/>
        </w:rPr>
        <w:tab/>
      </w:r>
    </w:p>
    <w:p w14:paraId="00A8E52F" w14:textId="77777777" w:rsidR="0059387C" w:rsidRPr="0059387C" w:rsidRDefault="0059387C" w:rsidP="0059387C">
      <w:pPr>
        <w:tabs>
          <w:tab w:val="center" w:pos="4680"/>
          <w:tab w:val="right" w:pos="9360"/>
        </w:tabs>
        <w:spacing w:after="0"/>
        <w:ind w:firstLine="69"/>
        <w:jc w:val="right"/>
        <w:rPr>
          <w:rFonts w:ascii="Arial" w:eastAsia="Arial" w:hAnsi="Arial" w:cs="Arial"/>
          <w:b/>
          <w:sz w:val="14"/>
          <w:szCs w:val="14"/>
          <w:lang w:val="es-CO"/>
        </w:rPr>
      </w:pPr>
      <w:r w:rsidRPr="0059387C">
        <w:rPr>
          <w:rFonts w:ascii="Arial" w:eastAsia="Arial" w:hAnsi="Arial" w:cs="Arial"/>
          <w:b/>
          <w:sz w:val="14"/>
          <w:szCs w:val="14"/>
          <w:lang w:val="es-CO"/>
        </w:rPr>
        <w:t>CONTACTO</w:t>
      </w:r>
    </w:p>
    <w:p w14:paraId="6A6CED3A" w14:textId="77777777" w:rsidR="0059387C" w:rsidRPr="0059387C" w:rsidRDefault="0059387C" w:rsidP="0059387C">
      <w:pPr>
        <w:spacing w:after="0"/>
        <w:ind w:left="6400"/>
        <w:jc w:val="right"/>
        <w:rPr>
          <w:rFonts w:ascii="Arial" w:eastAsia="Arial" w:hAnsi="Arial" w:cs="Arial"/>
          <w:sz w:val="14"/>
          <w:szCs w:val="14"/>
          <w:lang w:val="es-CO"/>
        </w:rPr>
      </w:pPr>
      <w:r w:rsidRPr="0059387C">
        <w:rPr>
          <w:rFonts w:ascii="Arial" w:eastAsia="Arial" w:hAnsi="Arial" w:cs="Arial"/>
          <w:sz w:val="14"/>
          <w:szCs w:val="14"/>
          <w:lang w:val="es-CO"/>
        </w:rPr>
        <w:t>Julián Rodríguez Cornejo</w:t>
      </w:r>
    </w:p>
    <w:p w14:paraId="6FD5A9E7" w14:textId="77777777" w:rsidR="0059387C" w:rsidRPr="0059387C" w:rsidRDefault="0059387C" w:rsidP="0059387C">
      <w:pPr>
        <w:spacing w:after="0"/>
        <w:ind w:left="3200" w:firstLine="800"/>
        <w:jc w:val="right"/>
        <w:rPr>
          <w:rFonts w:ascii="Arial" w:eastAsia="Arial" w:hAnsi="Arial" w:cs="Arial"/>
          <w:sz w:val="14"/>
          <w:szCs w:val="14"/>
          <w:lang w:val="es-CO"/>
        </w:rPr>
      </w:pPr>
      <w:r w:rsidRPr="0059387C">
        <w:rPr>
          <w:rFonts w:ascii="Arial" w:eastAsia="Arial" w:hAnsi="Arial" w:cs="Arial"/>
          <w:sz w:val="14"/>
          <w:szCs w:val="14"/>
          <w:lang w:val="es-CO"/>
        </w:rPr>
        <w:tab/>
      </w:r>
      <w:r w:rsidRPr="0059387C">
        <w:rPr>
          <w:rFonts w:ascii="Arial" w:eastAsia="Arial" w:hAnsi="Arial" w:cs="Arial"/>
          <w:sz w:val="14"/>
          <w:szCs w:val="14"/>
          <w:lang w:val="es-CO"/>
        </w:rPr>
        <w:tab/>
        <w:t>Babel Group</w:t>
      </w:r>
    </w:p>
    <w:p w14:paraId="72E3F46E" w14:textId="77777777" w:rsidR="0059387C" w:rsidRPr="0059387C" w:rsidRDefault="0059387C" w:rsidP="0059387C">
      <w:pPr>
        <w:spacing w:after="0"/>
        <w:ind w:left="3200" w:firstLine="800"/>
        <w:jc w:val="right"/>
        <w:rPr>
          <w:rFonts w:ascii="Arial" w:eastAsia="Arial" w:hAnsi="Arial" w:cs="Arial"/>
          <w:sz w:val="14"/>
          <w:szCs w:val="14"/>
          <w:lang w:val="es-CO"/>
        </w:rPr>
      </w:pPr>
      <w:r w:rsidRPr="0059387C">
        <w:rPr>
          <w:rFonts w:ascii="Arial" w:eastAsia="Arial" w:hAnsi="Arial" w:cs="Arial"/>
          <w:sz w:val="14"/>
          <w:szCs w:val="14"/>
          <w:lang w:val="es-CO"/>
        </w:rPr>
        <w:tab/>
      </w:r>
      <w:r w:rsidRPr="0059387C">
        <w:rPr>
          <w:rFonts w:ascii="Arial" w:eastAsia="Arial" w:hAnsi="Arial" w:cs="Arial"/>
          <w:sz w:val="14"/>
          <w:szCs w:val="14"/>
          <w:lang w:val="es-CO"/>
        </w:rPr>
        <w:tab/>
      </w:r>
      <w:r w:rsidRPr="0059387C">
        <w:rPr>
          <w:rFonts w:ascii="Arial" w:eastAsia="Arial" w:hAnsi="Arial" w:cs="Arial"/>
          <w:sz w:val="14"/>
          <w:szCs w:val="14"/>
          <w:lang w:val="es-CO"/>
        </w:rPr>
        <w:tab/>
        <w:t xml:space="preserve">Tel:3166613107 </w:t>
      </w:r>
    </w:p>
    <w:p w14:paraId="2E25275C" w14:textId="77777777" w:rsidR="0059387C" w:rsidRPr="0059387C" w:rsidRDefault="00646722" w:rsidP="0059387C">
      <w:pPr>
        <w:shd w:val="clear" w:color="auto" w:fill="FFFFFF"/>
        <w:spacing w:after="0"/>
        <w:jc w:val="right"/>
        <w:rPr>
          <w:rFonts w:ascii="Arial" w:eastAsia="Arial" w:hAnsi="Arial" w:cs="Arial"/>
          <w:color w:val="0000FF"/>
          <w:sz w:val="14"/>
          <w:szCs w:val="14"/>
          <w:u w:val="single"/>
          <w:lang w:val="es-CO"/>
        </w:rPr>
      </w:pPr>
      <w:hyperlink r:id="rId9">
        <w:r w:rsidR="0059387C" w:rsidRPr="0059387C">
          <w:rPr>
            <w:rFonts w:ascii="Arial" w:eastAsia="Arial" w:hAnsi="Arial" w:cs="Arial"/>
            <w:color w:val="0000FF"/>
            <w:sz w:val="14"/>
            <w:szCs w:val="14"/>
            <w:u w:val="single"/>
            <w:lang w:val="es-CO"/>
          </w:rPr>
          <w:t>Julianrodriguez@mailbabel.com</w:t>
        </w:r>
      </w:hyperlink>
    </w:p>
    <w:p w14:paraId="0D9FF2C2" w14:textId="77777777" w:rsidR="00A94B76" w:rsidRPr="0059387C" w:rsidRDefault="00A94B76">
      <w:pPr>
        <w:rPr>
          <w:rFonts w:ascii="Arial" w:hAnsi="Arial" w:cs="Arial"/>
          <w:sz w:val="18"/>
          <w:szCs w:val="18"/>
          <w:lang w:val="es-CO"/>
        </w:rPr>
      </w:pPr>
    </w:p>
    <w:p w14:paraId="34260109" w14:textId="0B006FB8" w:rsidR="00557B12" w:rsidRPr="00E269E3" w:rsidRDefault="00927F51" w:rsidP="008F54F8">
      <w:pPr>
        <w:jc w:val="center"/>
        <w:rPr>
          <w:rFonts w:ascii="Arial" w:hAnsi="Arial" w:cs="Arial"/>
          <w:b/>
          <w:bCs/>
          <w:sz w:val="28"/>
          <w:szCs w:val="28"/>
          <w:lang w:val="es-ES_tradnl"/>
        </w:rPr>
      </w:pPr>
      <w:r w:rsidRPr="00E269E3">
        <w:rPr>
          <w:rFonts w:ascii="Arial" w:hAnsi="Arial" w:cs="Arial"/>
          <w:b/>
          <w:bCs/>
          <w:sz w:val="28"/>
          <w:szCs w:val="28"/>
          <w:lang w:val="es-ES_tradnl"/>
        </w:rPr>
        <w:t>Samsung</w:t>
      </w:r>
      <w:r w:rsidR="009D3CF5">
        <w:rPr>
          <w:rFonts w:ascii="Arial" w:hAnsi="Arial" w:cs="Arial"/>
          <w:b/>
          <w:bCs/>
          <w:sz w:val="28"/>
          <w:szCs w:val="28"/>
          <w:lang w:val="es-ES_tradnl"/>
        </w:rPr>
        <w:t>, entre</w:t>
      </w:r>
      <w:r w:rsidRPr="00E269E3">
        <w:rPr>
          <w:rFonts w:ascii="Arial" w:hAnsi="Arial" w:cs="Arial"/>
          <w:b/>
          <w:bCs/>
          <w:sz w:val="28"/>
          <w:szCs w:val="28"/>
          <w:lang w:val="es-ES_tradnl"/>
        </w:rPr>
        <w:t xml:space="preserve"> las cinco </w:t>
      </w:r>
      <w:r w:rsidR="00A3140B" w:rsidRPr="00E269E3">
        <w:rPr>
          <w:rFonts w:ascii="Arial" w:hAnsi="Arial" w:cs="Arial"/>
          <w:b/>
          <w:bCs/>
          <w:sz w:val="28"/>
          <w:szCs w:val="28"/>
          <w:lang w:val="es-ES_tradnl"/>
        </w:rPr>
        <w:t>‘M</w:t>
      </w:r>
      <w:r w:rsidRPr="00E269E3">
        <w:rPr>
          <w:rFonts w:ascii="Arial" w:hAnsi="Arial" w:cs="Arial"/>
          <w:b/>
          <w:bCs/>
          <w:sz w:val="28"/>
          <w:szCs w:val="28"/>
          <w:lang w:val="es-ES_tradnl"/>
        </w:rPr>
        <w:t xml:space="preserve">ejores </w:t>
      </w:r>
      <w:r w:rsidR="00A3140B" w:rsidRPr="00E269E3">
        <w:rPr>
          <w:rFonts w:ascii="Arial" w:hAnsi="Arial" w:cs="Arial"/>
          <w:b/>
          <w:bCs/>
          <w:sz w:val="28"/>
          <w:szCs w:val="28"/>
          <w:lang w:val="es-ES_tradnl"/>
        </w:rPr>
        <w:t>M</w:t>
      </w:r>
      <w:r w:rsidRPr="00E269E3">
        <w:rPr>
          <w:rFonts w:ascii="Arial" w:hAnsi="Arial" w:cs="Arial"/>
          <w:b/>
          <w:bCs/>
          <w:sz w:val="28"/>
          <w:szCs w:val="28"/>
          <w:lang w:val="es-ES_tradnl"/>
        </w:rPr>
        <w:t xml:space="preserve">arcas </w:t>
      </w:r>
      <w:r w:rsidR="00A3140B" w:rsidRPr="00E269E3">
        <w:rPr>
          <w:rFonts w:ascii="Arial" w:hAnsi="Arial" w:cs="Arial"/>
          <w:b/>
          <w:bCs/>
          <w:sz w:val="28"/>
          <w:szCs w:val="28"/>
          <w:lang w:val="es-ES_tradnl"/>
        </w:rPr>
        <w:t>G</w:t>
      </w:r>
      <w:r w:rsidRPr="00E269E3">
        <w:rPr>
          <w:rFonts w:ascii="Arial" w:hAnsi="Arial" w:cs="Arial"/>
          <w:b/>
          <w:bCs/>
          <w:sz w:val="28"/>
          <w:szCs w:val="28"/>
          <w:lang w:val="es-ES_tradnl"/>
        </w:rPr>
        <w:t>lobales</w:t>
      </w:r>
      <w:r w:rsidR="00A3140B" w:rsidRPr="00E269E3">
        <w:rPr>
          <w:rFonts w:ascii="Arial" w:hAnsi="Arial" w:cs="Arial"/>
          <w:b/>
          <w:bCs/>
          <w:sz w:val="28"/>
          <w:szCs w:val="28"/>
          <w:lang w:val="es-ES_tradnl"/>
        </w:rPr>
        <w:t>’</w:t>
      </w:r>
      <w:r w:rsidRPr="00E269E3">
        <w:rPr>
          <w:rFonts w:ascii="Arial" w:hAnsi="Arial" w:cs="Arial"/>
          <w:b/>
          <w:bCs/>
          <w:sz w:val="28"/>
          <w:szCs w:val="28"/>
          <w:lang w:val="es-ES_tradnl"/>
        </w:rPr>
        <w:t xml:space="preserve"> de 2022</w:t>
      </w:r>
    </w:p>
    <w:p w14:paraId="335ED531" w14:textId="6CCDBB89" w:rsidR="006B1DB2" w:rsidRPr="00E269E3" w:rsidRDefault="006B1DB2" w:rsidP="006155FE">
      <w:pPr>
        <w:jc w:val="center"/>
        <w:rPr>
          <w:rFonts w:ascii="Arial" w:hAnsi="Arial" w:cs="Arial"/>
          <w:i/>
          <w:iCs/>
          <w:sz w:val="24"/>
          <w:szCs w:val="24"/>
          <w:lang w:val="es-ES_tradnl"/>
        </w:rPr>
      </w:pPr>
      <w:r w:rsidRPr="00E269E3">
        <w:rPr>
          <w:rFonts w:ascii="Arial" w:hAnsi="Arial" w:cs="Arial"/>
          <w:i/>
          <w:iCs/>
          <w:sz w:val="24"/>
          <w:szCs w:val="24"/>
          <w:lang w:val="es-ES_tradnl"/>
        </w:rPr>
        <w:t xml:space="preserve">Por dos años consecutivos, Samsung logró un crecimiento de dos dígitos en valor </w:t>
      </w:r>
      <w:r w:rsidR="009D3CF5">
        <w:rPr>
          <w:rFonts w:ascii="Arial" w:hAnsi="Arial" w:cs="Arial"/>
          <w:i/>
          <w:iCs/>
          <w:sz w:val="24"/>
          <w:szCs w:val="24"/>
          <w:lang w:val="es-ES_tradnl"/>
        </w:rPr>
        <w:br/>
      </w:r>
      <w:r w:rsidRPr="00E269E3">
        <w:rPr>
          <w:rFonts w:ascii="Arial" w:hAnsi="Arial" w:cs="Arial"/>
          <w:i/>
          <w:iCs/>
          <w:sz w:val="24"/>
          <w:szCs w:val="24"/>
          <w:lang w:val="es-ES_tradnl"/>
        </w:rPr>
        <w:t>de marca</w:t>
      </w:r>
      <w:r w:rsidR="009D3CF5">
        <w:rPr>
          <w:rFonts w:ascii="Arial" w:hAnsi="Arial" w:cs="Arial"/>
          <w:i/>
          <w:iCs/>
          <w:sz w:val="24"/>
          <w:szCs w:val="24"/>
          <w:lang w:val="es-ES_tradnl"/>
        </w:rPr>
        <w:t xml:space="preserve"> de acuerdo con el estudio de </w:t>
      </w:r>
      <w:proofErr w:type="spellStart"/>
      <w:r w:rsidR="009D3CF5">
        <w:rPr>
          <w:rFonts w:ascii="Arial" w:hAnsi="Arial" w:cs="Arial"/>
          <w:i/>
          <w:iCs/>
          <w:sz w:val="24"/>
          <w:szCs w:val="24"/>
          <w:lang w:val="es-ES_tradnl"/>
        </w:rPr>
        <w:t>Interbrand</w:t>
      </w:r>
      <w:proofErr w:type="spellEnd"/>
      <w:r w:rsidR="009D3CF5">
        <w:rPr>
          <w:rFonts w:ascii="Arial" w:hAnsi="Arial" w:cs="Arial"/>
          <w:i/>
          <w:iCs/>
          <w:sz w:val="24"/>
          <w:szCs w:val="24"/>
          <w:lang w:val="es-ES_tradnl"/>
        </w:rPr>
        <w:t>.</w:t>
      </w:r>
    </w:p>
    <w:p w14:paraId="26E359DC" w14:textId="7515B872" w:rsidR="006B1DB2" w:rsidRPr="00E269E3" w:rsidRDefault="006B1DB2" w:rsidP="00050869">
      <w:pPr>
        <w:jc w:val="both"/>
        <w:rPr>
          <w:rFonts w:ascii="Arial" w:hAnsi="Arial" w:cs="Arial"/>
          <w:lang w:val="es-ES_tradnl"/>
        </w:rPr>
      </w:pPr>
      <w:r w:rsidRPr="00E269E3">
        <w:rPr>
          <w:rFonts w:ascii="Arial" w:hAnsi="Arial" w:cs="Arial"/>
          <w:b/>
          <w:bCs/>
          <w:lang w:val="es-ES_tradnl"/>
        </w:rPr>
        <w:t>SEÚL, Corea</w:t>
      </w:r>
      <w:r w:rsidR="009D3CF5">
        <w:rPr>
          <w:rFonts w:ascii="Arial" w:hAnsi="Arial" w:cs="Arial"/>
          <w:b/>
          <w:bCs/>
          <w:lang w:val="es-ES_tradnl"/>
        </w:rPr>
        <w:t>. N</w:t>
      </w:r>
      <w:r w:rsidRPr="00E269E3">
        <w:rPr>
          <w:rFonts w:ascii="Arial" w:hAnsi="Arial" w:cs="Arial"/>
          <w:b/>
          <w:bCs/>
          <w:lang w:val="es-ES_tradnl"/>
        </w:rPr>
        <w:t>oviembre 2022</w:t>
      </w:r>
      <w:r w:rsidR="009D3CF5">
        <w:rPr>
          <w:rFonts w:ascii="Arial" w:hAnsi="Arial" w:cs="Arial"/>
          <w:lang w:val="es-ES_tradnl"/>
        </w:rPr>
        <w:t xml:space="preserve">. </w:t>
      </w:r>
      <w:r w:rsidRPr="00E269E3">
        <w:rPr>
          <w:rFonts w:ascii="Arial" w:hAnsi="Arial" w:cs="Arial"/>
          <w:lang w:val="es-ES_tradnl"/>
        </w:rPr>
        <w:t xml:space="preserve">Samsung </w:t>
      </w:r>
      <w:proofErr w:type="spellStart"/>
      <w:r w:rsidRPr="00E269E3">
        <w:rPr>
          <w:rFonts w:ascii="Arial" w:hAnsi="Arial" w:cs="Arial"/>
          <w:lang w:val="es-ES_tradnl"/>
        </w:rPr>
        <w:t>Electronics</w:t>
      </w:r>
      <w:proofErr w:type="spellEnd"/>
      <w:r w:rsidRPr="00E269E3">
        <w:rPr>
          <w:rFonts w:ascii="Arial" w:hAnsi="Arial" w:cs="Arial"/>
          <w:lang w:val="es-ES_tradnl"/>
        </w:rPr>
        <w:t xml:space="preserve"> fue reconocida por </w:t>
      </w:r>
      <w:proofErr w:type="spellStart"/>
      <w:r w:rsidRPr="00E269E3">
        <w:rPr>
          <w:rFonts w:ascii="Arial" w:hAnsi="Arial" w:cs="Arial"/>
          <w:lang w:val="es-ES_tradnl"/>
        </w:rPr>
        <w:t>Interbrand</w:t>
      </w:r>
      <w:proofErr w:type="spellEnd"/>
      <w:r w:rsidRPr="00E269E3">
        <w:rPr>
          <w:rFonts w:ascii="Arial" w:hAnsi="Arial" w:cs="Arial"/>
          <w:lang w:val="es-ES_tradnl"/>
        </w:rPr>
        <w:t xml:space="preserve">, una consultora de marca global, como una de las cinco </w:t>
      </w:r>
      <w:r w:rsidR="00A3140B" w:rsidRPr="00E269E3">
        <w:rPr>
          <w:rFonts w:ascii="Arial" w:hAnsi="Arial" w:cs="Arial"/>
          <w:lang w:val="es-ES_tradnl"/>
        </w:rPr>
        <w:t>“</w:t>
      </w:r>
      <w:r w:rsidR="008B2848" w:rsidRPr="00E269E3">
        <w:rPr>
          <w:rFonts w:ascii="Arial" w:hAnsi="Arial" w:cs="Arial"/>
          <w:lang w:val="es-ES_tradnl"/>
        </w:rPr>
        <w:t>Mejores Marcas Globales</w:t>
      </w:r>
      <w:r w:rsidR="00A3140B" w:rsidRPr="00E269E3">
        <w:rPr>
          <w:rFonts w:ascii="Arial" w:hAnsi="Arial" w:cs="Arial"/>
          <w:lang w:val="es-ES_tradnl"/>
        </w:rPr>
        <w:t>”</w:t>
      </w:r>
      <w:r w:rsidR="008B2848" w:rsidRPr="00E269E3">
        <w:rPr>
          <w:rFonts w:ascii="Arial" w:hAnsi="Arial" w:cs="Arial"/>
          <w:lang w:val="es-ES_tradnl"/>
        </w:rPr>
        <w:t xml:space="preserve"> </w:t>
      </w:r>
      <w:r w:rsidRPr="00E269E3">
        <w:rPr>
          <w:rFonts w:ascii="Arial" w:hAnsi="Arial" w:cs="Arial"/>
          <w:lang w:val="es-ES_tradnl"/>
        </w:rPr>
        <w:t xml:space="preserve">2022. Cada año, </w:t>
      </w:r>
      <w:proofErr w:type="spellStart"/>
      <w:r w:rsidRPr="00E269E3">
        <w:rPr>
          <w:rFonts w:ascii="Arial" w:hAnsi="Arial" w:cs="Arial"/>
          <w:lang w:val="es-ES_tradnl"/>
        </w:rPr>
        <w:t>Interbrand</w:t>
      </w:r>
      <w:proofErr w:type="spellEnd"/>
      <w:r w:rsidRPr="00E269E3">
        <w:rPr>
          <w:rFonts w:ascii="Arial" w:hAnsi="Arial" w:cs="Arial"/>
          <w:lang w:val="es-ES_tradnl"/>
        </w:rPr>
        <w:t xml:space="preserve"> anuncia las 100 mejores marcas del mundo y el valor de marca de Samsung se evaluó en US</w:t>
      </w:r>
      <w:r w:rsidR="00A3140B" w:rsidRPr="00E269E3">
        <w:rPr>
          <w:rFonts w:ascii="Arial" w:hAnsi="Arial" w:cs="Arial"/>
          <w:lang w:val="es-ES_tradnl"/>
        </w:rPr>
        <w:t>$</w:t>
      </w:r>
      <w:r w:rsidRPr="00E269E3">
        <w:rPr>
          <w:rFonts w:ascii="Arial" w:hAnsi="Arial" w:cs="Arial"/>
          <w:lang w:val="es-ES_tradnl"/>
        </w:rPr>
        <w:t>8</w:t>
      </w:r>
      <w:r w:rsidR="000355F2" w:rsidRPr="00E269E3">
        <w:rPr>
          <w:rFonts w:ascii="Arial" w:hAnsi="Arial" w:cs="Arial"/>
          <w:lang w:val="es-ES_tradnl"/>
        </w:rPr>
        <w:t xml:space="preserve">7.7 </w:t>
      </w:r>
      <w:r w:rsidR="00A3140B" w:rsidRPr="00E269E3">
        <w:rPr>
          <w:rFonts w:ascii="Arial" w:hAnsi="Arial" w:cs="Arial"/>
          <w:lang w:val="es-ES_tradnl"/>
        </w:rPr>
        <w:t xml:space="preserve">mil </w:t>
      </w:r>
      <w:r w:rsidR="00F0178E" w:rsidRPr="00E269E3">
        <w:rPr>
          <w:rFonts w:ascii="Arial" w:hAnsi="Arial" w:cs="Arial"/>
          <w:lang w:val="es-ES_tradnl"/>
        </w:rPr>
        <w:t>m</w:t>
      </w:r>
      <w:r w:rsidR="000355F2" w:rsidRPr="00E269E3">
        <w:rPr>
          <w:rFonts w:ascii="Arial" w:hAnsi="Arial" w:cs="Arial"/>
          <w:lang w:val="es-ES_tradnl"/>
        </w:rPr>
        <w:t>illones</w:t>
      </w:r>
      <w:r w:rsidRPr="00E269E3">
        <w:rPr>
          <w:rFonts w:ascii="Arial" w:hAnsi="Arial" w:cs="Arial"/>
          <w:lang w:val="es-ES_tradnl"/>
        </w:rPr>
        <w:t>, lo que representa un crecimiento de 17% en comparación con los US</w:t>
      </w:r>
      <w:r w:rsidR="00A3140B" w:rsidRPr="00E269E3">
        <w:rPr>
          <w:rFonts w:ascii="Arial" w:hAnsi="Arial" w:cs="Arial"/>
          <w:lang w:val="es-ES_tradnl"/>
        </w:rPr>
        <w:t>$</w:t>
      </w:r>
      <w:r w:rsidRPr="00E269E3">
        <w:rPr>
          <w:rFonts w:ascii="Arial" w:hAnsi="Arial" w:cs="Arial"/>
          <w:lang w:val="es-ES_tradnl"/>
        </w:rPr>
        <w:t>74</w:t>
      </w:r>
      <w:r w:rsidR="00A3140B" w:rsidRPr="00E269E3">
        <w:rPr>
          <w:rFonts w:ascii="Arial" w:hAnsi="Arial" w:cs="Arial"/>
          <w:lang w:val="es-ES_tradnl"/>
        </w:rPr>
        <w:t>.6 mil</w:t>
      </w:r>
      <w:r w:rsidR="00F0178E" w:rsidRPr="00E269E3">
        <w:rPr>
          <w:rFonts w:ascii="Arial" w:hAnsi="Arial" w:cs="Arial"/>
          <w:lang w:val="es-ES_tradnl"/>
        </w:rPr>
        <w:t xml:space="preserve"> millones</w:t>
      </w:r>
      <w:r w:rsidRPr="00E269E3">
        <w:rPr>
          <w:rFonts w:ascii="Arial" w:hAnsi="Arial" w:cs="Arial"/>
          <w:lang w:val="es-ES_tradnl"/>
        </w:rPr>
        <w:t xml:space="preserve"> en 2021</w:t>
      </w:r>
      <w:r w:rsidR="00346885" w:rsidRPr="00E269E3">
        <w:rPr>
          <w:rFonts w:ascii="Arial" w:hAnsi="Arial" w:cs="Arial"/>
          <w:lang w:val="es-ES_tradnl"/>
        </w:rPr>
        <w:t xml:space="preserve">, </w:t>
      </w:r>
      <w:r w:rsidR="007B36A6">
        <w:rPr>
          <w:rFonts w:ascii="Arial" w:hAnsi="Arial" w:cs="Arial"/>
          <w:lang w:val="es-ES_tradnl"/>
        </w:rPr>
        <w:t>ratificándola</w:t>
      </w:r>
      <w:r w:rsidRPr="00E269E3">
        <w:rPr>
          <w:rFonts w:ascii="Arial" w:hAnsi="Arial" w:cs="Arial"/>
          <w:lang w:val="es-ES_tradnl"/>
        </w:rPr>
        <w:t xml:space="preserve"> en el quinto lugar durante tres años consecutivos.</w:t>
      </w:r>
    </w:p>
    <w:p w14:paraId="60F7D0D6" w14:textId="77777777" w:rsidR="007976DA" w:rsidRDefault="006B1DB2" w:rsidP="00050869">
      <w:pPr>
        <w:jc w:val="both"/>
        <w:rPr>
          <w:rFonts w:ascii="Arial" w:hAnsi="Arial" w:cs="Arial"/>
          <w:lang w:val="es-ES_tradnl"/>
        </w:rPr>
      </w:pPr>
      <w:r w:rsidRPr="00E269E3">
        <w:rPr>
          <w:rFonts w:ascii="Arial" w:hAnsi="Arial" w:cs="Arial"/>
          <w:lang w:val="es-ES_tradnl"/>
        </w:rPr>
        <w:t xml:space="preserve">El logro se basó en el rendimiento financiero restaurado de Samsung, que ahora está cerca de los niveles previos a la pandemia, y una mayor demanda de memoria debido a un aumento en el uso de datos. En 2021, Samsung obtuvo un crecimiento del valor de marca de 20% en comparación con 2020 y este año continúa con un crecimiento de dos dígitos. </w:t>
      </w:r>
    </w:p>
    <w:p w14:paraId="6DD36972" w14:textId="4DF0BD17" w:rsidR="006B1DB2" w:rsidRPr="00E269E3" w:rsidRDefault="006B1DB2" w:rsidP="00050869">
      <w:pPr>
        <w:jc w:val="both"/>
        <w:rPr>
          <w:rFonts w:ascii="Arial" w:hAnsi="Arial" w:cs="Arial"/>
          <w:lang w:val="es-ES_tradnl"/>
        </w:rPr>
      </w:pPr>
      <w:r w:rsidRPr="00E269E3">
        <w:rPr>
          <w:rFonts w:ascii="Arial" w:hAnsi="Arial" w:cs="Arial"/>
          <w:lang w:val="es-ES_tradnl"/>
        </w:rPr>
        <w:t xml:space="preserve">Samsung ingresó por primera vez a la lista de los 10 principales </w:t>
      </w:r>
      <w:r w:rsidR="007976DA">
        <w:rPr>
          <w:rFonts w:ascii="Arial" w:hAnsi="Arial" w:cs="Arial"/>
          <w:lang w:val="es-ES_tradnl"/>
        </w:rPr>
        <w:t xml:space="preserve">de </w:t>
      </w:r>
      <w:proofErr w:type="spellStart"/>
      <w:r w:rsidR="007976DA">
        <w:rPr>
          <w:rFonts w:ascii="Arial" w:hAnsi="Arial" w:cs="Arial"/>
          <w:lang w:val="es-ES_tradnl"/>
        </w:rPr>
        <w:t>Interbrand</w:t>
      </w:r>
      <w:proofErr w:type="spellEnd"/>
      <w:r w:rsidR="007976DA">
        <w:rPr>
          <w:rFonts w:ascii="Arial" w:hAnsi="Arial" w:cs="Arial"/>
          <w:lang w:val="es-ES_tradnl"/>
        </w:rPr>
        <w:t xml:space="preserve"> </w:t>
      </w:r>
      <w:r w:rsidRPr="00E269E3">
        <w:rPr>
          <w:rFonts w:ascii="Arial" w:hAnsi="Arial" w:cs="Arial"/>
          <w:lang w:val="es-ES_tradnl"/>
        </w:rPr>
        <w:t xml:space="preserve">en 2012, ubicándose en la novena posición, y ha logrado ascender en </w:t>
      </w:r>
      <w:r w:rsidR="00A3140B" w:rsidRPr="00E269E3">
        <w:rPr>
          <w:rFonts w:ascii="Arial" w:hAnsi="Arial" w:cs="Arial"/>
          <w:lang w:val="es-ES_tradnl"/>
        </w:rPr>
        <w:t>el ranking</w:t>
      </w:r>
      <w:r w:rsidRPr="00E269E3">
        <w:rPr>
          <w:rFonts w:ascii="Arial" w:hAnsi="Arial" w:cs="Arial"/>
          <w:lang w:val="es-ES_tradnl"/>
        </w:rPr>
        <w:t xml:space="preserve"> cada año, alcanzando el sexto lugar en 2017 y el quinto lugar en 2020.</w:t>
      </w:r>
    </w:p>
    <w:p w14:paraId="0A25D4CD" w14:textId="4DDAB98F" w:rsidR="006B1DB2" w:rsidRDefault="006B1DB2" w:rsidP="00050869">
      <w:pPr>
        <w:jc w:val="both"/>
        <w:rPr>
          <w:rFonts w:ascii="Arial" w:hAnsi="Arial" w:cs="Arial"/>
          <w:lang w:val="es-ES_tradnl"/>
        </w:rPr>
      </w:pPr>
      <w:r w:rsidRPr="00E269E3">
        <w:rPr>
          <w:rFonts w:ascii="Arial" w:hAnsi="Arial" w:cs="Arial"/>
          <w:lang w:val="es-ES_tradnl"/>
        </w:rPr>
        <w:t xml:space="preserve">“Samsung </w:t>
      </w:r>
      <w:proofErr w:type="spellStart"/>
      <w:r w:rsidRPr="00E269E3">
        <w:rPr>
          <w:rFonts w:ascii="Arial" w:hAnsi="Arial" w:cs="Arial"/>
          <w:lang w:val="es-ES_tradnl"/>
        </w:rPr>
        <w:t>Electronics</w:t>
      </w:r>
      <w:proofErr w:type="spellEnd"/>
      <w:r w:rsidRPr="00E269E3">
        <w:rPr>
          <w:rFonts w:ascii="Arial" w:hAnsi="Arial" w:cs="Arial"/>
          <w:lang w:val="es-ES_tradnl"/>
        </w:rPr>
        <w:t xml:space="preserve"> </w:t>
      </w:r>
      <w:r w:rsidR="007B36A6">
        <w:rPr>
          <w:rFonts w:ascii="Arial" w:hAnsi="Arial" w:cs="Arial"/>
          <w:lang w:val="es-ES_tradnl"/>
        </w:rPr>
        <w:t>ha registrado</w:t>
      </w:r>
      <w:r w:rsidRPr="00E269E3">
        <w:rPr>
          <w:rFonts w:ascii="Arial" w:hAnsi="Arial" w:cs="Arial"/>
          <w:lang w:val="es-ES_tradnl"/>
        </w:rPr>
        <w:t xml:space="preserve"> dos años consecutivos de crecimiento de dos dígitos en valor de marca, todo gracias al apoyo de nuestros clientes</w:t>
      </w:r>
      <w:r w:rsidR="007B36A6">
        <w:rPr>
          <w:rFonts w:ascii="Arial" w:hAnsi="Arial" w:cs="Arial"/>
          <w:lang w:val="es-ES_tradnl"/>
        </w:rPr>
        <w:t xml:space="preserve">. </w:t>
      </w:r>
      <w:r w:rsidRPr="00E269E3">
        <w:rPr>
          <w:rFonts w:ascii="Arial" w:hAnsi="Arial" w:cs="Arial"/>
          <w:lang w:val="es-ES_tradnl"/>
        </w:rPr>
        <w:t>A cambio, toda la empresa trabajará en equipo para brindar una mejor y más satisfactoria experiencia</w:t>
      </w:r>
      <w:r w:rsidR="007B36A6" w:rsidRPr="00E269E3">
        <w:rPr>
          <w:rFonts w:ascii="Arial" w:hAnsi="Arial" w:cs="Arial"/>
          <w:lang w:val="es-ES_tradnl"/>
        </w:rPr>
        <w:t xml:space="preserve">”, dijo YH Lee, </w:t>
      </w:r>
      <w:r w:rsidR="007B36A6">
        <w:rPr>
          <w:rFonts w:ascii="Arial" w:hAnsi="Arial" w:cs="Arial"/>
          <w:lang w:val="es-ES_tradnl"/>
        </w:rPr>
        <w:t>v</w:t>
      </w:r>
      <w:r w:rsidR="007B36A6" w:rsidRPr="00E269E3">
        <w:rPr>
          <w:rFonts w:ascii="Arial" w:hAnsi="Arial" w:cs="Arial"/>
          <w:lang w:val="es-ES_tradnl"/>
        </w:rPr>
        <w:t xml:space="preserve">icepresidente Ejecutivo y </w:t>
      </w:r>
      <w:proofErr w:type="spellStart"/>
      <w:r w:rsidR="007B36A6" w:rsidRPr="00E269E3">
        <w:rPr>
          <w:rFonts w:ascii="Arial" w:hAnsi="Arial" w:cs="Arial"/>
          <w:lang w:val="es-ES_tradnl"/>
        </w:rPr>
        <w:t>Chief</w:t>
      </w:r>
      <w:proofErr w:type="spellEnd"/>
      <w:r w:rsidR="007B36A6" w:rsidRPr="00E269E3">
        <w:rPr>
          <w:rFonts w:ascii="Arial" w:hAnsi="Arial" w:cs="Arial"/>
          <w:lang w:val="es-ES_tradnl"/>
        </w:rPr>
        <w:t xml:space="preserve"> Marketing </w:t>
      </w:r>
      <w:proofErr w:type="spellStart"/>
      <w:r w:rsidR="007B36A6" w:rsidRPr="00E269E3">
        <w:rPr>
          <w:rFonts w:ascii="Arial" w:hAnsi="Arial" w:cs="Arial"/>
          <w:lang w:val="es-ES_tradnl"/>
        </w:rPr>
        <w:t>Officer</w:t>
      </w:r>
      <w:proofErr w:type="spellEnd"/>
      <w:r w:rsidR="007B36A6" w:rsidRPr="00E269E3">
        <w:rPr>
          <w:rFonts w:ascii="Arial" w:hAnsi="Arial" w:cs="Arial"/>
          <w:lang w:val="es-ES_tradnl"/>
        </w:rPr>
        <w:t xml:space="preserve"> de Samsung </w:t>
      </w:r>
      <w:proofErr w:type="spellStart"/>
      <w:r w:rsidR="007B36A6" w:rsidRPr="00E269E3">
        <w:rPr>
          <w:rFonts w:ascii="Arial" w:hAnsi="Arial" w:cs="Arial"/>
          <w:lang w:val="es-ES_tradnl"/>
        </w:rPr>
        <w:t>Electronics</w:t>
      </w:r>
      <w:proofErr w:type="spellEnd"/>
      <w:r w:rsidR="007B36A6" w:rsidRPr="00E269E3">
        <w:rPr>
          <w:rFonts w:ascii="Arial" w:hAnsi="Arial" w:cs="Arial"/>
          <w:lang w:val="es-ES_tradnl"/>
        </w:rPr>
        <w:t>.</w:t>
      </w:r>
    </w:p>
    <w:p w14:paraId="2EC152D7" w14:textId="77777777" w:rsidR="007B36A6" w:rsidRPr="00E269E3" w:rsidRDefault="007B36A6" w:rsidP="00050869">
      <w:pPr>
        <w:jc w:val="both"/>
        <w:rPr>
          <w:rFonts w:ascii="Arial" w:hAnsi="Arial" w:cs="Arial"/>
          <w:lang w:val="es-ES_tradnl"/>
        </w:rPr>
      </w:pPr>
    </w:p>
    <w:p w14:paraId="17E7DA60" w14:textId="2C688022" w:rsidR="00381359" w:rsidRPr="00E269E3" w:rsidRDefault="007B36A6" w:rsidP="007B36A6">
      <w:pPr>
        <w:spacing w:after="0"/>
        <w:jc w:val="both"/>
        <w:rPr>
          <w:rFonts w:ascii="Arial" w:hAnsi="Arial" w:cs="Arial"/>
          <w:b/>
          <w:bCs/>
          <w:u w:val="single"/>
          <w:lang w:val="es-ES_tradnl"/>
        </w:rPr>
      </w:pPr>
      <w:r>
        <w:rPr>
          <w:rFonts w:ascii="Arial" w:hAnsi="Arial" w:cs="Arial"/>
          <w:b/>
          <w:bCs/>
          <w:u w:val="single"/>
          <w:lang w:val="es-ES_tradnl"/>
        </w:rPr>
        <w:t>F</w:t>
      </w:r>
      <w:r w:rsidR="00381359" w:rsidRPr="00E269E3">
        <w:rPr>
          <w:rFonts w:ascii="Arial" w:hAnsi="Arial" w:cs="Arial"/>
          <w:b/>
          <w:bCs/>
          <w:u w:val="single"/>
          <w:lang w:val="es-ES_tradnl"/>
        </w:rPr>
        <w:t xml:space="preserve">actores </w:t>
      </w:r>
      <w:r>
        <w:rPr>
          <w:rFonts w:ascii="Arial" w:hAnsi="Arial" w:cs="Arial"/>
          <w:b/>
          <w:bCs/>
          <w:u w:val="single"/>
          <w:lang w:val="es-ES_tradnl"/>
        </w:rPr>
        <w:t>que construyen</w:t>
      </w:r>
      <w:r w:rsidR="00381359" w:rsidRPr="00E269E3">
        <w:rPr>
          <w:rFonts w:ascii="Arial" w:hAnsi="Arial" w:cs="Arial"/>
          <w:b/>
          <w:bCs/>
          <w:u w:val="single"/>
          <w:lang w:val="es-ES_tradnl"/>
        </w:rPr>
        <w:t xml:space="preserve"> el valor de marca</w:t>
      </w:r>
    </w:p>
    <w:p w14:paraId="1FFB2411" w14:textId="1B7CD076" w:rsidR="00381359" w:rsidRDefault="00381359" w:rsidP="007B36A6">
      <w:pPr>
        <w:spacing w:after="0"/>
        <w:jc w:val="both"/>
        <w:rPr>
          <w:rFonts w:ascii="Arial" w:hAnsi="Arial" w:cs="Arial"/>
          <w:lang w:val="es-ES_tradnl"/>
        </w:rPr>
      </w:pPr>
      <w:r w:rsidRPr="00E269E3">
        <w:rPr>
          <w:rFonts w:ascii="Arial" w:hAnsi="Arial" w:cs="Arial"/>
          <w:lang w:val="es-ES_tradnl"/>
        </w:rPr>
        <w:t xml:space="preserve">A fines de 2021, Samsung </w:t>
      </w:r>
      <w:proofErr w:type="spellStart"/>
      <w:r w:rsidRPr="00E269E3">
        <w:rPr>
          <w:rFonts w:ascii="Arial" w:hAnsi="Arial" w:cs="Arial"/>
          <w:lang w:val="es-ES_tradnl"/>
        </w:rPr>
        <w:t>Electronics</w:t>
      </w:r>
      <w:proofErr w:type="spellEnd"/>
      <w:r w:rsidRPr="00E269E3">
        <w:rPr>
          <w:rFonts w:ascii="Arial" w:hAnsi="Arial" w:cs="Arial"/>
          <w:lang w:val="es-ES_tradnl"/>
        </w:rPr>
        <w:t xml:space="preserve"> fusionó su División SET y creó la División </w:t>
      </w:r>
      <w:proofErr w:type="spellStart"/>
      <w:r w:rsidRPr="00E269E3">
        <w:rPr>
          <w:rFonts w:ascii="Arial" w:hAnsi="Arial" w:cs="Arial"/>
          <w:lang w:val="es-ES_tradnl"/>
        </w:rPr>
        <w:t>Device</w:t>
      </w:r>
      <w:proofErr w:type="spellEnd"/>
      <w:r w:rsidRPr="00E269E3">
        <w:rPr>
          <w:rFonts w:ascii="Arial" w:hAnsi="Arial" w:cs="Arial"/>
          <w:lang w:val="es-ES_tradnl"/>
        </w:rPr>
        <w:t xml:space="preserve"> </w:t>
      </w:r>
      <w:proofErr w:type="spellStart"/>
      <w:r w:rsidRPr="00E269E3">
        <w:rPr>
          <w:rFonts w:ascii="Arial" w:hAnsi="Arial" w:cs="Arial"/>
          <w:lang w:val="es-ES_tradnl"/>
        </w:rPr>
        <w:t>eXperience</w:t>
      </w:r>
      <w:proofErr w:type="spellEnd"/>
      <w:r w:rsidRPr="00E269E3">
        <w:rPr>
          <w:rFonts w:ascii="Arial" w:hAnsi="Arial" w:cs="Arial"/>
          <w:lang w:val="es-ES_tradnl"/>
        </w:rPr>
        <w:t xml:space="preserve"> para aumentar la sinergia entre sus productos y brindar un próximo nivel de experiencia a los clientes. Además, lanzó </w:t>
      </w:r>
      <w:proofErr w:type="spellStart"/>
      <w:r w:rsidRPr="00E269E3">
        <w:rPr>
          <w:rFonts w:ascii="Arial" w:hAnsi="Arial" w:cs="Arial"/>
          <w:lang w:val="es-ES_tradnl"/>
        </w:rPr>
        <w:t>Customer</w:t>
      </w:r>
      <w:proofErr w:type="spellEnd"/>
      <w:r w:rsidRPr="00E269E3">
        <w:rPr>
          <w:rFonts w:ascii="Arial" w:hAnsi="Arial" w:cs="Arial"/>
          <w:lang w:val="es-ES_tradnl"/>
        </w:rPr>
        <w:t xml:space="preserve"> </w:t>
      </w:r>
      <w:proofErr w:type="spellStart"/>
      <w:r w:rsidRPr="00E269E3">
        <w:rPr>
          <w:rFonts w:ascii="Arial" w:hAnsi="Arial" w:cs="Arial"/>
          <w:lang w:val="es-ES_tradnl"/>
        </w:rPr>
        <w:t>eXperience-Multi</w:t>
      </w:r>
      <w:proofErr w:type="spellEnd"/>
      <w:r w:rsidRPr="00E269E3">
        <w:rPr>
          <w:rFonts w:ascii="Arial" w:hAnsi="Arial" w:cs="Arial"/>
          <w:lang w:val="es-ES_tradnl"/>
        </w:rPr>
        <w:t xml:space="preserve"> </w:t>
      </w:r>
      <w:proofErr w:type="spellStart"/>
      <w:r w:rsidRPr="00E269E3">
        <w:rPr>
          <w:rFonts w:ascii="Arial" w:hAnsi="Arial" w:cs="Arial"/>
          <w:lang w:val="es-ES_tradnl"/>
        </w:rPr>
        <w:t>Device</w:t>
      </w:r>
      <w:proofErr w:type="spellEnd"/>
      <w:r w:rsidRPr="00E269E3">
        <w:rPr>
          <w:rFonts w:ascii="Arial" w:hAnsi="Arial" w:cs="Arial"/>
          <w:lang w:val="es-ES_tradnl"/>
        </w:rPr>
        <w:t xml:space="preserve"> </w:t>
      </w:r>
      <w:proofErr w:type="spellStart"/>
      <w:r w:rsidRPr="00E269E3">
        <w:rPr>
          <w:rFonts w:ascii="Arial" w:hAnsi="Arial" w:cs="Arial"/>
          <w:lang w:val="es-ES_tradnl"/>
        </w:rPr>
        <w:t>Experience</w:t>
      </w:r>
      <w:proofErr w:type="spellEnd"/>
      <w:r w:rsidRPr="00E269E3">
        <w:rPr>
          <w:rFonts w:ascii="Arial" w:hAnsi="Arial" w:cs="Arial"/>
          <w:lang w:val="es-ES_tradnl"/>
        </w:rPr>
        <w:t xml:space="preserve"> Center para fortalecer su experiencia de conexión de múltiples dispositivos.</w:t>
      </w:r>
    </w:p>
    <w:p w14:paraId="48CCF0A8" w14:textId="77777777" w:rsidR="007B36A6" w:rsidRPr="00E269E3" w:rsidRDefault="007B36A6" w:rsidP="007B36A6">
      <w:pPr>
        <w:spacing w:after="0"/>
        <w:jc w:val="both"/>
        <w:rPr>
          <w:rFonts w:ascii="Arial" w:hAnsi="Arial" w:cs="Arial"/>
          <w:lang w:val="es-ES_tradnl"/>
        </w:rPr>
      </w:pPr>
    </w:p>
    <w:p w14:paraId="03BDF49B" w14:textId="1E560C92" w:rsidR="00381359" w:rsidRPr="00E269E3" w:rsidRDefault="00381359" w:rsidP="002E2361">
      <w:pPr>
        <w:jc w:val="both"/>
        <w:rPr>
          <w:rFonts w:ascii="Arial" w:hAnsi="Arial" w:cs="Arial"/>
          <w:lang w:val="es-ES_tradnl"/>
        </w:rPr>
      </w:pPr>
      <w:r w:rsidRPr="00E269E3">
        <w:rPr>
          <w:rFonts w:ascii="Arial" w:hAnsi="Arial" w:cs="Arial"/>
          <w:lang w:val="es-ES_tradnl"/>
        </w:rPr>
        <w:t xml:space="preserve">Junto con estas medidas, Samsung ha integrado </w:t>
      </w:r>
      <w:proofErr w:type="spellStart"/>
      <w:r w:rsidRPr="00E269E3">
        <w:rPr>
          <w:rFonts w:ascii="Arial" w:hAnsi="Arial" w:cs="Arial"/>
          <w:lang w:val="es-ES_tradnl"/>
        </w:rPr>
        <w:t>SmartThings</w:t>
      </w:r>
      <w:proofErr w:type="spellEnd"/>
      <w:r w:rsidRPr="00E269E3">
        <w:rPr>
          <w:rFonts w:ascii="Arial" w:hAnsi="Arial" w:cs="Arial"/>
          <w:lang w:val="es-ES_tradnl"/>
        </w:rPr>
        <w:t xml:space="preserve"> en sus categorías de productos, creando un ecosistema inclusivo y una experiencia multidispositivo. </w:t>
      </w:r>
      <w:proofErr w:type="spellStart"/>
      <w:r w:rsidRPr="00E269E3">
        <w:rPr>
          <w:rFonts w:ascii="Arial" w:hAnsi="Arial" w:cs="Arial"/>
          <w:lang w:val="es-ES_tradnl"/>
        </w:rPr>
        <w:t>SmartThings</w:t>
      </w:r>
      <w:proofErr w:type="spellEnd"/>
      <w:r w:rsidRPr="00E269E3">
        <w:rPr>
          <w:rFonts w:ascii="Arial" w:hAnsi="Arial" w:cs="Arial"/>
          <w:lang w:val="es-ES_tradnl"/>
        </w:rPr>
        <w:t xml:space="preserve"> permite a los consumidores aprovechar al máximo sus dispositivos Samsung, así como los productos de terceros.</w:t>
      </w:r>
    </w:p>
    <w:p w14:paraId="4FA8B46B" w14:textId="740D5E49" w:rsidR="00381359" w:rsidRPr="00E269E3" w:rsidRDefault="00381359" w:rsidP="002E2361">
      <w:pPr>
        <w:jc w:val="both"/>
        <w:rPr>
          <w:rFonts w:ascii="Arial" w:hAnsi="Arial" w:cs="Arial"/>
          <w:lang w:val="es-ES_tradnl"/>
        </w:rPr>
      </w:pPr>
      <w:r w:rsidRPr="00E269E3">
        <w:rPr>
          <w:rFonts w:ascii="Arial" w:hAnsi="Arial" w:cs="Arial"/>
          <w:lang w:val="es-ES_tradnl"/>
        </w:rPr>
        <w:t xml:space="preserve">Adicionalmente, el </w:t>
      </w:r>
      <w:proofErr w:type="spellStart"/>
      <w:r w:rsidR="00AB2114" w:rsidRPr="00E269E3">
        <w:rPr>
          <w:rFonts w:ascii="Arial" w:hAnsi="Arial" w:cs="Arial"/>
          <w:lang w:val="es-ES_tradnl"/>
        </w:rPr>
        <w:t>Future</w:t>
      </w:r>
      <w:proofErr w:type="spellEnd"/>
      <w:r w:rsidR="00AB2114" w:rsidRPr="00E269E3">
        <w:rPr>
          <w:rFonts w:ascii="Arial" w:hAnsi="Arial" w:cs="Arial"/>
          <w:lang w:val="es-ES_tradnl"/>
        </w:rPr>
        <w:t xml:space="preserve"> </w:t>
      </w:r>
      <w:proofErr w:type="spellStart"/>
      <w:r w:rsidR="00AB2114" w:rsidRPr="00E269E3">
        <w:rPr>
          <w:rFonts w:ascii="Arial" w:hAnsi="Arial" w:cs="Arial"/>
          <w:lang w:val="es-ES_tradnl"/>
        </w:rPr>
        <w:t>Generation</w:t>
      </w:r>
      <w:proofErr w:type="spellEnd"/>
      <w:r w:rsidR="00A3140B" w:rsidRPr="00E269E3">
        <w:rPr>
          <w:rFonts w:ascii="Arial" w:hAnsi="Arial" w:cs="Arial"/>
          <w:lang w:val="es-ES_tradnl"/>
        </w:rPr>
        <w:t xml:space="preserve"> </w:t>
      </w:r>
      <w:proofErr w:type="spellStart"/>
      <w:r w:rsidR="00A3140B" w:rsidRPr="00E269E3">
        <w:rPr>
          <w:rFonts w:ascii="Arial" w:hAnsi="Arial" w:cs="Arial"/>
          <w:lang w:val="es-ES_tradnl"/>
        </w:rPr>
        <w:t>Lab</w:t>
      </w:r>
      <w:proofErr w:type="spellEnd"/>
      <w:r w:rsidRPr="00E269E3">
        <w:rPr>
          <w:rFonts w:ascii="Arial" w:hAnsi="Arial" w:cs="Arial"/>
          <w:lang w:val="es-ES_tradnl"/>
        </w:rPr>
        <w:t xml:space="preserve"> de Samsung se creó para fomentar conversaciones auténticas sobre las actividades de próxima generación.</w:t>
      </w:r>
      <w:r w:rsidR="00697D31" w:rsidRPr="00E269E3">
        <w:rPr>
          <w:rFonts w:ascii="Arial" w:hAnsi="Arial" w:cs="Arial"/>
          <w:lang w:val="es-ES_tradnl"/>
        </w:rPr>
        <w:t xml:space="preserve"> L</w:t>
      </w:r>
      <w:r w:rsidR="002C35EC" w:rsidRPr="00E269E3">
        <w:rPr>
          <w:rFonts w:ascii="Arial" w:hAnsi="Arial" w:cs="Arial"/>
          <w:lang w:val="es-ES_tradnl"/>
        </w:rPr>
        <w:t>as</w:t>
      </w:r>
      <w:r w:rsidR="00697D31" w:rsidRPr="00E269E3">
        <w:rPr>
          <w:rFonts w:ascii="Arial" w:hAnsi="Arial" w:cs="Arial"/>
          <w:lang w:val="es-ES_tradnl"/>
        </w:rPr>
        <w:t xml:space="preserve"> </w:t>
      </w:r>
      <w:r w:rsidR="002C35EC" w:rsidRPr="00E269E3">
        <w:rPr>
          <w:rFonts w:ascii="Arial" w:hAnsi="Arial" w:cs="Arial"/>
          <w:lang w:val="es-ES_tradnl"/>
        </w:rPr>
        <w:t xml:space="preserve">retroalimentaciones </w:t>
      </w:r>
      <w:r w:rsidRPr="00E269E3">
        <w:rPr>
          <w:rFonts w:ascii="Arial" w:hAnsi="Arial" w:cs="Arial"/>
          <w:lang w:val="es-ES_tradnl"/>
        </w:rPr>
        <w:t>del laboratorio se han aplicado a los productos y actividades de marketing.</w:t>
      </w:r>
    </w:p>
    <w:p w14:paraId="13C466CD" w14:textId="0A3E86A8" w:rsidR="00A94B76" w:rsidRDefault="00381359" w:rsidP="002E2361">
      <w:pPr>
        <w:jc w:val="both"/>
        <w:rPr>
          <w:rFonts w:ascii="Arial" w:hAnsi="Arial" w:cs="Arial"/>
          <w:lang w:val="es-ES_tradnl"/>
        </w:rPr>
      </w:pPr>
      <w:r w:rsidRPr="00E269E3">
        <w:rPr>
          <w:rFonts w:ascii="Arial" w:hAnsi="Arial" w:cs="Arial"/>
          <w:lang w:val="es-ES_tradnl"/>
        </w:rPr>
        <w:t xml:space="preserve">Además de productos innovadores basados ​​en las experiencias de los consumidores, el desarrollo de tecnologías avanzadas como inteligencia artificial (IA), 5G, automoción y robótica </w:t>
      </w:r>
      <w:r w:rsidRPr="00E269E3">
        <w:rPr>
          <w:rFonts w:ascii="Arial" w:hAnsi="Arial" w:cs="Arial"/>
          <w:lang w:val="es-ES_tradnl"/>
        </w:rPr>
        <w:lastRenderedPageBreak/>
        <w:t>a través de una inversión constante también desempeñ</w:t>
      </w:r>
      <w:r w:rsidR="00A3140B" w:rsidRPr="00E269E3">
        <w:rPr>
          <w:rFonts w:ascii="Arial" w:hAnsi="Arial" w:cs="Arial"/>
          <w:lang w:val="es-ES_tradnl"/>
        </w:rPr>
        <w:t xml:space="preserve">aron </w:t>
      </w:r>
      <w:r w:rsidR="007976DA">
        <w:rPr>
          <w:rFonts w:ascii="Arial" w:hAnsi="Arial" w:cs="Arial"/>
          <w:lang w:val="es-ES_tradnl"/>
        </w:rPr>
        <w:t xml:space="preserve">un </w:t>
      </w:r>
      <w:r w:rsidR="00A3140B" w:rsidRPr="00E269E3">
        <w:rPr>
          <w:rFonts w:ascii="Arial" w:hAnsi="Arial" w:cs="Arial"/>
          <w:lang w:val="es-ES_tradnl"/>
        </w:rPr>
        <w:t>papel</w:t>
      </w:r>
      <w:r w:rsidR="007976DA">
        <w:rPr>
          <w:rFonts w:ascii="Arial" w:hAnsi="Arial" w:cs="Arial"/>
          <w:lang w:val="es-ES_tradnl"/>
        </w:rPr>
        <w:t xml:space="preserve"> </w:t>
      </w:r>
      <w:r w:rsidR="00A3140B" w:rsidRPr="00E269E3">
        <w:rPr>
          <w:rFonts w:ascii="Arial" w:hAnsi="Arial" w:cs="Arial"/>
          <w:lang w:val="es-ES_tradnl"/>
        </w:rPr>
        <w:t xml:space="preserve">importante </w:t>
      </w:r>
      <w:r w:rsidRPr="00E269E3">
        <w:rPr>
          <w:rFonts w:ascii="Arial" w:hAnsi="Arial" w:cs="Arial"/>
          <w:lang w:val="es-ES_tradnl"/>
        </w:rPr>
        <w:t>en el crecimiento de Samsung.</w:t>
      </w:r>
    </w:p>
    <w:p w14:paraId="09A783AB" w14:textId="77777777" w:rsidR="007976DA" w:rsidRPr="00E269E3" w:rsidRDefault="007976DA" w:rsidP="002E2361">
      <w:pPr>
        <w:jc w:val="both"/>
        <w:rPr>
          <w:rFonts w:ascii="Arial" w:hAnsi="Arial" w:cs="Arial"/>
          <w:lang w:val="es-ES_tradnl"/>
        </w:rPr>
      </w:pPr>
    </w:p>
    <w:p w14:paraId="3C08874D" w14:textId="54AE4EAA" w:rsidR="00C25CF1" w:rsidRPr="00E269E3" w:rsidRDefault="007976DA" w:rsidP="002E2361">
      <w:pPr>
        <w:jc w:val="both"/>
        <w:rPr>
          <w:rFonts w:ascii="Arial" w:hAnsi="Arial" w:cs="Arial"/>
          <w:b/>
          <w:bCs/>
          <w:u w:val="single"/>
          <w:lang w:val="es-ES_tradnl"/>
        </w:rPr>
      </w:pPr>
      <w:r>
        <w:rPr>
          <w:rFonts w:ascii="Arial" w:hAnsi="Arial" w:cs="Arial"/>
          <w:b/>
          <w:bCs/>
          <w:u w:val="single"/>
          <w:lang w:val="es-ES_tradnl"/>
        </w:rPr>
        <w:t>E</w:t>
      </w:r>
      <w:r w:rsidR="00C25CF1" w:rsidRPr="00E269E3">
        <w:rPr>
          <w:rFonts w:ascii="Arial" w:hAnsi="Arial" w:cs="Arial"/>
          <w:b/>
          <w:bCs/>
          <w:u w:val="single"/>
          <w:lang w:val="es-ES_tradnl"/>
        </w:rPr>
        <w:t>sfuerzos en cada división para una mejor experiencia del cliente</w:t>
      </w:r>
    </w:p>
    <w:p w14:paraId="6A5406C9" w14:textId="4B8CB669" w:rsidR="00C25CF1" w:rsidRPr="00E269E3" w:rsidRDefault="00C25CF1" w:rsidP="007976DA">
      <w:pPr>
        <w:spacing w:after="0"/>
        <w:jc w:val="both"/>
        <w:rPr>
          <w:rFonts w:ascii="Arial" w:hAnsi="Arial" w:cs="Arial"/>
          <w:b/>
          <w:bCs/>
          <w:lang w:val="es-ES_tradnl"/>
        </w:rPr>
      </w:pPr>
      <w:r w:rsidRPr="00E269E3">
        <w:rPr>
          <w:rFonts w:ascii="Arial" w:hAnsi="Arial" w:cs="Arial"/>
          <w:b/>
          <w:bCs/>
          <w:lang w:val="es-ES_tradnl"/>
        </w:rPr>
        <w:t>Móvil</w:t>
      </w:r>
    </w:p>
    <w:p w14:paraId="2E56D6A0" w14:textId="3FE703B1" w:rsidR="00C25CF1" w:rsidRPr="00E269E3" w:rsidRDefault="00C25CF1" w:rsidP="007976DA">
      <w:pPr>
        <w:pStyle w:val="Prrafodelista"/>
        <w:numPr>
          <w:ilvl w:val="0"/>
          <w:numId w:val="1"/>
        </w:numPr>
        <w:spacing w:after="0"/>
        <w:jc w:val="both"/>
        <w:rPr>
          <w:rFonts w:ascii="Arial" w:hAnsi="Arial" w:cs="Arial"/>
          <w:lang w:val="es-ES_tradnl"/>
        </w:rPr>
      </w:pPr>
      <w:r w:rsidRPr="00E269E3">
        <w:rPr>
          <w:rFonts w:ascii="Arial" w:hAnsi="Arial" w:cs="Arial"/>
          <w:lang w:val="es-ES_tradnl"/>
        </w:rPr>
        <w:t xml:space="preserve">Innovación de la cámara de la serie Galaxy S22 basada en </w:t>
      </w:r>
      <w:r w:rsidR="002C35EC" w:rsidRPr="00E269E3">
        <w:rPr>
          <w:rFonts w:ascii="Arial" w:hAnsi="Arial" w:cs="Arial"/>
          <w:lang w:val="es-ES_tradnl"/>
        </w:rPr>
        <w:t>la retroalimentación</w:t>
      </w:r>
      <w:r w:rsidRPr="00E269E3">
        <w:rPr>
          <w:rFonts w:ascii="Arial" w:hAnsi="Arial" w:cs="Arial"/>
          <w:lang w:val="es-ES_tradnl"/>
        </w:rPr>
        <w:t xml:space="preserve"> de los clientes y el lanzamiento de la campaña </w:t>
      </w:r>
      <w:proofErr w:type="spellStart"/>
      <w:r w:rsidRPr="00E269E3">
        <w:rPr>
          <w:rFonts w:ascii="Arial" w:hAnsi="Arial" w:cs="Arial"/>
          <w:lang w:val="es-ES_tradnl"/>
        </w:rPr>
        <w:t>Nightography</w:t>
      </w:r>
      <w:proofErr w:type="spellEnd"/>
      <w:r w:rsidR="00471A1E">
        <w:rPr>
          <w:rFonts w:ascii="Arial" w:hAnsi="Arial" w:cs="Arial"/>
          <w:lang w:val="es-ES_tradnl"/>
        </w:rPr>
        <w:t>,</w:t>
      </w:r>
      <w:r w:rsidRPr="00E269E3">
        <w:rPr>
          <w:rFonts w:ascii="Arial" w:hAnsi="Arial" w:cs="Arial"/>
          <w:lang w:val="es-ES_tradnl"/>
        </w:rPr>
        <w:t xml:space="preserve"> </w:t>
      </w:r>
      <w:r w:rsidR="001D558E" w:rsidRPr="00E269E3">
        <w:rPr>
          <w:rFonts w:ascii="Arial" w:hAnsi="Arial" w:cs="Arial"/>
          <w:lang w:val="es-ES_tradnl"/>
        </w:rPr>
        <w:t xml:space="preserve">consolidando </w:t>
      </w:r>
      <w:r w:rsidRPr="00E269E3">
        <w:rPr>
          <w:rFonts w:ascii="Arial" w:hAnsi="Arial" w:cs="Arial"/>
          <w:lang w:val="es-ES_tradnl"/>
        </w:rPr>
        <w:t>el liderazgo en la categoría de teléfonos móviles plegables</w:t>
      </w:r>
    </w:p>
    <w:p w14:paraId="54748659" w14:textId="1C8569CE" w:rsidR="00C25CF1" w:rsidRPr="00E269E3" w:rsidRDefault="00C25CF1" w:rsidP="00C25CF1">
      <w:pPr>
        <w:pStyle w:val="Prrafodelista"/>
        <w:numPr>
          <w:ilvl w:val="0"/>
          <w:numId w:val="1"/>
        </w:numPr>
        <w:jc w:val="both"/>
        <w:rPr>
          <w:rFonts w:ascii="Arial" w:hAnsi="Arial" w:cs="Arial"/>
          <w:lang w:val="es-ES_tradnl"/>
        </w:rPr>
      </w:pPr>
      <w:r w:rsidRPr="00E269E3">
        <w:rPr>
          <w:rFonts w:ascii="Arial" w:hAnsi="Arial" w:cs="Arial"/>
          <w:lang w:val="es-ES_tradnl"/>
        </w:rPr>
        <w:t>Asociación con Google y Microsoft para fortalecer la experiencia conectada de usuarios</w:t>
      </w:r>
    </w:p>
    <w:p w14:paraId="6C38AFCC" w14:textId="1062E07D" w:rsidR="00A3140B" w:rsidRDefault="00C25CF1" w:rsidP="00C62CB4">
      <w:pPr>
        <w:pStyle w:val="Prrafodelista"/>
        <w:numPr>
          <w:ilvl w:val="0"/>
          <w:numId w:val="1"/>
        </w:numPr>
        <w:jc w:val="both"/>
        <w:rPr>
          <w:rFonts w:ascii="Arial" w:hAnsi="Arial" w:cs="Arial"/>
          <w:lang w:val="es-ES_tradnl"/>
        </w:rPr>
      </w:pPr>
      <w:r w:rsidRPr="00E269E3">
        <w:rPr>
          <w:rFonts w:ascii="Arial" w:hAnsi="Arial" w:cs="Arial"/>
          <w:lang w:val="es-ES_tradnl"/>
        </w:rPr>
        <w:t>Respetar el valor de la seguridad y privacidad del usuario a través de Samsung Knox</w:t>
      </w:r>
    </w:p>
    <w:p w14:paraId="3C4ACEBD" w14:textId="77777777" w:rsidR="007976DA" w:rsidRPr="007976DA" w:rsidRDefault="007976DA" w:rsidP="007976DA">
      <w:pPr>
        <w:pStyle w:val="Prrafodelista"/>
        <w:jc w:val="both"/>
        <w:rPr>
          <w:rFonts w:ascii="Arial" w:hAnsi="Arial" w:cs="Arial"/>
          <w:lang w:val="es-ES_tradnl"/>
        </w:rPr>
      </w:pPr>
    </w:p>
    <w:p w14:paraId="30D16BB0" w14:textId="6838F5C0" w:rsidR="00C62CB4" w:rsidRPr="00E269E3" w:rsidRDefault="00C62CB4" w:rsidP="007976DA">
      <w:pPr>
        <w:spacing w:after="0" w:line="240" w:lineRule="auto"/>
        <w:jc w:val="both"/>
        <w:rPr>
          <w:rFonts w:ascii="Arial" w:hAnsi="Arial" w:cs="Arial"/>
          <w:b/>
          <w:bCs/>
          <w:lang w:val="es-ES_tradnl"/>
        </w:rPr>
      </w:pPr>
      <w:r w:rsidRPr="00E269E3">
        <w:rPr>
          <w:rFonts w:ascii="Arial" w:hAnsi="Arial" w:cs="Arial"/>
          <w:b/>
          <w:bCs/>
          <w:lang w:val="es-ES_tradnl"/>
        </w:rPr>
        <w:t>Red</w:t>
      </w:r>
    </w:p>
    <w:p w14:paraId="3CDA122A" w14:textId="6915B25E" w:rsidR="00C62CB4" w:rsidRPr="00E269E3" w:rsidRDefault="00C62CB4" w:rsidP="007976DA">
      <w:pPr>
        <w:pStyle w:val="Prrafodelista"/>
        <w:numPr>
          <w:ilvl w:val="0"/>
          <w:numId w:val="7"/>
        </w:numPr>
        <w:spacing w:after="0" w:line="240" w:lineRule="auto"/>
        <w:jc w:val="both"/>
        <w:rPr>
          <w:rFonts w:ascii="Arial" w:hAnsi="Arial" w:cs="Arial"/>
          <w:lang w:val="es-ES_tradnl"/>
        </w:rPr>
      </w:pPr>
      <w:r w:rsidRPr="00E269E3">
        <w:rPr>
          <w:rFonts w:ascii="Arial" w:hAnsi="Arial" w:cs="Arial"/>
          <w:lang w:val="es-ES_tradnl"/>
        </w:rPr>
        <w:t>Ruta de innovación de red pionera en virtualización y apertura con experiencias comerciales a gran escala</w:t>
      </w:r>
    </w:p>
    <w:p w14:paraId="14F7A476" w14:textId="1BC09A93" w:rsidR="00C62CB4" w:rsidRPr="00E269E3" w:rsidRDefault="00C62CB4" w:rsidP="00C62CB4">
      <w:pPr>
        <w:pStyle w:val="Prrafodelista"/>
        <w:numPr>
          <w:ilvl w:val="0"/>
          <w:numId w:val="7"/>
        </w:numPr>
        <w:jc w:val="both"/>
        <w:rPr>
          <w:rFonts w:ascii="Arial" w:hAnsi="Arial" w:cs="Arial"/>
          <w:lang w:val="es-ES_tradnl"/>
        </w:rPr>
      </w:pPr>
      <w:r w:rsidRPr="00E269E3">
        <w:rPr>
          <w:rFonts w:ascii="Arial" w:hAnsi="Arial" w:cs="Arial"/>
          <w:lang w:val="es-ES_tradnl"/>
        </w:rPr>
        <w:t xml:space="preserve">Impulsar la industria 5G con su </w:t>
      </w:r>
      <w:r w:rsidR="00B330B3" w:rsidRPr="00E269E3">
        <w:rPr>
          <w:rFonts w:ascii="Arial" w:hAnsi="Arial" w:cs="Arial"/>
          <w:lang w:val="es-ES_tradnl"/>
        </w:rPr>
        <w:t xml:space="preserve">portafolio </w:t>
      </w:r>
      <w:r w:rsidRPr="00E269E3">
        <w:rPr>
          <w:rFonts w:ascii="Arial" w:hAnsi="Arial" w:cs="Arial"/>
          <w:lang w:val="es-ES_tradnl"/>
        </w:rPr>
        <w:t>en el mercado desde RAN y Core hasta herramientas de automatización</w:t>
      </w:r>
    </w:p>
    <w:p w14:paraId="436DD818" w14:textId="72B93C21" w:rsidR="00C62CB4" w:rsidRPr="00E269E3" w:rsidRDefault="00C62CB4" w:rsidP="00C62CB4">
      <w:pPr>
        <w:pStyle w:val="Prrafodelista"/>
        <w:numPr>
          <w:ilvl w:val="0"/>
          <w:numId w:val="7"/>
        </w:numPr>
        <w:jc w:val="both"/>
        <w:rPr>
          <w:rFonts w:ascii="Arial" w:hAnsi="Arial" w:cs="Arial"/>
          <w:lang w:val="es-ES_tradnl"/>
        </w:rPr>
      </w:pPr>
      <w:r w:rsidRPr="00E269E3">
        <w:rPr>
          <w:rFonts w:ascii="Arial" w:hAnsi="Arial" w:cs="Arial"/>
          <w:lang w:val="es-ES_tradnl"/>
        </w:rPr>
        <w:t>Hacer realidad el compromiso ESG a través de soluciones de red inteligente para la eficiencia energética</w:t>
      </w:r>
    </w:p>
    <w:p w14:paraId="52591650" w14:textId="77777777" w:rsidR="00A3140B" w:rsidRPr="00E269E3" w:rsidRDefault="00A3140B" w:rsidP="007976DA">
      <w:pPr>
        <w:pStyle w:val="Prrafodelista"/>
        <w:spacing w:after="0"/>
        <w:jc w:val="both"/>
        <w:rPr>
          <w:rFonts w:ascii="Arial" w:hAnsi="Arial" w:cs="Arial"/>
          <w:lang w:val="es-ES_tradnl"/>
        </w:rPr>
      </w:pPr>
    </w:p>
    <w:p w14:paraId="3E7214DA" w14:textId="26A3849B" w:rsidR="00B165E7" w:rsidRPr="00E269E3" w:rsidRDefault="00B165E7" w:rsidP="007976DA">
      <w:pPr>
        <w:spacing w:after="0"/>
        <w:jc w:val="both"/>
        <w:rPr>
          <w:rFonts w:ascii="Arial" w:hAnsi="Arial" w:cs="Arial"/>
          <w:b/>
          <w:bCs/>
          <w:lang w:val="es-ES_tradnl"/>
        </w:rPr>
      </w:pPr>
      <w:r w:rsidRPr="00E269E3">
        <w:rPr>
          <w:rFonts w:ascii="Arial" w:hAnsi="Arial" w:cs="Arial"/>
          <w:b/>
          <w:bCs/>
          <w:lang w:val="es-ES_tradnl"/>
        </w:rPr>
        <w:t>Pantalla de visualización</w:t>
      </w:r>
    </w:p>
    <w:p w14:paraId="0D66FC8B" w14:textId="30D79D97" w:rsidR="00B165E7" w:rsidRPr="00E269E3" w:rsidRDefault="00B165E7" w:rsidP="007976DA">
      <w:pPr>
        <w:pStyle w:val="Prrafodelista"/>
        <w:numPr>
          <w:ilvl w:val="0"/>
          <w:numId w:val="3"/>
        </w:numPr>
        <w:spacing w:after="0"/>
        <w:jc w:val="both"/>
        <w:rPr>
          <w:rFonts w:ascii="Arial" w:hAnsi="Arial" w:cs="Arial"/>
          <w:lang w:val="es-ES_tradnl"/>
        </w:rPr>
      </w:pPr>
      <w:r w:rsidRPr="00E269E3">
        <w:rPr>
          <w:rFonts w:ascii="Arial" w:hAnsi="Arial" w:cs="Arial"/>
          <w:lang w:val="es-ES_tradnl"/>
        </w:rPr>
        <w:t xml:space="preserve">Innovación continua de </w:t>
      </w:r>
      <w:proofErr w:type="spellStart"/>
      <w:r w:rsidR="0008502F" w:rsidRPr="00E269E3">
        <w:rPr>
          <w:rFonts w:ascii="Arial" w:hAnsi="Arial" w:cs="Arial"/>
          <w:lang w:val="es-ES_tradnl"/>
        </w:rPr>
        <w:t>TVs</w:t>
      </w:r>
      <w:proofErr w:type="spellEnd"/>
      <w:r w:rsidRPr="00E269E3">
        <w:rPr>
          <w:rFonts w:ascii="Arial" w:hAnsi="Arial" w:cs="Arial"/>
          <w:lang w:val="es-ES_tradnl"/>
        </w:rPr>
        <w:t xml:space="preserve"> </w:t>
      </w:r>
      <w:proofErr w:type="spellStart"/>
      <w:r w:rsidRPr="00E269E3">
        <w:rPr>
          <w:rFonts w:ascii="Arial" w:hAnsi="Arial" w:cs="Arial"/>
          <w:lang w:val="es-ES_tradnl"/>
        </w:rPr>
        <w:t>premium</w:t>
      </w:r>
      <w:proofErr w:type="spellEnd"/>
      <w:r w:rsidRPr="00E269E3">
        <w:rPr>
          <w:rFonts w:ascii="Arial" w:hAnsi="Arial" w:cs="Arial"/>
          <w:lang w:val="es-ES_tradnl"/>
        </w:rPr>
        <w:t>, inclu</w:t>
      </w:r>
      <w:r w:rsidR="0008502F" w:rsidRPr="00E269E3">
        <w:rPr>
          <w:rFonts w:ascii="Arial" w:hAnsi="Arial" w:cs="Arial"/>
          <w:lang w:val="es-ES_tradnl"/>
        </w:rPr>
        <w:t>yendo</w:t>
      </w:r>
      <w:r w:rsidRPr="00E269E3">
        <w:rPr>
          <w:rFonts w:ascii="Arial" w:hAnsi="Arial" w:cs="Arial"/>
          <w:lang w:val="es-ES_tradnl"/>
        </w:rPr>
        <w:t xml:space="preserve"> Micro LED</w:t>
      </w:r>
      <w:r w:rsidR="007976DA">
        <w:rPr>
          <w:rFonts w:ascii="Arial" w:hAnsi="Arial" w:cs="Arial"/>
          <w:lang w:val="es-ES_tradnl"/>
        </w:rPr>
        <w:t xml:space="preserve"> y </w:t>
      </w:r>
      <w:r w:rsidRPr="00E269E3">
        <w:rPr>
          <w:rFonts w:ascii="Arial" w:hAnsi="Arial" w:cs="Arial"/>
          <w:lang w:val="es-ES_tradnl"/>
        </w:rPr>
        <w:t>Neo QLED 8K/4K</w:t>
      </w:r>
    </w:p>
    <w:p w14:paraId="42F31339" w14:textId="28D24087" w:rsidR="00B165E7" w:rsidRPr="00E269E3" w:rsidRDefault="00B165E7" w:rsidP="007976DA">
      <w:pPr>
        <w:pStyle w:val="Prrafodelista"/>
        <w:numPr>
          <w:ilvl w:val="0"/>
          <w:numId w:val="3"/>
        </w:numPr>
        <w:spacing w:after="0"/>
        <w:jc w:val="both"/>
        <w:rPr>
          <w:rFonts w:ascii="Arial" w:hAnsi="Arial" w:cs="Arial"/>
          <w:lang w:val="es-ES_tradnl"/>
        </w:rPr>
      </w:pPr>
      <w:r w:rsidRPr="00E269E3">
        <w:rPr>
          <w:rFonts w:ascii="Arial" w:hAnsi="Arial" w:cs="Arial"/>
          <w:lang w:val="es-ES_tradnl"/>
        </w:rPr>
        <w:t xml:space="preserve">Fortalecimiento de su </w:t>
      </w:r>
      <w:r w:rsidR="00F20088" w:rsidRPr="00E269E3">
        <w:rPr>
          <w:rFonts w:ascii="Arial" w:hAnsi="Arial" w:cs="Arial"/>
          <w:lang w:val="es-ES_tradnl"/>
        </w:rPr>
        <w:t>portafolio</w:t>
      </w:r>
      <w:r w:rsidRPr="00E269E3">
        <w:rPr>
          <w:rFonts w:ascii="Arial" w:hAnsi="Arial" w:cs="Arial"/>
          <w:lang w:val="es-ES_tradnl"/>
        </w:rPr>
        <w:t xml:space="preserve"> de productos en función del estilo de vida de los clientes, como </w:t>
      </w:r>
      <w:proofErr w:type="spellStart"/>
      <w:r w:rsidRPr="00E269E3">
        <w:rPr>
          <w:rFonts w:ascii="Arial" w:hAnsi="Arial" w:cs="Arial"/>
          <w:lang w:val="es-ES_tradnl"/>
        </w:rPr>
        <w:t>The</w:t>
      </w:r>
      <w:proofErr w:type="spellEnd"/>
      <w:r w:rsidRPr="00E269E3">
        <w:rPr>
          <w:rFonts w:ascii="Arial" w:hAnsi="Arial" w:cs="Arial"/>
          <w:lang w:val="es-ES_tradnl"/>
        </w:rPr>
        <w:t xml:space="preserve"> </w:t>
      </w:r>
      <w:proofErr w:type="spellStart"/>
      <w:r w:rsidRPr="00E269E3">
        <w:rPr>
          <w:rFonts w:ascii="Arial" w:hAnsi="Arial" w:cs="Arial"/>
          <w:lang w:val="es-ES_tradnl"/>
        </w:rPr>
        <w:t>Frame</w:t>
      </w:r>
      <w:proofErr w:type="spellEnd"/>
      <w:r w:rsidR="007976DA">
        <w:rPr>
          <w:rFonts w:ascii="Arial" w:hAnsi="Arial" w:cs="Arial"/>
          <w:lang w:val="es-ES_tradnl"/>
        </w:rPr>
        <w:t xml:space="preserve"> y</w:t>
      </w:r>
      <w:r w:rsidRPr="00E269E3">
        <w:rPr>
          <w:rFonts w:ascii="Arial" w:hAnsi="Arial" w:cs="Arial"/>
          <w:lang w:val="es-ES_tradnl"/>
        </w:rPr>
        <w:t xml:space="preserve"> </w:t>
      </w:r>
      <w:proofErr w:type="spellStart"/>
      <w:r w:rsidRPr="00E269E3">
        <w:rPr>
          <w:rFonts w:ascii="Arial" w:hAnsi="Arial" w:cs="Arial"/>
          <w:lang w:val="es-ES_tradnl"/>
        </w:rPr>
        <w:t>The</w:t>
      </w:r>
      <w:proofErr w:type="spellEnd"/>
      <w:r w:rsidRPr="00E269E3">
        <w:rPr>
          <w:rFonts w:ascii="Arial" w:hAnsi="Arial" w:cs="Arial"/>
          <w:lang w:val="es-ES_tradnl"/>
        </w:rPr>
        <w:t xml:space="preserve"> Freestyle</w:t>
      </w:r>
    </w:p>
    <w:p w14:paraId="740955BB" w14:textId="119F20F9" w:rsidR="00B165E7" w:rsidRPr="00E269E3" w:rsidRDefault="00B165E7" w:rsidP="00B165E7">
      <w:pPr>
        <w:pStyle w:val="Prrafodelista"/>
        <w:numPr>
          <w:ilvl w:val="0"/>
          <w:numId w:val="3"/>
        </w:numPr>
        <w:jc w:val="both"/>
        <w:rPr>
          <w:rFonts w:ascii="Arial" w:hAnsi="Arial" w:cs="Arial"/>
          <w:lang w:val="es-ES_tradnl"/>
        </w:rPr>
      </w:pPr>
      <w:r w:rsidRPr="00E269E3">
        <w:rPr>
          <w:rFonts w:ascii="Arial" w:hAnsi="Arial" w:cs="Arial"/>
          <w:lang w:val="es-ES_tradnl"/>
        </w:rPr>
        <w:t>Brindar nuevas experiencias de juego a los consumidores, inc</w:t>
      </w:r>
      <w:r w:rsidR="00F20088" w:rsidRPr="00E269E3">
        <w:rPr>
          <w:rFonts w:ascii="Arial" w:hAnsi="Arial" w:cs="Arial"/>
          <w:lang w:val="es-ES_tradnl"/>
        </w:rPr>
        <w:t xml:space="preserve">luyendo </w:t>
      </w:r>
      <w:r w:rsidRPr="00E269E3">
        <w:rPr>
          <w:rFonts w:ascii="Arial" w:hAnsi="Arial" w:cs="Arial"/>
          <w:lang w:val="es-ES_tradnl"/>
        </w:rPr>
        <w:t xml:space="preserve">Samsung </w:t>
      </w:r>
      <w:proofErr w:type="spellStart"/>
      <w:r w:rsidRPr="00E269E3">
        <w:rPr>
          <w:rFonts w:ascii="Arial" w:hAnsi="Arial" w:cs="Arial"/>
          <w:lang w:val="es-ES_tradnl"/>
        </w:rPr>
        <w:t>Gaming</w:t>
      </w:r>
      <w:proofErr w:type="spellEnd"/>
      <w:r w:rsidRPr="00E269E3">
        <w:rPr>
          <w:rFonts w:ascii="Arial" w:hAnsi="Arial" w:cs="Arial"/>
          <w:lang w:val="es-ES_tradnl"/>
        </w:rPr>
        <w:t xml:space="preserve"> </w:t>
      </w:r>
      <w:proofErr w:type="spellStart"/>
      <w:r w:rsidRPr="00E269E3">
        <w:rPr>
          <w:rFonts w:ascii="Arial" w:hAnsi="Arial" w:cs="Arial"/>
          <w:lang w:val="es-ES_tradnl"/>
        </w:rPr>
        <w:t>Hub</w:t>
      </w:r>
      <w:proofErr w:type="spellEnd"/>
      <w:r w:rsidRPr="00E269E3">
        <w:rPr>
          <w:rFonts w:ascii="Arial" w:hAnsi="Arial" w:cs="Arial"/>
          <w:lang w:val="es-ES_tradnl"/>
        </w:rPr>
        <w:t xml:space="preserve"> y </w:t>
      </w:r>
      <w:proofErr w:type="spellStart"/>
      <w:r w:rsidRPr="00E269E3">
        <w:rPr>
          <w:rFonts w:ascii="Arial" w:hAnsi="Arial" w:cs="Arial"/>
          <w:lang w:val="es-ES_tradnl"/>
        </w:rPr>
        <w:t>Odyssey</w:t>
      </w:r>
      <w:proofErr w:type="spellEnd"/>
      <w:r w:rsidRPr="00E269E3">
        <w:rPr>
          <w:rFonts w:ascii="Arial" w:hAnsi="Arial" w:cs="Arial"/>
          <w:lang w:val="es-ES_tradnl"/>
        </w:rPr>
        <w:t xml:space="preserve"> </w:t>
      </w:r>
      <w:proofErr w:type="spellStart"/>
      <w:r w:rsidRPr="00E269E3">
        <w:rPr>
          <w:rFonts w:ascii="Arial" w:hAnsi="Arial" w:cs="Arial"/>
          <w:lang w:val="es-ES_tradnl"/>
        </w:rPr>
        <w:t>Ark</w:t>
      </w:r>
      <w:proofErr w:type="spellEnd"/>
    </w:p>
    <w:p w14:paraId="795D5CC5" w14:textId="77777777" w:rsidR="00A3140B" w:rsidRPr="00E269E3" w:rsidRDefault="00A3140B" w:rsidP="00A3140B">
      <w:pPr>
        <w:pStyle w:val="Prrafodelista"/>
        <w:jc w:val="both"/>
        <w:rPr>
          <w:rFonts w:ascii="Arial" w:hAnsi="Arial" w:cs="Arial"/>
          <w:lang w:val="es-ES_tradnl"/>
        </w:rPr>
      </w:pPr>
    </w:p>
    <w:p w14:paraId="1E223F1C" w14:textId="362D09FC" w:rsidR="008B0A8A" w:rsidRPr="00E269E3" w:rsidRDefault="008B0A8A" w:rsidP="007976DA">
      <w:pPr>
        <w:spacing w:after="0"/>
        <w:jc w:val="both"/>
        <w:rPr>
          <w:rFonts w:ascii="Arial" w:hAnsi="Arial" w:cs="Arial"/>
          <w:b/>
          <w:bCs/>
          <w:lang w:val="es-ES_tradnl"/>
        </w:rPr>
      </w:pPr>
      <w:r w:rsidRPr="00E269E3">
        <w:rPr>
          <w:rFonts w:ascii="Arial" w:hAnsi="Arial" w:cs="Arial"/>
          <w:b/>
          <w:bCs/>
          <w:lang w:val="es-ES_tradnl"/>
        </w:rPr>
        <w:t>Electrodomésticos</w:t>
      </w:r>
    </w:p>
    <w:p w14:paraId="49909671" w14:textId="36ECFCD8" w:rsidR="008B0A8A" w:rsidRPr="00E269E3" w:rsidRDefault="008B0A8A" w:rsidP="007976DA">
      <w:pPr>
        <w:pStyle w:val="Prrafodelista"/>
        <w:numPr>
          <w:ilvl w:val="0"/>
          <w:numId w:val="4"/>
        </w:numPr>
        <w:spacing w:after="0"/>
        <w:jc w:val="both"/>
        <w:rPr>
          <w:rFonts w:ascii="Arial" w:hAnsi="Arial" w:cs="Arial"/>
          <w:lang w:val="es-ES_tradnl"/>
        </w:rPr>
      </w:pPr>
      <w:r w:rsidRPr="00E269E3">
        <w:rPr>
          <w:rFonts w:ascii="Arial" w:hAnsi="Arial" w:cs="Arial"/>
          <w:lang w:val="es-ES_tradnl"/>
        </w:rPr>
        <w:t xml:space="preserve">Expandir las categorías de productos </w:t>
      </w:r>
      <w:proofErr w:type="spellStart"/>
      <w:r w:rsidRPr="00E269E3">
        <w:rPr>
          <w:rFonts w:ascii="Arial" w:hAnsi="Arial" w:cs="Arial"/>
          <w:lang w:val="es-ES_tradnl"/>
        </w:rPr>
        <w:t>Bespoke</w:t>
      </w:r>
      <w:proofErr w:type="spellEnd"/>
      <w:r w:rsidRPr="00E269E3">
        <w:rPr>
          <w:rFonts w:ascii="Arial" w:hAnsi="Arial" w:cs="Arial"/>
          <w:lang w:val="es-ES_tradnl"/>
        </w:rPr>
        <w:t xml:space="preserve"> más allá de la cocina a toda la casa, incl</w:t>
      </w:r>
      <w:r w:rsidR="00F20088" w:rsidRPr="00E269E3">
        <w:rPr>
          <w:rFonts w:ascii="Arial" w:hAnsi="Arial" w:cs="Arial"/>
          <w:lang w:val="es-ES_tradnl"/>
        </w:rPr>
        <w:t>uyendo</w:t>
      </w:r>
      <w:r w:rsidRPr="00E269E3">
        <w:rPr>
          <w:rFonts w:ascii="Arial" w:hAnsi="Arial" w:cs="Arial"/>
          <w:lang w:val="es-ES_tradnl"/>
        </w:rPr>
        <w:t xml:space="preserve"> el cuidado de la ropa, el cuidado de los pisos y el cuidado del aire</w:t>
      </w:r>
    </w:p>
    <w:p w14:paraId="4AE845FE" w14:textId="2E7B0B9A" w:rsidR="008B0A8A" w:rsidRPr="00E269E3" w:rsidRDefault="00F20088" w:rsidP="008B0A8A">
      <w:pPr>
        <w:pStyle w:val="Prrafodelista"/>
        <w:numPr>
          <w:ilvl w:val="0"/>
          <w:numId w:val="4"/>
        </w:numPr>
        <w:jc w:val="both"/>
        <w:rPr>
          <w:rFonts w:ascii="Arial" w:hAnsi="Arial" w:cs="Arial"/>
          <w:lang w:val="es-ES_tradnl"/>
        </w:rPr>
      </w:pPr>
      <w:r w:rsidRPr="00E269E3">
        <w:rPr>
          <w:rFonts w:ascii="Arial" w:hAnsi="Arial" w:cs="Arial"/>
          <w:lang w:val="es-ES_tradnl"/>
        </w:rPr>
        <w:t xml:space="preserve">Entregar </w:t>
      </w:r>
      <w:r w:rsidR="008B0A8A" w:rsidRPr="00E269E3">
        <w:rPr>
          <w:rFonts w:ascii="Arial" w:hAnsi="Arial" w:cs="Arial"/>
          <w:lang w:val="es-ES_tradnl"/>
        </w:rPr>
        <w:t>valores de s</w:t>
      </w:r>
      <w:r w:rsidRPr="00E269E3">
        <w:rPr>
          <w:rFonts w:ascii="Arial" w:hAnsi="Arial" w:cs="Arial"/>
          <w:lang w:val="es-ES_tradnl"/>
        </w:rPr>
        <w:t>ustentabilidad</w:t>
      </w:r>
      <w:r w:rsidR="008B0A8A" w:rsidRPr="00E269E3">
        <w:rPr>
          <w:rFonts w:ascii="Arial" w:hAnsi="Arial" w:cs="Arial"/>
          <w:lang w:val="es-ES_tradnl"/>
        </w:rPr>
        <w:t xml:space="preserve"> a través de sus productos (alto nivel de ahorro de energía para los principales productos, </w:t>
      </w:r>
      <w:r w:rsidR="00AA23CD" w:rsidRPr="00E269E3">
        <w:rPr>
          <w:rFonts w:ascii="Arial" w:hAnsi="Arial" w:cs="Arial"/>
          <w:lang w:val="es-ES_tradnl"/>
        </w:rPr>
        <w:t xml:space="preserve">asegurar </w:t>
      </w:r>
      <w:r w:rsidR="008B0A8A" w:rsidRPr="00E269E3">
        <w:rPr>
          <w:rFonts w:ascii="Arial" w:hAnsi="Arial" w:cs="Arial"/>
          <w:lang w:val="es-ES_tradnl"/>
        </w:rPr>
        <w:t>garantías para el compresor inversor digital, reducción de la emisión de micro plásticos de las lavadoras en colaboración con Patagonia)</w:t>
      </w:r>
    </w:p>
    <w:p w14:paraId="00506253" w14:textId="3A70FB9F" w:rsidR="008B0A8A" w:rsidRPr="00E269E3" w:rsidRDefault="008B0A8A" w:rsidP="008B0A8A">
      <w:pPr>
        <w:pStyle w:val="Prrafodelista"/>
        <w:numPr>
          <w:ilvl w:val="0"/>
          <w:numId w:val="4"/>
        </w:numPr>
        <w:jc w:val="both"/>
        <w:rPr>
          <w:rFonts w:ascii="Arial" w:hAnsi="Arial" w:cs="Arial"/>
          <w:lang w:val="es-ES_tradnl"/>
        </w:rPr>
      </w:pPr>
      <w:r w:rsidRPr="00E269E3">
        <w:rPr>
          <w:rFonts w:ascii="Arial" w:hAnsi="Arial" w:cs="Arial"/>
          <w:lang w:val="es-ES_tradnl"/>
        </w:rPr>
        <w:t xml:space="preserve">Crear entusiasmo entre los fanáticos de </w:t>
      </w:r>
      <w:proofErr w:type="spellStart"/>
      <w:r w:rsidRPr="00E269E3">
        <w:rPr>
          <w:rFonts w:ascii="Arial" w:hAnsi="Arial" w:cs="Arial"/>
          <w:lang w:val="es-ES_tradnl"/>
        </w:rPr>
        <w:t>Bespoke</w:t>
      </w:r>
      <w:proofErr w:type="spellEnd"/>
      <w:r w:rsidRPr="00E269E3">
        <w:rPr>
          <w:rFonts w:ascii="Arial" w:hAnsi="Arial" w:cs="Arial"/>
          <w:lang w:val="es-ES_tradnl"/>
        </w:rPr>
        <w:t xml:space="preserve"> a través de campañas O&amp;O centradas en la participación</w:t>
      </w:r>
    </w:p>
    <w:p w14:paraId="3DE6AEB9" w14:textId="76C56095" w:rsidR="0065081F" w:rsidRPr="00E269E3" w:rsidRDefault="0065081F" w:rsidP="007976DA">
      <w:pPr>
        <w:spacing w:after="0"/>
        <w:jc w:val="both"/>
        <w:rPr>
          <w:rFonts w:ascii="Arial" w:hAnsi="Arial" w:cs="Arial"/>
          <w:b/>
          <w:bCs/>
          <w:lang w:val="es-ES_tradnl"/>
        </w:rPr>
      </w:pPr>
      <w:r w:rsidRPr="00E269E3">
        <w:rPr>
          <w:rFonts w:ascii="Arial" w:hAnsi="Arial" w:cs="Arial"/>
          <w:b/>
          <w:bCs/>
          <w:lang w:val="es-ES_tradnl"/>
        </w:rPr>
        <w:t>Semiconductor</w:t>
      </w:r>
    </w:p>
    <w:p w14:paraId="34907BB3" w14:textId="09E095B7" w:rsidR="0065081F" w:rsidRPr="00E269E3" w:rsidRDefault="0065081F" w:rsidP="007976DA">
      <w:pPr>
        <w:pStyle w:val="Prrafodelista"/>
        <w:numPr>
          <w:ilvl w:val="0"/>
          <w:numId w:val="8"/>
        </w:numPr>
        <w:spacing w:after="0"/>
        <w:jc w:val="both"/>
        <w:rPr>
          <w:rFonts w:ascii="Arial" w:hAnsi="Arial" w:cs="Arial"/>
          <w:lang w:val="es-ES_tradnl"/>
        </w:rPr>
      </w:pPr>
      <w:r w:rsidRPr="00E269E3">
        <w:rPr>
          <w:rFonts w:ascii="Arial" w:hAnsi="Arial" w:cs="Arial"/>
          <w:lang w:val="es-ES_tradnl"/>
        </w:rPr>
        <w:t xml:space="preserve">Invertir en tecnologías de próxima generación y capacidades de producción para garantizar suministros estables para aplicaciones de vanguardia (construcción de una nueva línea de fabricación de </w:t>
      </w:r>
      <w:r w:rsidR="00A3140B" w:rsidRPr="00E269E3">
        <w:rPr>
          <w:rFonts w:ascii="Arial" w:hAnsi="Arial" w:cs="Arial"/>
          <w:lang w:val="es-ES_tradnl"/>
        </w:rPr>
        <w:t>US</w:t>
      </w:r>
      <w:r w:rsidRPr="00E269E3">
        <w:rPr>
          <w:rFonts w:ascii="Arial" w:hAnsi="Arial" w:cs="Arial"/>
          <w:lang w:val="es-ES_tradnl"/>
        </w:rPr>
        <w:t xml:space="preserve">$17 mil millones en Texas, complejo de I+D de KRW 20 billones en </w:t>
      </w:r>
      <w:proofErr w:type="spellStart"/>
      <w:r w:rsidRPr="00E269E3">
        <w:rPr>
          <w:rFonts w:ascii="Arial" w:hAnsi="Arial" w:cs="Arial"/>
          <w:lang w:val="es-ES_tradnl"/>
        </w:rPr>
        <w:t>Giheung</w:t>
      </w:r>
      <w:proofErr w:type="spellEnd"/>
      <w:r w:rsidRPr="00E269E3">
        <w:rPr>
          <w:rFonts w:ascii="Arial" w:hAnsi="Arial" w:cs="Arial"/>
          <w:lang w:val="es-ES_tradnl"/>
        </w:rPr>
        <w:t>)</w:t>
      </w:r>
    </w:p>
    <w:p w14:paraId="25E6580C" w14:textId="1202BC0B" w:rsidR="0065081F" w:rsidRPr="00E269E3" w:rsidRDefault="0065081F" w:rsidP="0065081F">
      <w:pPr>
        <w:pStyle w:val="Prrafodelista"/>
        <w:numPr>
          <w:ilvl w:val="0"/>
          <w:numId w:val="8"/>
        </w:numPr>
        <w:jc w:val="both"/>
        <w:rPr>
          <w:rFonts w:ascii="Arial" w:hAnsi="Arial" w:cs="Arial"/>
          <w:lang w:val="es-ES_tradnl"/>
        </w:rPr>
      </w:pPr>
      <w:r w:rsidRPr="00E269E3">
        <w:rPr>
          <w:rFonts w:ascii="Arial" w:hAnsi="Arial" w:cs="Arial"/>
          <w:lang w:val="es-ES_tradnl"/>
        </w:rPr>
        <w:lastRenderedPageBreak/>
        <w:t>Ofrecer innovaciones de semiconductores líderes en la industria que mejoran el rendimiento del producto y la eficiencia energética (la primera producción en masa de GAA de 3 nm de la industria)</w:t>
      </w:r>
    </w:p>
    <w:p w14:paraId="10CC8BEB" w14:textId="7D6025EB" w:rsidR="0065081F" w:rsidRPr="00E269E3" w:rsidRDefault="0065081F" w:rsidP="0065081F">
      <w:pPr>
        <w:pStyle w:val="Prrafodelista"/>
        <w:numPr>
          <w:ilvl w:val="0"/>
          <w:numId w:val="8"/>
        </w:numPr>
        <w:jc w:val="both"/>
        <w:rPr>
          <w:rFonts w:ascii="Arial" w:hAnsi="Arial" w:cs="Arial"/>
          <w:lang w:val="es-ES_tradnl"/>
        </w:rPr>
      </w:pPr>
      <w:r w:rsidRPr="00E269E3">
        <w:rPr>
          <w:rFonts w:ascii="Arial" w:hAnsi="Arial" w:cs="Arial"/>
          <w:lang w:val="es-ES_tradnl"/>
        </w:rPr>
        <w:t xml:space="preserve">Desarrollar soluciones de memoria innovadoras para abordar el crecimiento explosivo de las tareas de uso intensivo de datos en áreas como IA y ML (memoria CXL, HBM-PIM, </w:t>
      </w:r>
      <w:proofErr w:type="spellStart"/>
      <w:r w:rsidRPr="00E269E3">
        <w:rPr>
          <w:rFonts w:ascii="Arial" w:hAnsi="Arial" w:cs="Arial"/>
          <w:lang w:val="es-ES_tradnl"/>
        </w:rPr>
        <w:t>SmartSSD</w:t>
      </w:r>
      <w:proofErr w:type="spellEnd"/>
      <w:r w:rsidRPr="00E269E3">
        <w:rPr>
          <w:rFonts w:ascii="Arial" w:hAnsi="Arial" w:cs="Arial"/>
          <w:lang w:val="es-ES_tradnl"/>
        </w:rPr>
        <w:t xml:space="preserve"> de segunda generación) y ampliar las asociaciones estratégicas para abordar los nuevos desafíos de la industria.</w:t>
      </w:r>
    </w:p>
    <w:p w14:paraId="7242247C" w14:textId="2AFADD03" w:rsidR="0065081F" w:rsidRPr="00E269E3" w:rsidRDefault="0065081F" w:rsidP="0065081F">
      <w:pPr>
        <w:pStyle w:val="Prrafodelista"/>
        <w:numPr>
          <w:ilvl w:val="0"/>
          <w:numId w:val="8"/>
        </w:numPr>
        <w:jc w:val="both"/>
        <w:rPr>
          <w:rFonts w:ascii="Arial" w:hAnsi="Arial" w:cs="Arial"/>
          <w:lang w:val="es-ES_tradnl"/>
        </w:rPr>
      </w:pPr>
      <w:r w:rsidRPr="00E269E3">
        <w:rPr>
          <w:rFonts w:ascii="Arial" w:hAnsi="Arial" w:cs="Arial"/>
          <w:lang w:val="es-ES_tradnl"/>
        </w:rPr>
        <w:t xml:space="preserve">Empujando los límites de las soluciones lógicas que pueden ofrecer experiencias de usuario mejoradas y nuevas oportunidades (módem 5G </w:t>
      </w:r>
      <w:proofErr w:type="spellStart"/>
      <w:r w:rsidRPr="00E269E3">
        <w:rPr>
          <w:rFonts w:ascii="Arial" w:hAnsi="Arial" w:cs="Arial"/>
          <w:lang w:val="es-ES_tradnl"/>
        </w:rPr>
        <w:t>Exynos</w:t>
      </w:r>
      <w:proofErr w:type="spellEnd"/>
      <w:r w:rsidRPr="00E269E3">
        <w:rPr>
          <w:rFonts w:ascii="Arial" w:hAnsi="Arial" w:cs="Arial"/>
          <w:lang w:val="es-ES_tradnl"/>
        </w:rPr>
        <w:t xml:space="preserve">, </w:t>
      </w:r>
      <w:proofErr w:type="spellStart"/>
      <w:r w:rsidRPr="00E269E3">
        <w:rPr>
          <w:rFonts w:ascii="Arial" w:hAnsi="Arial" w:cs="Arial"/>
          <w:lang w:val="es-ES_tradnl"/>
        </w:rPr>
        <w:t>Exynos</w:t>
      </w:r>
      <w:proofErr w:type="spellEnd"/>
      <w:r w:rsidRPr="00E269E3">
        <w:rPr>
          <w:rFonts w:ascii="Arial" w:hAnsi="Arial" w:cs="Arial"/>
          <w:lang w:val="es-ES_tradnl"/>
        </w:rPr>
        <w:t xml:space="preserve"> 2200, 200MP ISOCELL HP3)</w:t>
      </w:r>
    </w:p>
    <w:p w14:paraId="58FF9FD3" w14:textId="77777777" w:rsidR="00A94B76" w:rsidRPr="00E269E3" w:rsidRDefault="00A94B76" w:rsidP="00C476E9">
      <w:pPr>
        <w:spacing w:after="0" w:line="240" w:lineRule="auto"/>
        <w:jc w:val="both"/>
        <w:rPr>
          <w:rFonts w:ascii="Arial" w:hAnsi="Arial" w:cs="Arial"/>
          <w:lang w:val="es-ES_tradnl"/>
        </w:rPr>
      </w:pPr>
    </w:p>
    <w:p w14:paraId="3818D12E" w14:textId="064D866D" w:rsidR="00C62CB4" w:rsidRPr="00E269E3" w:rsidRDefault="00C62CB4" w:rsidP="00C476E9">
      <w:pPr>
        <w:spacing w:after="0" w:line="240" w:lineRule="auto"/>
        <w:jc w:val="both"/>
        <w:rPr>
          <w:rFonts w:ascii="Arial" w:hAnsi="Arial" w:cs="Arial"/>
          <w:lang w:val="es-ES_tradnl"/>
        </w:rPr>
      </w:pPr>
      <w:r w:rsidRPr="00E269E3">
        <w:rPr>
          <w:rFonts w:ascii="Arial" w:hAnsi="Arial" w:cs="Arial"/>
          <w:lang w:val="es-ES_tradnl"/>
        </w:rPr>
        <w:t xml:space="preserve">Las </w:t>
      </w:r>
      <w:r w:rsidR="00A3140B" w:rsidRPr="00E269E3">
        <w:rPr>
          <w:rFonts w:ascii="Arial" w:hAnsi="Arial" w:cs="Arial"/>
          <w:lang w:val="es-ES_tradnl"/>
        </w:rPr>
        <w:t>“</w:t>
      </w:r>
      <w:r w:rsidRPr="00E269E3">
        <w:rPr>
          <w:rFonts w:ascii="Arial" w:hAnsi="Arial" w:cs="Arial"/>
          <w:lang w:val="es-ES_tradnl"/>
        </w:rPr>
        <w:t>Mejores Marcas Globales</w:t>
      </w:r>
      <w:r w:rsidR="00A3140B" w:rsidRPr="00E269E3">
        <w:rPr>
          <w:rFonts w:ascii="Arial" w:hAnsi="Arial" w:cs="Arial"/>
          <w:lang w:val="es-ES_tradnl"/>
        </w:rPr>
        <w:t>”</w:t>
      </w:r>
      <w:r w:rsidRPr="00E269E3">
        <w:rPr>
          <w:rFonts w:ascii="Arial" w:hAnsi="Arial" w:cs="Arial"/>
          <w:lang w:val="es-ES_tradnl"/>
        </w:rPr>
        <w:t xml:space="preserve"> de </w:t>
      </w:r>
      <w:proofErr w:type="spellStart"/>
      <w:r w:rsidRPr="00E269E3">
        <w:rPr>
          <w:rFonts w:ascii="Arial" w:hAnsi="Arial" w:cs="Arial"/>
          <w:lang w:val="es-ES_tradnl"/>
        </w:rPr>
        <w:t>Interbrand</w:t>
      </w:r>
      <w:proofErr w:type="spellEnd"/>
      <w:r w:rsidRPr="00E269E3">
        <w:rPr>
          <w:rFonts w:ascii="Arial" w:hAnsi="Arial" w:cs="Arial"/>
          <w:lang w:val="es-ES_tradnl"/>
        </w:rPr>
        <w:t xml:space="preserve"> se enumeran de acuerdo con la evaluación del valor de cada marca, que es el resultado de un análisis exhaustivo del desempeño financiero de la empresa, la influencia de la marca en las compras de los clientes y la competitividad de la marca.</w:t>
      </w:r>
    </w:p>
    <w:p w14:paraId="13633B8E" w14:textId="7837C263" w:rsidR="0059387C" w:rsidRPr="004366E3" w:rsidRDefault="0059387C" w:rsidP="0059387C">
      <w:pPr>
        <w:shd w:val="clear" w:color="auto" w:fill="FFFFFF"/>
        <w:spacing w:after="100" w:afterAutospacing="1"/>
        <w:jc w:val="both"/>
        <w:rPr>
          <w:rFonts w:ascii="Arial" w:hAnsi="Arial" w:cs="Arial"/>
          <w:b/>
          <w:bCs/>
          <w:sz w:val="20"/>
          <w:szCs w:val="20"/>
          <w:lang w:val="es-CO"/>
        </w:rPr>
      </w:pPr>
    </w:p>
    <w:p w14:paraId="28C7608C" w14:textId="2437A663" w:rsidR="004366E3" w:rsidRPr="004366E3" w:rsidRDefault="004366E3" w:rsidP="004366E3">
      <w:pPr>
        <w:jc w:val="both"/>
        <w:rPr>
          <w:rFonts w:ascii="Arial" w:hAnsi="Arial" w:cs="Arial"/>
          <w:b/>
          <w:bCs/>
          <w:lang w:val="es-CO"/>
        </w:rPr>
      </w:pPr>
      <w:r w:rsidRPr="004366E3">
        <w:rPr>
          <w:rFonts w:ascii="Arial" w:hAnsi="Arial" w:cs="Arial"/>
          <w:b/>
          <w:bCs/>
          <w:lang w:val="es-CO"/>
        </w:rPr>
        <w:t>La tecnología sigue siendo el sector más valioso</w:t>
      </w:r>
    </w:p>
    <w:p w14:paraId="16FE9027" w14:textId="4FAE79DE" w:rsidR="00094E0C" w:rsidRPr="00094E0C" w:rsidRDefault="004366E3" w:rsidP="00094E0C">
      <w:pPr>
        <w:jc w:val="both"/>
        <w:rPr>
          <w:rFonts w:ascii="Arial" w:hAnsi="Arial" w:cs="Arial"/>
          <w:lang w:val="es-CO"/>
        </w:rPr>
      </w:pPr>
      <w:r w:rsidRPr="004366E3">
        <w:rPr>
          <w:rFonts w:ascii="Arial" w:hAnsi="Arial" w:cs="Arial"/>
          <w:lang w:val="es-CO"/>
        </w:rPr>
        <w:t xml:space="preserve">El sector tecnológico </w:t>
      </w:r>
      <w:r>
        <w:rPr>
          <w:rFonts w:ascii="Arial" w:hAnsi="Arial" w:cs="Arial"/>
          <w:lang w:val="es-CO"/>
        </w:rPr>
        <w:t>continúa siendo</w:t>
      </w:r>
      <w:r w:rsidRPr="004366E3">
        <w:rPr>
          <w:rFonts w:ascii="Arial" w:hAnsi="Arial" w:cs="Arial"/>
          <w:lang w:val="es-CO"/>
        </w:rPr>
        <w:t xml:space="preserve"> el más valioso</w:t>
      </w:r>
      <w:r>
        <w:rPr>
          <w:rFonts w:ascii="Arial" w:hAnsi="Arial" w:cs="Arial"/>
          <w:lang w:val="es-CO"/>
        </w:rPr>
        <w:t xml:space="preserve">, según </w:t>
      </w:r>
      <w:r w:rsidRPr="004366E3">
        <w:rPr>
          <w:rFonts w:ascii="Arial" w:hAnsi="Arial" w:cs="Arial"/>
          <w:lang w:val="es-CO"/>
        </w:rPr>
        <w:t xml:space="preserve">la clasificación </w:t>
      </w:r>
      <w:r>
        <w:rPr>
          <w:rFonts w:ascii="Arial" w:hAnsi="Arial" w:cs="Arial"/>
          <w:lang w:val="es-CO"/>
        </w:rPr>
        <w:fldChar w:fldCharType="begin"/>
      </w:r>
      <w:r>
        <w:rPr>
          <w:rFonts w:ascii="Arial" w:hAnsi="Arial" w:cs="Arial"/>
          <w:lang w:val="es-CO"/>
        </w:rPr>
        <w:instrText xml:space="preserve"> HYPERLINK "https://brandirectory.com/rankings/global/table" </w:instrText>
      </w:r>
      <w:r>
        <w:rPr>
          <w:rFonts w:ascii="Arial" w:hAnsi="Arial" w:cs="Arial"/>
          <w:lang w:val="es-CO"/>
        </w:rPr>
      </w:r>
      <w:r>
        <w:rPr>
          <w:rFonts w:ascii="Arial" w:hAnsi="Arial" w:cs="Arial"/>
          <w:lang w:val="es-CO"/>
        </w:rPr>
        <w:fldChar w:fldCharType="separate"/>
      </w:r>
      <w:r w:rsidRPr="004366E3">
        <w:rPr>
          <w:rStyle w:val="Hipervnculo"/>
          <w:rFonts w:ascii="Arial" w:hAnsi="Arial" w:cs="Arial"/>
          <w:lang w:val="es-CO"/>
        </w:rPr>
        <w:t>Brand Finance Global 500</w:t>
      </w:r>
      <w:r>
        <w:rPr>
          <w:rFonts w:ascii="Arial" w:hAnsi="Arial" w:cs="Arial"/>
          <w:lang w:val="es-CO"/>
        </w:rPr>
        <w:fldChar w:fldCharType="end"/>
      </w:r>
      <w:r w:rsidRPr="004366E3">
        <w:rPr>
          <w:rFonts w:ascii="Arial" w:hAnsi="Arial" w:cs="Arial"/>
          <w:lang w:val="es-CO"/>
        </w:rPr>
        <w:t>, con un valor acumulado cercano a los 1,3 billones de dólares</w:t>
      </w:r>
      <w:r w:rsidR="00094E0C">
        <w:rPr>
          <w:rFonts w:ascii="Arial" w:hAnsi="Arial" w:cs="Arial"/>
          <w:lang w:val="es-CO"/>
        </w:rPr>
        <w:t xml:space="preserve">, </w:t>
      </w:r>
      <w:r w:rsidR="00094E0C" w:rsidRPr="00094E0C">
        <w:rPr>
          <w:rFonts w:ascii="Arial" w:hAnsi="Arial" w:cs="Arial"/>
          <w:lang w:val="es-CO"/>
        </w:rPr>
        <w:t>una tendencia que se ha visto acrecentada por la pandemia de COVID-19.</w:t>
      </w:r>
    </w:p>
    <w:p w14:paraId="69CC1CB3" w14:textId="73861B0D" w:rsidR="004366E3" w:rsidRDefault="00094E0C" w:rsidP="00094E0C">
      <w:pPr>
        <w:jc w:val="both"/>
        <w:rPr>
          <w:rFonts w:ascii="Arial" w:hAnsi="Arial" w:cs="Arial"/>
          <w:lang w:val="es-CO"/>
        </w:rPr>
      </w:pPr>
      <w:r w:rsidRPr="00094E0C">
        <w:rPr>
          <w:rFonts w:ascii="Arial" w:hAnsi="Arial" w:cs="Arial"/>
          <w:lang w:val="es-CO"/>
        </w:rPr>
        <w:t>En total, 50 marcas tecnológicas figuran en la clasificación, pero el valor de la marca se atribuye en gran medida a tres grandes empresas. Samsung, que ocupa la sexta casilla en el ranking general, tiene un valor de marca de 107.300 millones de dólares.</w:t>
      </w:r>
    </w:p>
    <w:p w14:paraId="7AC8C704" w14:textId="0387EA0E" w:rsidR="00D32962" w:rsidRDefault="00D32962" w:rsidP="00094E0C">
      <w:pPr>
        <w:jc w:val="both"/>
        <w:rPr>
          <w:rFonts w:ascii="Arial" w:hAnsi="Arial" w:cs="Arial"/>
          <w:lang w:val="es-CO"/>
        </w:rPr>
      </w:pPr>
    </w:p>
    <w:p w14:paraId="102AC978" w14:textId="77777777" w:rsidR="00D32962" w:rsidRDefault="00D32962" w:rsidP="00094E0C">
      <w:pPr>
        <w:jc w:val="both"/>
        <w:rPr>
          <w:rFonts w:ascii="Arial" w:hAnsi="Arial" w:cs="Arial"/>
          <w:b/>
          <w:bCs/>
          <w:sz w:val="20"/>
          <w:szCs w:val="20"/>
          <w:lang w:val="es-CO"/>
        </w:rPr>
      </w:pPr>
    </w:p>
    <w:p w14:paraId="60F06B69" w14:textId="21D7AB1C" w:rsidR="0059387C" w:rsidRPr="006455EB" w:rsidRDefault="0059387C" w:rsidP="004366E3">
      <w:pPr>
        <w:jc w:val="both"/>
        <w:rPr>
          <w:rFonts w:ascii="Arial" w:eastAsia="Arial" w:hAnsi="Arial" w:cs="Arial"/>
          <w:color w:val="000000"/>
          <w:sz w:val="16"/>
          <w:szCs w:val="16"/>
          <w:u w:val="single"/>
          <w:lang w:val="es-ES_tradnl"/>
        </w:rPr>
      </w:pPr>
      <w:r w:rsidRPr="006455EB">
        <w:rPr>
          <w:rFonts w:ascii="Arial" w:eastAsia="Arial" w:hAnsi="Arial" w:cs="Arial"/>
          <w:b/>
          <w:color w:val="000000"/>
          <w:sz w:val="16"/>
          <w:szCs w:val="16"/>
          <w:highlight w:val="white"/>
          <w:lang w:val="es-ES_tradnl"/>
        </w:rPr>
        <w:t xml:space="preserve">Acerca de Samsung </w:t>
      </w:r>
      <w:proofErr w:type="spellStart"/>
      <w:r w:rsidRPr="006455EB">
        <w:rPr>
          <w:rFonts w:ascii="Arial" w:eastAsia="Arial" w:hAnsi="Arial" w:cs="Arial"/>
          <w:b/>
          <w:color w:val="000000"/>
          <w:sz w:val="16"/>
          <w:szCs w:val="16"/>
          <w:highlight w:val="white"/>
          <w:lang w:val="es-ES_tradnl"/>
        </w:rPr>
        <w:t>Electronics</w:t>
      </w:r>
      <w:proofErr w:type="spellEnd"/>
      <w:r w:rsidRPr="006455EB">
        <w:rPr>
          <w:rFonts w:ascii="Arial" w:eastAsia="Arial" w:hAnsi="Arial" w:cs="Arial"/>
          <w:b/>
          <w:color w:val="000000"/>
          <w:sz w:val="16"/>
          <w:szCs w:val="16"/>
          <w:highlight w:val="white"/>
          <w:lang w:val="es-ES_tradnl"/>
        </w:rPr>
        <w:t xml:space="preserve"> Co., Ltd.</w:t>
      </w:r>
    </w:p>
    <w:p w14:paraId="113F6610" w14:textId="40969168" w:rsidR="00FB03DF" w:rsidRPr="0059387C" w:rsidRDefault="0059387C" w:rsidP="0059387C">
      <w:pPr>
        <w:shd w:val="clear" w:color="auto" w:fill="FFFFFF"/>
        <w:jc w:val="both"/>
        <w:rPr>
          <w:rFonts w:ascii="Arial" w:eastAsia="Arial" w:hAnsi="Arial" w:cs="Arial"/>
          <w:color w:val="000000"/>
          <w:sz w:val="16"/>
          <w:szCs w:val="16"/>
          <w:u w:val="single"/>
          <w:lang w:val="es-ES_tradnl"/>
        </w:rPr>
      </w:pPr>
      <w:r w:rsidRPr="006455EB">
        <w:rPr>
          <w:rFonts w:ascii="Arial" w:eastAsia="Arial" w:hAnsi="Arial" w:cs="Arial"/>
          <w:color w:val="000000"/>
          <w:sz w:val="16"/>
          <w:szCs w:val="16"/>
          <w:highlight w:val="white"/>
          <w:lang w:val="es-ES_tradnl"/>
        </w:rPr>
        <w:t xml:space="preserve">Samsung inspira al mundo y diseña el futuro con ideas y tecnologías transformadoras. La compañía está redefiniendo los mundos de la TV, los </w:t>
      </w:r>
      <w:proofErr w:type="spellStart"/>
      <w:r w:rsidRPr="006455EB">
        <w:rPr>
          <w:rFonts w:ascii="Arial" w:eastAsia="Arial" w:hAnsi="Arial" w:cs="Arial"/>
          <w:color w:val="000000"/>
          <w:sz w:val="16"/>
          <w:szCs w:val="16"/>
          <w:highlight w:val="white"/>
          <w:lang w:val="es-ES_tradnl"/>
        </w:rPr>
        <w:t>smartphones</w:t>
      </w:r>
      <w:proofErr w:type="spellEnd"/>
      <w:r w:rsidRPr="006455EB">
        <w:rPr>
          <w:rFonts w:ascii="Arial" w:eastAsia="Arial" w:hAnsi="Arial" w:cs="Arial"/>
          <w:color w:val="000000"/>
          <w:sz w:val="16"/>
          <w:szCs w:val="16"/>
          <w:highlight w:val="white"/>
          <w:lang w:val="es-ES_tradnl"/>
        </w:rPr>
        <w:t xml:space="preserve">, los wearables, las </w:t>
      </w:r>
      <w:proofErr w:type="spellStart"/>
      <w:r w:rsidRPr="006455EB">
        <w:rPr>
          <w:rFonts w:ascii="Arial" w:eastAsia="Arial" w:hAnsi="Arial" w:cs="Arial"/>
          <w:color w:val="000000"/>
          <w:sz w:val="16"/>
          <w:szCs w:val="16"/>
          <w:highlight w:val="white"/>
          <w:lang w:val="es-ES_tradnl"/>
        </w:rPr>
        <w:t>tablets</w:t>
      </w:r>
      <w:proofErr w:type="spellEnd"/>
      <w:r w:rsidRPr="006455EB">
        <w:rPr>
          <w:rFonts w:ascii="Arial" w:eastAsia="Arial" w:hAnsi="Arial" w:cs="Arial"/>
          <w:color w:val="000000"/>
          <w:sz w:val="16"/>
          <w:szCs w:val="16"/>
          <w:highlight w:val="white"/>
          <w:lang w:val="es-ES_tradnl"/>
        </w:rPr>
        <w:t xml:space="preserve">, los dispositivos digitales, los sistemas de redes y las soluciones de memoria, sistemas LSI, semiconductores y LED. Para conocer las últimas noticias, visite la Sala de Prensa de Samsung en </w:t>
      </w:r>
      <w:hyperlink r:id="rId10">
        <w:r w:rsidRPr="006455EB">
          <w:rPr>
            <w:rFonts w:ascii="Arial" w:eastAsia="Arial" w:hAnsi="Arial" w:cs="Arial"/>
            <w:color w:val="000000"/>
            <w:sz w:val="16"/>
            <w:szCs w:val="16"/>
            <w:highlight w:val="white"/>
            <w:u w:val="single"/>
            <w:lang w:val="es-ES_tradnl"/>
          </w:rPr>
          <w:t>http://news.samsung.com/co</w:t>
        </w:r>
      </w:hyperlink>
    </w:p>
    <w:sectPr w:rsidR="00FB03DF" w:rsidRPr="0059387C">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F7BD4" w14:textId="77777777" w:rsidR="00646722" w:rsidRDefault="00646722" w:rsidP="003E31DE">
      <w:pPr>
        <w:spacing w:after="0" w:line="240" w:lineRule="auto"/>
      </w:pPr>
      <w:r>
        <w:separator/>
      </w:r>
    </w:p>
  </w:endnote>
  <w:endnote w:type="continuationSeparator" w:id="0">
    <w:p w14:paraId="3EEFD436" w14:textId="77777777" w:rsidR="00646722" w:rsidRDefault="00646722" w:rsidP="003E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A086" w14:textId="77777777" w:rsidR="00646722" w:rsidRDefault="00646722" w:rsidP="003E31DE">
      <w:pPr>
        <w:spacing w:after="0" w:line="240" w:lineRule="auto"/>
      </w:pPr>
      <w:r>
        <w:separator/>
      </w:r>
    </w:p>
  </w:footnote>
  <w:footnote w:type="continuationSeparator" w:id="0">
    <w:p w14:paraId="41BECA8D" w14:textId="77777777" w:rsidR="00646722" w:rsidRDefault="00646722" w:rsidP="003E3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237B8"/>
    <w:multiLevelType w:val="hybridMultilevel"/>
    <w:tmpl w:val="A64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A3A98"/>
    <w:multiLevelType w:val="hybridMultilevel"/>
    <w:tmpl w:val="29E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46AE3"/>
    <w:multiLevelType w:val="hybridMultilevel"/>
    <w:tmpl w:val="B66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E7311"/>
    <w:multiLevelType w:val="hybridMultilevel"/>
    <w:tmpl w:val="3F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07036"/>
    <w:multiLevelType w:val="hybridMultilevel"/>
    <w:tmpl w:val="2570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0A2B"/>
    <w:multiLevelType w:val="hybridMultilevel"/>
    <w:tmpl w:val="98C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D60A7"/>
    <w:multiLevelType w:val="hybridMultilevel"/>
    <w:tmpl w:val="4FC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273EB"/>
    <w:multiLevelType w:val="hybridMultilevel"/>
    <w:tmpl w:val="BDE21F4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FE"/>
    <w:rsid w:val="00000406"/>
    <w:rsid w:val="0000154C"/>
    <w:rsid w:val="000034DD"/>
    <w:rsid w:val="000355F2"/>
    <w:rsid w:val="0003794D"/>
    <w:rsid w:val="00050869"/>
    <w:rsid w:val="000512A0"/>
    <w:rsid w:val="00060D49"/>
    <w:rsid w:val="00062667"/>
    <w:rsid w:val="00066D2F"/>
    <w:rsid w:val="00072DA6"/>
    <w:rsid w:val="0008502F"/>
    <w:rsid w:val="00086509"/>
    <w:rsid w:val="00086614"/>
    <w:rsid w:val="00091EE0"/>
    <w:rsid w:val="00094A9E"/>
    <w:rsid w:val="00094E0C"/>
    <w:rsid w:val="000A42D0"/>
    <w:rsid w:val="000B126E"/>
    <w:rsid w:val="000D4441"/>
    <w:rsid w:val="000D4A56"/>
    <w:rsid w:val="000E100B"/>
    <w:rsid w:val="000E3EA3"/>
    <w:rsid w:val="000F7EA6"/>
    <w:rsid w:val="00130F6E"/>
    <w:rsid w:val="00135FC5"/>
    <w:rsid w:val="00176B1B"/>
    <w:rsid w:val="001C2D23"/>
    <w:rsid w:val="001C3211"/>
    <w:rsid w:val="001D558E"/>
    <w:rsid w:val="001E2230"/>
    <w:rsid w:val="001E2321"/>
    <w:rsid w:val="001E29B8"/>
    <w:rsid w:val="00206DD6"/>
    <w:rsid w:val="00211F04"/>
    <w:rsid w:val="002176DB"/>
    <w:rsid w:val="002360E1"/>
    <w:rsid w:val="00251AC7"/>
    <w:rsid w:val="00280E06"/>
    <w:rsid w:val="002854CF"/>
    <w:rsid w:val="0029725B"/>
    <w:rsid w:val="002A3E28"/>
    <w:rsid w:val="002B34AF"/>
    <w:rsid w:val="002C35EC"/>
    <w:rsid w:val="002C4531"/>
    <w:rsid w:val="002C4FDE"/>
    <w:rsid w:val="002E2361"/>
    <w:rsid w:val="002E5DF8"/>
    <w:rsid w:val="00334A36"/>
    <w:rsid w:val="003367E4"/>
    <w:rsid w:val="00345196"/>
    <w:rsid w:val="00346885"/>
    <w:rsid w:val="00350ADA"/>
    <w:rsid w:val="003511D6"/>
    <w:rsid w:val="00381359"/>
    <w:rsid w:val="0038499B"/>
    <w:rsid w:val="003A5039"/>
    <w:rsid w:val="003A62B8"/>
    <w:rsid w:val="003B7D32"/>
    <w:rsid w:val="003E31DE"/>
    <w:rsid w:val="003F2F8F"/>
    <w:rsid w:val="00403969"/>
    <w:rsid w:val="00421328"/>
    <w:rsid w:val="00425C96"/>
    <w:rsid w:val="004266A1"/>
    <w:rsid w:val="004302FD"/>
    <w:rsid w:val="00434490"/>
    <w:rsid w:val="00435C53"/>
    <w:rsid w:val="004366E3"/>
    <w:rsid w:val="004651EA"/>
    <w:rsid w:val="00471A1E"/>
    <w:rsid w:val="00491318"/>
    <w:rsid w:val="004A5B49"/>
    <w:rsid w:val="004B0909"/>
    <w:rsid w:val="004B1B48"/>
    <w:rsid w:val="004C1879"/>
    <w:rsid w:val="004D77A7"/>
    <w:rsid w:val="004E41F3"/>
    <w:rsid w:val="004E7791"/>
    <w:rsid w:val="00507B45"/>
    <w:rsid w:val="00535422"/>
    <w:rsid w:val="00547ED8"/>
    <w:rsid w:val="00552549"/>
    <w:rsid w:val="0055279D"/>
    <w:rsid w:val="00557B12"/>
    <w:rsid w:val="00566BC3"/>
    <w:rsid w:val="005774ED"/>
    <w:rsid w:val="00581555"/>
    <w:rsid w:val="0059387C"/>
    <w:rsid w:val="005A0575"/>
    <w:rsid w:val="005A5DE0"/>
    <w:rsid w:val="005C2CEE"/>
    <w:rsid w:val="005E5B89"/>
    <w:rsid w:val="00603F47"/>
    <w:rsid w:val="006155FE"/>
    <w:rsid w:val="006218BD"/>
    <w:rsid w:val="006310BA"/>
    <w:rsid w:val="0064399C"/>
    <w:rsid w:val="00646722"/>
    <w:rsid w:val="00647B0A"/>
    <w:rsid w:val="0065081F"/>
    <w:rsid w:val="006762F7"/>
    <w:rsid w:val="00684716"/>
    <w:rsid w:val="006871A4"/>
    <w:rsid w:val="00697D31"/>
    <w:rsid w:val="006A6340"/>
    <w:rsid w:val="006B1DB2"/>
    <w:rsid w:val="006B3B50"/>
    <w:rsid w:val="006C6782"/>
    <w:rsid w:val="006D0237"/>
    <w:rsid w:val="006E1C1C"/>
    <w:rsid w:val="007010DC"/>
    <w:rsid w:val="00702939"/>
    <w:rsid w:val="00723FD9"/>
    <w:rsid w:val="00740FB2"/>
    <w:rsid w:val="00742338"/>
    <w:rsid w:val="007510BF"/>
    <w:rsid w:val="007606E5"/>
    <w:rsid w:val="00763E8E"/>
    <w:rsid w:val="00776E82"/>
    <w:rsid w:val="007927BE"/>
    <w:rsid w:val="00794643"/>
    <w:rsid w:val="007976DA"/>
    <w:rsid w:val="007B36A6"/>
    <w:rsid w:val="007B3EBF"/>
    <w:rsid w:val="007B4053"/>
    <w:rsid w:val="007B6DED"/>
    <w:rsid w:val="007D0446"/>
    <w:rsid w:val="007D63AF"/>
    <w:rsid w:val="007F3AFF"/>
    <w:rsid w:val="00805B17"/>
    <w:rsid w:val="00847643"/>
    <w:rsid w:val="0085796F"/>
    <w:rsid w:val="00864183"/>
    <w:rsid w:val="008740E1"/>
    <w:rsid w:val="00891AB9"/>
    <w:rsid w:val="00896767"/>
    <w:rsid w:val="008A4F04"/>
    <w:rsid w:val="008B0A8A"/>
    <w:rsid w:val="008B2848"/>
    <w:rsid w:val="008B6DC4"/>
    <w:rsid w:val="008F54F8"/>
    <w:rsid w:val="008F7592"/>
    <w:rsid w:val="0090022A"/>
    <w:rsid w:val="00927F51"/>
    <w:rsid w:val="00944102"/>
    <w:rsid w:val="0094512A"/>
    <w:rsid w:val="00973E27"/>
    <w:rsid w:val="00983F71"/>
    <w:rsid w:val="009921EE"/>
    <w:rsid w:val="009A3F26"/>
    <w:rsid w:val="009C38FE"/>
    <w:rsid w:val="009C724A"/>
    <w:rsid w:val="009D3CF5"/>
    <w:rsid w:val="009D4104"/>
    <w:rsid w:val="009D74D6"/>
    <w:rsid w:val="00A13053"/>
    <w:rsid w:val="00A3140B"/>
    <w:rsid w:val="00A319EE"/>
    <w:rsid w:val="00A31D67"/>
    <w:rsid w:val="00A33347"/>
    <w:rsid w:val="00A370A1"/>
    <w:rsid w:val="00A41F55"/>
    <w:rsid w:val="00A4586B"/>
    <w:rsid w:val="00A461EA"/>
    <w:rsid w:val="00A5722A"/>
    <w:rsid w:val="00A930CA"/>
    <w:rsid w:val="00A94B76"/>
    <w:rsid w:val="00A97557"/>
    <w:rsid w:val="00AA23CD"/>
    <w:rsid w:val="00AB2114"/>
    <w:rsid w:val="00AB3C6E"/>
    <w:rsid w:val="00AD7ECB"/>
    <w:rsid w:val="00B11AE5"/>
    <w:rsid w:val="00B165E7"/>
    <w:rsid w:val="00B21F07"/>
    <w:rsid w:val="00B330B3"/>
    <w:rsid w:val="00B34760"/>
    <w:rsid w:val="00B55689"/>
    <w:rsid w:val="00B70728"/>
    <w:rsid w:val="00B90C82"/>
    <w:rsid w:val="00BB0020"/>
    <w:rsid w:val="00BB528A"/>
    <w:rsid w:val="00BC06E5"/>
    <w:rsid w:val="00BE1A68"/>
    <w:rsid w:val="00BE25A9"/>
    <w:rsid w:val="00BF4D61"/>
    <w:rsid w:val="00BF64D8"/>
    <w:rsid w:val="00C016E6"/>
    <w:rsid w:val="00C25CF1"/>
    <w:rsid w:val="00C33CC9"/>
    <w:rsid w:val="00C476E9"/>
    <w:rsid w:val="00C55EB8"/>
    <w:rsid w:val="00C61C3B"/>
    <w:rsid w:val="00C62CB4"/>
    <w:rsid w:val="00C74DB1"/>
    <w:rsid w:val="00C93B7B"/>
    <w:rsid w:val="00C93E14"/>
    <w:rsid w:val="00C956DB"/>
    <w:rsid w:val="00CA1CA1"/>
    <w:rsid w:val="00CA37BC"/>
    <w:rsid w:val="00CB352D"/>
    <w:rsid w:val="00CB7343"/>
    <w:rsid w:val="00CF1DDE"/>
    <w:rsid w:val="00D31180"/>
    <w:rsid w:val="00D324F6"/>
    <w:rsid w:val="00D32962"/>
    <w:rsid w:val="00D360F6"/>
    <w:rsid w:val="00D4466D"/>
    <w:rsid w:val="00D60351"/>
    <w:rsid w:val="00D61690"/>
    <w:rsid w:val="00D70609"/>
    <w:rsid w:val="00D82CAC"/>
    <w:rsid w:val="00D86BED"/>
    <w:rsid w:val="00DB671D"/>
    <w:rsid w:val="00E0522A"/>
    <w:rsid w:val="00E1632D"/>
    <w:rsid w:val="00E2082A"/>
    <w:rsid w:val="00E24E90"/>
    <w:rsid w:val="00E269E3"/>
    <w:rsid w:val="00E26C70"/>
    <w:rsid w:val="00E54F57"/>
    <w:rsid w:val="00E825BE"/>
    <w:rsid w:val="00EA29FF"/>
    <w:rsid w:val="00EA5340"/>
    <w:rsid w:val="00EC1DB5"/>
    <w:rsid w:val="00EC2014"/>
    <w:rsid w:val="00EC428C"/>
    <w:rsid w:val="00EC76B4"/>
    <w:rsid w:val="00EC7A31"/>
    <w:rsid w:val="00F0178E"/>
    <w:rsid w:val="00F1108C"/>
    <w:rsid w:val="00F13E4E"/>
    <w:rsid w:val="00F20088"/>
    <w:rsid w:val="00F22757"/>
    <w:rsid w:val="00F23F72"/>
    <w:rsid w:val="00F262DB"/>
    <w:rsid w:val="00F31DB2"/>
    <w:rsid w:val="00F3224C"/>
    <w:rsid w:val="00F55A00"/>
    <w:rsid w:val="00F57091"/>
    <w:rsid w:val="00F643F2"/>
    <w:rsid w:val="00F64B40"/>
    <w:rsid w:val="00F65156"/>
    <w:rsid w:val="00F739A7"/>
    <w:rsid w:val="00F93076"/>
    <w:rsid w:val="00F9548E"/>
    <w:rsid w:val="00FB03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8E8A"/>
  <w15:chartTrackingRefBased/>
  <w15:docId w15:val="{67CDB2DB-1907-4193-8D8D-3ACA6F42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FE"/>
    <w:rPr>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03DF"/>
    <w:rPr>
      <w:color w:val="0563C1" w:themeColor="hyperlink"/>
      <w:u w:val="single"/>
    </w:rPr>
  </w:style>
  <w:style w:type="paragraph" w:styleId="Prrafodelista">
    <w:name w:val="List Paragraph"/>
    <w:basedOn w:val="Normal"/>
    <w:uiPriority w:val="34"/>
    <w:qFormat/>
    <w:rsid w:val="006D0237"/>
    <w:pPr>
      <w:ind w:left="720"/>
      <w:contextualSpacing/>
    </w:pPr>
  </w:style>
  <w:style w:type="paragraph" w:styleId="Revisin">
    <w:name w:val="Revision"/>
    <w:hidden/>
    <w:uiPriority w:val="99"/>
    <w:semiHidden/>
    <w:rsid w:val="007B3EBF"/>
    <w:pPr>
      <w:spacing w:after="0" w:line="240" w:lineRule="auto"/>
    </w:pPr>
    <w:rPr>
      <w:lang w:val="en-GB" w:eastAsia="en-US"/>
    </w:rPr>
  </w:style>
  <w:style w:type="paragraph" w:styleId="Encabezado">
    <w:name w:val="header"/>
    <w:basedOn w:val="Normal"/>
    <w:link w:val="EncabezadoCar"/>
    <w:uiPriority w:val="99"/>
    <w:unhideWhenUsed/>
    <w:rsid w:val="00A3334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33347"/>
    <w:rPr>
      <w:lang w:val="en-GB" w:eastAsia="en-US"/>
    </w:rPr>
  </w:style>
  <w:style w:type="paragraph" w:styleId="Piedepgina">
    <w:name w:val="footer"/>
    <w:basedOn w:val="Normal"/>
    <w:link w:val="PiedepginaCar"/>
    <w:uiPriority w:val="99"/>
    <w:unhideWhenUsed/>
    <w:rsid w:val="00A3334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33347"/>
    <w:rPr>
      <w:lang w:val="en-GB" w:eastAsia="en-US"/>
    </w:rPr>
  </w:style>
  <w:style w:type="paragraph" w:styleId="Textodeglobo">
    <w:name w:val="Balloon Text"/>
    <w:basedOn w:val="Normal"/>
    <w:link w:val="TextodegloboCar"/>
    <w:uiPriority w:val="99"/>
    <w:semiHidden/>
    <w:unhideWhenUsed/>
    <w:rsid w:val="00EC7A31"/>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EC7A31"/>
    <w:rPr>
      <w:rFonts w:asciiTheme="majorHAnsi" w:eastAsiaTheme="majorEastAsia" w:hAnsiTheme="majorHAnsi" w:cstheme="majorBidi"/>
      <w:sz w:val="18"/>
      <w:szCs w:val="18"/>
      <w:lang w:val="en-GB" w:eastAsia="en-US"/>
    </w:rPr>
  </w:style>
  <w:style w:type="character" w:styleId="Textoennegrita">
    <w:name w:val="Strong"/>
    <w:basedOn w:val="Fuentedeprrafopredeter"/>
    <w:uiPriority w:val="22"/>
    <w:qFormat/>
    <w:rsid w:val="004366E3"/>
    <w:rPr>
      <w:b/>
      <w:bCs/>
    </w:rPr>
  </w:style>
  <w:style w:type="character" w:styleId="Mencinsinresolver">
    <w:name w:val="Unresolved Mention"/>
    <w:basedOn w:val="Fuentedeprrafopredeter"/>
    <w:uiPriority w:val="99"/>
    <w:semiHidden/>
    <w:unhideWhenUsed/>
    <w:rsid w:val="00436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189905">
      <w:bodyDiv w:val="1"/>
      <w:marLeft w:val="0"/>
      <w:marRight w:val="0"/>
      <w:marTop w:val="0"/>
      <w:marBottom w:val="0"/>
      <w:divBdr>
        <w:top w:val="none" w:sz="0" w:space="0" w:color="auto"/>
        <w:left w:val="none" w:sz="0" w:space="0" w:color="auto"/>
        <w:bottom w:val="none" w:sz="0" w:space="0" w:color="auto"/>
        <w:right w:val="none" w:sz="0" w:space="0" w:color="auto"/>
      </w:divBdr>
    </w:div>
    <w:div w:id="14397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samsung.com/co" TargetMode="External"/><Relationship Id="rId4" Type="http://schemas.openxmlformats.org/officeDocument/2006/relationships/settings" Target="settings.xml"/><Relationship Id="rId9" Type="http://schemas.openxmlformats.org/officeDocument/2006/relationships/hyperlink" Target="mailto:Julianrodriguez@mailb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D56D-A78D-468F-A83D-50C7FB7B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1061</Words>
  <Characters>5837</Characters>
  <Application>Microsoft Office Word</Application>
  <DocSecurity>0</DocSecurity>
  <Lines>48</Lines>
  <Paragraphs>13</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Danielle</dc:creator>
  <cp:keywords/>
  <dc:description/>
  <cp:lastModifiedBy>Microsoft Office User</cp:lastModifiedBy>
  <cp:revision>3</cp:revision>
  <dcterms:created xsi:type="dcterms:W3CDTF">2022-11-09T00:05:00Z</dcterms:created>
  <dcterms:modified xsi:type="dcterms:W3CDTF">2022-11-09T18:53:00Z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