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32C5D5" w14:textId="77777777" w:rsidR="00017C75" w:rsidRPr="00E05598" w:rsidRDefault="00017C75" w:rsidP="00017C75">
      <w:pPr>
        <w:tabs>
          <w:tab w:val="center" w:pos="4680"/>
          <w:tab w:val="right" w:pos="9360"/>
        </w:tabs>
        <w:adjustRightInd w:val="0"/>
        <w:snapToGrid w:val="0"/>
        <w:ind w:firstLineChars="49" w:firstLine="118"/>
        <w:jc w:val="right"/>
        <w:rPr>
          <w:rFonts w:ascii="Arial" w:eastAsia="Calibri" w:hAnsi="Arial" w:cs="Arial"/>
          <w:b/>
          <w:sz w:val="16"/>
          <w:szCs w:val="16"/>
          <w:lang w:val="es-ES"/>
        </w:rPr>
      </w:pPr>
      <w:r w:rsidRPr="00E05598">
        <w:rPr>
          <w:rFonts w:ascii="Calibri" w:eastAsia="Calibri" w:hAnsi="Calibri" w:cs="Times New Roman"/>
          <w:noProof/>
          <w:highlight w:val="yellow"/>
          <w:lang w:val="en-US"/>
        </w:rPr>
        <w:drawing>
          <wp:anchor distT="0" distB="0" distL="114300" distR="114300" simplePos="0" relativeHeight="251659264" behindDoc="0" locked="0" layoutInCell="1" allowOverlap="1" wp14:anchorId="630DD9B2" wp14:editId="25657BB9">
            <wp:simplePos x="0" y="0"/>
            <wp:positionH relativeFrom="column">
              <wp:posOffset>22860</wp:posOffset>
            </wp:positionH>
            <wp:positionV relativeFrom="paragraph">
              <wp:posOffset>6350</wp:posOffset>
            </wp:positionV>
            <wp:extent cx="1908175" cy="581025"/>
            <wp:effectExtent l="0" t="0" r="0" b="0"/>
            <wp:wrapSquare wrapText="bothSides"/>
            <wp:docPr id="5" name="Picture 1" descr="Samsung logo and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 logo and symbol, meaning, history, PNG"/>
                    <pic:cNvPicPr>
                      <a:picLocks noChangeAspect="1" noChangeArrowheads="1"/>
                    </pic:cNvPicPr>
                  </pic:nvPicPr>
                  <pic:blipFill>
                    <a:blip r:embed="rId6" cstate="print">
                      <a:extLst>
                        <a:ext uri="{28A0092B-C50C-407E-A947-70E740481C1C}">
                          <a14:useLocalDpi xmlns:a14="http://schemas.microsoft.com/office/drawing/2010/main" val="0"/>
                        </a:ext>
                      </a:extLst>
                    </a:blip>
                    <a:srcRect t="27069" b="27193"/>
                    <a:stretch>
                      <a:fillRect/>
                    </a:stretch>
                  </pic:blipFill>
                  <pic:spPr bwMode="auto">
                    <a:xfrm>
                      <a:off x="0" y="0"/>
                      <a:ext cx="1908175" cy="581025"/>
                    </a:xfrm>
                    <a:prstGeom prst="rect">
                      <a:avLst/>
                    </a:prstGeom>
                    <a:noFill/>
                  </pic:spPr>
                </pic:pic>
              </a:graphicData>
            </a:graphic>
            <wp14:sizeRelH relativeFrom="margin">
              <wp14:pctWidth>0</wp14:pctWidth>
            </wp14:sizeRelH>
            <wp14:sizeRelV relativeFrom="margin">
              <wp14:pctHeight>0</wp14:pctHeight>
            </wp14:sizeRelV>
          </wp:anchor>
        </w:drawing>
      </w:r>
      <w:r w:rsidRPr="00E05598">
        <w:rPr>
          <w:rFonts w:ascii="Arial" w:eastAsia="Calibri" w:hAnsi="Arial" w:cs="Arial"/>
          <w:b/>
          <w:sz w:val="16"/>
          <w:szCs w:val="16"/>
          <w:lang w:val="es-ES"/>
        </w:rPr>
        <w:t>CONTACTO:</w:t>
      </w:r>
    </w:p>
    <w:p w14:paraId="0DDC5BC4" w14:textId="77777777" w:rsidR="00017C75" w:rsidRPr="00E05598" w:rsidRDefault="00017C75" w:rsidP="00017C75">
      <w:pPr>
        <w:adjustRightInd w:val="0"/>
        <w:snapToGrid w:val="0"/>
        <w:ind w:left="6400"/>
        <w:jc w:val="right"/>
        <w:rPr>
          <w:rFonts w:ascii="Arial" w:eastAsia="Calibri" w:hAnsi="Arial" w:cs="Arial"/>
          <w:sz w:val="14"/>
          <w:szCs w:val="14"/>
        </w:rPr>
      </w:pPr>
      <w:r w:rsidRPr="00E05598">
        <w:rPr>
          <w:rFonts w:ascii="Arial" w:eastAsia="Calibri" w:hAnsi="Arial" w:cs="Times New Roman"/>
          <w:sz w:val="14"/>
          <w:szCs w:val="14"/>
        </w:rPr>
        <w:t>Julián Rodríguez Cornejo</w:t>
      </w:r>
    </w:p>
    <w:p w14:paraId="59B92A72" w14:textId="77777777" w:rsidR="00017C75" w:rsidRPr="00E05598" w:rsidRDefault="00017C75" w:rsidP="00017C75">
      <w:pPr>
        <w:adjustRightInd w:val="0"/>
        <w:snapToGrid w:val="0"/>
        <w:ind w:left="6400"/>
        <w:jc w:val="right"/>
        <w:rPr>
          <w:rFonts w:ascii="Arial" w:eastAsia="Calibri" w:hAnsi="Arial" w:cs="Arial"/>
          <w:sz w:val="14"/>
          <w:szCs w:val="14"/>
        </w:rPr>
      </w:pPr>
      <w:r w:rsidRPr="00E05598">
        <w:rPr>
          <w:rFonts w:ascii="Arial" w:eastAsia="Calibri" w:hAnsi="Arial" w:cs="Times New Roman"/>
          <w:sz w:val="14"/>
          <w:szCs w:val="14"/>
        </w:rPr>
        <w:t>Babel Group</w:t>
      </w:r>
    </w:p>
    <w:p w14:paraId="2F9E32C1" w14:textId="77777777" w:rsidR="00017C75" w:rsidRPr="00E05598" w:rsidRDefault="00017C75" w:rsidP="00017C75">
      <w:pPr>
        <w:adjustRightInd w:val="0"/>
        <w:snapToGrid w:val="0"/>
        <w:ind w:left="3200" w:firstLine="800"/>
        <w:jc w:val="right"/>
        <w:rPr>
          <w:rFonts w:ascii="Arial" w:eastAsia="Calibri" w:hAnsi="Arial" w:cs="Times New Roman"/>
          <w:color w:val="0563C1"/>
          <w:sz w:val="14"/>
          <w:szCs w:val="14"/>
          <w:u w:val="single"/>
        </w:rPr>
      </w:pPr>
      <w:r w:rsidRPr="00E05598">
        <w:rPr>
          <w:rFonts w:ascii="Arial" w:eastAsia="Calibri" w:hAnsi="Arial" w:cs="Times New Roman"/>
          <w:sz w:val="14"/>
          <w:szCs w:val="14"/>
        </w:rPr>
        <w:tab/>
      </w:r>
      <w:r w:rsidRPr="00E05598">
        <w:rPr>
          <w:rFonts w:ascii="Arial" w:eastAsia="Calibri" w:hAnsi="Arial" w:cs="Times New Roman"/>
          <w:sz w:val="14"/>
          <w:szCs w:val="14"/>
        </w:rPr>
        <w:tab/>
      </w:r>
      <w:r w:rsidRPr="00E05598">
        <w:rPr>
          <w:rFonts w:ascii="Arial" w:eastAsia="Calibri" w:hAnsi="Arial" w:cs="Times New Roman"/>
          <w:sz w:val="14"/>
          <w:szCs w:val="14"/>
        </w:rPr>
        <w:tab/>
        <w:t xml:space="preserve">Tel:3166613107 </w:t>
      </w:r>
      <w:r w:rsidRPr="00E05598">
        <w:rPr>
          <w:rFonts w:ascii="Calibri" w:eastAsia="Calibri" w:hAnsi="Calibri" w:cs="Times New Roman"/>
        </w:rPr>
        <w:t xml:space="preserve">                                                                                                                              </w:t>
      </w:r>
      <w:hyperlink r:id="rId7" w:history="1">
        <w:r w:rsidRPr="00E05598">
          <w:rPr>
            <w:rFonts w:ascii="Arial" w:eastAsia="Calibri" w:hAnsi="Arial" w:cs="Times New Roman"/>
            <w:color w:val="0563C1"/>
            <w:sz w:val="14"/>
            <w:szCs w:val="14"/>
            <w:u w:val="single"/>
          </w:rPr>
          <w:t>Julianrodriguez@mailbabel.com</w:t>
        </w:r>
      </w:hyperlink>
    </w:p>
    <w:p w14:paraId="103E5AEC" w14:textId="77777777" w:rsidR="00017C75" w:rsidRPr="00017C75" w:rsidRDefault="00017C75" w:rsidP="00017C75">
      <w:pPr>
        <w:jc w:val="center"/>
        <w:rPr>
          <w:rFonts w:ascii="Arial" w:hAnsi="Arial" w:cs="Arial"/>
          <w:b/>
          <w:bCs/>
        </w:rPr>
      </w:pPr>
    </w:p>
    <w:p w14:paraId="1B34143D" w14:textId="63D768FA" w:rsidR="00EA0891" w:rsidRPr="005B6AC2" w:rsidRDefault="00AA65AF" w:rsidP="00AA65AF">
      <w:pPr>
        <w:jc w:val="center"/>
        <w:rPr>
          <w:rFonts w:ascii="Arial" w:hAnsi="Arial" w:cs="Arial"/>
          <w:b/>
          <w:bCs/>
          <w:sz w:val="28"/>
          <w:szCs w:val="28"/>
          <w:lang w:val="es-ES_tradnl"/>
        </w:rPr>
      </w:pPr>
      <w:r>
        <w:rPr>
          <w:rFonts w:ascii="Arial" w:hAnsi="Arial" w:cs="Arial"/>
          <w:b/>
          <w:bCs/>
          <w:sz w:val="28"/>
          <w:szCs w:val="28"/>
          <w:lang w:val="es-ES_tradnl"/>
        </w:rPr>
        <w:t xml:space="preserve">Con Smart TVs, </w:t>
      </w:r>
      <w:r w:rsidR="0071547A" w:rsidRPr="005B6AC2">
        <w:rPr>
          <w:rFonts w:ascii="Arial" w:hAnsi="Arial" w:cs="Arial"/>
          <w:b/>
          <w:bCs/>
          <w:sz w:val="28"/>
          <w:szCs w:val="28"/>
          <w:lang w:val="es-ES_tradnl"/>
        </w:rPr>
        <w:t>Samsung apuesta por un futuro más inteligente</w:t>
      </w:r>
      <w:r>
        <w:rPr>
          <w:rFonts w:ascii="Arial" w:hAnsi="Arial" w:cs="Arial"/>
          <w:b/>
          <w:bCs/>
          <w:sz w:val="28"/>
          <w:szCs w:val="28"/>
          <w:lang w:val="es-ES_tradnl"/>
        </w:rPr>
        <w:t xml:space="preserve"> </w:t>
      </w:r>
      <w:r w:rsidR="0071547A" w:rsidRPr="005B6AC2">
        <w:rPr>
          <w:rFonts w:ascii="Arial" w:hAnsi="Arial" w:cs="Arial"/>
          <w:b/>
          <w:bCs/>
          <w:sz w:val="28"/>
          <w:szCs w:val="28"/>
          <w:lang w:val="es-ES_tradnl"/>
        </w:rPr>
        <w:t xml:space="preserve">y </w:t>
      </w:r>
      <w:r w:rsidR="00017C75" w:rsidRPr="005B6AC2">
        <w:rPr>
          <w:rFonts w:ascii="Arial" w:hAnsi="Arial" w:cs="Arial"/>
          <w:b/>
          <w:bCs/>
          <w:sz w:val="28"/>
          <w:szCs w:val="28"/>
          <w:lang w:val="es-ES_tradnl"/>
        </w:rPr>
        <w:t>sostenible</w:t>
      </w:r>
      <w:r w:rsidR="0071547A" w:rsidRPr="005B6AC2">
        <w:rPr>
          <w:rFonts w:ascii="Arial" w:hAnsi="Arial" w:cs="Arial"/>
          <w:b/>
          <w:bCs/>
          <w:sz w:val="28"/>
          <w:szCs w:val="28"/>
          <w:lang w:val="es-ES_tradnl"/>
        </w:rPr>
        <w:t xml:space="preserve"> con el medio ambiente</w:t>
      </w:r>
    </w:p>
    <w:p w14:paraId="6EF04051" w14:textId="60B5AAA7" w:rsidR="0071547A" w:rsidRPr="005B6AC2" w:rsidRDefault="0071547A" w:rsidP="00017C75">
      <w:pPr>
        <w:jc w:val="center"/>
        <w:rPr>
          <w:rFonts w:ascii="Arial" w:hAnsi="Arial" w:cs="Arial"/>
          <w:sz w:val="22"/>
          <w:szCs w:val="22"/>
          <w:lang w:val="es-ES_tradnl"/>
        </w:rPr>
      </w:pPr>
    </w:p>
    <w:p w14:paraId="3460A368" w14:textId="6B2713EB" w:rsidR="00017C75" w:rsidRPr="005B6AC2" w:rsidRDefault="00017C75" w:rsidP="00017C75">
      <w:pPr>
        <w:jc w:val="center"/>
        <w:rPr>
          <w:rFonts w:ascii="Arial" w:hAnsi="Arial" w:cs="Arial"/>
          <w:i/>
          <w:iCs/>
          <w:lang w:val="es-ES_tradnl"/>
        </w:rPr>
      </w:pPr>
      <w:r w:rsidRPr="005B6AC2">
        <w:rPr>
          <w:rFonts w:ascii="Arial" w:hAnsi="Arial" w:cs="Arial"/>
          <w:i/>
          <w:iCs/>
          <w:lang w:val="es-ES_tradnl"/>
        </w:rPr>
        <w:t>Samsung se caracterizan por su calidad de imagen</w:t>
      </w:r>
      <w:r w:rsidR="00EC05DD" w:rsidRPr="005B6AC2">
        <w:rPr>
          <w:rFonts w:ascii="Arial" w:hAnsi="Arial" w:cs="Arial"/>
          <w:i/>
          <w:iCs/>
          <w:lang w:val="es-ES_tradnl"/>
        </w:rPr>
        <w:t xml:space="preserve">, </w:t>
      </w:r>
      <w:r w:rsidRPr="005B6AC2">
        <w:rPr>
          <w:rFonts w:ascii="Arial" w:hAnsi="Arial" w:cs="Arial"/>
          <w:i/>
          <w:iCs/>
          <w:lang w:val="es-ES_tradnl"/>
        </w:rPr>
        <w:t xml:space="preserve">sonido, </w:t>
      </w:r>
      <w:r w:rsidR="00EC05DD" w:rsidRPr="005B6AC2">
        <w:rPr>
          <w:rFonts w:ascii="Arial" w:hAnsi="Arial" w:cs="Arial"/>
          <w:i/>
          <w:iCs/>
          <w:lang w:val="es-ES_tradnl"/>
        </w:rPr>
        <w:t xml:space="preserve">y </w:t>
      </w:r>
      <w:r w:rsidRPr="005B6AC2">
        <w:rPr>
          <w:rFonts w:ascii="Arial" w:hAnsi="Arial" w:cs="Arial"/>
          <w:i/>
          <w:iCs/>
          <w:lang w:val="es-ES_tradnl"/>
        </w:rPr>
        <w:t>tecnología</w:t>
      </w:r>
      <w:r w:rsidR="005B6AC2">
        <w:rPr>
          <w:rFonts w:ascii="Arial" w:hAnsi="Arial" w:cs="Arial"/>
          <w:i/>
          <w:iCs/>
          <w:lang w:val="es-ES_tradnl"/>
        </w:rPr>
        <w:t>;</w:t>
      </w:r>
      <w:r w:rsidR="00EC05DD" w:rsidRPr="005B6AC2">
        <w:rPr>
          <w:rFonts w:ascii="Arial" w:hAnsi="Arial" w:cs="Arial"/>
          <w:i/>
          <w:iCs/>
          <w:lang w:val="es-ES_tradnl"/>
        </w:rPr>
        <w:t xml:space="preserve"> además,</w:t>
      </w:r>
      <w:r w:rsidRPr="005B6AC2">
        <w:rPr>
          <w:rFonts w:ascii="Arial" w:hAnsi="Arial" w:cs="Arial"/>
          <w:i/>
          <w:iCs/>
          <w:lang w:val="es-ES_tradnl"/>
        </w:rPr>
        <w:t xml:space="preserve"> ayudan a reducir </w:t>
      </w:r>
      <w:r w:rsidR="00EC05DD" w:rsidRPr="005B6AC2">
        <w:rPr>
          <w:rFonts w:ascii="Arial" w:hAnsi="Arial" w:cs="Arial"/>
          <w:i/>
          <w:iCs/>
          <w:lang w:val="es-ES_tradnl"/>
        </w:rPr>
        <w:t>su</w:t>
      </w:r>
      <w:r w:rsidRPr="005B6AC2">
        <w:rPr>
          <w:rFonts w:ascii="Arial" w:hAnsi="Arial" w:cs="Arial"/>
          <w:i/>
          <w:iCs/>
          <w:lang w:val="es-ES_tradnl"/>
        </w:rPr>
        <w:t xml:space="preserve"> impacto clim</w:t>
      </w:r>
      <w:r w:rsidR="005B6AC2">
        <w:rPr>
          <w:rFonts w:ascii="Arial" w:hAnsi="Arial" w:cs="Arial"/>
          <w:i/>
          <w:iCs/>
          <w:lang w:val="es-ES_tradnl"/>
        </w:rPr>
        <w:t>á</w:t>
      </w:r>
      <w:r w:rsidRPr="005B6AC2">
        <w:rPr>
          <w:rFonts w:ascii="Arial" w:hAnsi="Arial" w:cs="Arial"/>
          <w:i/>
          <w:iCs/>
          <w:lang w:val="es-ES_tradnl"/>
        </w:rPr>
        <w:t>tic</w:t>
      </w:r>
      <w:r w:rsidR="00EC05DD" w:rsidRPr="005B6AC2">
        <w:rPr>
          <w:rFonts w:ascii="Arial" w:hAnsi="Arial" w:cs="Arial"/>
          <w:i/>
          <w:iCs/>
          <w:lang w:val="es-ES_tradnl"/>
        </w:rPr>
        <w:t>o</w:t>
      </w:r>
      <w:r w:rsidRPr="005B6AC2">
        <w:rPr>
          <w:rFonts w:ascii="Arial" w:hAnsi="Arial" w:cs="Arial"/>
          <w:i/>
          <w:iCs/>
          <w:lang w:val="es-ES_tradnl"/>
        </w:rPr>
        <w:t xml:space="preserve">. </w:t>
      </w:r>
    </w:p>
    <w:p w14:paraId="41F915A2" w14:textId="77777777" w:rsidR="00017C75" w:rsidRPr="005B6AC2" w:rsidRDefault="00017C75" w:rsidP="00F521B7">
      <w:pPr>
        <w:jc w:val="center"/>
        <w:rPr>
          <w:rFonts w:ascii="Arial" w:hAnsi="Arial" w:cs="Arial"/>
          <w:b/>
          <w:bCs/>
          <w:lang w:val="es-ES_tradnl"/>
        </w:rPr>
      </w:pPr>
    </w:p>
    <w:p w14:paraId="1883026F" w14:textId="1459DBDC" w:rsidR="0071547A" w:rsidRPr="00DB6D5A" w:rsidRDefault="0071547A" w:rsidP="00DB6D5A">
      <w:pPr>
        <w:jc w:val="both"/>
        <w:rPr>
          <w:rFonts w:ascii="Times New Roman" w:eastAsia="Times New Roman" w:hAnsi="Times New Roman" w:cs="Times New Roman"/>
          <w:lang w:eastAsia="es-ES_tradnl"/>
        </w:rPr>
      </w:pPr>
      <w:r w:rsidRPr="005B6AC2">
        <w:rPr>
          <w:rFonts w:ascii="Arial" w:eastAsia="Times New Roman" w:hAnsi="Arial" w:cs="Arial"/>
          <w:b/>
          <w:bCs/>
          <w:color w:val="000000"/>
          <w:spacing w:val="3"/>
          <w:sz w:val="22"/>
          <w:szCs w:val="22"/>
          <w:shd w:val="clear" w:color="auto" w:fill="FFFFFF"/>
          <w:lang w:val="es-ES_tradnl" w:eastAsia="es-ES_tradnl"/>
        </w:rPr>
        <w:t>B</w:t>
      </w:r>
      <w:r w:rsidR="005B6AC2">
        <w:rPr>
          <w:rFonts w:ascii="Arial" w:eastAsia="Times New Roman" w:hAnsi="Arial" w:cs="Arial"/>
          <w:b/>
          <w:bCs/>
          <w:color w:val="000000"/>
          <w:spacing w:val="3"/>
          <w:sz w:val="22"/>
          <w:szCs w:val="22"/>
          <w:shd w:val="clear" w:color="auto" w:fill="FFFFFF"/>
          <w:lang w:val="es-ES_tradnl" w:eastAsia="es-ES_tradnl"/>
        </w:rPr>
        <w:t>OGOTÁ</w:t>
      </w:r>
      <w:r w:rsidRPr="005B6AC2">
        <w:rPr>
          <w:rFonts w:ascii="Arial" w:eastAsia="Times New Roman" w:hAnsi="Arial" w:cs="Arial"/>
          <w:b/>
          <w:bCs/>
          <w:color w:val="000000"/>
          <w:spacing w:val="3"/>
          <w:sz w:val="22"/>
          <w:szCs w:val="22"/>
          <w:shd w:val="clear" w:color="auto" w:fill="FFFFFF"/>
          <w:lang w:val="es-ES_tradnl" w:eastAsia="es-ES_tradnl"/>
        </w:rPr>
        <w:t xml:space="preserve"> D.C., Colombia. Agosto 2022</w:t>
      </w:r>
      <w:r w:rsidRPr="00DB6D5A">
        <w:rPr>
          <w:rFonts w:ascii="Arial" w:eastAsia="Times New Roman" w:hAnsi="Arial" w:cs="Arial"/>
          <w:color w:val="000000"/>
          <w:spacing w:val="3"/>
          <w:sz w:val="22"/>
          <w:szCs w:val="22"/>
          <w:shd w:val="clear" w:color="auto" w:fill="FFFFFF"/>
          <w:lang w:val="es-ES_tradnl" w:eastAsia="es-ES_tradnl"/>
        </w:rPr>
        <w:t xml:space="preserve">. </w:t>
      </w:r>
      <w:r w:rsidRPr="005B6AC2">
        <w:rPr>
          <w:rFonts w:ascii="Arial" w:eastAsia="Times New Roman" w:hAnsi="Arial" w:cs="Arial"/>
          <w:color w:val="000000"/>
          <w:spacing w:val="3"/>
          <w:sz w:val="22"/>
          <w:szCs w:val="22"/>
          <w:shd w:val="clear" w:color="auto" w:fill="FFFFFF"/>
          <w:lang w:val="es-ES_tradnl" w:eastAsia="es-ES_tradnl"/>
        </w:rPr>
        <w:t xml:space="preserve">En respuesta a la creciente crisis climática que enfrenta el mundo, Samsung Electronics </w:t>
      </w:r>
      <w:r w:rsidR="00DB6D5A">
        <w:rPr>
          <w:rFonts w:ascii="Arial" w:eastAsia="Times New Roman" w:hAnsi="Arial" w:cs="Arial"/>
          <w:color w:val="000000"/>
          <w:spacing w:val="3"/>
          <w:sz w:val="22"/>
          <w:szCs w:val="22"/>
          <w:shd w:val="clear" w:color="auto" w:fill="FFFFFF"/>
          <w:lang w:val="es-ES_tradnl" w:eastAsia="es-ES_tradnl"/>
        </w:rPr>
        <w:t xml:space="preserve">teniendo en cuenta el medioambiente </w:t>
      </w:r>
      <w:r w:rsidR="00DB6D5A" w:rsidRPr="00DB6D5A">
        <w:rPr>
          <w:rFonts w:ascii="Arial" w:eastAsia="Times New Roman" w:hAnsi="Arial" w:cs="Arial"/>
          <w:color w:val="000000"/>
          <w:spacing w:val="3"/>
          <w:sz w:val="22"/>
          <w:szCs w:val="22"/>
          <w:shd w:val="clear" w:color="auto" w:fill="FFFFFF"/>
          <w:lang w:val="es-ES_tradnl" w:eastAsia="es-ES_tradnl"/>
        </w:rPr>
        <w:t>ha puesto</w:t>
      </w:r>
      <w:r w:rsidR="00DB6D5A" w:rsidRPr="00DB6D5A">
        <w:rPr>
          <w:rFonts w:ascii="Arial" w:eastAsia="Times New Roman" w:hAnsi="Arial" w:cs="Arial"/>
          <w:color w:val="000000"/>
          <w:spacing w:val="3"/>
          <w:sz w:val="22"/>
          <w:szCs w:val="22"/>
          <w:shd w:val="clear" w:color="auto" w:fill="FFFFFF"/>
          <w:lang w:val="es-ES_tradnl" w:eastAsia="es-ES_tradnl"/>
        </w:rPr>
        <w:t xml:space="preserve"> en marcha la gestión ecológica para ofrecer a </w:t>
      </w:r>
      <w:r w:rsidR="00DB6D5A" w:rsidRPr="00DB6D5A">
        <w:rPr>
          <w:rFonts w:ascii="Arial" w:eastAsia="Times New Roman" w:hAnsi="Arial" w:cs="Arial"/>
          <w:color w:val="000000"/>
          <w:spacing w:val="3"/>
          <w:sz w:val="22"/>
          <w:szCs w:val="22"/>
          <w:shd w:val="clear" w:color="auto" w:fill="FFFFFF"/>
          <w:lang w:val="es-ES_tradnl" w:eastAsia="es-ES_tradnl"/>
        </w:rPr>
        <w:t xml:space="preserve">sus </w:t>
      </w:r>
      <w:r w:rsidR="00DB6D5A" w:rsidRPr="00DB6D5A">
        <w:rPr>
          <w:rFonts w:ascii="Arial" w:eastAsia="Times New Roman" w:hAnsi="Arial" w:cs="Arial"/>
          <w:color w:val="000000"/>
          <w:spacing w:val="3"/>
          <w:sz w:val="22"/>
          <w:szCs w:val="22"/>
          <w:shd w:val="clear" w:color="auto" w:fill="FFFFFF"/>
          <w:lang w:val="es-ES_tradnl" w:eastAsia="es-ES_tradnl"/>
        </w:rPr>
        <w:t xml:space="preserve">clientes </w:t>
      </w:r>
      <w:r w:rsidR="00DB6D5A" w:rsidRPr="00DB6D5A">
        <w:rPr>
          <w:rFonts w:ascii="Arial" w:eastAsia="Times New Roman" w:hAnsi="Arial" w:cs="Arial"/>
          <w:color w:val="000000"/>
          <w:spacing w:val="3"/>
          <w:sz w:val="22"/>
          <w:szCs w:val="22"/>
          <w:shd w:val="clear" w:color="auto" w:fill="FFFFFF"/>
          <w:lang w:val="es-ES_tradnl" w:eastAsia="es-ES_tradnl"/>
        </w:rPr>
        <w:t xml:space="preserve">productos </w:t>
      </w:r>
      <w:r w:rsidR="00DB6D5A">
        <w:rPr>
          <w:rFonts w:ascii="Arial" w:eastAsia="Times New Roman" w:hAnsi="Arial" w:cs="Arial"/>
          <w:color w:val="000000"/>
          <w:spacing w:val="3"/>
          <w:sz w:val="22"/>
          <w:szCs w:val="22"/>
          <w:shd w:val="clear" w:color="auto" w:fill="FFFFFF"/>
          <w:lang w:val="es-ES_tradnl" w:eastAsia="es-ES_tradnl"/>
        </w:rPr>
        <w:t xml:space="preserve">tecnológicos </w:t>
      </w:r>
      <w:r w:rsidR="00DB6D5A" w:rsidRPr="00DB6D5A">
        <w:rPr>
          <w:rFonts w:ascii="Arial" w:eastAsia="Times New Roman" w:hAnsi="Arial" w:cs="Arial"/>
          <w:color w:val="000000"/>
          <w:spacing w:val="3"/>
          <w:sz w:val="22"/>
          <w:szCs w:val="22"/>
          <w:shd w:val="clear" w:color="auto" w:fill="FFFFFF"/>
          <w:lang w:val="es-ES_tradnl" w:eastAsia="es-ES_tradnl"/>
        </w:rPr>
        <w:t>responsabilidad ambiental</w:t>
      </w:r>
      <w:r w:rsidR="00DB6D5A" w:rsidRPr="00DB6D5A">
        <w:rPr>
          <w:rFonts w:ascii="Arial" w:eastAsia="Times New Roman" w:hAnsi="Arial" w:cs="Arial"/>
          <w:color w:val="000000"/>
          <w:spacing w:val="3"/>
          <w:sz w:val="22"/>
          <w:szCs w:val="22"/>
          <w:shd w:val="clear" w:color="auto" w:fill="FFFFFF"/>
          <w:lang w:val="es-ES_tradnl" w:eastAsia="es-ES_tradnl"/>
        </w:rPr>
        <w:t xml:space="preserve">. </w:t>
      </w:r>
      <w:r w:rsidRPr="005B6AC2">
        <w:rPr>
          <w:rFonts w:ascii="Arial" w:eastAsia="Times New Roman" w:hAnsi="Arial" w:cs="Arial"/>
          <w:color w:val="000000"/>
          <w:spacing w:val="3"/>
          <w:sz w:val="22"/>
          <w:szCs w:val="22"/>
          <w:shd w:val="clear" w:color="auto" w:fill="FFFFFF"/>
          <w:lang w:val="es-ES_tradnl" w:eastAsia="es-ES_tradnl"/>
        </w:rPr>
        <w:t>Por esta razón</w:t>
      </w:r>
      <w:r w:rsidR="005B6AC2">
        <w:rPr>
          <w:rFonts w:ascii="Arial" w:eastAsia="Times New Roman" w:hAnsi="Arial" w:cs="Arial"/>
          <w:color w:val="000000"/>
          <w:spacing w:val="3"/>
          <w:sz w:val="22"/>
          <w:szCs w:val="22"/>
          <w:shd w:val="clear" w:color="auto" w:fill="FFFFFF"/>
          <w:lang w:val="es-ES_tradnl" w:eastAsia="es-ES_tradnl"/>
        </w:rPr>
        <w:t>,</w:t>
      </w:r>
      <w:r w:rsidRPr="005B6AC2">
        <w:rPr>
          <w:rFonts w:ascii="Arial" w:eastAsia="Times New Roman" w:hAnsi="Arial" w:cs="Arial"/>
          <w:color w:val="000000"/>
          <w:spacing w:val="3"/>
          <w:sz w:val="22"/>
          <w:szCs w:val="22"/>
          <w:shd w:val="clear" w:color="auto" w:fill="FFFFFF"/>
          <w:lang w:val="es-ES_tradnl" w:eastAsia="es-ES_tradnl"/>
        </w:rPr>
        <w:t xml:space="preserve"> su portafolio de Smart TVs cuenta con </w:t>
      </w:r>
      <w:r w:rsidR="005B6AC2" w:rsidRPr="005B6AC2">
        <w:rPr>
          <w:rFonts w:ascii="Arial" w:eastAsia="Times New Roman" w:hAnsi="Arial" w:cs="Arial"/>
          <w:color w:val="000000"/>
          <w:spacing w:val="3"/>
          <w:sz w:val="22"/>
          <w:szCs w:val="22"/>
          <w:shd w:val="clear" w:color="auto" w:fill="FFFFFF"/>
          <w:lang w:val="es-ES_tradnl" w:eastAsia="es-ES_tradnl"/>
        </w:rPr>
        <w:t>caracter</w:t>
      </w:r>
      <w:r w:rsidR="005B6AC2">
        <w:rPr>
          <w:rFonts w:ascii="Arial" w:eastAsia="Times New Roman" w:hAnsi="Arial" w:cs="Arial"/>
          <w:color w:val="000000"/>
          <w:spacing w:val="3"/>
          <w:sz w:val="22"/>
          <w:szCs w:val="22"/>
          <w:shd w:val="clear" w:color="auto" w:fill="FFFFFF"/>
          <w:lang w:val="es-ES_tradnl" w:eastAsia="es-ES_tradnl"/>
        </w:rPr>
        <w:t>í</w:t>
      </w:r>
      <w:r w:rsidR="005B6AC2" w:rsidRPr="005B6AC2">
        <w:rPr>
          <w:rFonts w:ascii="Arial" w:eastAsia="Times New Roman" w:hAnsi="Arial" w:cs="Arial"/>
          <w:color w:val="000000"/>
          <w:spacing w:val="3"/>
          <w:sz w:val="22"/>
          <w:szCs w:val="22"/>
          <w:shd w:val="clear" w:color="auto" w:fill="FFFFFF"/>
          <w:lang w:val="es-ES_tradnl" w:eastAsia="es-ES_tradnl"/>
        </w:rPr>
        <w:t>sticas</w:t>
      </w:r>
      <w:r w:rsidRPr="005B6AC2">
        <w:rPr>
          <w:rFonts w:ascii="Arial" w:eastAsia="Times New Roman" w:hAnsi="Arial" w:cs="Arial"/>
          <w:color w:val="000000"/>
          <w:spacing w:val="3"/>
          <w:sz w:val="22"/>
          <w:szCs w:val="22"/>
          <w:shd w:val="clear" w:color="auto" w:fill="FFFFFF"/>
          <w:lang w:val="es-ES_tradnl" w:eastAsia="es-ES_tradnl"/>
        </w:rPr>
        <w:t xml:space="preserve"> especiales para </w:t>
      </w:r>
      <w:r w:rsidR="005B6AC2">
        <w:rPr>
          <w:rFonts w:ascii="Arial" w:eastAsia="Times New Roman" w:hAnsi="Arial" w:cs="Arial"/>
          <w:color w:val="000000"/>
          <w:spacing w:val="3"/>
          <w:sz w:val="22"/>
          <w:szCs w:val="22"/>
          <w:shd w:val="clear" w:color="auto" w:fill="FFFFFF"/>
          <w:lang w:val="es-ES_tradnl" w:eastAsia="es-ES_tradnl"/>
        </w:rPr>
        <w:t>ayudar</w:t>
      </w:r>
      <w:r w:rsidRPr="005B6AC2">
        <w:rPr>
          <w:rFonts w:ascii="Arial" w:eastAsia="Times New Roman" w:hAnsi="Arial" w:cs="Arial"/>
          <w:color w:val="000000"/>
          <w:spacing w:val="3"/>
          <w:sz w:val="22"/>
          <w:szCs w:val="22"/>
          <w:shd w:val="clear" w:color="auto" w:fill="FFFFFF"/>
          <w:lang w:val="es-ES_tradnl" w:eastAsia="es-ES_tradnl"/>
        </w:rPr>
        <w:t xml:space="preserve"> a reducir la problemática, desde que </w:t>
      </w:r>
      <w:r w:rsidR="005B6AC2">
        <w:rPr>
          <w:rFonts w:ascii="Arial" w:eastAsia="Times New Roman" w:hAnsi="Arial" w:cs="Arial"/>
          <w:color w:val="000000"/>
          <w:spacing w:val="3"/>
          <w:sz w:val="22"/>
          <w:szCs w:val="22"/>
          <w:shd w:val="clear" w:color="auto" w:fill="FFFFFF"/>
          <w:lang w:val="es-ES_tradnl" w:eastAsia="es-ES_tradnl"/>
        </w:rPr>
        <w:t>el</w:t>
      </w:r>
      <w:r w:rsidRPr="005B6AC2">
        <w:rPr>
          <w:rFonts w:ascii="Arial" w:eastAsia="Times New Roman" w:hAnsi="Arial" w:cs="Arial"/>
          <w:color w:val="000000"/>
          <w:spacing w:val="3"/>
          <w:sz w:val="22"/>
          <w:szCs w:val="22"/>
          <w:shd w:val="clear" w:color="auto" w:fill="FFFFFF"/>
          <w:lang w:val="es-ES_tradnl" w:eastAsia="es-ES_tradnl"/>
        </w:rPr>
        <w:t xml:space="preserve"> usuario desempaca el TV y reutiliza la caja </w:t>
      </w:r>
      <w:r w:rsidR="005B6AC2">
        <w:rPr>
          <w:rFonts w:ascii="Arial" w:eastAsia="Times New Roman" w:hAnsi="Arial" w:cs="Arial"/>
          <w:color w:val="000000"/>
          <w:spacing w:val="3"/>
          <w:sz w:val="22"/>
          <w:szCs w:val="22"/>
          <w:shd w:val="clear" w:color="auto" w:fill="FFFFFF"/>
          <w:lang w:val="es-ES_tradnl" w:eastAsia="es-ES_tradnl"/>
        </w:rPr>
        <w:t>-</w:t>
      </w:r>
      <w:r w:rsidRPr="005B6AC2">
        <w:rPr>
          <w:rFonts w:ascii="Arial" w:eastAsia="Times New Roman" w:hAnsi="Arial" w:cs="Arial"/>
          <w:color w:val="000000"/>
          <w:spacing w:val="3"/>
          <w:sz w:val="22"/>
          <w:szCs w:val="22"/>
          <w:shd w:val="clear" w:color="auto" w:fill="FFFFFF"/>
          <w:lang w:val="es-ES_tradnl" w:eastAsia="es-ES_tradnl"/>
        </w:rPr>
        <w:t>para la con</w:t>
      </w:r>
      <w:r w:rsidR="005B6AC2">
        <w:rPr>
          <w:rFonts w:ascii="Arial" w:eastAsia="Times New Roman" w:hAnsi="Arial" w:cs="Arial"/>
          <w:color w:val="000000"/>
          <w:spacing w:val="3"/>
          <w:sz w:val="22"/>
          <w:szCs w:val="22"/>
          <w:shd w:val="clear" w:color="auto" w:fill="FFFFFF"/>
          <w:lang w:val="es-ES_tradnl" w:eastAsia="es-ES_tradnl"/>
        </w:rPr>
        <w:t>s</w:t>
      </w:r>
      <w:r w:rsidRPr="005B6AC2">
        <w:rPr>
          <w:rFonts w:ascii="Arial" w:eastAsia="Times New Roman" w:hAnsi="Arial" w:cs="Arial"/>
          <w:color w:val="000000"/>
          <w:spacing w:val="3"/>
          <w:sz w:val="22"/>
          <w:szCs w:val="22"/>
          <w:shd w:val="clear" w:color="auto" w:fill="FFFFFF"/>
          <w:lang w:val="es-ES_tradnl" w:eastAsia="es-ES_tradnl"/>
        </w:rPr>
        <w:t>trucción de objetos</w:t>
      </w:r>
      <w:r w:rsidR="005B6AC2">
        <w:rPr>
          <w:rFonts w:ascii="Arial" w:eastAsia="Times New Roman" w:hAnsi="Arial" w:cs="Arial"/>
          <w:color w:val="000000"/>
          <w:spacing w:val="3"/>
          <w:sz w:val="22"/>
          <w:szCs w:val="22"/>
          <w:shd w:val="clear" w:color="auto" w:fill="FFFFFF"/>
          <w:lang w:val="es-ES_tradnl" w:eastAsia="es-ES_tradnl"/>
        </w:rPr>
        <w:t>-</w:t>
      </w:r>
      <w:r w:rsidRPr="005B6AC2">
        <w:rPr>
          <w:rFonts w:ascii="Arial" w:eastAsia="Times New Roman" w:hAnsi="Arial" w:cs="Arial"/>
          <w:color w:val="000000"/>
          <w:spacing w:val="3"/>
          <w:sz w:val="22"/>
          <w:szCs w:val="22"/>
          <w:shd w:val="clear" w:color="auto" w:fill="FFFFFF"/>
          <w:lang w:val="es-ES_tradnl" w:eastAsia="es-ES_tradnl"/>
        </w:rPr>
        <w:t xml:space="preserve"> hasta el Control Remoto Eco que se recarga por luz </w:t>
      </w:r>
      <w:r w:rsidR="005B6AC2">
        <w:rPr>
          <w:rFonts w:ascii="Arial" w:eastAsia="Times New Roman" w:hAnsi="Arial" w:cs="Arial"/>
          <w:color w:val="000000"/>
          <w:spacing w:val="3"/>
          <w:sz w:val="22"/>
          <w:szCs w:val="22"/>
          <w:shd w:val="clear" w:color="auto" w:fill="FFFFFF"/>
          <w:lang w:val="es-ES_tradnl" w:eastAsia="es-ES_tradnl"/>
        </w:rPr>
        <w:t xml:space="preserve">solar </w:t>
      </w:r>
      <w:r w:rsidRPr="005B6AC2">
        <w:rPr>
          <w:rFonts w:ascii="Arial" w:eastAsia="Times New Roman" w:hAnsi="Arial" w:cs="Arial"/>
          <w:color w:val="000000"/>
          <w:spacing w:val="3"/>
          <w:sz w:val="22"/>
          <w:szCs w:val="22"/>
          <w:shd w:val="clear" w:color="auto" w:fill="FFFFFF"/>
          <w:lang w:val="es-ES_tradnl" w:eastAsia="es-ES_tradnl"/>
        </w:rPr>
        <w:t>o seña</w:t>
      </w:r>
      <w:r w:rsidR="00B21894">
        <w:rPr>
          <w:rFonts w:ascii="Arial" w:eastAsia="Times New Roman" w:hAnsi="Arial" w:cs="Arial"/>
          <w:color w:val="000000"/>
          <w:spacing w:val="3"/>
          <w:sz w:val="22"/>
          <w:szCs w:val="22"/>
          <w:shd w:val="clear" w:color="auto" w:fill="FFFFFF"/>
          <w:lang w:val="es-ES_tradnl" w:eastAsia="es-ES_tradnl"/>
        </w:rPr>
        <w:t>l del enrutador</w:t>
      </w:r>
      <w:r w:rsidRPr="005B6AC2">
        <w:rPr>
          <w:rFonts w:ascii="Arial" w:eastAsia="Times New Roman" w:hAnsi="Arial" w:cs="Arial"/>
          <w:color w:val="000000"/>
          <w:spacing w:val="3"/>
          <w:sz w:val="22"/>
          <w:szCs w:val="22"/>
          <w:shd w:val="clear" w:color="auto" w:fill="FFFFFF"/>
          <w:lang w:val="es-ES_tradnl" w:eastAsia="es-ES_tradnl"/>
        </w:rPr>
        <w:t xml:space="preserve"> WiFi. </w:t>
      </w:r>
    </w:p>
    <w:p w14:paraId="485356CB" w14:textId="77777777" w:rsidR="00EA0891" w:rsidRPr="005B6AC2" w:rsidRDefault="00EA0891" w:rsidP="00EA0891">
      <w:pPr>
        <w:jc w:val="both"/>
        <w:rPr>
          <w:rFonts w:ascii="Arial" w:eastAsia="Times New Roman" w:hAnsi="Arial" w:cs="Arial"/>
          <w:color w:val="000000"/>
          <w:spacing w:val="3"/>
          <w:sz w:val="22"/>
          <w:szCs w:val="22"/>
          <w:shd w:val="clear" w:color="auto" w:fill="FFFFFF"/>
          <w:lang w:val="es-ES_tradnl" w:eastAsia="es-ES_tradnl"/>
        </w:rPr>
      </w:pPr>
    </w:p>
    <w:p w14:paraId="254A996E" w14:textId="461678CB" w:rsidR="005B6AC2" w:rsidRPr="005B6AC2" w:rsidRDefault="005B6AC2" w:rsidP="00EA0891">
      <w:pPr>
        <w:jc w:val="both"/>
        <w:rPr>
          <w:rFonts w:ascii="Arial" w:eastAsia="Times New Roman" w:hAnsi="Arial" w:cs="Arial"/>
          <w:b/>
          <w:bCs/>
          <w:color w:val="000000"/>
          <w:spacing w:val="3"/>
          <w:sz w:val="22"/>
          <w:szCs w:val="22"/>
          <w:shd w:val="clear" w:color="auto" w:fill="FFFFFF"/>
          <w:lang w:val="es-ES_tradnl" w:eastAsia="es-ES_tradnl"/>
        </w:rPr>
      </w:pPr>
      <w:r w:rsidRPr="005B6AC2">
        <w:rPr>
          <w:rFonts w:ascii="Arial" w:eastAsia="Times New Roman" w:hAnsi="Arial" w:cs="Arial"/>
          <w:b/>
          <w:bCs/>
          <w:color w:val="000000"/>
          <w:spacing w:val="3"/>
          <w:sz w:val="22"/>
          <w:szCs w:val="22"/>
          <w:shd w:val="clear" w:color="auto" w:fill="FFFFFF"/>
          <w:lang w:val="es-ES_tradnl" w:eastAsia="es-ES_tradnl"/>
        </w:rPr>
        <w:t>Embalaje ecoamigable</w:t>
      </w:r>
      <w:r w:rsidR="00B21894" w:rsidRPr="00B21894">
        <w:t xml:space="preserve"> </w:t>
      </w:r>
    </w:p>
    <w:p w14:paraId="27286F9F" w14:textId="1E4A712B" w:rsidR="00B21894" w:rsidRDefault="005B6AC2" w:rsidP="00B21894">
      <w:pPr>
        <w:jc w:val="both"/>
        <w:rPr>
          <w:rFonts w:ascii="Arial" w:eastAsia="Times New Roman" w:hAnsi="Arial" w:cs="Arial"/>
          <w:color w:val="000000"/>
          <w:spacing w:val="3"/>
          <w:sz w:val="22"/>
          <w:szCs w:val="22"/>
          <w:shd w:val="clear" w:color="auto" w:fill="FFFFFF"/>
          <w:lang w:val="es-ES_tradnl" w:eastAsia="es-ES_tradnl"/>
        </w:rPr>
      </w:pPr>
      <w:r>
        <w:rPr>
          <w:rFonts w:ascii="Arial" w:eastAsia="Times New Roman" w:hAnsi="Arial" w:cs="Arial"/>
          <w:color w:val="000000"/>
          <w:spacing w:val="3"/>
          <w:sz w:val="22"/>
          <w:szCs w:val="22"/>
          <w:shd w:val="clear" w:color="auto" w:fill="FFFFFF"/>
          <w:lang w:val="es-ES_tradnl" w:eastAsia="es-ES_tradnl"/>
        </w:rPr>
        <w:t xml:space="preserve">Los empaques de los TVs Samsung </w:t>
      </w:r>
      <w:r w:rsidR="00EA0891" w:rsidRPr="005B6AC2">
        <w:rPr>
          <w:rFonts w:ascii="Arial" w:eastAsia="Times New Roman" w:hAnsi="Arial" w:cs="Arial"/>
          <w:color w:val="000000"/>
          <w:spacing w:val="3"/>
          <w:sz w:val="22"/>
          <w:szCs w:val="22"/>
          <w:shd w:val="clear" w:color="auto" w:fill="FFFFFF"/>
          <w:lang w:val="es-ES_tradnl" w:eastAsia="es-ES_tradnl"/>
        </w:rPr>
        <w:t>reduce</w:t>
      </w:r>
      <w:r>
        <w:rPr>
          <w:rFonts w:ascii="Arial" w:eastAsia="Times New Roman" w:hAnsi="Arial" w:cs="Arial"/>
          <w:color w:val="000000"/>
          <w:spacing w:val="3"/>
          <w:sz w:val="22"/>
          <w:szCs w:val="22"/>
          <w:shd w:val="clear" w:color="auto" w:fill="FFFFFF"/>
          <w:lang w:val="es-ES_tradnl" w:eastAsia="es-ES_tradnl"/>
        </w:rPr>
        <w:t>n</w:t>
      </w:r>
      <w:r w:rsidR="00EA0891" w:rsidRPr="005B6AC2">
        <w:rPr>
          <w:rFonts w:ascii="Arial" w:eastAsia="Times New Roman" w:hAnsi="Arial" w:cs="Arial"/>
          <w:color w:val="000000"/>
          <w:spacing w:val="3"/>
          <w:sz w:val="22"/>
          <w:szCs w:val="22"/>
          <w:shd w:val="clear" w:color="auto" w:fill="FFFFFF"/>
          <w:lang w:val="es-ES_tradnl" w:eastAsia="es-ES_tradnl"/>
        </w:rPr>
        <w:t xml:space="preserve"> al mínimo la impresión en el embalaje, lo que reduce el uso de tinta en 90%</w:t>
      </w:r>
      <w:r w:rsidR="00591BD3">
        <w:rPr>
          <w:rFonts w:ascii="Arial" w:eastAsia="Times New Roman" w:hAnsi="Arial" w:cs="Arial"/>
          <w:color w:val="000000"/>
          <w:spacing w:val="3"/>
          <w:sz w:val="22"/>
          <w:szCs w:val="22"/>
          <w:shd w:val="clear" w:color="auto" w:fill="FFFFFF"/>
          <w:lang w:val="es-ES_tradnl" w:eastAsia="es-ES_tradnl"/>
        </w:rPr>
        <w:t>,</w:t>
      </w:r>
      <w:r w:rsidR="00B21894">
        <w:rPr>
          <w:rFonts w:ascii="Arial" w:eastAsia="Times New Roman" w:hAnsi="Arial" w:cs="Arial"/>
          <w:color w:val="000000"/>
          <w:spacing w:val="3"/>
          <w:sz w:val="22"/>
          <w:szCs w:val="22"/>
          <w:shd w:val="clear" w:color="auto" w:fill="FFFFFF"/>
          <w:lang w:val="es-ES_tradnl" w:eastAsia="es-ES_tradnl"/>
        </w:rPr>
        <w:t xml:space="preserve"> adicionalmente, desde su catalogo de productos 2021</w:t>
      </w:r>
      <w:r w:rsidR="00B21894" w:rsidRPr="00B21894">
        <w:rPr>
          <w:rFonts w:ascii="Arial" w:eastAsia="Times New Roman" w:hAnsi="Arial" w:cs="Arial"/>
          <w:color w:val="000000"/>
          <w:spacing w:val="3"/>
          <w:sz w:val="22"/>
          <w:szCs w:val="22"/>
          <w:shd w:val="clear" w:color="auto" w:fill="FFFFFF"/>
          <w:lang w:val="es-ES_tradnl" w:eastAsia="es-ES_tradnl"/>
        </w:rPr>
        <w:t>, las cajas utilizadas en el embalaje de los televisores, barras de sonido y torres de sonido pueden ser reutilizadas por los usuarios para crear accesorios de uso cotidiano y decoración que darán un toque diferente a los espacios del hogar.</w:t>
      </w:r>
    </w:p>
    <w:p w14:paraId="0C4E4310" w14:textId="316F704A" w:rsidR="00B21894" w:rsidRDefault="00B21894" w:rsidP="00B21894">
      <w:pPr>
        <w:jc w:val="both"/>
        <w:rPr>
          <w:rFonts w:ascii="Arial" w:eastAsia="Times New Roman" w:hAnsi="Arial" w:cs="Arial"/>
          <w:color w:val="000000"/>
          <w:spacing w:val="3"/>
          <w:sz w:val="22"/>
          <w:szCs w:val="22"/>
          <w:shd w:val="clear" w:color="auto" w:fill="FFFFFF"/>
          <w:lang w:val="es-ES_tradnl" w:eastAsia="es-ES_tradnl"/>
        </w:rPr>
      </w:pPr>
    </w:p>
    <w:p w14:paraId="28742E25" w14:textId="7AD22FE2" w:rsidR="00EA0891" w:rsidRDefault="00B21894" w:rsidP="00EA0891">
      <w:pPr>
        <w:jc w:val="both"/>
        <w:rPr>
          <w:rFonts w:ascii="Arial" w:eastAsia="Times New Roman" w:hAnsi="Arial" w:cs="Arial"/>
          <w:color w:val="000000"/>
          <w:spacing w:val="3"/>
          <w:sz w:val="22"/>
          <w:szCs w:val="22"/>
          <w:shd w:val="clear" w:color="auto" w:fill="FFFFFF"/>
          <w:lang w:val="es-ES_tradnl" w:eastAsia="es-ES_tradnl"/>
        </w:rPr>
      </w:pPr>
      <w:r>
        <w:rPr>
          <w:rFonts w:ascii="Arial" w:eastAsia="Times New Roman" w:hAnsi="Arial" w:cs="Arial"/>
          <w:color w:val="000000"/>
          <w:spacing w:val="3"/>
          <w:sz w:val="22"/>
          <w:szCs w:val="22"/>
          <w:shd w:val="clear" w:color="auto" w:fill="FFFFFF"/>
          <w:lang w:val="es-ES_tradnl" w:eastAsia="es-ES_tradnl"/>
        </w:rPr>
        <w:t xml:space="preserve">Accediendo a </w:t>
      </w:r>
      <w:r w:rsidRPr="00B21894">
        <w:rPr>
          <w:rFonts w:ascii="Arial" w:eastAsia="Times New Roman" w:hAnsi="Arial" w:cs="Arial"/>
          <w:color w:val="000000"/>
          <w:spacing w:val="3"/>
          <w:sz w:val="22"/>
          <w:szCs w:val="22"/>
          <w:shd w:val="clear" w:color="auto" w:fill="FFFFFF"/>
          <w:lang w:val="es-ES_tradnl" w:eastAsia="es-ES_tradnl"/>
        </w:rPr>
        <w:t>www.samsung-ecopackage.com los usuarios encontraran una gran variedad de piezas organizadas por producto</w:t>
      </w:r>
      <w:r w:rsidR="00572E4D">
        <w:rPr>
          <w:rFonts w:ascii="Arial" w:eastAsia="Times New Roman" w:hAnsi="Arial" w:cs="Arial"/>
          <w:color w:val="000000"/>
          <w:spacing w:val="3"/>
          <w:sz w:val="22"/>
          <w:szCs w:val="22"/>
          <w:shd w:val="clear" w:color="auto" w:fill="FFFFFF"/>
          <w:lang w:val="es-ES_tradnl" w:eastAsia="es-ES_tradnl"/>
        </w:rPr>
        <w:t>:</w:t>
      </w:r>
      <w:r w:rsidRPr="00B21894">
        <w:rPr>
          <w:rFonts w:ascii="Arial" w:eastAsia="Times New Roman" w:hAnsi="Arial" w:cs="Arial"/>
          <w:color w:val="000000"/>
          <w:spacing w:val="3"/>
          <w:sz w:val="22"/>
          <w:szCs w:val="22"/>
          <w:shd w:val="clear" w:color="auto" w:fill="FFFFFF"/>
          <w:lang w:val="es-ES_tradnl" w:eastAsia="es-ES_tradnl"/>
        </w:rPr>
        <w:t xml:space="preserve"> </w:t>
      </w:r>
      <w:r>
        <w:rPr>
          <w:rFonts w:ascii="Arial" w:eastAsia="Times New Roman" w:hAnsi="Arial" w:cs="Arial"/>
          <w:color w:val="000000"/>
          <w:spacing w:val="3"/>
          <w:sz w:val="22"/>
          <w:szCs w:val="22"/>
          <w:shd w:val="clear" w:color="auto" w:fill="FFFFFF"/>
          <w:lang w:val="es-ES_tradnl" w:eastAsia="es-ES_tradnl"/>
        </w:rPr>
        <w:t xml:space="preserve">Neo </w:t>
      </w:r>
      <w:r w:rsidRPr="00B21894">
        <w:rPr>
          <w:rFonts w:ascii="Arial" w:eastAsia="Times New Roman" w:hAnsi="Arial" w:cs="Arial"/>
          <w:color w:val="000000"/>
          <w:spacing w:val="3"/>
          <w:sz w:val="22"/>
          <w:szCs w:val="22"/>
          <w:shd w:val="clear" w:color="auto" w:fill="FFFFFF"/>
          <w:lang w:val="es-ES_tradnl" w:eastAsia="es-ES_tradnl"/>
        </w:rPr>
        <w:t>QLED, Lifestyle, Audio</w:t>
      </w:r>
      <w:r>
        <w:rPr>
          <w:rFonts w:ascii="Arial" w:eastAsia="Times New Roman" w:hAnsi="Arial" w:cs="Arial"/>
          <w:color w:val="000000"/>
          <w:spacing w:val="3"/>
          <w:sz w:val="22"/>
          <w:szCs w:val="22"/>
          <w:shd w:val="clear" w:color="auto" w:fill="FFFFFF"/>
          <w:lang w:val="es-ES_tradnl" w:eastAsia="es-ES_tradnl"/>
        </w:rPr>
        <w:t>, entre otros productos de la compañía</w:t>
      </w:r>
      <w:r w:rsidR="00572E4D">
        <w:rPr>
          <w:rFonts w:ascii="Arial" w:eastAsia="Times New Roman" w:hAnsi="Arial" w:cs="Arial"/>
          <w:color w:val="000000"/>
          <w:spacing w:val="3"/>
          <w:sz w:val="22"/>
          <w:szCs w:val="22"/>
          <w:shd w:val="clear" w:color="auto" w:fill="FFFFFF"/>
          <w:lang w:val="es-ES_tradnl" w:eastAsia="es-ES_tradnl"/>
        </w:rPr>
        <w:t xml:space="preserve"> para escoger el modelo y seguir las indicaciones de paso a paso para su ensamblaje</w:t>
      </w:r>
      <w:r>
        <w:rPr>
          <w:rFonts w:ascii="Arial" w:eastAsia="Times New Roman" w:hAnsi="Arial" w:cs="Arial"/>
          <w:color w:val="000000"/>
          <w:spacing w:val="3"/>
          <w:sz w:val="22"/>
          <w:szCs w:val="22"/>
          <w:shd w:val="clear" w:color="auto" w:fill="FFFFFF"/>
          <w:lang w:val="es-ES_tradnl" w:eastAsia="es-ES_tradnl"/>
        </w:rPr>
        <w:t xml:space="preserve">. </w:t>
      </w:r>
      <w:r w:rsidRPr="00B21894">
        <w:rPr>
          <w:rFonts w:ascii="Arial" w:eastAsia="Times New Roman" w:hAnsi="Arial" w:cs="Arial"/>
          <w:color w:val="000000"/>
          <w:spacing w:val="3"/>
          <w:sz w:val="22"/>
          <w:szCs w:val="22"/>
          <w:shd w:val="clear" w:color="auto" w:fill="FFFFFF"/>
          <w:lang w:val="es-ES_tradnl" w:eastAsia="es-ES_tradnl"/>
        </w:rPr>
        <w:t>Hay diseños para todos los tamaños de cajas (túnel de gatos, estantería, etc.) y algunos para dimensiones específicas (50, 55, 65, 75 pulgadas). Cada modelo indica el nivel de dificultad y tiempo estimado de construcción.</w:t>
      </w:r>
    </w:p>
    <w:p w14:paraId="6C83F293" w14:textId="1CFDECD0" w:rsidR="00DB6D5A" w:rsidRDefault="00DB6D5A" w:rsidP="00DB6D5A">
      <w:pPr>
        <w:jc w:val="both"/>
        <w:rPr>
          <w:rFonts w:ascii="Arial" w:eastAsia="Times New Roman" w:hAnsi="Arial" w:cs="Arial"/>
          <w:color w:val="000000"/>
          <w:spacing w:val="3"/>
          <w:sz w:val="22"/>
          <w:szCs w:val="22"/>
          <w:shd w:val="clear" w:color="auto" w:fill="FFFFFF"/>
          <w:lang w:val="es-ES_tradnl" w:eastAsia="es-ES_tradnl"/>
        </w:rPr>
      </w:pPr>
    </w:p>
    <w:p w14:paraId="6DC90831" w14:textId="115EE28F" w:rsidR="00DB6D5A" w:rsidRPr="00DB6D5A" w:rsidRDefault="00DB6D5A" w:rsidP="00DB6D5A">
      <w:pPr>
        <w:jc w:val="both"/>
        <w:rPr>
          <w:rFonts w:ascii="Arial" w:eastAsia="Times New Roman" w:hAnsi="Arial" w:cs="Arial"/>
          <w:color w:val="000000"/>
          <w:spacing w:val="3"/>
          <w:sz w:val="22"/>
          <w:szCs w:val="22"/>
          <w:shd w:val="clear" w:color="auto" w:fill="FFFFFF"/>
          <w:lang w:val="es-ES_tradnl" w:eastAsia="es-ES_tradnl"/>
        </w:rPr>
      </w:pPr>
      <w:r>
        <w:rPr>
          <w:rFonts w:ascii="Arial" w:eastAsia="Times New Roman" w:hAnsi="Arial" w:cs="Arial"/>
          <w:color w:val="000000"/>
          <w:spacing w:val="3"/>
          <w:sz w:val="22"/>
          <w:szCs w:val="22"/>
          <w:shd w:val="clear" w:color="auto" w:fill="FFFFFF"/>
          <w:lang w:val="es-ES_tradnl" w:eastAsia="es-ES_tradnl"/>
        </w:rPr>
        <w:t xml:space="preserve">Por otra parte, el TV Lifestyle The Frame, integra un sensor de movimiento para encender el televisor al notar movimientos, cuando el TV se encuentra en Modo Arte la pintura, fotografía o diseño elegido para decorar el hogar </w:t>
      </w:r>
      <w:r w:rsidRPr="00DB6D5A">
        <w:rPr>
          <w:rFonts w:ascii="Arial" w:eastAsia="Times New Roman" w:hAnsi="Arial" w:cs="Arial"/>
          <w:color w:val="000000"/>
          <w:spacing w:val="3"/>
          <w:sz w:val="22"/>
          <w:szCs w:val="22"/>
          <w:shd w:val="clear" w:color="auto" w:fill="FFFFFF"/>
          <w:lang w:val="es-ES_tradnl" w:eastAsia="es-ES_tradnl"/>
        </w:rPr>
        <w:t>no será mostrada en la pantalla a menos que el sensor detecte movimiento a su alrededor</w:t>
      </w:r>
      <w:r>
        <w:rPr>
          <w:rFonts w:ascii="Arial" w:eastAsia="Times New Roman" w:hAnsi="Arial" w:cs="Arial"/>
          <w:color w:val="000000"/>
          <w:spacing w:val="3"/>
          <w:sz w:val="22"/>
          <w:szCs w:val="22"/>
          <w:shd w:val="clear" w:color="auto" w:fill="FFFFFF"/>
          <w:lang w:val="es-ES_tradnl" w:eastAsia="es-ES_tradnl"/>
        </w:rPr>
        <w:t xml:space="preserve">, </w:t>
      </w:r>
      <w:r w:rsidRPr="00DB6D5A">
        <w:rPr>
          <w:rFonts w:ascii="Arial" w:eastAsia="Times New Roman" w:hAnsi="Arial" w:cs="Arial"/>
          <w:color w:val="000000"/>
          <w:spacing w:val="3"/>
          <w:sz w:val="22"/>
          <w:szCs w:val="22"/>
          <w:shd w:val="clear" w:color="auto" w:fill="FFFFFF"/>
          <w:lang w:val="es-ES_tradnl" w:eastAsia="es-ES_tradnl"/>
        </w:rPr>
        <w:t>d</w:t>
      </w:r>
      <w:r w:rsidRPr="00DB6D5A">
        <w:rPr>
          <w:rFonts w:ascii="Arial" w:eastAsia="Times New Roman" w:hAnsi="Arial" w:cs="Arial"/>
          <w:color w:val="000000"/>
          <w:spacing w:val="3"/>
          <w:sz w:val="22"/>
          <w:szCs w:val="22"/>
          <w:shd w:val="clear" w:color="auto" w:fill="FFFFFF"/>
          <w:lang w:val="es-ES_tradnl" w:eastAsia="es-ES_tradnl"/>
        </w:rPr>
        <w:t>e esta manera, a través del apagado y encendido automático del dispositivo, se consigue ahorrar energía cuando, por ejemplo, no hay nadie en casa.</w:t>
      </w:r>
    </w:p>
    <w:p w14:paraId="5472A155" w14:textId="544C252E" w:rsidR="00DB6D5A" w:rsidRPr="00DB6D5A" w:rsidRDefault="00DB6D5A" w:rsidP="00EA0891">
      <w:pPr>
        <w:jc w:val="both"/>
        <w:rPr>
          <w:rFonts w:ascii="Arial" w:eastAsia="Times New Roman" w:hAnsi="Arial" w:cs="Arial"/>
          <w:color w:val="000000"/>
          <w:spacing w:val="3"/>
          <w:sz w:val="22"/>
          <w:szCs w:val="22"/>
          <w:shd w:val="clear" w:color="auto" w:fill="FFFFFF"/>
          <w:lang w:eastAsia="es-ES_tradnl"/>
        </w:rPr>
      </w:pPr>
    </w:p>
    <w:p w14:paraId="75C5EA8E" w14:textId="44C43B07" w:rsidR="0071547A" w:rsidRPr="005B6AC2" w:rsidRDefault="0071547A" w:rsidP="00EA0891">
      <w:pPr>
        <w:jc w:val="both"/>
        <w:rPr>
          <w:rFonts w:ascii="Arial" w:eastAsia="Times New Roman" w:hAnsi="Arial" w:cs="Arial"/>
          <w:color w:val="000000"/>
          <w:spacing w:val="3"/>
          <w:sz w:val="22"/>
          <w:szCs w:val="22"/>
          <w:shd w:val="clear" w:color="auto" w:fill="FFFFFF"/>
          <w:lang w:val="es-ES_tradnl" w:eastAsia="es-ES_tradnl"/>
        </w:rPr>
      </w:pPr>
    </w:p>
    <w:p w14:paraId="6EFB8E09" w14:textId="77777777" w:rsidR="00A65C7B" w:rsidRPr="00A65C7B" w:rsidRDefault="00A65C7B" w:rsidP="00A65C7B">
      <w:pPr>
        <w:jc w:val="both"/>
        <w:rPr>
          <w:rFonts w:ascii="Arial" w:eastAsia="Times New Roman" w:hAnsi="Arial" w:cs="Arial"/>
          <w:b/>
          <w:bCs/>
          <w:color w:val="000000"/>
          <w:spacing w:val="3"/>
          <w:sz w:val="22"/>
          <w:szCs w:val="22"/>
          <w:shd w:val="clear" w:color="auto" w:fill="FFFFFF"/>
          <w:lang w:val="es-ES_tradnl" w:eastAsia="es-ES_tradnl"/>
        </w:rPr>
      </w:pPr>
      <w:r w:rsidRPr="00A65C7B">
        <w:rPr>
          <w:rFonts w:ascii="Arial" w:eastAsia="Times New Roman" w:hAnsi="Arial" w:cs="Arial"/>
          <w:b/>
          <w:bCs/>
          <w:color w:val="000000"/>
          <w:spacing w:val="3"/>
          <w:sz w:val="22"/>
          <w:szCs w:val="22"/>
          <w:shd w:val="clear" w:color="auto" w:fill="FFFFFF"/>
          <w:lang w:val="es-ES_tradnl" w:eastAsia="es-ES_tradnl"/>
        </w:rPr>
        <w:t>Contro</w:t>
      </w:r>
      <w:r>
        <w:rPr>
          <w:rFonts w:ascii="Arial" w:eastAsia="Times New Roman" w:hAnsi="Arial" w:cs="Arial"/>
          <w:b/>
          <w:bCs/>
          <w:color w:val="000000"/>
          <w:spacing w:val="3"/>
          <w:sz w:val="22"/>
          <w:szCs w:val="22"/>
          <w:shd w:val="clear" w:color="auto" w:fill="FFFFFF"/>
          <w:lang w:val="es-ES_tradnl" w:eastAsia="es-ES_tradnl"/>
        </w:rPr>
        <w:t>l</w:t>
      </w:r>
      <w:r w:rsidRPr="00A65C7B">
        <w:rPr>
          <w:rFonts w:ascii="Arial" w:eastAsia="Times New Roman" w:hAnsi="Arial" w:cs="Arial"/>
          <w:b/>
          <w:bCs/>
          <w:color w:val="000000"/>
          <w:spacing w:val="3"/>
          <w:sz w:val="22"/>
          <w:szCs w:val="22"/>
          <w:shd w:val="clear" w:color="auto" w:fill="FFFFFF"/>
          <w:lang w:val="es-ES_tradnl" w:eastAsia="es-ES_tradnl"/>
        </w:rPr>
        <w:t xml:space="preserve"> Remoto ECO</w:t>
      </w:r>
    </w:p>
    <w:p w14:paraId="4384D266" w14:textId="59E333A2" w:rsidR="00A65C7B" w:rsidRPr="005B6AC2" w:rsidRDefault="00A65C7B" w:rsidP="00A65C7B">
      <w:pPr>
        <w:jc w:val="both"/>
        <w:rPr>
          <w:rFonts w:ascii="Arial" w:eastAsia="Times New Roman" w:hAnsi="Arial" w:cs="Arial"/>
          <w:color w:val="000000"/>
          <w:spacing w:val="3"/>
          <w:sz w:val="22"/>
          <w:szCs w:val="22"/>
          <w:shd w:val="clear" w:color="auto" w:fill="FFFFFF"/>
          <w:lang w:val="es-ES_tradnl" w:eastAsia="es-ES_tradnl"/>
        </w:rPr>
      </w:pPr>
      <w:r w:rsidRPr="005B6AC2">
        <w:rPr>
          <w:rFonts w:ascii="Arial" w:eastAsia="Times New Roman" w:hAnsi="Arial" w:cs="Arial"/>
          <w:color w:val="000000"/>
          <w:spacing w:val="3"/>
          <w:sz w:val="22"/>
          <w:szCs w:val="22"/>
          <w:shd w:val="clear" w:color="auto" w:fill="FFFFFF"/>
          <w:lang w:val="es-ES_tradnl" w:eastAsia="es-ES_tradnl"/>
        </w:rPr>
        <w:t>A principios de 2021 Samsung desarrolló el Control Remoto Eco para reducir el desperdicio de batería y ayudar a cerrar el ciclo de los desechos plásticos. Se proyecta que esta innovación, que actualmente está disponible con los televisores Samsung 4K y 8K QLED (Neo, Q80A, Q70A, Q60A), eliminará el desecho de 99 millones de baterías AA y evitará 5840 toneladas de GEI en el transcurso de siete años de uso*</w:t>
      </w:r>
      <w:r>
        <w:rPr>
          <w:rFonts w:ascii="Arial" w:eastAsia="Times New Roman" w:hAnsi="Arial" w:cs="Arial"/>
          <w:color w:val="000000"/>
          <w:spacing w:val="3"/>
          <w:sz w:val="22"/>
          <w:szCs w:val="22"/>
          <w:shd w:val="clear" w:color="auto" w:fill="FFFFFF"/>
          <w:lang w:val="es-ES_tradnl" w:eastAsia="es-ES_tradnl"/>
        </w:rPr>
        <w:t>.</w:t>
      </w:r>
      <w:r w:rsidRPr="005B6AC2">
        <w:rPr>
          <w:rFonts w:ascii="Arial" w:eastAsia="Times New Roman" w:hAnsi="Arial" w:cs="Arial"/>
          <w:color w:val="000000"/>
          <w:spacing w:val="3"/>
          <w:sz w:val="22"/>
          <w:szCs w:val="22"/>
          <w:shd w:val="clear" w:color="auto" w:fill="FFFFFF"/>
          <w:lang w:val="es-ES_tradnl" w:eastAsia="es-ES_tradnl"/>
        </w:rPr>
        <w:t> Más allá de reducir el desperdicio de batería, Samsung está reduciendo el desperdicio de plástico ya que el control remoto contiene un 24% de tereftalato de polietileno (PET) y policarbonato (PC) reciclados</w:t>
      </w:r>
      <w:r>
        <w:rPr>
          <w:rFonts w:ascii="Arial" w:eastAsia="Times New Roman" w:hAnsi="Arial" w:cs="Arial"/>
          <w:color w:val="000000"/>
          <w:spacing w:val="3"/>
          <w:sz w:val="22"/>
          <w:szCs w:val="22"/>
          <w:shd w:val="clear" w:color="auto" w:fill="FFFFFF"/>
          <w:lang w:val="es-ES_tradnl" w:eastAsia="es-ES_tradnl"/>
        </w:rPr>
        <w:t>.</w:t>
      </w:r>
    </w:p>
    <w:p w14:paraId="598878E2" w14:textId="77777777" w:rsidR="00A65C7B" w:rsidRPr="005B6AC2" w:rsidRDefault="00A65C7B" w:rsidP="00A65C7B">
      <w:pPr>
        <w:jc w:val="both"/>
        <w:rPr>
          <w:rFonts w:ascii="Arial" w:eastAsia="Times New Roman" w:hAnsi="Arial" w:cs="Arial"/>
          <w:color w:val="000000"/>
          <w:spacing w:val="3"/>
          <w:sz w:val="22"/>
          <w:szCs w:val="22"/>
          <w:shd w:val="clear" w:color="auto" w:fill="FFFFFF"/>
          <w:lang w:val="es-ES_tradnl" w:eastAsia="es-ES_tradnl"/>
        </w:rPr>
      </w:pPr>
    </w:p>
    <w:p w14:paraId="63924A2B" w14:textId="56544B1B" w:rsidR="00A65C7B" w:rsidRPr="005B6AC2" w:rsidRDefault="00A65C7B" w:rsidP="00A65C7B">
      <w:pPr>
        <w:jc w:val="both"/>
        <w:rPr>
          <w:rFonts w:ascii="Arial" w:eastAsia="Times New Roman" w:hAnsi="Arial" w:cs="Arial"/>
          <w:color w:val="000000"/>
          <w:spacing w:val="3"/>
          <w:sz w:val="22"/>
          <w:szCs w:val="22"/>
          <w:shd w:val="clear" w:color="auto" w:fill="FFFFFF"/>
          <w:lang w:val="es-ES_tradnl" w:eastAsia="es-ES_tradnl"/>
        </w:rPr>
      </w:pPr>
      <w:r>
        <w:rPr>
          <w:rFonts w:ascii="Arial" w:eastAsia="Times New Roman" w:hAnsi="Arial" w:cs="Arial"/>
          <w:color w:val="000000"/>
          <w:spacing w:val="3"/>
          <w:sz w:val="22"/>
          <w:szCs w:val="22"/>
          <w:shd w:val="clear" w:color="auto" w:fill="FFFFFF"/>
          <w:lang w:val="es-ES_tradnl" w:eastAsia="es-ES_tradnl"/>
        </w:rPr>
        <w:t>Este año, Samsung</w:t>
      </w:r>
      <w:r w:rsidRPr="005B6AC2">
        <w:rPr>
          <w:rFonts w:ascii="Arial" w:eastAsia="Times New Roman" w:hAnsi="Arial" w:cs="Arial"/>
          <w:color w:val="000000"/>
          <w:spacing w:val="3"/>
          <w:sz w:val="22"/>
          <w:szCs w:val="22"/>
          <w:shd w:val="clear" w:color="auto" w:fill="FFFFFF"/>
          <w:lang w:val="es-ES_tradnl" w:eastAsia="es-ES_tradnl"/>
        </w:rPr>
        <w:t xml:space="preserve"> presentó una innovación en su Control Remoto Eco</w:t>
      </w:r>
      <w:r>
        <w:rPr>
          <w:rFonts w:ascii="Arial" w:eastAsia="Times New Roman" w:hAnsi="Arial" w:cs="Arial"/>
          <w:color w:val="000000"/>
          <w:spacing w:val="3"/>
          <w:sz w:val="22"/>
          <w:szCs w:val="22"/>
          <w:shd w:val="clear" w:color="auto" w:fill="FFFFFF"/>
          <w:lang w:val="es-ES_tradnl" w:eastAsia="es-ES_tradnl"/>
        </w:rPr>
        <w:t>. A</w:t>
      </w:r>
      <w:r w:rsidRPr="005B6AC2">
        <w:rPr>
          <w:rFonts w:ascii="Arial" w:eastAsia="Times New Roman" w:hAnsi="Arial" w:cs="Arial"/>
          <w:color w:val="000000"/>
          <w:spacing w:val="3"/>
          <w:sz w:val="22"/>
          <w:szCs w:val="22"/>
          <w:shd w:val="clear" w:color="auto" w:fill="FFFFFF"/>
          <w:lang w:val="es-ES_tradnl" w:eastAsia="es-ES_tradnl"/>
        </w:rPr>
        <w:t xml:space="preserve">hora también </w:t>
      </w:r>
      <w:r>
        <w:rPr>
          <w:rFonts w:ascii="Arial" w:eastAsia="Times New Roman" w:hAnsi="Arial" w:cs="Arial"/>
          <w:color w:val="000000"/>
          <w:spacing w:val="3"/>
          <w:sz w:val="22"/>
          <w:szCs w:val="22"/>
          <w:shd w:val="clear" w:color="auto" w:fill="FFFFFF"/>
          <w:lang w:val="es-ES_tradnl" w:eastAsia="es-ES_tradnl"/>
        </w:rPr>
        <w:t xml:space="preserve">se </w:t>
      </w:r>
      <w:r w:rsidRPr="005B6AC2">
        <w:rPr>
          <w:rFonts w:ascii="Arial" w:eastAsia="Times New Roman" w:hAnsi="Arial" w:cs="Arial"/>
          <w:color w:val="000000"/>
          <w:spacing w:val="3"/>
          <w:sz w:val="22"/>
          <w:szCs w:val="22"/>
          <w:shd w:val="clear" w:color="auto" w:fill="FFFFFF"/>
          <w:lang w:val="es-ES_tradnl" w:eastAsia="es-ES_tradnl"/>
        </w:rPr>
        <w:t>recarga con la señal WIFI que los enrutadores emiten en un espacio determinado haciendo que el control funcione como receptor para recargar su bater</w:t>
      </w:r>
      <w:r>
        <w:rPr>
          <w:rFonts w:ascii="Arial" w:eastAsia="Times New Roman" w:hAnsi="Arial" w:cs="Arial"/>
          <w:color w:val="000000"/>
          <w:spacing w:val="3"/>
          <w:sz w:val="22"/>
          <w:szCs w:val="22"/>
          <w:shd w:val="clear" w:color="auto" w:fill="FFFFFF"/>
          <w:lang w:val="es-ES_tradnl" w:eastAsia="es-ES_tradnl"/>
        </w:rPr>
        <w:t>í</w:t>
      </w:r>
      <w:r w:rsidRPr="005B6AC2">
        <w:rPr>
          <w:rFonts w:ascii="Arial" w:eastAsia="Times New Roman" w:hAnsi="Arial" w:cs="Arial"/>
          <w:color w:val="000000"/>
          <w:spacing w:val="3"/>
          <w:sz w:val="22"/>
          <w:szCs w:val="22"/>
          <w:shd w:val="clear" w:color="auto" w:fill="FFFFFF"/>
          <w:lang w:val="es-ES_tradnl" w:eastAsia="es-ES_tradnl"/>
        </w:rPr>
        <w:t>a. </w:t>
      </w:r>
    </w:p>
    <w:p w14:paraId="375B6484" w14:textId="71C4B6AD" w:rsidR="00A65C7B" w:rsidRDefault="00A65C7B" w:rsidP="00EA0891">
      <w:pPr>
        <w:jc w:val="both"/>
        <w:rPr>
          <w:rFonts w:ascii="Arial" w:eastAsia="Times New Roman" w:hAnsi="Arial" w:cs="Arial"/>
          <w:b/>
          <w:bCs/>
          <w:color w:val="000000"/>
          <w:spacing w:val="3"/>
          <w:sz w:val="22"/>
          <w:szCs w:val="22"/>
          <w:shd w:val="clear" w:color="auto" w:fill="FFFFFF"/>
          <w:lang w:val="es-ES_tradnl" w:eastAsia="es-ES_tradnl"/>
        </w:rPr>
      </w:pPr>
    </w:p>
    <w:p w14:paraId="22A109DA" w14:textId="77777777" w:rsidR="00A65C7B" w:rsidRDefault="00A65C7B" w:rsidP="00EA0891">
      <w:pPr>
        <w:jc w:val="both"/>
        <w:rPr>
          <w:rFonts w:ascii="Arial" w:eastAsia="Times New Roman" w:hAnsi="Arial" w:cs="Arial"/>
          <w:b/>
          <w:bCs/>
          <w:color w:val="000000"/>
          <w:spacing w:val="3"/>
          <w:sz w:val="22"/>
          <w:szCs w:val="22"/>
          <w:shd w:val="clear" w:color="auto" w:fill="FFFFFF"/>
          <w:lang w:val="es-ES_tradnl" w:eastAsia="es-ES_tradnl"/>
        </w:rPr>
      </w:pPr>
    </w:p>
    <w:p w14:paraId="5E04A148" w14:textId="7E344C2D" w:rsidR="00A65C7B" w:rsidRPr="00A65C7B" w:rsidRDefault="00A65C7B" w:rsidP="00EA0891">
      <w:pPr>
        <w:jc w:val="both"/>
        <w:rPr>
          <w:rFonts w:ascii="Arial" w:eastAsia="Times New Roman" w:hAnsi="Arial" w:cs="Arial"/>
          <w:b/>
          <w:bCs/>
          <w:color w:val="000000"/>
          <w:spacing w:val="3"/>
          <w:sz w:val="22"/>
          <w:szCs w:val="22"/>
          <w:shd w:val="clear" w:color="auto" w:fill="FFFFFF"/>
          <w:lang w:val="es-ES_tradnl" w:eastAsia="es-ES_tradnl"/>
        </w:rPr>
      </w:pPr>
      <w:r w:rsidRPr="00A65C7B">
        <w:rPr>
          <w:rFonts w:ascii="Arial" w:eastAsia="Times New Roman" w:hAnsi="Arial" w:cs="Arial"/>
          <w:b/>
          <w:bCs/>
          <w:color w:val="000000"/>
          <w:spacing w:val="3"/>
          <w:sz w:val="22"/>
          <w:szCs w:val="22"/>
          <w:shd w:val="clear" w:color="auto" w:fill="FFFFFF"/>
          <w:lang w:val="es-ES_tradnl" w:eastAsia="es-ES_tradnl"/>
        </w:rPr>
        <w:t>Reducción huella de carbono</w:t>
      </w:r>
    </w:p>
    <w:p w14:paraId="10D3F396" w14:textId="63079C75" w:rsidR="0071547A" w:rsidRPr="005B6AC2" w:rsidRDefault="0050182C" w:rsidP="00EA0891">
      <w:pPr>
        <w:jc w:val="both"/>
        <w:rPr>
          <w:rFonts w:ascii="Arial" w:eastAsia="Times New Roman" w:hAnsi="Arial" w:cs="Arial"/>
          <w:color w:val="000000"/>
          <w:spacing w:val="3"/>
          <w:sz w:val="22"/>
          <w:szCs w:val="22"/>
          <w:shd w:val="clear" w:color="auto" w:fill="FFFFFF"/>
          <w:lang w:val="es-ES_tradnl" w:eastAsia="es-ES_tradnl"/>
        </w:rPr>
      </w:pPr>
      <w:r w:rsidRPr="005B6AC2">
        <w:rPr>
          <w:rFonts w:ascii="Arial" w:eastAsia="Times New Roman" w:hAnsi="Arial" w:cs="Arial"/>
          <w:color w:val="000000"/>
          <w:spacing w:val="3"/>
          <w:sz w:val="22"/>
          <w:szCs w:val="22"/>
          <w:shd w:val="clear" w:color="auto" w:fill="FFFFFF"/>
          <w:lang w:val="es-ES_tradnl" w:eastAsia="es-ES_tradnl"/>
        </w:rPr>
        <w:t xml:space="preserve">Los </w:t>
      </w:r>
      <w:r w:rsidR="00EA0891" w:rsidRPr="005B6AC2">
        <w:rPr>
          <w:rFonts w:ascii="Arial" w:eastAsia="Times New Roman" w:hAnsi="Arial" w:cs="Arial"/>
          <w:color w:val="000000"/>
          <w:spacing w:val="3"/>
          <w:sz w:val="22"/>
          <w:szCs w:val="22"/>
          <w:shd w:val="clear" w:color="auto" w:fill="FFFFFF"/>
          <w:lang w:val="es-ES_tradnl" w:eastAsia="es-ES_tradnl"/>
        </w:rPr>
        <w:t xml:space="preserve">TVs </w:t>
      </w:r>
      <w:r w:rsidR="0071547A" w:rsidRPr="005B6AC2">
        <w:rPr>
          <w:rFonts w:ascii="Arial" w:eastAsia="Times New Roman" w:hAnsi="Arial" w:cs="Arial"/>
          <w:color w:val="000000"/>
          <w:spacing w:val="3"/>
          <w:sz w:val="22"/>
          <w:szCs w:val="22"/>
          <w:shd w:val="clear" w:color="auto" w:fill="FFFFFF"/>
          <w:lang w:val="es-ES_tradnl" w:eastAsia="es-ES_tradnl"/>
        </w:rPr>
        <w:t xml:space="preserve">Neo QLED 2022 obtuvieron la certificación de </w:t>
      </w:r>
      <w:r w:rsidR="00A65C7B">
        <w:rPr>
          <w:rFonts w:ascii="Arial" w:eastAsia="Times New Roman" w:hAnsi="Arial" w:cs="Arial"/>
          <w:color w:val="000000"/>
          <w:spacing w:val="3"/>
          <w:sz w:val="22"/>
          <w:szCs w:val="22"/>
          <w:shd w:val="clear" w:color="auto" w:fill="FFFFFF"/>
          <w:lang w:val="es-ES_tradnl" w:eastAsia="es-ES_tradnl"/>
        </w:rPr>
        <w:t>‘</w:t>
      </w:r>
      <w:r w:rsidR="0071547A" w:rsidRPr="005B6AC2">
        <w:rPr>
          <w:rFonts w:ascii="Arial" w:eastAsia="Times New Roman" w:hAnsi="Arial" w:cs="Arial"/>
          <w:color w:val="000000"/>
          <w:spacing w:val="3"/>
          <w:sz w:val="22"/>
          <w:szCs w:val="22"/>
          <w:shd w:val="clear" w:color="auto" w:fill="FFFFFF"/>
          <w:lang w:val="es-ES_tradnl" w:eastAsia="es-ES_tradnl"/>
        </w:rPr>
        <w:t>Reducción de CO2</w:t>
      </w:r>
      <w:r w:rsidR="00A65C7B">
        <w:rPr>
          <w:rFonts w:ascii="Arial" w:eastAsia="Times New Roman" w:hAnsi="Arial" w:cs="Arial"/>
          <w:color w:val="000000"/>
          <w:spacing w:val="3"/>
          <w:sz w:val="22"/>
          <w:szCs w:val="22"/>
          <w:shd w:val="clear" w:color="auto" w:fill="FFFFFF"/>
          <w:lang w:val="es-ES_tradnl" w:eastAsia="es-ES_tradnl"/>
        </w:rPr>
        <w:t>’</w:t>
      </w:r>
      <w:r w:rsidR="0071547A" w:rsidRPr="005B6AC2">
        <w:rPr>
          <w:rFonts w:ascii="Arial" w:eastAsia="Times New Roman" w:hAnsi="Arial" w:cs="Arial"/>
          <w:color w:val="000000"/>
          <w:spacing w:val="3"/>
          <w:sz w:val="22"/>
          <w:szCs w:val="22"/>
          <w:shd w:val="clear" w:color="auto" w:fill="FFFFFF"/>
          <w:lang w:val="es-ES_tradnl" w:eastAsia="es-ES_tradnl"/>
        </w:rPr>
        <w:t xml:space="preserve"> de Carbon Trust en reconocimiento a sus esfuerzos para reducir su huella de carbono.</w:t>
      </w:r>
      <w:r w:rsidRPr="005B6AC2">
        <w:rPr>
          <w:rFonts w:ascii="Arial" w:eastAsia="Times New Roman" w:hAnsi="Arial" w:cs="Arial"/>
          <w:color w:val="000000"/>
          <w:spacing w:val="3"/>
          <w:sz w:val="22"/>
          <w:szCs w:val="22"/>
          <w:shd w:val="clear" w:color="auto" w:fill="FFFFFF"/>
          <w:lang w:val="es-ES_tradnl" w:eastAsia="es-ES_tradnl"/>
        </w:rPr>
        <w:t xml:space="preserve"> </w:t>
      </w:r>
      <w:r w:rsidR="0071547A" w:rsidRPr="005B6AC2">
        <w:rPr>
          <w:rFonts w:ascii="Arial" w:eastAsia="Times New Roman" w:hAnsi="Arial" w:cs="Arial"/>
          <w:color w:val="000000"/>
          <w:spacing w:val="3"/>
          <w:sz w:val="22"/>
          <w:szCs w:val="22"/>
          <w:shd w:val="clear" w:color="auto" w:fill="FFFFFF"/>
          <w:lang w:val="es-ES_tradnl" w:eastAsia="es-ES_tradnl"/>
        </w:rPr>
        <w:t>La certificación significa que la huella de carbono de</w:t>
      </w:r>
      <w:r w:rsidR="00A65C7B">
        <w:rPr>
          <w:rFonts w:ascii="Arial" w:eastAsia="Times New Roman" w:hAnsi="Arial" w:cs="Arial"/>
          <w:color w:val="000000"/>
          <w:spacing w:val="3"/>
          <w:sz w:val="22"/>
          <w:szCs w:val="22"/>
          <w:shd w:val="clear" w:color="auto" w:fill="FFFFFF"/>
          <w:lang w:val="es-ES_tradnl" w:eastAsia="es-ES_tradnl"/>
        </w:rPr>
        <w:t>l</w:t>
      </w:r>
      <w:r w:rsidR="0071547A" w:rsidRPr="005B6AC2">
        <w:rPr>
          <w:rFonts w:ascii="Arial" w:eastAsia="Times New Roman" w:hAnsi="Arial" w:cs="Arial"/>
          <w:color w:val="000000"/>
          <w:spacing w:val="3"/>
          <w:sz w:val="22"/>
          <w:szCs w:val="22"/>
          <w:shd w:val="clear" w:color="auto" w:fill="FFFFFF"/>
          <w:lang w:val="es-ES_tradnl" w:eastAsia="es-ES_tradnl"/>
        </w:rPr>
        <w:t xml:space="preserve"> producto se reduce año tras año. </w:t>
      </w:r>
      <w:r w:rsidR="00A65C7B">
        <w:rPr>
          <w:rFonts w:ascii="Arial" w:eastAsia="Times New Roman" w:hAnsi="Arial" w:cs="Arial"/>
          <w:color w:val="000000"/>
          <w:spacing w:val="3"/>
          <w:sz w:val="22"/>
          <w:szCs w:val="22"/>
          <w:shd w:val="clear" w:color="auto" w:fill="FFFFFF"/>
          <w:lang w:val="es-ES_tradnl" w:eastAsia="es-ES_tradnl"/>
        </w:rPr>
        <w:t>A su vez, e</w:t>
      </w:r>
      <w:r w:rsidR="0071547A" w:rsidRPr="005B6AC2">
        <w:rPr>
          <w:rFonts w:ascii="Arial" w:eastAsia="Times New Roman" w:hAnsi="Arial" w:cs="Arial"/>
          <w:color w:val="000000"/>
          <w:spacing w:val="3"/>
          <w:sz w:val="22"/>
          <w:szCs w:val="22"/>
          <w:shd w:val="clear" w:color="auto" w:fill="FFFFFF"/>
          <w:lang w:val="es-ES_tradnl" w:eastAsia="es-ES_tradnl"/>
        </w:rPr>
        <w:t xml:space="preserve">valúa la cantidad de </w:t>
      </w:r>
      <w:r w:rsidR="00A65C7B">
        <w:rPr>
          <w:rFonts w:ascii="Arial" w:eastAsia="Times New Roman" w:hAnsi="Arial" w:cs="Arial"/>
          <w:color w:val="000000"/>
          <w:spacing w:val="3"/>
          <w:sz w:val="22"/>
          <w:szCs w:val="22"/>
          <w:shd w:val="clear" w:color="auto" w:fill="FFFFFF"/>
          <w:lang w:val="es-ES_tradnl" w:eastAsia="es-ES_tradnl"/>
        </w:rPr>
        <w:t>G</w:t>
      </w:r>
      <w:r w:rsidR="0071547A" w:rsidRPr="005B6AC2">
        <w:rPr>
          <w:rFonts w:ascii="Arial" w:eastAsia="Times New Roman" w:hAnsi="Arial" w:cs="Arial"/>
          <w:color w:val="000000"/>
          <w:spacing w:val="3"/>
          <w:sz w:val="22"/>
          <w:szCs w:val="22"/>
          <w:shd w:val="clear" w:color="auto" w:fill="FFFFFF"/>
          <w:lang w:val="es-ES_tradnl" w:eastAsia="es-ES_tradnl"/>
        </w:rPr>
        <w:t>ases de Efecto Invernadero</w:t>
      </w:r>
      <w:r w:rsidR="00A65C7B">
        <w:rPr>
          <w:rFonts w:ascii="Arial" w:eastAsia="Times New Roman" w:hAnsi="Arial" w:cs="Arial"/>
          <w:color w:val="000000"/>
          <w:spacing w:val="3"/>
          <w:sz w:val="22"/>
          <w:szCs w:val="22"/>
          <w:shd w:val="clear" w:color="auto" w:fill="FFFFFF"/>
          <w:lang w:val="es-ES_tradnl" w:eastAsia="es-ES_tradnl"/>
        </w:rPr>
        <w:t xml:space="preserve"> (</w:t>
      </w:r>
      <w:r w:rsidR="00A65C7B" w:rsidRPr="005B6AC2">
        <w:rPr>
          <w:rFonts w:ascii="Arial" w:eastAsia="Times New Roman" w:hAnsi="Arial" w:cs="Arial"/>
          <w:color w:val="000000"/>
          <w:spacing w:val="3"/>
          <w:sz w:val="22"/>
          <w:szCs w:val="22"/>
          <w:shd w:val="clear" w:color="auto" w:fill="FFFFFF"/>
          <w:lang w:val="es-ES_tradnl" w:eastAsia="es-ES_tradnl"/>
        </w:rPr>
        <w:t>GEI</w:t>
      </w:r>
      <w:r w:rsidR="0071547A" w:rsidRPr="005B6AC2">
        <w:rPr>
          <w:rFonts w:ascii="Arial" w:eastAsia="Times New Roman" w:hAnsi="Arial" w:cs="Arial"/>
          <w:color w:val="000000"/>
          <w:spacing w:val="3"/>
          <w:sz w:val="22"/>
          <w:szCs w:val="22"/>
          <w:shd w:val="clear" w:color="auto" w:fill="FFFFFF"/>
          <w:lang w:val="es-ES_tradnl" w:eastAsia="es-ES_tradnl"/>
        </w:rPr>
        <w:t xml:space="preserve">) generados a lo largo de todo el ciclo de vida del producto utilizando estándares reconocidos internacionalmente. </w:t>
      </w:r>
    </w:p>
    <w:p w14:paraId="2E346FE0" w14:textId="77777777" w:rsidR="0071547A" w:rsidRPr="005B6AC2" w:rsidRDefault="0071547A" w:rsidP="00EA0891">
      <w:pPr>
        <w:jc w:val="both"/>
        <w:rPr>
          <w:rFonts w:ascii="Arial" w:eastAsia="Times New Roman" w:hAnsi="Arial" w:cs="Arial"/>
          <w:color w:val="000000"/>
          <w:spacing w:val="3"/>
          <w:sz w:val="22"/>
          <w:szCs w:val="22"/>
          <w:shd w:val="clear" w:color="auto" w:fill="FFFFFF"/>
          <w:lang w:val="es-ES_tradnl" w:eastAsia="es-ES_tradnl"/>
        </w:rPr>
      </w:pPr>
    </w:p>
    <w:p w14:paraId="371955AF" w14:textId="7A40A2D3" w:rsidR="0071547A" w:rsidRPr="005B6AC2" w:rsidRDefault="0071547A" w:rsidP="00EA0891">
      <w:pPr>
        <w:jc w:val="both"/>
        <w:rPr>
          <w:rFonts w:ascii="Arial" w:eastAsia="Times New Roman" w:hAnsi="Arial" w:cs="Arial"/>
          <w:color w:val="000000"/>
          <w:spacing w:val="3"/>
          <w:sz w:val="22"/>
          <w:szCs w:val="22"/>
          <w:shd w:val="clear" w:color="auto" w:fill="FFFFFF"/>
          <w:lang w:val="es-ES_tradnl" w:eastAsia="es-ES_tradnl"/>
        </w:rPr>
      </w:pPr>
      <w:r w:rsidRPr="005B6AC2">
        <w:rPr>
          <w:rFonts w:ascii="Arial" w:eastAsia="Times New Roman" w:hAnsi="Arial" w:cs="Arial"/>
          <w:color w:val="000000"/>
          <w:spacing w:val="3"/>
          <w:sz w:val="22"/>
          <w:szCs w:val="22"/>
          <w:shd w:val="clear" w:color="auto" w:fill="FFFFFF"/>
          <w:lang w:val="es-ES_tradnl" w:eastAsia="es-ES_tradnl"/>
        </w:rPr>
        <w:t>Este año, 11 modelos de la línea de televisores 2022 de Samsung, incluidos tres modelos Neo QLED 8K, tres modelos Neo QLED 4K, dos modelos QLED, dos modelos de TV Lifestyle y un modelo de TV Crystal UHD, obtuvieron la certificación al reducir el peso del producto y el consumo de energía durante la fase de uso.</w:t>
      </w:r>
    </w:p>
    <w:p w14:paraId="5E8F512F" w14:textId="77777777" w:rsidR="00017C75" w:rsidRPr="005B6AC2" w:rsidRDefault="00017C75" w:rsidP="0071547A">
      <w:pPr>
        <w:jc w:val="both"/>
        <w:rPr>
          <w:rFonts w:ascii="Arial" w:eastAsia="Times New Roman" w:hAnsi="Arial" w:cs="Arial"/>
          <w:color w:val="000000"/>
          <w:spacing w:val="3"/>
          <w:sz w:val="22"/>
          <w:szCs w:val="22"/>
          <w:shd w:val="clear" w:color="auto" w:fill="FFFFFF"/>
          <w:lang w:val="es-ES_tradnl" w:eastAsia="es-ES_tradnl"/>
        </w:rPr>
      </w:pPr>
    </w:p>
    <w:p w14:paraId="6F4961BB" w14:textId="657B3955" w:rsidR="00017C75" w:rsidRPr="005B6AC2" w:rsidRDefault="00017C75" w:rsidP="00017C75">
      <w:pPr>
        <w:jc w:val="both"/>
        <w:rPr>
          <w:rFonts w:ascii="Arial" w:hAnsi="Arial" w:cs="Arial"/>
          <w:sz w:val="22"/>
          <w:szCs w:val="22"/>
          <w:lang w:val="es-ES_tradnl"/>
        </w:rPr>
      </w:pPr>
      <w:r w:rsidRPr="005B6AC2">
        <w:rPr>
          <w:rFonts w:ascii="Arial" w:hAnsi="Arial" w:cs="Arial"/>
          <w:sz w:val="22"/>
          <w:szCs w:val="22"/>
          <w:lang w:val="es-ES_tradnl"/>
        </w:rPr>
        <w:t xml:space="preserve">Para obtener más información sobre los Smart TVs de Samsung, visita </w:t>
      </w:r>
      <w:hyperlink r:id="rId8" w:history="1">
        <w:r w:rsidRPr="005B6AC2">
          <w:rPr>
            <w:rStyle w:val="Hipervnculo"/>
            <w:rFonts w:ascii="Arial" w:hAnsi="Arial" w:cs="Arial"/>
            <w:sz w:val="22"/>
            <w:szCs w:val="22"/>
            <w:lang w:val="es-ES_tradnl"/>
          </w:rPr>
          <w:t>www.samsung.com/co</w:t>
        </w:r>
      </w:hyperlink>
      <w:r w:rsidRPr="005B6AC2">
        <w:rPr>
          <w:rFonts w:ascii="Arial" w:hAnsi="Arial" w:cs="Arial"/>
          <w:sz w:val="22"/>
          <w:szCs w:val="22"/>
          <w:lang w:val="es-ES_tradnl"/>
        </w:rPr>
        <w:t>.</w:t>
      </w:r>
    </w:p>
    <w:p w14:paraId="06BE14B4" w14:textId="77777777" w:rsidR="00A65C7B" w:rsidRDefault="00A65C7B" w:rsidP="00017C75">
      <w:pPr>
        <w:rPr>
          <w:rFonts w:ascii="Arial" w:eastAsia="Times New Roman" w:hAnsi="Arial" w:cs="Arial"/>
          <w:b/>
          <w:bCs/>
          <w:color w:val="000000" w:themeColor="text1"/>
          <w:sz w:val="18"/>
          <w:szCs w:val="18"/>
          <w:u w:val="single"/>
          <w:lang w:val="es-ES_tradnl"/>
        </w:rPr>
      </w:pPr>
    </w:p>
    <w:p w14:paraId="6A9F699C" w14:textId="77777777" w:rsidR="00A65C7B" w:rsidRDefault="00A65C7B" w:rsidP="00017C75">
      <w:pPr>
        <w:rPr>
          <w:rFonts w:ascii="Arial" w:eastAsia="Times New Roman" w:hAnsi="Arial" w:cs="Arial"/>
          <w:b/>
          <w:bCs/>
          <w:color w:val="000000" w:themeColor="text1"/>
          <w:sz w:val="18"/>
          <w:szCs w:val="18"/>
          <w:u w:val="single"/>
          <w:lang w:val="es-ES_tradnl"/>
        </w:rPr>
      </w:pPr>
    </w:p>
    <w:p w14:paraId="1762ECF4" w14:textId="77777777" w:rsidR="00A65C7B" w:rsidRDefault="00A65C7B" w:rsidP="00017C75">
      <w:pPr>
        <w:rPr>
          <w:rFonts w:ascii="Arial" w:eastAsia="Times New Roman" w:hAnsi="Arial" w:cs="Arial"/>
          <w:b/>
          <w:bCs/>
          <w:color w:val="000000" w:themeColor="text1"/>
          <w:sz w:val="18"/>
          <w:szCs w:val="18"/>
          <w:u w:val="single"/>
          <w:lang w:val="es-ES_tradnl"/>
        </w:rPr>
      </w:pPr>
    </w:p>
    <w:p w14:paraId="05E5F4DE" w14:textId="00A364E9" w:rsidR="00017C75" w:rsidRPr="00B21894" w:rsidRDefault="00017C75" w:rsidP="00017C75">
      <w:pPr>
        <w:rPr>
          <w:rFonts w:ascii="Arial" w:eastAsia="Times New Roman" w:hAnsi="Arial" w:cs="Arial"/>
          <w:color w:val="000000" w:themeColor="text1"/>
          <w:sz w:val="18"/>
          <w:szCs w:val="18"/>
          <w:lang w:val="en-US"/>
        </w:rPr>
      </w:pPr>
      <w:r w:rsidRPr="00B21894">
        <w:rPr>
          <w:rFonts w:ascii="Arial" w:eastAsia="Times New Roman" w:hAnsi="Arial" w:cs="Arial"/>
          <w:b/>
          <w:bCs/>
          <w:color w:val="000000" w:themeColor="text1"/>
          <w:sz w:val="18"/>
          <w:szCs w:val="18"/>
          <w:u w:val="single"/>
          <w:lang w:val="en-US"/>
        </w:rPr>
        <w:t>Sobre Samsung Electronics Co., Ltd.</w:t>
      </w:r>
    </w:p>
    <w:p w14:paraId="37D344FC" w14:textId="43535B27" w:rsidR="0071547A" w:rsidRPr="005B6AC2" w:rsidRDefault="00017C75" w:rsidP="005B6AC2">
      <w:pPr>
        <w:rPr>
          <w:rFonts w:ascii="Arial" w:eastAsia="Times New Roman" w:hAnsi="Arial" w:cs="Arial"/>
          <w:color w:val="000000" w:themeColor="text1"/>
          <w:sz w:val="18"/>
          <w:szCs w:val="18"/>
          <w:lang w:val="es-ES_tradnl"/>
        </w:rPr>
      </w:pPr>
      <w:r w:rsidRPr="005B6AC2">
        <w:rPr>
          <w:rFonts w:ascii="Arial" w:eastAsia="Times New Roman" w:hAnsi="Arial" w:cs="Arial"/>
          <w:color w:val="000000" w:themeColor="text1"/>
          <w:sz w:val="18"/>
          <w:szCs w:val="18"/>
          <w:lang w:val="es-ES_tradnl"/>
        </w:rPr>
        <w:t xml:space="preserve">Samsung inspira al mundo y da forma al futuro con ideas y tecnologías transformadoras. La compañía está redefiniendo el mundo de los televisores, teléfonos inteligentes, dispositivos portátiles, tabletas, dispositivos digitales, sistemas de red y memoria, sistema LSI, soluciones de fundición y LED. Para conocer las últimas noticias, visite el Samsung Newsroom en </w:t>
      </w:r>
      <w:hyperlink r:id="rId9" w:history="1">
        <w:r w:rsidRPr="005B6AC2">
          <w:rPr>
            <w:rStyle w:val="Hipervnculo"/>
            <w:rFonts w:ascii="Arial" w:eastAsia="Times New Roman" w:hAnsi="Arial" w:cs="Arial"/>
            <w:sz w:val="18"/>
            <w:szCs w:val="18"/>
            <w:lang w:val="es-ES_tradnl"/>
          </w:rPr>
          <w:t>http://news.samsung.com/co</w:t>
        </w:r>
      </w:hyperlink>
    </w:p>
    <w:sectPr w:rsidR="0071547A" w:rsidRPr="005B6AC2" w:rsidSect="00017C75">
      <w:pgSz w:w="11906" w:h="16838"/>
      <w:pgMar w:top="95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1761A" w14:textId="77777777" w:rsidR="00F413F0" w:rsidRDefault="00F413F0" w:rsidP="00017C75">
      <w:r>
        <w:separator/>
      </w:r>
    </w:p>
  </w:endnote>
  <w:endnote w:type="continuationSeparator" w:id="0">
    <w:p w14:paraId="0068E021" w14:textId="77777777" w:rsidR="00F413F0" w:rsidRDefault="00F413F0" w:rsidP="00017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A6EF17" w14:textId="77777777" w:rsidR="00F413F0" w:rsidRDefault="00F413F0" w:rsidP="00017C75">
      <w:r>
        <w:separator/>
      </w:r>
    </w:p>
  </w:footnote>
  <w:footnote w:type="continuationSeparator" w:id="0">
    <w:p w14:paraId="200F3265" w14:textId="77777777" w:rsidR="00F413F0" w:rsidRDefault="00F413F0" w:rsidP="00017C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47A"/>
    <w:rsid w:val="00017C75"/>
    <w:rsid w:val="00256DC9"/>
    <w:rsid w:val="00404577"/>
    <w:rsid w:val="00413045"/>
    <w:rsid w:val="0050182C"/>
    <w:rsid w:val="00571960"/>
    <w:rsid w:val="00572E4D"/>
    <w:rsid w:val="00591BD3"/>
    <w:rsid w:val="005B6AC2"/>
    <w:rsid w:val="00656283"/>
    <w:rsid w:val="0071547A"/>
    <w:rsid w:val="00A65C7B"/>
    <w:rsid w:val="00AA65AF"/>
    <w:rsid w:val="00B21894"/>
    <w:rsid w:val="00B32BBF"/>
    <w:rsid w:val="00D40E8B"/>
    <w:rsid w:val="00DB6D5A"/>
    <w:rsid w:val="00EA0891"/>
    <w:rsid w:val="00EC05DD"/>
    <w:rsid w:val="00F413F0"/>
    <w:rsid w:val="00F521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02DA"/>
  <w15:chartTrackingRefBased/>
  <w15:docId w15:val="{2B52BF82-779D-764F-BE14-ED6F37701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A0891"/>
    <w:rPr>
      <w:color w:val="0000FF"/>
      <w:u w:val="single"/>
    </w:rPr>
  </w:style>
  <w:style w:type="paragraph" w:styleId="Encabezado">
    <w:name w:val="header"/>
    <w:basedOn w:val="Normal"/>
    <w:link w:val="EncabezadoCar"/>
    <w:uiPriority w:val="99"/>
    <w:unhideWhenUsed/>
    <w:rsid w:val="00017C75"/>
    <w:pPr>
      <w:tabs>
        <w:tab w:val="center" w:pos="4252"/>
        <w:tab w:val="right" w:pos="8504"/>
      </w:tabs>
    </w:pPr>
  </w:style>
  <w:style w:type="character" w:customStyle="1" w:styleId="EncabezadoCar">
    <w:name w:val="Encabezado Car"/>
    <w:basedOn w:val="Fuentedeprrafopredeter"/>
    <w:link w:val="Encabezado"/>
    <w:uiPriority w:val="99"/>
    <w:rsid w:val="00017C75"/>
  </w:style>
  <w:style w:type="paragraph" w:styleId="Piedepgina">
    <w:name w:val="footer"/>
    <w:basedOn w:val="Normal"/>
    <w:link w:val="PiedepginaCar"/>
    <w:uiPriority w:val="99"/>
    <w:unhideWhenUsed/>
    <w:rsid w:val="00017C75"/>
    <w:pPr>
      <w:tabs>
        <w:tab w:val="center" w:pos="4252"/>
        <w:tab w:val="right" w:pos="8504"/>
      </w:tabs>
    </w:pPr>
  </w:style>
  <w:style w:type="character" w:customStyle="1" w:styleId="PiedepginaCar">
    <w:name w:val="Pie de página Car"/>
    <w:basedOn w:val="Fuentedeprrafopredeter"/>
    <w:link w:val="Piedepgina"/>
    <w:uiPriority w:val="99"/>
    <w:rsid w:val="00017C75"/>
  </w:style>
  <w:style w:type="character" w:styleId="Refdecomentario">
    <w:name w:val="annotation reference"/>
    <w:basedOn w:val="Fuentedeprrafopredeter"/>
    <w:uiPriority w:val="99"/>
    <w:semiHidden/>
    <w:unhideWhenUsed/>
    <w:rsid w:val="00591BD3"/>
    <w:rPr>
      <w:sz w:val="16"/>
      <w:szCs w:val="16"/>
    </w:rPr>
  </w:style>
  <w:style w:type="paragraph" w:styleId="Textocomentario">
    <w:name w:val="annotation text"/>
    <w:basedOn w:val="Normal"/>
    <w:link w:val="TextocomentarioCar"/>
    <w:uiPriority w:val="99"/>
    <w:semiHidden/>
    <w:unhideWhenUsed/>
    <w:rsid w:val="00591BD3"/>
    <w:rPr>
      <w:sz w:val="20"/>
      <w:szCs w:val="20"/>
    </w:rPr>
  </w:style>
  <w:style w:type="character" w:customStyle="1" w:styleId="TextocomentarioCar">
    <w:name w:val="Texto comentario Car"/>
    <w:basedOn w:val="Fuentedeprrafopredeter"/>
    <w:link w:val="Textocomentario"/>
    <w:uiPriority w:val="99"/>
    <w:semiHidden/>
    <w:rsid w:val="00591BD3"/>
    <w:rPr>
      <w:sz w:val="20"/>
      <w:szCs w:val="20"/>
    </w:rPr>
  </w:style>
  <w:style w:type="paragraph" w:styleId="Asuntodelcomentario">
    <w:name w:val="annotation subject"/>
    <w:basedOn w:val="Textocomentario"/>
    <w:next w:val="Textocomentario"/>
    <w:link w:val="AsuntodelcomentarioCar"/>
    <w:uiPriority w:val="99"/>
    <w:semiHidden/>
    <w:unhideWhenUsed/>
    <w:rsid w:val="00591BD3"/>
    <w:rPr>
      <w:b/>
      <w:bCs/>
    </w:rPr>
  </w:style>
  <w:style w:type="character" w:customStyle="1" w:styleId="AsuntodelcomentarioCar">
    <w:name w:val="Asunto del comentario Car"/>
    <w:basedOn w:val="TextocomentarioCar"/>
    <w:link w:val="Asuntodelcomentario"/>
    <w:uiPriority w:val="99"/>
    <w:semiHidden/>
    <w:rsid w:val="00591BD3"/>
    <w:rPr>
      <w:b/>
      <w:bCs/>
      <w:sz w:val="20"/>
      <w:szCs w:val="20"/>
    </w:rPr>
  </w:style>
  <w:style w:type="paragraph" w:styleId="Textodeglobo">
    <w:name w:val="Balloon Text"/>
    <w:basedOn w:val="Normal"/>
    <w:link w:val="TextodegloboCar"/>
    <w:uiPriority w:val="99"/>
    <w:semiHidden/>
    <w:unhideWhenUsed/>
    <w:rsid w:val="00591BD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91BD3"/>
    <w:rPr>
      <w:rFonts w:ascii="Segoe UI" w:hAnsi="Segoe UI" w:cs="Segoe UI"/>
      <w:sz w:val="18"/>
      <w:szCs w:val="18"/>
    </w:rPr>
  </w:style>
  <w:style w:type="character" w:styleId="Hipervnculovisitado">
    <w:name w:val="FollowedHyperlink"/>
    <w:basedOn w:val="Fuentedeprrafopredeter"/>
    <w:uiPriority w:val="99"/>
    <w:semiHidden/>
    <w:unhideWhenUsed/>
    <w:rsid w:val="00AA65A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610568">
      <w:bodyDiv w:val="1"/>
      <w:marLeft w:val="0"/>
      <w:marRight w:val="0"/>
      <w:marTop w:val="0"/>
      <w:marBottom w:val="0"/>
      <w:divBdr>
        <w:top w:val="none" w:sz="0" w:space="0" w:color="auto"/>
        <w:left w:val="none" w:sz="0" w:space="0" w:color="auto"/>
        <w:bottom w:val="none" w:sz="0" w:space="0" w:color="auto"/>
        <w:right w:val="none" w:sz="0" w:space="0" w:color="auto"/>
      </w:divBdr>
    </w:div>
    <w:div w:id="151528759">
      <w:bodyDiv w:val="1"/>
      <w:marLeft w:val="0"/>
      <w:marRight w:val="0"/>
      <w:marTop w:val="0"/>
      <w:marBottom w:val="0"/>
      <w:divBdr>
        <w:top w:val="none" w:sz="0" w:space="0" w:color="auto"/>
        <w:left w:val="none" w:sz="0" w:space="0" w:color="auto"/>
        <w:bottom w:val="none" w:sz="0" w:space="0" w:color="auto"/>
        <w:right w:val="none" w:sz="0" w:space="0" w:color="auto"/>
      </w:divBdr>
    </w:div>
    <w:div w:id="464349233">
      <w:bodyDiv w:val="1"/>
      <w:marLeft w:val="0"/>
      <w:marRight w:val="0"/>
      <w:marTop w:val="0"/>
      <w:marBottom w:val="0"/>
      <w:divBdr>
        <w:top w:val="none" w:sz="0" w:space="0" w:color="auto"/>
        <w:left w:val="none" w:sz="0" w:space="0" w:color="auto"/>
        <w:bottom w:val="none" w:sz="0" w:space="0" w:color="auto"/>
        <w:right w:val="none" w:sz="0" w:space="0" w:color="auto"/>
      </w:divBdr>
    </w:div>
    <w:div w:id="530148957">
      <w:bodyDiv w:val="1"/>
      <w:marLeft w:val="0"/>
      <w:marRight w:val="0"/>
      <w:marTop w:val="0"/>
      <w:marBottom w:val="0"/>
      <w:divBdr>
        <w:top w:val="none" w:sz="0" w:space="0" w:color="auto"/>
        <w:left w:val="none" w:sz="0" w:space="0" w:color="auto"/>
        <w:bottom w:val="none" w:sz="0" w:space="0" w:color="auto"/>
        <w:right w:val="none" w:sz="0" w:space="0" w:color="auto"/>
      </w:divBdr>
    </w:div>
    <w:div w:id="584917409">
      <w:bodyDiv w:val="1"/>
      <w:marLeft w:val="0"/>
      <w:marRight w:val="0"/>
      <w:marTop w:val="0"/>
      <w:marBottom w:val="0"/>
      <w:divBdr>
        <w:top w:val="none" w:sz="0" w:space="0" w:color="auto"/>
        <w:left w:val="none" w:sz="0" w:space="0" w:color="auto"/>
        <w:bottom w:val="none" w:sz="0" w:space="0" w:color="auto"/>
        <w:right w:val="none" w:sz="0" w:space="0" w:color="auto"/>
      </w:divBdr>
    </w:div>
    <w:div w:id="718936972">
      <w:bodyDiv w:val="1"/>
      <w:marLeft w:val="0"/>
      <w:marRight w:val="0"/>
      <w:marTop w:val="0"/>
      <w:marBottom w:val="0"/>
      <w:divBdr>
        <w:top w:val="none" w:sz="0" w:space="0" w:color="auto"/>
        <w:left w:val="none" w:sz="0" w:space="0" w:color="auto"/>
        <w:bottom w:val="none" w:sz="0" w:space="0" w:color="auto"/>
        <w:right w:val="none" w:sz="0" w:space="0" w:color="auto"/>
      </w:divBdr>
    </w:div>
    <w:div w:id="894505094">
      <w:bodyDiv w:val="1"/>
      <w:marLeft w:val="0"/>
      <w:marRight w:val="0"/>
      <w:marTop w:val="0"/>
      <w:marBottom w:val="0"/>
      <w:divBdr>
        <w:top w:val="none" w:sz="0" w:space="0" w:color="auto"/>
        <w:left w:val="none" w:sz="0" w:space="0" w:color="auto"/>
        <w:bottom w:val="none" w:sz="0" w:space="0" w:color="auto"/>
        <w:right w:val="none" w:sz="0" w:space="0" w:color="auto"/>
      </w:divBdr>
    </w:div>
    <w:div w:id="913199529">
      <w:bodyDiv w:val="1"/>
      <w:marLeft w:val="0"/>
      <w:marRight w:val="0"/>
      <w:marTop w:val="0"/>
      <w:marBottom w:val="0"/>
      <w:divBdr>
        <w:top w:val="none" w:sz="0" w:space="0" w:color="auto"/>
        <w:left w:val="none" w:sz="0" w:space="0" w:color="auto"/>
        <w:bottom w:val="none" w:sz="0" w:space="0" w:color="auto"/>
        <w:right w:val="none" w:sz="0" w:space="0" w:color="auto"/>
      </w:divBdr>
    </w:div>
    <w:div w:id="933785294">
      <w:bodyDiv w:val="1"/>
      <w:marLeft w:val="0"/>
      <w:marRight w:val="0"/>
      <w:marTop w:val="0"/>
      <w:marBottom w:val="0"/>
      <w:divBdr>
        <w:top w:val="none" w:sz="0" w:space="0" w:color="auto"/>
        <w:left w:val="none" w:sz="0" w:space="0" w:color="auto"/>
        <w:bottom w:val="none" w:sz="0" w:space="0" w:color="auto"/>
        <w:right w:val="none" w:sz="0" w:space="0" w:color="auto"/>
      </w:divBdr>
    </w:div>
    <w:div w:id="962032928">
      <w:bodyDiv w:val="1"/>
      <w:marLeft w:val="0"/>
      <w:marRight w:val="0"/>
      <w:marTop w:val="0"/>
      <w:marBottom w:val="0"/>
      <w:divBdr>
        <w:top w:val="none" w:sz="0" w:space="0" w:color="auto"/>
        <w:left w:val="none" w:sz="0" w:space="0" w:color="auto"/>
        <w:bottom w:val="none" w:sz="0" w:space="0" w:color="auto"/>
        <w:right w:val="none" w:sz="0" w:space="0" w:color="auto"/>
      </w:divBdr>
    </w:div>
    <w:div w:id="1410538464">
      <w:bodyDiv w:val="1"/>
      <w:marLeft w:val="0"/>
      <w:marRight w:val="0"/>
      <w:marTop w:val="0"/>
      <w:marBottom w:val="0"/>
      <w:divBdr>
        <w:top w:val="none" w:sz="0" w:space="0" w:color="auto"/>
        <w:left w:val="none" w:sz="0" w:space="0" w:color="auto"/>
        <w:bottom w:val="none" w:sz="0" w:space="0" w:color="auto"/>
        <w:right w:val="none" w:sz="0" w:space="0" w:color="auto"/>
      </w:divBdr>
    </w:div>
    <w:div w:id="1648587484">
      <w:bodyDiv w:val="1"/>
      <w:marLeft w:val="0"/>
      <w:marRight w:val="0"/>
      <w:marTop w:val="0"/>
      <w:marBottom w:val="0"/>
      <w:divBdr>
        <w:top w:val="none" w:sz="0" w:space="0" w:color="auto"/>
        <w:left w:val="none" w:sz="0" w:space="0" w:color="auto"/>
        <w:bottom w:val="none" w:sz="0" w:space="0" w:color="auto"/>
        <w:right w:val="none" w:sz="0" w:space="0" w:color="auto"/>
      </w:divBdr>
    </w:div>
    <w:div w:id="174340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msung.com/co" TargetMode="External"/><Relationship Id="rId3" Type="http://schemas.openxmlformats.org/officeDocument/2006/relationships/webSettings" Target="webSettings.xml"/><Relationship Id="rId7" Type="http://schemas.openxmlformats.org/officeDocument/2006/relationships/hyperlink" Target="mailto:Julianrodriguez@mailbabe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724</Words>
  <Characters>3984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2022-08-19T13:29:00Z</dcterms:created>
  <dcterms:modified xsi:type="dcterms:W3CDTF">2022-08-19T13:29:00Z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