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15F53" w14:textId="77777777" w:rsidR="00F90876" w:rsidRPr="00F90876" w:rsidRDefault="00F90876" w:rsidP="00F90876">
      <w:pPr>
        <w:shd w:val="clear" w:color="auto" w:fill="FFFFFF"/>
        <w:outlineLvl w:val="0"/>
        <w:rPr>
          <w:rFonts w:ascii="Arial" w:eastAsia="Times New Roman" w:hAnsi="Arial" w:cs="Arial"/>
          <w:b/>
          <w:bCs/>
          <w:spacing w:val="-3"/>
          <w:kern w:val="36"/>
          <w:sz w:val="11"/>
          <w:lang w:val="es-ES_tradnl"/>
        </w:rPr>
      </w:pPr>
      <w:r w:rsidRPr="00F90876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1DA7052" wp14:editId="4413D936">
            <wp:simplePos x="0" y="0"/>
            <wp:positionH relativeFrom="column">
              <wp:posOffset>-63500</wp:posOffset>
            </wp:positionH>
            <wp:positionV relativeFrom="paragraph">
              <wp:posOffset>54</wp:posOffset>
            </wp:positionV>
            <wp:extent cx="1658620" cy="254635"/>
            <wp:effectExtent l="0" t="0" r="5080" b="0"/>
            <wp:wrapSquare wrapText="bothSides"/>
            <wp:docPr id="458435348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2D276" w14:textId="77777777" w:rsidR="00F90876" w:rsidRPr="00F90876" w:rsidRDefault="00F90876" w:rsidP="00F90876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</w:pPr>
      <w:r w:rsidRPr="00F90876">
        <w:rPr>
          <w:rFonts w:ascii="Arial" w:hAnsi="Arial" w:cs="Arial"/>
          <w:b/>
          <w:color w:val="000000" w:themeColor="text1"/>
          <w:sz w:val="14"/>
          <w:szCs w:val="14"/>
          <w:lang w:val="es-ES_tradnl"/>
        </w:rPr>
        <w:t>CONTACTO:</w:t>
      </w:r>
    </w:p>
    <w:p w14:paraId="68D0D481" w14:textId="77777777" w:rsidR="00F90876" w:rsidRPr="00F90876" w:rsidRDefault="00F90876" w:rsidP="00F90876">
      <w:pPr>
        <w:adjustRightInd w:val="0"/>
        <w:snapToGrid w:val="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>Julián Rodríguez Cornejo</w:t>
      </w:r>
    </w:p>
    <w:p w14:paraId="2E753853" w14:textId="77777777" w:rsidR="00F90876" w:rsidRPr="00F90876" w:rsidRDefault="00F90876" w:rsidP="00F90876">
      <w:pPr>
        <w:adjustRightInd w:val="0"/>
        <w:snapToGrid w:val="0"/>
        <w:ind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  <w:t xml:space="preserve">Babel </w:t>
      </w:r>
      <w:proofErr w:type="spellStart"/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>Group</w:t>
      </w:r>
      <w:proofErr w:type="spellEnd"/>
    </w:p>
    <w:p w14:paraId="61FE8B5C" w14:textId="77777777" w:rsidR="00F90876" w:rsidRPr="00F90876" w:rsidRDefault="00F90876" w:rsidP="00F90876">
      <w:pPr>
        <w:adjustRightInd w:val="0"/>
        <w:snapToGrid w:val="0"/>
        <w:ind w:firstLine="800"/>
        <w:jc w:val="right"/>
        <w:rPr>
          <w:rFonts w:ascii="Arial" w:hAnsi="Arial" w:cs="Arial"/>
          <w:color w:val="000000" w:themeColor="text1"/>
          <w:sz w:val="14"/>
          <w:szCs w:val="14"/>
          <w:lang w:val="es-ES_tradnl"/>
        </w:rPr>
      </w:pP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ab/>
      </w:r>
      <w:r w:rsidRPr="00F90876">
        <w:rPr>
          <w:rFonts w:ascii="Arial" w:hAnsi="Arial" w:cs="Arial"/>
          <w:sz w:val="14"/>
          <w:szCs w:val="14"/>
          <w:lang w:val="es-ES_tradnl"/>
        </w:rPr>
        <w:t>Tel:316</w:t>
      </w:r>
      <w:r w:rsidRPr="00F90876">
        <w:rPr>
          <w:rFonts w:ascii="Arial" w:hAnsi="Arial" w:cs="Arial"/>
          <w:color w:val="000000" w:themeColor="text1"/>
          <w:sz w:val="14"/>
          <w:szCs w:val="14"/>
          <w:lang w:val="es-ES_tradnl"/>
        </w:rPr>
        <w:t xml:space="preserve"> 6613107 </w:t>
      </w:r>
    </w:p>
    <w:p w14:paraId="7D354600" w14:textId="77777777" w:rsidR="00F90876" w:rsidRPr="00F90876" w:rsidRDefault="00000000" w:rsidP="00F90876">
      <w:pPr>
        <w:shd w:val="clear" w:color="auto" w:fill="FFFFFF"/>
        <w:jc w:val="right"/>
        <w:rPr>
          <w:rFonts w:ascii="Arial" w:hAnsi="Arial" w:cs="Arial"/>
          <w:color w:val="0000FF"/>
          <w:sz w:val="14"/>
          <w:szCs w:val="14"/>
          <w:u w:val="single"/>
          <w:lang w:val="es-ES_tradnl"/>
        </w:rPr>
      </w:pPr>
      <w:hyperlink r:id="rId8" w:history="1">
        <w:r w:rsidR="00F90876" w:rsidRPr="00F90876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37083867" w14:textId="77777777" w:rsidR="00F90876" w:rsidRPr="0018645C" w:rsidRDefault="00F90876" w:rsidP="00363A13">
      <w:pPr>
        <w:pStyle w:val="Ttulo1"/>
        <w:keepNext w:val="0"/>
        <w:keepLines w:val="0"/>
        <w:shd w:val="clear" w:color="auto" w:fill="FFFFFF"/>
        <w:spacing w:before="0" w:after="0"/>
        <w:jc w:val="both"/>
        <w:rPr>
          <w:b/>
          <w:sz w:val="22"/>
          <w:szCs w:val="22"/>
          <w:lang w:val="es-ES_tradnl"/>
        </w:rPr>
      </w:pPr>
    </w:p>
    <w:p w14:paraId="51688F93" w14:textId="31FA9C29" w:rsidR="00363A13" w:rsidRPr="00F90876" w:rsidRDefault="00980069" w:rsidP="00F90876">
      <w:pPr>
        <w:pStyle w:val="Ttulo1"/>
        <w:keepNext w:val="0"/>
        <w:keepLines w:val="0"/>
        <w:shd w:val="clear" w:color="auto" w:fill="FFFFFF"/>
        <w:spacing w:before="0" w:after="0"/>
        <w:jc w:val="center"/>
        <w:rPr>
          <w:b/>
          <w:sz w:val="28"/>
          <w:szCs w:val="28"/>
          <w:lang w:val="es-419"/>
        </w:rPr>
      </w:pPr>
      <w:r w:rsidRPr="00F90876">
        <w:rPr>
          <w:b/>
          <w:sz w:val="28"/>
          <w:szCs w:val="28"/>
          <w:lang w:val="es-419"/>
        </w:rPr>
        <w:t xml:space="preserve">CES 2023: </w:t>
      </w:r>
      <w:r w:rsidR="0018645C">
        <w:rPr>
          <w:b/>
          <w:sz w:val="28"/>
          <w:szCs w:val="28"/>
          <w:lang w:val="es-419"/>
        </w:rPr>
        <w:t>U</w:t>
      </w:r>
      <w:r w:rsidR="00363A13" w:rsidRPr="00F90876">
        <w:rPr>
          <w:b/>
          <w:sz w:val="28"/>
          <w:szCs w:val="28"/>
          <w:lang w:val="es-419"/>
        </w:rPr>
        <w:t xml:space="preserve">n futuro sostenible </w:t>
      </w:r>
      <w:r w:rsidR="00F90876" w:rsidRPr="00F90876">
        <w:rPr>
          <w:b/>
          <w:sz w:val="28"/>
          <w:szCs w:val="28"/>
          <w:lang w:val="es-419"/>
        </w:rPr>
        <w:t xml:space="preserve">gracias a </w:t>
      </w:r>
      <w:r w:rsidR="00363A13" w:rsidRPr="00F90876">
        <w:rPr>
          <w:b/>
          <w:sz w:val="28"/>
          <w:szCs w:val="28"/>
          <w:lang w:val="es-419"/>
        </w:rPr>
        <w:t>la conectividad</w:t>
      </w:r>
    </w:p>
    <w:p w14:paraId="3358D12C" w14:textId="77777777" w:rsidR="00B70619" w:rsidRPr="00F90876" w:rsidRDefault="00B70619">
      <w:pPr>
        <w:rPr>
          <w:rFonts w:ascii="Arial" w:hAnsi="Arial" w:cs="Arial"/>
          <w:sz w:val="22"/>
          <w:szCs w:val="22"/>
          <w:lang w:val="es-419"/>
        </w:rPr>
      </w:pPr>
    </w:p>
    <w:p w14:paraId="715D457F" w14:textId="5942507F" w:rsidR="00363A13" w:rsidRDefault="00A34F5F" w:rsidP="00F90876">
      <w:pPr>
        <w:jc w:val="center"/>
        <w:rPr>
          <w:rFonts w:ascii="Arial" w:hAnsi="Arial" w:cs="Arial"/>
          <w:i/>
          <w:iCs/>
          <w:lang w:val="es-419"/>
        </w:rPr>
      </w:pPr>
      <w:r>
        <w:rPr>
          <w:rFonts w:ascii="Arial" w:hAnsi="Arial" w:cs="Arial"/>
          <w:i/>
          <w:iCs/>
          <w:lang w:val="es-419"/>
        </w:rPr>
        <w:t xml:space="preserve">Samsung presentó sus </w:t>
      </w:r>
      <w:r w:rsidR="006C51CA">
        <w:rPr>
          <w:rFonts w:ascii="Arial" w:hAnsi="Arial" w:cs="Arial"/>
          <w:i/>
          <w:iCs/>
          <w:lang w:val="es-419"/>
        </w:rPr>
        <w:t>innovaciones</w:t>
      </w:r>
      <w:r w:rsidR="00F90876" w:rsidRPr="009040AA">
        <w:rPr>
          <w:rFonts w:ascii="Arial" w:hAnsi="Arial" w:cs="Arial"/>
          <w:i/>
          <w:iCs/>
          <w:lang w:val="es-419"/>
        </w:rPr>
        <w:t xml:space="preserve"> </w:t>
      </w:r>
      <w:r w:rsidR="0018645C">
        <w:rPr>
          <w:rFonts w:ascii="Arial" w:hAnsi="Arial" w:cs="Arial"/>
          <w:i/>
          <w:iCs/>
          <w:lang w:val="es-419"/>
        </w:rPr>
        <w:t xml:space="preserve">para este año </w:t>
      </w:r>
      <w:r w:rsidR="00F90876" w:rsidRPr="009040AA">
        <w:rPr>
          <w:rFonts w:ascii="Arial" w:hAnsi="Arial" w:cs="Arial"/>
          <w:i/>
          <w:iCs/>
          <w:lang w:val="es-419"/>
        </w:rPr>
        <w:t xml:space="preserve">en la feria más importante de la tecnología </w:t>
      </w:r>
      <w:r>
        <w:rPr>
          <w:rFonts w:ascii="Arial" w:hAnsi="Arial" w:cs="Arial"/>
          <w:i/>
          <w:iCs/>
          <w:lang w:val="es-419"/>
        </w:rPr>
        <w:t>en el mundo</w:t>
      </w:r>
      <w:r w:rsidR="00F90876" w:rsidRPr="009040AA">
        <w:rPr>
          <w:rFonts w:ascii="Arial" w:hAnsi="Arial" w:cs="Arial"/>
          <w:i/>
          <w:iCs/>
          <w:lang w:val="es-419"/>
        </w:rPr>
        <w:t xml:space="preserve">. </w:t>
      </w:r>
    </w:p>
    <w:p w14:paraId="38417745" w14:textId="77777777" w:rsidR="0018645C" w:rsidRPr="009040AA" w:rsidRDefault="0018645C" w:rsidP="00F90876">
      <w:pPr>
        <w:jc w:val="center"/>
        <w:rPr>
          <w:rFonts w:ascii="Arial" w:hAnsi="Arial" w:cs="Arial"/>
          <w:i/>
          <w:iCs/>
          <w:lang w:val="es-419"/>
        </w:rPr>
      </w:pPr>
    </w:p>
    <w:p w14:paraId="2240020A" w14:textId="77777777" w:rsidR="00363A13" w:rsidRPr="00F90876" w:rsidRDefault="00363A13">
      <w:pPr>
        <w:rPr>
          <w:rFonts w:ascii="Arial" w:hAnsi="Arial" w:cs="Arial"/>
          <w:sz w:val="22"/>
          <w:szCs w:val="22"/>
          <w:lang w:val="es-419"/>
        </w:rPr>
      </w:pPr>
    </w:p>
    <w:p w14:paraId="0C9AF880" w14:textId="3A21ABF4" w:rsidR="00363A13" w:rsidRPr="00F90876" w:rsidRDefault="009040AA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B736B2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>BOGOTÁ D.C.</w:t>
      </w:r>
      <w:r w:rsidR="0018645C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>,</w:t>
      </w:r>
      <w:r w:rsidRPr="00B736B2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 xml:space="preserve"> Colombia. </w:t>
      </w:r>
      <w:r w:rsidR="00143C76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 xml:space="preserve">Enero </w:t>
      </w:r>
      <w:r w:rsidRPr="00B736B2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>202</w:t>
      </w:r>
      <w:r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>3</w:t>
      </w:r>
      <w:r w:rsidRPr="00B736B2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  <w:lang w:val="es-ES_tradnl"/>
        </w:rPr>
        <w:t xml:space="preserve">.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El CES 2023 finaliz</w:t>
      </w:r>
      <w:r w:rsidR="0018645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ó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con éxito. Más de 115.000 asistentes visitaron la feria más importante de tecnología, que se llevó a cabo entre el 5 y 8 de enero en Las Vegas</w:t>
      </w:r>
      <w:r w:rsidR="0018645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(Nevada)</w:t>
      </w:r>
      <w:r w:rsidR="007A02E9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en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EE.UU.</w:t>
      </w:r>
    </w:p>
    <w:p w14:paraId="303C0930" w14:textId="77777777" w:rsidR="00363A13" w:rsidRPr="00F90876" w:rsidRDefault="00363A13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0A39433E" w14:textId="65D39C24" w:rsidR="00363A13" w:rsidRPr="00F90876" w:rsidRDefault="00363A13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Los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avances y desarrollos presentados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por Samsung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Electronics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da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cuenta de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su hoja </w:t>
      </w:r>
      <w:r w:rsidR="00A87140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de ruta para los próximos años y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busca</w:t>
      </w:r>
      <w:r w:rsidR="00A87140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llevar la calma a nuestro mundo conectado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. De esta manera,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los dispositivos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permitirán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habilitar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mejores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experiencias, más personales e intuitivas.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Por ello, se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está enfoc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ndo en conectar dispositivos de forma continua y diseñar productos para que el uso diario de la tecnología sea más sostenible.</w:t>
      </w:r>
    </w:p>
    <w:p w14:paraId="51D55BF7" w14:textId="77777777" w:rsidR="00363A13" w:rsidRPr="00F90876" w:rsidRDefault="00363A13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013606A6" w14:textId="2CA783C1" w:rsidR="00363A13" w:rsidRPr="00F90876" w:rsidRDefault="00363A13" w:rsidP="0018645C">
      <w:pPr>
        <w:jc w:val="both"/>
        <w:rPr>
          <w:rFonts w:ascii="Arial" w:hAnsi="Arial" w:cs="Arial"/>
          <w:sz w:val="22"/>
          <w:szCs w:val="22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Esta </w:t>
      </w:r>
      <w:r w:rsidRPr="00F90876">
        <w:rPr>
          <w:rFonts w:ascii="Arial" w:hAnsi="Arial" w:cs="Arial"/>
          <w:sz w:val="22"/>
          <w:szCs w:val="22"/>
        </w:rPr>
        <w:t>nueva experiencia conectada</w:t>
      </w:r>
      <w:r w:rsidR="0016317A">
        <w:rPr>
          <w:rFonts w:ascii="Arial" w:hAnsi="Arial" w:cs="Arial"/>
          <w:sz w:val="22"/>
          <w:szCs w:val="22"/>
        </w:rPr>
        <w:t xml:space="preserve"> de Samsung</w:t>
      </w:r>
      <w:r w:rsidRPr="00F90876">
        <w:rPr>
          <w:rFonts w:ascii="Arial" w:hAnsi="Arial" w:cs="Arial"/>
          <w:sz w:val="22"/>
          <w:szCs w:val="22"/>
        </w:rPr>
        <w:t xml:space="preserve">, impulsada por </w:t>
      </w:r>
      <w:proofErr w:type="spellStart"/>
      <w:r w:rsidRPr="00F90876">
        <w:rPr>
          <w:rFonts w:ascii="Arial" w:hAnsi="Arial" w:cs="Arial"/>
          <w:sz w:val="22"/>
          <w:szCs w:val="22"/>
        </w:rPr>
        <w:t>SmartThings</w:t>
      </w:r>
      <w:proofErr w:type="spellEnd"/>
      <w:r w:rsidRPr="00F90876">
        <w:rPr>
          <w:rFonts w:ascii="Arial" w:hAnsi="Arial" w:cs="Arial"/>
          <w:sz w:val="22"/>
          <w:szCs w:val="22"/>
        </w:rPr>
        <w:t xml:space="preserve"> junto con </w:t>
      </w:r>
      <w:r w:rsidR="0016317A">
        <w:rPr>
          <w:rFonts w:ascii="Arial" w:hAnsi="Arial" w:cs="Arial"/>
          <w:sz w:val="22"/>
          <w:szCs w:val="22"/>
        </w:rPr>
        <w:t>l</w:t>
      </w:r>
      <w:r w:rsidRPr="00F90876">
        <w:rPr>
          <w:rFonts w:ascii="Arial" w:hAnsi="Arial" w:cs="Arial"/>
          <w:sz w:val="22"/>
          <w:szCs w:val="22"/>
        </w:rPr>
        <w:t xml:space="preserve">a innovación </w:t>
      </w:r>
      <w:r w:rsidR="0016317A">
        <w:rPr>
          <w:rFonts w:ascii="Arial" w:hAnsi="Arial" w:cs="Arial"/>
          <w:sz w:val="22"/>
          <w:szCs w:val="22"/>
        </w:rPr>
        <w:t xml:space="preserve">y </w:t>
      </w:r>
      <w:r w:rsidRPr="00F90876">
        <w:rPr>
          <w:rFonts w:ascii="Arial" w:hAnsi="Arial" w:cs="Arial"/>
          <w:sz w:val="22"/>
          <w:szCs w:val="22"/>
        </w:rPr>
        <w:t>sostenibilidad a través de iniciativas ecológicas para un futuro mejor</w:t>
      </w:r>
      <w:r w:rsidR="00D51B01">
        <w:rPr>
          <w:rFonts w:ascii="Arial" w:hAnsi="Arial" w:cs="Arial"/>
          <w:sz w:val="22"/>
          <w:szCs w:val="22"/>
        </w:rPr>
        <w:t>,</w:t>
      </w:r>
      <w:r w:rsidRPr="00F90876">
        <w:rPr>
          <w:rFonts w:ascii="Arial" w:hAnsi="Arial" w:cs="Arial"/>
          <w:sz w:val="22"/>
          <w:szCs w:val="22"/>
        </w:rPr>
        <w:t xml:space="preserve"> establece una era completamente nueva de conectividad entre dispositivos que presenta un enfoque único en mantener a los usuarios conectados con el medio ambiente.</w:t>
      </w:r>
    </w:p>
    <w:p w14:paraId="10A9C1B5" w14:textId="77777777" w:rsidR="000E7DBB" w:rsidRPr="00F90876" w:rsidRDefault="000E7DBB" w:rsidP="0018645C">
      <w:pPr>
        <w:jc w:val="both"/>
        <w:rPr>
          <w:rFonts w:ascii="Arial" w:hAnsi="Arial" w:cs="Arial"/>
          <w:sz w:val="22"/>
          <w:szCs w:val="22"/>
        </w:rPr>
      </w:pPr>
    </w:p>
    <w:p w14:paraId="5B790775" w14:textId="77777777" w:rsidR="00363A13" w:rsidRPr="00F90876" w:rsidRDefault="00363A13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La exhibición de Samsung se centró en seis temas de experiencia de sostenibilidad, seguridad en el hogar, cuidado de la familia, salud y bienestar, entretenimiento y trabajo inteligente.</w:t>
      </w:r>
    </w:p>
    <w:p w14:paraId="4D1FFC84" w14:textId="77777777" w:rsidR="000E7DBB" w:rsidRPr="00F90876" w:rsidRDefault="000E7DBB" w:rsidP="0018645C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5F27306A" w14:textId="77777777" w:rsidR="00241C53" w:rsidRPr="00F90876" w:rsidRDefault="00363A13" w:rsidP="0018645C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>Sostenibilidad:</w:t>
      </w:r>
    </w:p>
    <w:p w14:paraId="7D7931E3" w14:textId="5882F499" w:rsidR="00C142BC" w:rsidRDefault="006424E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Para su </w:t>
      </w:r>
      <w:r w:rsidR="000E7DBB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nueva estrategia ambiental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</w:t>
      </w:r>
      <w:r w:rsidR="000E7DBB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la multinacional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anunció que sus televisores y </w:t>
      </w:r>
      <w:r w:rsidRPr="00F90876">
        <w:rPr>
          <w:rFonts w:ascii="Arial" w:eastAsia="Times New Roman" w:hAnsi="Arial" w:cs="Arial"/>
          <w:i/>
          <w:iCs/>
          <w:color w:val="000000"/>
          <w:sz w:val="22"/>
          <w:szCs w:val="22"/>
          <w:lang w:eastAsia="es-MX"/>
        </w:rPr>
        <w:t>smartphones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utiliza</w:t>
      </w:r>
      <w:r w:rsidR="0016317A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rá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 materiales reciclados, incluido el plástico obtenido de las redes de pesca, mientras que los electrodomésticos, la memoria y los conjuntos de chips de red de radio 5G de la compañía están contribuyendo al ahorro de energía.</w:t>
      </w:r>
    </w:p>
    <w:p w14:paraId="0A0D5639" w14:textId="77777777" w:rsidR="0018645C" w:rsidRPr="00F90876" w:rsidRDefault="0018645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01601875" w14:textId="0C8522C5" w:rsidR="0018645C" w:rsidRDefault="006424EC" w:rsidP="0018645C">
      <w:pPr>
        <w:pStyle w:val="Prrafodelista"/>
        <w:jc w:val="both"/>
        <w:rPr>
          <w:rFonts w:ascii="Arial" w:hAnsi="Arial" w:cs="Arial"/>
          <w:sz w:val="22"/>
          <w:szCs w:val="22"/>
          <w:lang w:val="es-ES_tradnl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Como complemento, </w:t>
      </w:r>
      <w:r w:rsidRPr="00F90876">
        <w:rPr>
          <w:rFonts w:ascii="Arial" w:hAnsi="Arial" w:cs="Arial"/>
          <w:sz w:val="22"/>
          <w:szCs w:val="22"/>
          <w:lang w:val="es-ES_tradnl"/>
        </w:rPr>
        <w:t>en alianza con Patagonia</w:t>
      </w:r>
      <w:r w:rsidR="00D278B7" w:rsidRPr="00F90876">
        <w:rPr>
          <w:rFonts w:ascii="Arial" w:hAnsi="Arial" w:cs="Arial"/>
          <w:sz w:val="22"/>
          <w:szCs w:val="22"/>
          <w:lang w:val="es-ES_tradnl"/>
        </w:rPr>
        <w:t>,</w:t>
      </w:r>
      <w:r w:rsidRPr="00F90876">
        <w:rPr>
          <w:rFonts w:ascii="Arial" w:hAnsi="Arial" w:cs="Arial"/>
          <w:sz w:val="22"/>
          <w:szCs w:val="22"/>
          <w:lang w:val="es-ES_tradnl"/>
        </w:rPr>
        <w:t xml:space="preserve"> se ha desarrollado una nueva tecnología de lavado llamada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Less</w:t>
      </w:r>
      <w:proofErr w:type="spellEnd"/>
      <w:r w:rsidRPr="00F90876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Microfiber</w:t>
      </w:r>
      <w:proofErr w:type="spellEnd"/>
      <w:r w:rsidRPr="00F90876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Cycle</w:t>
      </w:r>
      <w:proofErr w:type="spellEnd"/>
      <w:r w:rsidRPr="00F90876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"/>
      </w:r>
      <w:r w:rsidRPr="00F90876">
        <w:rPr>
          <w:rFonts w:ascii="Arial" w:hAnsi="Arial" w:cs="Arial"/>
          <w:sz w:val="22"/>
          <w:szCs w:val="22"/>
          <w:lang w:val="es-ES_tradnl"/>
        </w:rPr>
        <w:t xml:space="preserve"> (Ciclo de Menos Microfibra), que actualmente está incorporándose a las lavadoras Samsung y que puede reducir la liberación de micro plásticos en 54%</w:t>
      </w:r>
      <w:r w:rsidRPr="00F90876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"/>
      </w:r>
      <w:r w:rsidRPr="00F90876">
        <w:rPr>
          <w:rFonts w:ascii="Arial" w:hAnsi="Arial" w:cs="Arial"/>
          <w:sz w:val="22"/>
          <w:szCs w:val="22"/>
          <w:lang w:val="es-ES_tradnl"/>
        </w:rPr>
        <w:t xml:space="preserve"> durante un ciclo de lavado. </w:t>
      </w:r>
      <w:r w:rsidR="00653A11" w:rsidRPr="00F90876">
        <w:rPr>
          <w:rFonts w:ascii="Arial" w:hAnsi="Arial" w:cs="Arial"/>
          <w:sz w:val="22"/>
          <w:szCs w:val="22"/>
          <w:lang w:val="es-ES_tradnl"/>
        </w:rPr>
        <w:t>También</w:t>
      </w:r>
      <w:r w:rsidRPr="00F90876">
        <w:rPr>
          <w:rFonts w:ascii="Arial" w:hAnsi="Arial" w:cs="Arial"/>
          <w:sz w:val="22"/>
          <w:szCs w:val="22"/>
          <w:lang w:val="es-ES_tradnl"/>
        </w:rPr>
        <w:t xml:space="preserve"> desarrollaron el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Less</w:t>
      </w:r>
      <w:proofErr w:type="spellEnd"/>
      <w:r w:rsidRPr="00F90876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Microfiber</w:t>
      </w:r>
      <w:proofErr w:type="spellEnd"/>
      <w:r w:rsidRPr="00F90876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F90876">
        <w:rPr>
          <w:rFonts w:ascii="Arial" w:hAnsi="Arial" w:cs="Arial"/>
          <w:sz w:val="22"/>
          <w:szCs w:val="22"/>
          <w:lang w:val="es-ES_tradnl"/>
        </w:rPr>
        <w:t>Filter</w:t>
      </w:r>
      <w:proofErr w:type="spellEnd"/>
      <w:r w:rsidRPr="00F90876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3"/>
      </w:r>
      <w:r w:rsidRPr="00F90876">
        <w:rPr>
          <w:rFonts w:ascii="Arial" w:hAnsi="Arial" w:cs="Arial"/>
          <w:sz w:val="22"/>
          <w:szCs w:val="22"/>
          <w:lang w:val="es-ES_tradnl"/>
        </w:rPr>
        <w:t xml:space="preserve"> (Filtro de Menos Microfibra), que reduce la descarga de micro plásticos al evitar que escapen al océano al final del </w:t>
      </w:r>
      <w:r w:rsidR="00D51B01">
        <w:rPr>
          <w:rFonts w:ascii="Arial" w:hAnsi="Arial" w:cs="Arial"/>
          <w:sz w:val="22"/>
          <w:szCs w:val="22"/>
          <w:lang w:val="es-ES_tradnl"/>
        </w:rPr>
        <w:t>lavado</w:t>
      </w:r>
      <w:r w:rsidRPr="00F90876">
        <w:rPr>
          <w:rFonts w:ascii="Arial" w:hAnsi="Arial" w:cs="Arial"/>
          <w:sz w:val="22"/>
          <w:szCs w:val="22"/>
          <w:lang w:val="es-ES_tradnl"/>
        </w:rPr>
        <w:t>.</w:t>
      </w:r>
    </w:p>
    <w:p w14:paraId="5CF5DA11" w14:textId="2683384D" w:rsidR="0018645C" w:rsidRPr="005A6386" w:rsidRDefault="00241C53" w:rsidP="005A6386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F90876">
        <w:rPr>
          <w:rFonts w:ascii="Arial" w:hAnsi="Arial" w:cs="Arial"/>
          <w:sz w:val="22"/>
          <w:szCs w:val="22"/>
          <w:lang w:val="es-ES_tradnl"/>
        </w:rPr>
        <w:br/>
        <w:t xml:space="preserve">Una de las grandes preocupaciones para el futuro es el consumo consciente de energía. Para esto se desarrolló </w:t>
      </w:r>
      <w:r w:rsidRPr="00F90876">
        <w:rPr>
          <w:rFonts w:ascii="Arial" w:hAnsi="Arial" w:cs="Arial"/>
          <w:sz w:val="22"/>
          <w:szCs w:val="22"/>
        </w:rPr>
        <w:t xml:space="preserve">Net Zero Home, un sistema en el que todo el consumo eléctrico del hogar se gestiona con energía generada dentro de sí mismo. </w:t>
      </w:r>
      <w:r w:rsidRPr="00F90876">
        <w:rPr>
          <w:rFonts w:ascii="Arial" w:hAnsi="Arial" w:cs="Arial"/>
          <w:sz w:val="22"/>
          <w:szCs w:val="22"/>
        </w:rPr>
        <w:lastRenderedPageBreak/>
        <w:t xml:space="preserve">A través de </w:t>
      </w:r>
      <w:proofErr w:type="spellStart"/>
      <w:r w:rsidRPr="00F90876">
        <w:rPr>
          <w:rFonts w:ascii="Arial" w:hAnsi="Arial" w:cs="Arial"/>
          <w:sz w:val="22"/>
          <w:szCs w:val="22"/>
        </w:rPr>
        <w:t>SmartThings</w:t>
      </w:r>
      <w:proofErr w:type="spellEnd"/>
      <w:r w:rsidRPr="00F90876">
        <w:rPr>
          <w:rFonts w:ascii="Arial" w:hAnsi="Arial" w:cs="Arial"/>
          <w:sz w:val="22"/>
          <w:szCs w:val="22"/>
        </w:rPr>
        <w:t xml:space="preserve"> Energy, Net Zero Home puede administrar de manera efectiva el flujo de energía sin desperdicio, y funciones como AI Energy </w:t>
      </w:r>
      <w:proofErr w:type="spellStart"/>
      <w:r w:rsidRPr="00F90876">
        <w:rPr>
          <w:rFonts w:ascii="Arial" w:hAnsi="Arial" w:cs="Arial"/>
          <w:sz w:val="22"/>
          <w:szCs w:val="22"/>
        </w:rPr>
        <w:t>Mode</w:t>
      </w:r>
      <w:proofErr w:type="spellEnd"/>
      <w:r w:rsidRPr="00F90876">
        <w:rPr>
          <w:rFonts w:ascii="Arial" w:hAnsi="Arial" w:cs="Arial"/>
          <w:sz w:val="22"/>
          <w:szCs w:val="22"/>
        </w:rPr>
        <w:t xml:space="preserve"> ayuda</w:t>
      </w:r>
      <w:r w:rsidR="003B74ED">
        <w:rPr>
          <w:rFonts w:ascii="Arial" w:hAnsi="Arial" w:cs="Arial"/>
          <w:sz w:val="22"/>
          <w:szCs w:val="22"/>
        </w:rPr>
        <w:t>n</w:t>
      </w:r>
      <w:r w:rsidRPr="00F90876">
        <w:rPr>
          <w:rFonts w:ascii="Arial" w:hAnsi="Arial" w:cs="Arial"/>
          <w:sz w:val="22"/>
          <w:szCs w:val="22"/>
        </w:rPr>
        <w:t xml:space="preserve"> a optimizar el uso de energía.</w:t>
      </w:r>
    </w:p>
    <w:p w14:paraId="5FDD2AF0" w14:textId="77777777" w:rsidR="0018645C" w:rsidRPr="00F90876" w:rsidRDefault="0018645C" w:rsidP="0018645C">
      <w:pPr>
        <w:pStyle w:val="Prrafodelista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</w:p>
    <w:p w14:paraId="0377AFAA" w14:textId="77777777" w:rsidR="00363A13" w:rsidRPr="00F90876" w:rsidRDefault="00363A13" w:rsidP="0018645C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 xml:space="preserve">Seguridad en el hogar: </w:t>
      </w:r>
    </w:p>
    <w:p w14:paraId="219AD058" w14:textId="0BF2286C" w:rsidR="00F86C08" w:rsidRDefault="00D5574A" w:rsidP="0018645C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  <w:r w:rsidRPr="00F90876">
        <w:rPr>
          <w:rFonts w:ascii="Arial" w:hAnsi="Arial" w:cs="Arial"/>
          <w:sz w:val="22"/>
          <w:szCs w:val="22"/>
        </w:rPr>
        <w:t xml:space="preserve">En el CES, se presentaron nuevos servicios </w:t>
      </w:r>
      <w:r w:rsidR="003B74ED">
        <w:rPr>
          <w:rFonts w:ascii="Arial" w:hAnsi="Arial" w:cs="Arial"/>
          <w:sz w:val="22"/>
          <w:szCs w:val="22"/>
        </w:rPr>
        <w:t xml:space="preserve">y tecnologías </w:t>
      </w:r>
      <w:r w:rsidRPr="00F90876">
        <w:rPr>
          <w:rFonts w:ascii="Arial" w:hAnsi="Arial" w:cs="Arial"/>
          <w:sz w:val="22"/>
          <w:szCs w:val="22"/>
        </w:rPr>
        <w:t xml:space="preserve">que darán vida a la experiencia conectada, como </w:t>
      </w:r>
      <w:proofErr w:type="spellStart"/>
      <w:r w:rsidRPr="00F90876">
        <w:rPr>
          <w:rFonts w:ascii="Arial" w:hAnsi="Arial" w:cs="Arial"/>
          <w:sz w:val="22"/>
          <w:szCs w:val="22"/>
        </w:rPr>
        <w:t>SmartThings</w:t>
      </w:r>
      <w:proofErr w:type="spellEnd"/>
      <w:r w:rsidRPr="00F908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0876">
        <w:rPr>
          <w:rFonts w:ascii="Arial" w:hAnsi="Arial" w:cs="Arial"/>
          <w:sz w:val="22"/>
          <w:szCs w:val="22"/>
        </w:rPr>
        <w:t>Station</w:t>
      </w:r>
      <w:proofErr w:type="spellEnd"/>
      <w:r w:rsidR="00F86C08" w:rsidRPr="00F90876">
        <w:rPr>
          <w:rFonts w:ascii="Arial" w:hAnsi="Arial" w:cs="Arial"/>
          <w:sz w:val="22"/>
          <w:szCs w:val="22"/>
        </w:rPr>
        <w:t xml:space="preserve">. </w:t>
      </w:r>
      <w:r w:rsidR="0035774B">
        <w:rPr>
          <w:rFonts w:ascii="Arial" w:hAnsi="Arial" w:cs="Arial"/>
          <w:color w:val="000000"/>
          <w:sz w:val="22"/>
          <w:szCs w:val="22"/>
        </w:rPr>
        <w:t xml:space="preserve">Las personas que 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>c</w:t>
      </w:r>
      <w:r w:rsidR="00546769">
        <w:rPr>
          <w:rFonts w:ascii="Arial" w:hAnsi="Arial" w:cs="Arial"/>
          <w:color w:val="000000"/>
          <w:sz w:val="22"/>
          <w:szCs w:val="22"/>
        </w:rPr>
        <w:t xml:space="preserve">uentan con 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un hogar inteligente se benefician de tener un concentrador en el hogar, ya que es una necesidad para configurar un dispositivo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Matter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o una automatización del hogar, con opciones para </w:t>
      </w:r>
      <w:r w:rsidR="003B74ED">
        <w:rPr>
          <w:rFonts w:ascii="Arial" w:hAnsi="Arial" w:cs="Arial"/>
          <w:color w:val="000000"/>
          <w:sz w:val="22"/>
          <w:szCs w:val="22"/>
        </w:rPr>
        <w:t>manejar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sus luces inteligentes, aire acondicionado, calentador o persianas desde la comodidad del cargador que se encuentra en sus mesitas de noche y compatibilidad con protocolos internacionales cómo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Matter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Thread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>.</w:t>
      </w:r>
    </w:p>
    <w:p w14:paraId="22A4E999" w14:textId="77777777" w:rsidR="0018645C" w:rsidRPr="00F90876" w:rsidRDefault="0018645C" w:rsidP="0018645C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</w:p>
    <w:p w14:paraId="4B3793AA" w14:textId="3F9559F6" w:rsidR="00F86C08" w:rsidRPr="00377B17" w:rsidRDefault="00653A11" w:rsidP="00377B17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  <w:r w:rsidRPr="00F90876">
        <w:rPr>
          <w:rFonts w:ascii="Arial" w:hAnsi="Arial" w:cs="Arial"/>
          <w:color w:val="000000"/>
          <w:sz w:val="22"/>
          <w:szCs w:val="22"/>
        </w:rPr>
        <w:t>L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a seguridad del hogar es lo más importante. Knox Matrix utiliza el poder de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Blockchain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para hacer que la conectividad de múltiples dispositivos sea más conveniente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 y</w:t>
      </w:r>
      <w:r w:rsidR="00377B17">
        <w:rPr>
          <w:rFonts w:ascii="Arial" w:hAnsi="Arial" w:cs="Arial"/>
          <w:color w:val="000000"/>
          <w:sz w:val="22"/>
          <w:szCs w:val="22"/>
        </w:rPr>
        <w:t xml:space="preserve"> segura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</w:t>
      </w:r>
      <w:r w:rsidR="00377B17">
        <w:rPr>
          <w:rFonts w:ascii="Arial" w:hAnsi="Arial" w:cs="Arial"/>
          <w:color w:val="000000"/>
          <w:sz w:val="22"/>
          <w:szCs w:val="22"/>
        </w:rPr>
        <w:t>a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>provecha</w:t>
      </w:r>
      <w:r w:rsidR="00377B17">
        <w:rPr>
          <w:rFonts w:ascii="Arial" w:hAnsi="Arial" w:cs="Arial"/>
          <w:color w:val="000000"/>
          <w:sz w:val="22"/>
          <w:szCs w:val="22"/>
        </w:rPr>
        <w:t>ndo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dos características: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Credential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Sync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, que protege </w:t>
      </w:r>
      <w:r w:rsidRPr="00F90876">
        <w:rPr>
          <w:rFonts w:ascii="Arial" w:hAnsi="Arial" w:cs="Arial"/>
          <w:color w:val="000000"/>
          <w:sz w:val="22"/>
          <w:szCs w:val="22"/>
        </w:rPr>
        <w:t>la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información cuando se mueven datos de dispositivo a dispositivo y Trust </w:t>
      </w:r>
      <w:proofErr w:type="spellStart"/>
      <w:r w:rsidR="00F86C08" w:rsidRPr="00F90876">
        <w:rPr>
          <w:rFonts w:ascii="Arial" w:hAnsi="Arial" w:cs="Arial"/>
          <w:color w:val="000000"/>
          <w:sz w:val="22"/>
          <w:szCs w:val="22"/>
        </w:rPr>
        <w:t>Chain</w:t>
      </w:r>
      <w:proofErr w:type="spellEnd"/>
      <w:r w:rsidR="00F86C08" w:rsidRPr="00F90876">
        <w:rPr>
          <w:rFonts w:ascii="Arial" w:hAnsi="Arial" w:cs="Arial"/>
          <w:color w:val="000000"/>
          <w:sz w:val="22"/>
          <w:szCs w:val="22"/>
        </w:rPr>
        <w:t>, que permite que los dispositivos conectados se monitoreen entre sí en busca de amenazas de seguridad y compart</w:t>
      </w:r>
      <w:r w:rsidR="00C142BC" w:rsidRPr="00F90876">
        <w:rPr>
          <w:rFonts w:ascii="Arial" w:hAnsi="Arial" w:cs="Arial"/>
          <w:color w:val="000000"/>
          <w:sz w:val="22"/>
          <w:szCs w:val="22"/>
        </w:rPr>
        <w:t>e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acciones para proteger el sistema</w:t>
      </w:r>
      <w:r w:rsidR="00C142BC" w:rsidRPr="00F90876">
        <w:rPr>
          <w:rFonts w:ascii="Arial" w:hAnsi="Arial" w:cs="Arial"/>
          <w:color w:val="000000"/>
          <w:sz w:val="22"/>
          <w:szCs w:val="22"/>
        </w:rPr>
        <w:t xml:space="preserve">, 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>conv</w:t>
      </w:r>
      <w:r w:rsidR="00C142BC" w:rsidRPr="00F90876">
        <w:rPr>
          <w:rFonts w:ascii="Arial" w:hAnsi="Arial" w:cs="Arial"/>
          <w:color w:val="000000"/>
          <w:sz w:val="22"/>
          <w:szCs w:val="22"/>
        </w:rPr>
        <w:t>irtiendo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todo su ecosistema de dispositivos Samsung en un escudo para </w:t>
      </w:r>
      <w:r w:rsidR="00C142BC" w:rsidRPr="00F90876">
        <w:rPr>
          <w:rFonts w:ascii="Arial" w:hAnsi="Arial" w:cs="Arial"/>
          <w:color w:val="000000"/>
          <w:sz w:val="22"/>
          <w:szCs w:val="22"/>
        </w:rPr>
        <w:t>no</w:t>
      </w:r>
      <w:r w:rsidR="00F86C08" w:rsidRPr="00F90876">
        <w:rPr>
          <w:rFonts w:ascii="Arial" w:hAnsi="Arial" w:cs="Arial"/>
          <w:color w:val="000000"/>
          <w:sz w:val="22"/>
          <w:szCs w:val="22"/>
        </w:rPr>
        <w:t xml:space="preserve"> sacrificar la seguridad por la conectividad.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 </w:t>
      </w:r>
      <w:r w:rsidRPr="00377B17">
        <w:rPr>
          <w:rFonts w:ascii="Arial" w:hAnsi="Arial" w:cs="Arial"/>
          <w:color w:val="000000"/>
          <w:sz w:val="22"/>
          <w:szCs w:val="22"/>
        </w:rPr>
        <w:t xml:space="preserve">Además, la seguridad avanzada Knox </w:t>
      </w:r>
      <w:proofErr w:type="spellStart"/>
      <w:r w:rsidRPr="00377B17">
        <w:rPr>
          <w:rFonts w:ascii="Arial" w:hAnsi="Arial" w:cs="Arial"/>
          <w:color w:val="000000"/>
          <w:sz w:val="22"/>
          <w:szCs w:val="22"/>
        </w:rPr>
        <w:t>Vault</w:t>
      </w:r>
      <w:proofErr w:type="spellEnd"/>
      <w:r w:rsidRPr="00377B17">
        <w:rPr>
          <w:rFonts w:ascii="Arial" w:hAnsi="Arial" w:cs="Arial"/>
          <w:color w:val="000000"/>
          <w:sz w:val="22"/>
          <w:szCs w:val="22"/>
        </w:rPr>
        <w:t xml:space="preserve"> de Samsung almacena de forma segura todos los datos de monitoreo del hog</w:t>
      </w:r>
      <w:r w:rsidR="00377B17">
        <w:rPr>
          <w:rFonts w:ascii="Arial" w:hAnsi="Arial" w:cs="Arial"/>
          <w:color w:val="000000"/>
          <w:sz w:val="22"/>
          <w:szCs w:val="22"/>
        </w:rPr>
        <w:t xml:space="preserve">ar para que nunca caigan en </w:t>
      </w:r>
      <w:r w:rsidRPr="00377B17">
        <w:rPr>
          <w:rFonts w:ascii="Arial" w:hAnsi="Arial" w:cs="Arial"/>
          <w:color w:val="000000"/>
          <w:sz w:val="22"/>
          <w:szCs w:val="22"/>
        </w:rPr>
        <w:t>manos equivocadas.</w:t>
      </w:r>
    </w:p>
    <w:p w14:paraId="0E158037" w14:textId="77777777" w:rsidR="0018645C" w:rsidRPr="00F90876" w:rsidRDefault="0018645C" w:rsidP="0018645C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</w:p>
    <w:p w14:paraId="7DB0325A" w14:textId="20A927A7" w:rsidR="0018645C" w:rsidRPr="005A6386" w:rsidRDefault="0029642A" w:rsidP="005A6386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  <w:r w:rsidRPr="00F90876">
        <w:rPr>
          <w:rFonts w:ascii="Arial" w:hAnsi="Arial" w:cs="Arial"/>
          <w:color w:val="000000"/>
          <w:sz w:val="22"/>
          <w:szCs w:val="22"/>
        </w:rPr>
        <w:t xml:space="preserve">Y, pensando en </w:t>
      </w:r>
      <w:r w:rsidR="00C142BC" w:rsidRPr="00F90876">
        <w:rPr>
          <w:rFonts w:ascii="Arial" w:hAnsi="Arial" w:cs="Arial"/>
          <w:color w:val="000000"/>
          <w:sz w:val="22"/>
          <w:szCs w:val="22"/>
        </w:rPr>
        <w:t>múltiples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 tipos de seguridad, </w:t>
      </w:r>
      <w:r w:rsidR="003B74ED">
        <w:rPr>
          <w:rFonts w:ascii="Arial" w:hAnsi="Arial" w:cs="Arial"/>
          <w:color w:val="000000"/>
          <w:sz w:val="22"/>
          <w:szCs w:val="22"/>
        </w:rPr>
        <w:t>lo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s productos </w:t>
      </w:r>
      <w:r w:rsidR="003B74ED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Samsung y sus socios pueden ayudarlo a mantener su hogar protegido. Por ejemplo, Galaxy </w:t>
      </w:r>
      <w:proofErr w:type="spellStart"/>
      <w:r w:rsidRPr="00F90876">
        <w:rPr>
          <w:rFonts w:ascii="Arial" w:hAnsi="Arial" w:cs="Arial"/>
          <w:color w:val="000000"/>
          <w:sz w:val="22"/>
          <w:szCs w:val="22"/>
        </w:rPr>
        <w:t>Watch</w:t>
      </w:r>
      <w:proofErr w:type="spellEnd"/>
      <w:r w:rsidRPr="00F90876">
        <w:rPr>
          <w:rFonts w:ascii="Arial" w:hAnsi="Arial" w:cs="Arial"/>
          <w:color w:val="000000"/>
          <w:sz w:val="22"/>
          <w:szCs w:val="22"/>
        </w:rPr>
        <w:t xml:space="preserve"> puede de</w:t>
      </w:r>
      <w:r w:rsidR="00377B17">
        <w:rPr>
          <w:rFonts w:ascii="Arial" w:hAnsi="Arial" w:cs="Arial"/>
          <w:color w:val="000000"/>
          <w:sz w:val="22"/>
          <w:szCs w:val="22"/>
        </w:rPr>
        <w:t>tectar emergencias y notificar</w:t>
      </w:r>
      <w:r w:rsidRPr="00F90876">
        <w:rPr>
          <w:rFonts w:ascii="Arial" w:hAnsi="Arial" w:cs="Arial"/>
          <w:color w:val="000000"/>
          <w:sz w:val="22"/>
          <w:szCs w:val="22"/>
        </w:rPr>
        <w:t xml:space="preserve"> si el usuario necesita ayuda. Además, </w:t>
      </w:r>
      <w:r w:rsidR="00377B17">
        <w:rPr>
          <w:rFonts w:ascii="Arial" w:hAnsi="Arial" w:cs="Arial"/>
          <w:color w:val="000000"/>
          <w:sz w:val="22"/>
          <w:szCs w:val="22"/>
        </w:rPr>
        <w:t xml:space="preserve">con la función de monitoreo del hogar que tiene </w:t>
      </w:r>
      <w:proofErr w:type="spellStart"/>
      <w:r w:rsidRPr="00F90876">
        <w:rPr>
          <w:rFonts w:ascii="Arial" w:hAnsi="Arial" w:cs="Arial"/>
          <w:color w:val="000000"/>
          <w:sz w:val="22"/>
          <w:szCs w:val="22"/>
        </w:rPr>
        <w:t>SmartThings</w:t>
      </w:r>
      <w:proofErr w:type="spellEnd"/>
      <w:r w:rsidRPr="00F90876">
        <w:rPr>
          <w:rFonts w:ascii="Arial" w:hAnsi="Arial" w:cs="Arial"/>
          <w:color w:val="000000"/>
          <w:sz w:val="22"/>
          <w:szCs w:val="22"/>
        </w:rPr>
        <w:t xml:space="preserve"> también puede alertarlo sobre una actividad anormal, como una entrada inesperada, fugas de humo o agua o usar su aplicación </w:t>
      </w:r>
      <w:proofErr w:type="spellStart"/>
      <w:r w:rsidRPr="00F90876">
        <w:rPr>
          <w:rFonts w:ascii="Arial" w:hAnsi="Arial" w:cs="Arial"/>
          <w:color w:val="000000"/>
          <w:sz w:val="22"/>
          <w:szCs w:val="22"/>
        </w:rPr>
        <w:t>SmartThings</w:t>
      </w:r>
      <w:proofErr w:type="spellEnd"/>
      <w:r w:rsidRPr="00F90876">
        <w:rPr>
          <w:rFonts w:ascii="Arial" w:hAnsi="Arial" w:cs="Arial"/>
          <w:color w:val="000000"/>
          <w:sz w:val="22"/>
          <w:szCs w:val="22"/>
        </w:rPr>
        <w:t xml:space="preserve"> en su teléfono inteligente para verificar que apagó electrodomésticos como la estufa y manejarlos de forma remota.</w:t>
      </w:r>
    </w:p>
    <w:p w14:paraId="72B44BAE" w14:textId="77777777" w:rsidR="0018645C" w:rsidRPr="00F90876" w:rsidRDefault="0018645C" w:rsidP="0018645C">
      <w:pPr>
        <w:pStyle w:val="Prrafodelista"/>
        <w:jc w:val="both"/>
        <w:rPr>
          <w:rFonts w:ascii="Arial" w:hAnsi="Arial" w:cs="Arial"/>
          <w:color w:val="000000"/>
          <w:sz w:val="22"/>
          <w:szCs w:val="22"/>
        </w:rPr>
      </w:pPr>
    </w:p>
    <w:p w14:paraId="6AED385D" w14:textId="77777777" w:rsidR="006C0C3E" w:rsidRPr="00F90876" w:rsidRDefault="00363A13" w:rsidP="0018645C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  <w:proofErr w:type="spellStart"/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>FamilyCare</w:t>
      </w:r>
      <w:proofErr w:type="spellEnd"/>
    </w:p>
    <w:p w14:paraId="29984405" w14:textId="0E75FB99" w:rsidR="006C0C3E" w:rsidRDefault="00060948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La protección y la seguridad no quedan solo para el núcleo familiar. </w:t>
      </w:r>
      <w:r w:rsidR="00D20316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Para promover el cuidado de las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personas mayores</w:t>
      </w:r>
      <w:r w:rsidR="00D20316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6C0C3E" w:rsidRPr="00F90876">
        <w:rPr>
          <w:rFonts w:ascii="Arial" w:hAnsi="Arial" w:cs="Arial"/>
          <w:sz w:val="22"/>
          <w:szCs w:val="22"/>
        </w:rPr>
        <w:t>Samsung Senior Care</w:t>
      </w:r>
      <w:r w:rsidR="00377B17">
        <w:rPr>
          <w:rFonts w:ascii="Arial" w:hAnsi="Arial" w:cs="Arial"/>
          <w:sz w:val="22"/>
          <w:szCs w:val="22"/>
        </w:rPr>
        <w:t>,</w:t>
      </w:r>
      <w:r w:rsidR="006C0C3E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el sensor de sonido de</w:t>
      </w:r>
      <w:r w:rsidR="00117C8B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los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B56FEF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televisores</w:t>
      </w:r>
      <w:r w:rsidR="001C2379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D20316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puede programarse para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realiza</w:t>
      </w:r>
      <w:r w:rsidR="00D20316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una videollamada cuando detecta</w:t>
      </w:r>
      <w:r w:rsidR="00210108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señales de ayuda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o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env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i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un mensaje </w:t>
      </w:r>
      <w:r w:rsidR="00B00A57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de emergencia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cuando un adulto mayor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tenga algún percance.</w:t>
      </w:r>
      <w:r w:rsidR="00E0446E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</w:p>
    <w:p w14:paraId="6090B1FC" w14:textId="77777777" w:rsidR="0018645C" w:rsidRPr="00F90876" w:rsidRDefault="0018645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51762D96" w14:textId="77461711" w:rsidR="00363A13" w:rsidRDefault="00E0446E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El ecosistema crece y llega a los automóviles por medio de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ReadyCare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, que conectará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SmartThings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a todos los aspectos de un </w:t>
      </w:r>
      <w:r w:rsidR="00377B17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carro</w:t>
      </w:r>
      <w:r w:rsidR="00210108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desde el uso de la cabina, la pant</w:t>
      </w:r>
      <w:r w:rsidR="00210108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alla, las cámaras, los sensores y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la seguridad del conductor.</w:t>
      </w:r>
    </w:p>
    <w:p w14:paraId="628AF884" w14:textId="086CDE49" w:rsidR="00377B17" w:rsidRDefault="00377B17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2FC345AE" w14:textId="1EC05025" w:rsidR="00377B17" w:rsidRDefault="00377B17" w:rsidP="00377B17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Adicionalmente, por medio de los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micrófonos de su televisor inteligente y la cámara de su aspiradora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JetBot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AI+ puede revisar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y cuidar de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sus mascotas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incluso cuando no está en casa. Con servicios como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SmartThings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Pet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Care, puede concentrarse en el momento, sin preoc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>uparse por lo que ellas están haciendo.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ab/>
      </w:r>
    </w:p>
    <w:p w14:paraId="24516AA0" w14:textId="0B7A26B1" w:rsidR="001C2379" w:rsidRPr="00377B17" w:rsidRDefault="001C2379" w:rsidP="00377B17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7DAB8493" w14:textId="77777777" w:rsidR="00363A13" w:rsidRPr="00F90876" w:rsidRDefault="00363A13" w:rsidP="0018645C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  <w:proofErr w:type="spellStart"/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>Health</w:t>
      </w:r>
      <w:proofErr w:type="spellEnd"/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 xml:space="preserve"> &amp; </w:t>
      </w:r>
      <w:proofErr w:type="spellStart"/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>Wellness</w:t>
      </w:r>
      <w:proofErr w:type="spellEnd"/>
    </w:p>
    <w:p w14:paraId="3809E919" w14:textId="7D5E0B8F" w:rsidR="00653A11" w:rsidRDefault="0013432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Para el</w:t>
      </w:r>
      <w:r w:rsidR="009A0520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cuidado de la salud, se presentaron novedades en diversos campos.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earables, como los Galaxy </w:t>
      </w:r>
      <w:proofErr w:type="spellStart"/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Watch</w:t>
      </w:r>
      <w:proofErr w:type="spellEnd"/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 revisan su 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alud y 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brindan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recomendaciones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lastRenderedPageBreak/>
        <w:t>dietéticas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cómo c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om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probación de los datos de salud </w:t>
      </w:r>
      <w:r w:rsidR="003B74ED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en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el 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mismo,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en el televisor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, Tablet o smartphone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en tiempo real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. Asimismo, tienen la posibilidad de compartir una 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ecomenda</w:t>
      </w:r>
      <w:r w:rsidR="00653A11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ción de</w:t>
      </w: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dieta basada en el ejercicio, las calorías y el IMC registrados.</w:t>
      </w:r>
    </w:p>
    <w:p w14:paraId="5A643503" w14:textId="77777777" w:rsidR="0018645C" w:rsidRPr="00F90876" w:rsidRDefault="0018645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6F403AEC" w14:textId="0EE9B46F" w:rsidR="00363A13" w:rsidRDefault="00FF3FD4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egún la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recomendaciones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de la dieta, el reloj enviará recetas al horno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Bespoke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para 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ofrecer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una experiencia de cocina </w:t>
      </w:r>
      <w:r w:rsidR="006C0C3E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avanzada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, en la que también podrá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consulta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con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expertos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en la aplicación de telemedicina en el televisor, que también se sincroniza con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los 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datos vitales del Galaxy </w:t>
      </w:r>
      <w:proofErr w:type="spellStart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Watch</w:t>
      </w:r>
      <w:proofErr w:type="spellEnd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.</w:t>
      </w:r>
    </w:p>
    <w:p w14:paraId="6AD8EA11" w14:textId="77777777" w:rsidR="0018645C" w:rsidRPr="00F90876" w:rsidRDefault="0018645C" w:rsidP="0018645C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591A44EB" w14:textId="60B3E7AC" w:rsidR="0018645C" w:rsidRPr="005A6386" w:rsidRDefault="00FF3FD4" w:rsidP="005A6386">
      <w:pPr>
        <w:pStyle w:val="Prrafodelista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Y para quienes sufren de pérdida de agudeza visual, un avance del Modo </w:t>
      </w:r>
      <w:proofErr w:type="spellStart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Relumino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llegará a varios modelos de televisores Samsung Neo QLED 8K y 4K de 2023 para posibilitar la visualización resaltando los contornos y mejorando el co</w:t>
      </w:r>
      <w:r w:rsidR="00140E6C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ntraste y el color haciendo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que el contenido sea más claro.</w:t>
      </w:r>
    </w:p>
    <w:p w14:paraId="0C7F6C83" w14:textId="77777777" w:rsidR="0018645C" w:rsidRPr="003B74ED" w:rsidRDefault="0018645C" w:rsidP="003B74ED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739BFD63" w14:textId="77777777" w:rsidR="000C43E9" w:rsidRPr="00F90876" w:rsidRDefault="00363A13" w:rsidP="0018645C">
      <w:pPr>
        <w:pStyle w:val="Prrafodelista"/>
        <w:numPr>
          <w:ilvl w:val="0"/>
          <w:numId w:val="1"/>
        </w:numPr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</w:pPr>
      <w:proofErr w:type="spellStart"/>
      <w:r w:rsidRPr="00F90876">
        <w:rPr>
          <w:rFonts w:ascii="Arial" w:eastAsia="Times New Roman" w:hAnsi="Arial" w:cs="Arial"/>
          <w:b/>
          <w:bCs/>
          <w:color w:val="000000"/>
          <w:sz w:val="22"/>
          <w:szCs w:val="22"/>
          <w:lang w:eastAsia="es-MX"/>
        </w:rPr>
        <w:t>SmartWork</w:t>
      </w:r>
      <w:proofErr w:type="spellEnd"/>
    </w:p>
    <w:p w14:paraId="4254C4A3" w14:textId="4D68DC4C" w:rsidR="00F2437D" w:rsidRPr="00F90876" w:rsidRDefault="000C43E9" w:rsidP="0018645C">
      <w:pPr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La colaboración</w:t>
      </w:r>
      <w:r w:rsidR="004E3F60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es esencial para la innovación, es por esto que la serie Galaxy en asociació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n con empresas </w:t>
      </w:r>
      <w:r w:rsidR="004E3F60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como Google y Microsoft permite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que todos aprovechen al máximo sus aplicaciones favoritas. </w:t>
      </w:r>
    </w:p>
    <w:p w14:paraId="2F273011" w14:textId="77777777" w:rsidR="003B74ED" w:rsidRDefault="003B74ED" w:rsidP="0018645C">
      <w:pPr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49087CDA" w14:textId="19EC4968" w:rsidR="00F2437D" w:rsidRPr="00F90876" w:rsidRDefault="004E3F60" w:rsidP="0018645C">
      <w:pPr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es-MX"/>
        </w:rPr>
        <w:t>Con Google trabajamos</w:t>
      </w:r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para mejorar la experiencia móvil, aprovechando características de Google </w:t>
      </w:r>
      <w:proofErr w:type="spellStart"/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Meet</w:t>
      </w:r>
      <w:proofErr w:type="spellEnd"/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en algunos de nuestros televisores y la incorporación de compatibilidad con </w:t>
      </w:r>
      <w:proofErr w:type="spellStart"/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Wear</w:t>
      </w:r>
      <w:proofErr w:type="spellEnd"/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OS a </w:t>
      </w:r>
      <w:r w:rsidR="007A02E9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diversos </w:t>
      </w:r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modelos de Galaxy </w:t>
      </w:r>
      <w:proofErr w:type="spellStart"/>
      <w:r w:rsidR="007A02E9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</w:t>
      </w:r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atch</w:t>
      </w:r>
      <w:proofErr w:type="spellEnd"/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, aumenta la compatibilidad de </w:t>
      </w:r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nuestros relojes con otras marcas y las capacidades de uso</w:t>
      </w:r>
      <w:r w:rsidR="000C43E9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.</w:t>
      </w:r>
    </w:p>
    <w:p w14:paraId="7BD61671" w14:textId="77777777" w:rsidR="003B74ED" w:rsidRDefault="003B74ED" w:rsidP="0018645C">
      <w:pPr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</w:p>
    <w:p w14:paraId="65AA96A7" w14:textId="326518F0" w:rsidR="00363A13" w:rsidRDefault="00F90876" w:rsidP="0018645C">
      <w:pPr>
        <w:ind w:left="720"/>
        <w:jc w:val="both"/>
        <w:rPr>
          <w:rFonts w:ascii="Arial" w:eastAsia="Times New Roman" w:hAnsi="Arial" w:cs="Arial"/>
          <w:color w:val="000000"/>
          <w:sz w:val="22"/>
          <w:szCs w:val="22"/>
          <w:lang w:eastAsia="es-MX"/>
        </w:rPr>
      </w:pP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Somos </w:t>
      </w:r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Smart </w:t>
      </w:r>
      <w:proofErr w:type="spellStart"/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Work</w:t>
      </w:r>
      <w:proofErr w:type="spellEnd"/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proofErr w:type="spellStart"/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Partne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r</w:t>
      </w:r>
      <w:proofErr w:type="spellEnd"/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de Microsoft, esto mejora la</w:t>
      </w:r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experiencia de conexión de PC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con las diferentes gamas de móviles y </w:t>
      </w:r>
      <w:r w:rsidR="005A638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hace más eficiente 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la utilización y compatibilidad de</w:t>
      </w:r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Office365, </w:t>
      </w:r>
      <w:proofErr w:type="spellStart"/>
      <w:r w:rsidR="00F2437D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Teams</w:t>
      </w:r>
      <w:proofErr w:type="spellEnd"/>
      <w:r w:rsidR="00F2437D" w:rsidRPr="00F90876">
        <w:rPr>
          <w:rFonts w:ascii="Arial" w:hAnsi="Arial" w:cs="Arial"/>
          <w:sz w:val="22"/>
          <w:szCs w:val="22"/>
        </w:rPr>
        <w:t xml:space="preserve"> </w:t>
      </w:r>
      <w:r w:rsidRPr="00F90876">
        <w:rPr>
          <w:rFonts w:ascii="Arial" w:hAnsi="Arial" w:cs="Arial"/>
          <w:sz w:val="22"/>
          <w:szCs w:val="22"/>
        </w:rPr>
        <w:t>y los diversos programas de la marca. Adicional a esto,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</w:t>
      </w:r>
      <w:proofErr w:type="spellStart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Dex</w:t>
      </w:r>
      <w:proofErr w:type="spellEnd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y Smart Monitor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incorporan la capacidad</w:t>
      </w:r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de usar Mobile Cam para videoconferencias en modo </w:t>
      </w:r>
      <w:proofErr w:type="spellStart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Dex</w:t>
      </w:r>
      <w:proofErr w:type="spellEnd"/>
      <w:r w:rsidR="00363A13"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 xml:space="preserve"> y acceso remoto desde Note PC en casa al PC de la oficina</w:t>
      </w:r>
      <w:r w:rsidRPr="00F90876">
        <w:rPr>
          <w:rFonts w:ascii="Arial" w:eastAsia="Times New Roman" w:hAnsi="Arial" w:cs="Arial"/>
          <w:color w:val="000000"/>
          <w:sz w:val="22"/>
          <w:szCs w:val="22"/>
          <w:lang w:eastAsia="es-MX"/>
        </w:rPr>
        <w:t>.</w:t>
      </w:r>
    </w:p>
    <w:p w14:paraId="5C626E3E" w14:textId="77777777" w:rsidR="009040AA" w:rsidRPr="0018645C" w:rsidRDefault="009040AA" w:rsidP="009040AA">
      <w:pPr>
        <w:rPr>
          <w:rFonts w:ascii="Arial" w:hAnsi="Arial" w:cs="Arial"/>
          <w:b/>
          <w:bCs/>
          <w:color w:val="000000" w:themeColor="text1"/>
          <w:sz w:val="18"/>
          <w:szCs w:val="18"/>
          <w:u w:val="single"/>
        </w:rPr>
      </w:pPr>
    </w:p>
    <w:p w14:paraId="472C17BD" w14:textId="674AF2F8" w:rsidR="009040AA" w:rsidRDefault="009040AA" w:rsidP="009040AA">
      <w:pPr>
        <w:rPr>
          <w:rFonts w:ascii="Arial" w:hAnsi="Arial" w:cs="Arial"/>
          <w:b/>
          <w:bCs/>
          <w:color w:val="000000" w:themeColor="text1"/>
          <w:sz w:val="18"/>
          <w:szCs w:val="18"/>
          <w:u w:val="single"/>
        </w:rPr>
      </w:pPr>
    </w:p>
    <w:p w14:paraId="41580B9B" w14:textId="53C49D3A" w:rsidR="0018645C" w:rsidRPr="0018645C" w:rsidRDefault="0018645C" w:rsidP="009040AA">
      <w:pPr>
        <w:rPr>
          <w:rFonts w:ascii="Arial" w:hAnsi="Arial" w:cs="Arial"/>
          <w:b/>
          <w:bCs/>
          <w:color w:val="000000" w:themeColor="text1"/>
          <w:sz w:val="18"/>
          <w:szCs w:val="18"/>
          <w:u w:val="single"/>
        </w:rPr>
      </w:pPr>
    </w:p>
    <w:p w14:paraId="019797FD" w14:textId="77777777" w:rsidR="009040AA" w:rsidRPr="00DD7897" w:rsidRDefault="009040AA" w:rsidP="0018645C">
      <w:pPr>
        <w:jc w:val="both"/>
        <w:rPr>
          <w:rFonts w:ascii="Arial" w:hAnsi="Arial" w:cs="Arial"/>
          <w:color w:val="000000" w:themeColor="text1"/>
          <w:sz w:val="18"/>
          <w:szCs w:val="18"/>
          <w:lang w:val="en-US"/>
        </w:rPr>
      </w:pPr>
      <w:proofErr w:type="spellStart"/>
      <w:r w:rsidRPr="00DD7897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>Sobre</w:t>
      </w:r>
      <w:proofErr w:type="spellEnd"/>
      <w:r w:rsidRPr="00DD7897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Samsung Electronics Co., Ltd.</w:t>
      </w:r>
    </w:p>
    <w:p w14:paraId="2FAE6EB9" w14:textId="77777777" w:rsidR="009040AA" w:rsidRPr="009040AA" w:rsidRDefault="009040AA" w:rsidP="0018645C">
      <w:pPr>
        <w:jc w:val="both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B736B2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</w:t>
      </w:r>
      <w:proofErr w:type="spellStart"/>
      <w:r w:rsidRPr="00B736B2">
        <w:rPr>
          <w:rFonts w:ascii="Arial" w:hAnsi="Arial" w:cs="Arial"/>
          <w:color w:val="000000" w:themeColor="text1"/>
          <w:sz w:val="18"/>
          <w:szCs w:val="18"/>
          <w:lang w:val="es-ES_tradnl"/>
        </w:rPr>
        <w:t>Newsroom</w:t>
      </w:r>
      <w:proofErr w:type="spellEnd"/>
      <w:r w:rsidRPr="00B736B2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 en </w:t>
      </w:r>
      <w:hyperlink r:id="rId9" w:history="1">
        <w:r w:rsidRPr="00B736B2">
          <w:rPr>
            <w:rStyle w:val="Hipervnculo"/>
            <w:rFonts w:ascii="Arial" w:hAnsi="Arial" w:cs="Arial"/>
            <w:color w:val="000000" w:themeColor="text1"/>
            <w:sz w:val="18"/>
            <w:szCs w:val="18"/>
            <w:lang w:val="es-ES_tradnl"/>
          </w:rPr>
          <w:t>http://news.samsung.com.</w:t>
        </w:r>
      </w:hyperlink>
    </w:p>
    <w:sectPr w:rsidR="009040AA" w:rsidRPr="009040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BB618" w14:textId="77777777" w:rsidR="006E4259" w:rsidRDefault="006E4259" w:rsidP="006424EC">
      <w:r>
        <w:separator/>
      </w:r>
    </w:p>
  </w:endnote>
  <w:endnote w:type="continuationSeparator" w:id="0">
    <w:p w14:paraId="2932314E" w14:textId="77777777" w:rsidR="006E4259" w:rsidRDefault="006E4259" w:rsidP="0064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9BBB9" w14:textId="77777777" w:rsidR="006E4259" w:rsidRDefault="006E4259" w:rsidP="006424EC">
      <w:r>
        <w:separator/>
      </w:r>
    </w:p>
  </w:footnote>
  <w:footnote w:type="continuationSeparator" w:id="0">
    <w:p w14:paraId="6D90A21E" w14:textId="77777777" w:rsidR="006E4259" w:rsidRDefault="006E4259" w:rsidP="006424EC">
      <w:r>
        <w:continuationSeparator/>
      </w:r>
    </w:p>
  </w:footnote>
  <w:footnote w:id="1">
    <w:p w14:paraId="6FC28298" w14:textId="79AB2D46" w:rsidR="006424EC" w:rsidRPr="00602CDC" w:rsidRDefault="006424EC" w:rsidP="006424EC">
      <w:pPr>
        <w:pStyle w:val="Textonotapie"/>
        <w:rPr>
          <w:rFonts w:ascii="Arial" w:hAnsi="Arial" w:cs="Arial"/>
          <w:sz w:val="16"/>
          <w:szCs w:val="16"/>
          <w:lang w:val="es-419"/>
        </w:rPr>
      </w:pPr>
      <w:r w:rsidRPr="00602CDC">
        <w:rPr>
          <w:rStyle w:val="Refdenotaalpie"/>
          <w:rFonts w:ascii="Arial" w:hAnsi="Arial" w:cs="Arial"/>
          <w:sz w:val="16"/>
          <w:szCs w:val="16"/>
        </w:rPr>
        <w:footnoteRef/>
      </w:r>
      <w:r w:rsidRPr="00602CDC">
        <w:rPr>
          <w:rFonts w:ascii="Arial" w:hAnsi="Arial" w:cs="Arial"/>
          <w:sz w:val="16"/>
          <w:szCs w:val="16"/>
          <w:lang w:val="es-419"/>
        </w:rPr>
        <w:t xml:space="preserve"> </w:t>
      </w:r>
      <w:r w:rsidRPr="00602CDC">
        <w:rPr>
          <w:rFonts w:ascii="Arial" w:eastAsiaTheme="minorEastAsia" w:hAnsi="Arial" w:cs="Arial"/>
          <w:sz w:val="16"/>
          <w:szCs w:val="16"/>
          <w:lang w:val="es-419"/>
        </w:rPr>
        <w:t>Ya disponible para lavadoras Samsung en Europa y se ampliará la disponibilidad a Corea en febrero y pronto a EE.UU.</w:t>
      </w:r>
    </w:p>
  </w:footnote>
  <w:footnote w:id="2">
    <w:p w14:paraId="1418E28E" w14:textId="77777777" w:rsidR="006424EC" w:rsidRPr="00602CDC" w:rsidRDefault="006424EC" w:rsidP="006424EC">
      <w:pPr>
        <w:pStyle w:val="Textonotapie"/>
        <w:rPr>
          <w:rFonts w:ascii="Arial" w:eastAsiaTheme="minorEastAsia" w:hAnsi="Arial" w:cs="Arial"/>
          <w:sz w:val="16"/>
          <w:szCs w:val="16"/>
          <w:lang w:val="es-419"/>
        </w:rPr>
      </w:pPr>
      <w:r w:rsidRPr="00602CDC">
        <w:rPr>
          <w:rStyle w:val="Refdenotaalpie"/>
          <w:rFonts w:ascii="Arial" w:hAnsi="Arial" w:cs="Arial"/>
          <w:sz w:val="16"/>
          <w:szCs w:val="16"/>
          <w:lang w:val="es-419"/>
        </w:rPr>
        <w:footnoteRef/>
      </w:r>
      <w:r w:rsidRPr="00602CDC">
        <w:rPr>
          <w:rFonts w:ascii="Arial" w:hAnsi="Arial" w:cs="Arial"/>
          <w:sz w:val="16"/>
          <w:szCs w:val="16"/>
          <w:lang w:val="es-419"/>
        </w:rPr>
        <w:t xml:space="preserve"> </w:t>
      </w:r>
      <w:r w:rsidRPr="00602CDC">
        <w:rPr>
          <w:rFonts w:ascii="Arial" w:eastAsiaTheme="minorEastAsia" w:hAnsi="Arial" w:cs="Arial"/>
          <w:sz w:val="16"/>
          <w:szCs w:val="16"/>
          <w:lang w:val="es-419"/>
        </w:rPr>
        <w:t>Probado con una carga de 2 kg de sudaderas con capucha el 100% poliéster, comparando el ciclo Sintéticos en el modelo Samsung Convencional de lavadora europea WW4000T y el ciclo Less Microfiber en WW7000B. Los resultados pueden ser diferentes según la ropa y el entorno. Probado por Ocean Wise Plastics Lab.</w:t>
      </w:r>
    </w:p>
  </w:footnote>
  <w:footnote w:id="3">
    <w:p w14:paraId="19B81344" w14:textId="77777777" w:rsidR="006424EC" w:rsidRPr="00602CDC" w:rsidRDefault="006424EC" w:rsidP="006424EC">
      <w:pPr>
        <w:pStyle w:val="Textonotapie"/>
        <w:rPr>
          <w:rFonts w:ascii="Arial" w:eastAsiaTheme="minorEastAsia" w:hAnsi="Arial" w:cs="Arial"/>
          <w:sz w:val="16"/>
          <w:szCs w:val="16"/>
          <w:lang w:val="es-419"/>
        </w:rPr>
      </w:pPr>
      <w:r w:rsidRPr="00602CDC">
        <w:rPr>
          <w:rStyle w:val="Refdenotaalpie"/>
          <w:rFonts w:ascii="Arial" w:hAnsi="Arial" w:cs="Arial"/>
          <w:sz w:val="16"/>
          <w:szCs w:val="16"/>
        </w:rPr>
        <w:footnoteRef/>
      </w:r>
      <w:r w:rsidRPr="00602CDC">
        <w:rPr>
          <w:rFonts w:ascii="Arial" w:hAnsi="Arial" w:cs="Arial"/>
          <w:sz w:val="16"/>
          <w:szCs w:val="16"/>
          <w:lang w:val="es-419"/>
        </w:rPr>
        <w:t xml:space="preserve"> </w:t>
      </w:r>
      <w:r w:rsidRPr="00602CDC">
        <w:rPr>
          <w:rFonts w:ascii="Arial" w:eastAsiaTheme="minorEastAsia" w:hAnsi="Arial" w:cs="Arial"/>
          <w:sz w:val="16"/>
          <w:szCs w:val="16"/>
          <w:lang w:val="es-419"/>
        </w:rPr>
        <w:t>Estará disponible en la primera mitad de este año en Europa.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84036E"/>
    <w:multiLevelType w:val="hybridMultilevel"/>
    <w:tmpl w:val="A098567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9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A13"/>
    <w:rsid w:val="00060948"/>
    <w:rsid w:val="000C43E9"/>
    <w:rsid w:val="000E7DBB"/>
    <w:rsid w:val="00117C8B"/>
    <w:rsid w:val="001275A6"/>
    <w:rsid w:val="0013432C"/>
    <w:rsid w:val="00140E6C"/>
    <w:rsid w:val="00143C76"/>
    <w:rsid w:val="0016317A"/>
    <w:rsid w:val="0018645C"/>
    <w:rsid w:val="001A35E5"/>
    <w:rsid w:val="001C2379"/>
    <w:rsid w:val="00210108"/>
    <w:rsid w:val="00241C53"/>
    <w:rsid w:val="0029642A"/>
    <w:rsid w:val="0035774B"/>
    <w:rsid w:val="00363A13"/>
    <w:rsid w:val="00377B17"/>
    <w:rsid w:val="003B74ED"/>
    <w:rsid w:val="003D2DB7"/>
    <w:rsid w:val="00471D73"/>
    <w:rsid w:val="00486E6F"/>
    <w:rsid w:val="004E3F60"/>
    <w:rsid w:val="005205DF"/>
    <w:rsid w:val="00546769"/>
    <w:rsid w:val="005A6386"/>
    <w:rsid w:val="006424EC"/>
    <w:rsid w:val="00653A11"/>
    <w:rsid w:val="00667DF0"/>
    <w:rsid w:val="006C0C3E"/>
    <w:rsid w:val="006C51CA"/>
    <w:rsid w:val="006E4259"/>
    <w:rsid w:val="007A02E9"/>
    <w:rsid w:val="007A365A"/>
    <w:rsid w:val="00800756"/>
    <w:rsid w:val="008D02D1"/>
    <w:rsid w:val="009040AA"/>
    <w:rsid w:val="00980069"/>
    <w:rsid w:val="009A0520"/>
    <w:rsid w:val="00A34F5F"/>
    <w:rsid w:val="00A87140"/>
    <w:rsid w:val="00A96764"/>
    <w:rsid w:val="00B00A57"/>
    <w:rsid w:val="00B55543"/>
    <w:rsid w:val="00B56FEF"/>
    <w:rsid w:val="00B70619"/>
    <w:rsid w:val="00B81DA9"/>
    <w:rsid w:val="00C142BC"/>
    <w:rsid w:val="00CC3281"/>
    <w:rsid w:val="00D20316"/>
    <w:rsid w:val="00D278B7"/>
    <w:rsid w:val="00D51B01"/>
    <w:rsid w:val="00D5574A"/>
    <w:rsid w:val="00E0446E"/>
    <w:rsid w:val="00F2437D"/>
    <w:rsid w:val="00F86C08"/>
    <w:rsid w:val="00F90876"/>
    <w:rsid w:val="00FE44CF"/>
    <w:rsid w:val="00FF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2A00B"/>
  <w15:chartTrackingRefBased/>
  <w15:docId w15:val="{460228A7-50AF-E448-87C0-BFB30856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63A13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pt-BR"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63A13"/>
    <w:rPr>
      <w:rFonts w:ascii="Arial" w:eastAsia="Arial" w:hAnsi="Arial" w:cs="Arial"/>
      <w:sz w:val="40"/>
      <w:szCs w:val="40"/>
      <w:lang w:val="pt-BR" w:eastAsia="es-419"/>
    </w:rPr>
  </w:style>
  <w:style w:type="paragraph" w:styleId="Prrafodelista">
    <w:name w:val="List Paragraph"/>
    <w:basedOn w:val="Normal"/>
    <w:uiPriority w:val="34"/>
    <w:qFormat/>
    <w:rsid w:val="00363A1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424EC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24EC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6424E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86C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customStyle="1" w:styleId="apple-tab-span">
    <w:name w:val="apple-tab-span"/>
    <w:basedOn w:val="Fuentedeprrafopredeter"/>
    <w:rsid w:val="00F86C08"/>
  </w:style>
  <w:style w:type="character" w:styleId="Hipervnculo">
    <w:name w:val="Hyperlink"/>
    <w:basedOn w:val="Fuentedeprrafopredeter"/>
    <w:uiPriority w:val="99"/>
    <w:unhideWhenUsed/>
    <w:rsid w:val="00F90876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864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1216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Herrera</dc:creator>
  <cp:keywords/>
  <dc:description/>
  <cp:lastModifiedBy>Ernesto Herrera</cp:lastModifiedBy>
  <cp:revision>2</cp:revision>
  <dcterms:created xsi:type="dcterms:W3CDTF">2023-01-13T16:01:00Z</dcterms:created>
  <dcterms:modified xsi:type="dcterms:W3CDTF">2023-01-13T16:01:00Z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