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522E3D" w14:textId="77777777" w:rsidR="00BB60B6" w:rsidRPr="006144DA" w:rsidRDefault="00BB60B6" w:rsidP="00BB60B6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hAnsi="Arial" w:cs="Arial"/>
          <w:b/>
          <w:sz w:val="14"/>
          <w:szCs w:val="14"/>
        </w:rPr>
      </w:pPr>
      <w:r w:rsidRPr="006144DA">
        <w:rPr>
          <w:rFonts w:ascii="Arial" w:eastAsia="Malgun Gothic" w:hAnsi="Arial" w:cs="Arial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6B0EAA8" wp14:editId="5C271E4D">
            <wp:simplePos x="0" y="0"/>
            <wp:positionH relativeFrom="column">
              <wp:posOffset>-1905</wp:posOffset>
            </wp:positionH>
            <wp:positionV relativeFrom="paragraph">
              <wp:posOffset>17145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44DA">
        <w:rPr>
          <w:rFonts w:ascii="Arial" w:hAnsi="Arial"/>
          <w:b/>
          <w:sz w:val="14"/>
          <w:szCs w:val="14"/>
        </w:rPr>
        <w:t>CONTACTO:</w:t>
      </w:r>
    </w:p>
    <w:p w14:paraId="04C4C071" w14:textId="77777777" w:rsidR="00BB60B6" w:rsidRPr="006144DA" w:rsidRDefault="00BB60B6" w:rsidP="00BB60B6">
      <w:pPr>
        <w:adjustRightInd w:val="0"/>
        <w:snapToGrid w:val="0"/>
        <w:ind w:left="6400"/>
        <w:jc w:val="right"/>
        <w:rPr>
          <w:rFonts w:ascii="Arial" w:hAnsi="Arial" w:cs="Arial"/>
          <w:sz w:val="14"/>
          <w:szCs w:val="14"/>
        </w:rPr>
      </w:pPr>
      <w:r w:rsidRPr="006144DA">
        <w:rPr>
          <w:rFonts w:ascii="Arial" w:hAnsi="Arial"/>
          <w:sz w:val="14"/>
          <w:szCs w:val="14"/>
        </w:rPr>
        <w:t>Julián Rodríguez Cornejo</w:t>
      </w:r>
    </w:p>
    <w:p w14:paraId="0B176048" w14:textId="77777777" w:rsidR="00BB60B6" w:rsidRPr="006633F8" w:rsidRDefault="00BB60B6" w:rsidP="00BB60B6">
      <w:pPr>
        <w:adjustRightInd w:val="0"/>
        <w:snapToGrid w:val="0"/>
        <w:ind w:left="3200" w:firstLine="800"/>
        <w:jc w:val="right"/>
        <w:rPr>
          <w:rFonts w:ascii="Arial" w:hAnsi="Arial" w:cs="Arial"/>
          <w:sz w:val="14"/>
          <w:szCs w:val="14"/>
          <w:lang w:val="es-CO"/>
        </w:rPr>
      </w:pPr>
      <w:r w:rsidRPr="006144DA">
        <w:rPr>
          <w:rFonts w:ascii="Arial" w:hAnsi="Arial"/>
          <w:sz w:val="14"/>
          <w:szCs w:val="14"/>
        </w:rPr>
        <w:tab/>
      </w:r>
      <w:r w:rsidRPr="006144DA">
        <w:rPr>
          <w:rFonts w:ascii="Arial" w:hAnsi="Arial"/>
          <w:sz w:val="14"/>
          <w:szCs w:val="14"/>
        </w:rPr>
        <w:tab/>
      </w:r>
      <w:r w:rsidRPr="006633F8">
        <w:rPr>
          <w:rFonts w:ascii="Arial" w:hAnsi="Arial"/>
          <w:sz w:val="14"/>
          <w:szCs w:val="14"/>
          <w:lang w:val="es-CO"/>
        </w:rPr>
        <w:t>Babel Group</w:t>
      </w:r>
    </w:p>
    <w:p w14:paraId="1AD56A99" w14:textId="77777777" w:rsidR="00BB60B6" w:rsidRPr="006633F8" w:rsidRDefault="00BB60B6" w:rsidP="00BB60B6">
      <w:pPr>
        <w:adjustRightInd w:val="0"/>
        <w:snapToGrid w:val="0"/>
        <w:ind w:left="3200" w:firstLine="800"/>
        <w:jc w:val="right"/>
        <w:rPr>
          <w:rStyle w:val="Hipervnculo"/>
          <w:rFonts w:ascii="Arial" w:hAnsi="Arial" w:cs="Arial"/>
          <w:sz w:val="14"/>
          <w:szCs w:val="14"/>
          <w:lang w:val="es-CO"/>
        </w:rPr>
      </w:pPr>
      <w:r w:rsidRPr="006633F8">
        <w:rPr>
          <w:rFonts w:ascii="Arial" w:hAnsi="Arial"/>
          <w:sz w:val="14"/>
          <w:szCs w:val="14"/>
          <w:lang w:val="es-CO"/>
        </w:rPr>
        <w:tab/>
      </w:r>
      <w:r w:rsidRPr="006633F8">
        <w:rPr>
          <w:rFonts w:ascii="Arial" w:hAnsi="Arial"/>
          <w:sz w:val="14"/>
          <w:szCs w:val="14"/>
          <w:lang w:val="es-CO"/>
        </w:rPr>
        <w:tab/>
      </w:r>
      <w:r w:rsidRPr="006633F8">
        <w:rPr>
          <w:rFonts w:ascii="Arial" w:hAnsi="Arial"/>
          <w:sz w:val="14"/>
          <w:szCs w:val="14"/>
          <w:lang w:val="es-CO"/>
        </w:rPr>
        <w:tab/>
        <w:t xml:space="preserve">Tel:3166613107 </w:t>
      </w:r>
      <w:r w:rsidRPr="006633F8">
        <w:rPr>
          <w:lang w:val="es-CO"/>
        </w:rPr>
        <w:t xml:space="preserve">                                                                                                                              </w:t>
      </w:r>
      <w:hyperlink r:id="rId6" w:history="1">
        <w:r w:rsidRPr="006633F8">
          <w:rPr>
            <w:rStyle w:val="Hipervnculo"/>
            <w:rFonts w:ascii="Arial" w:hAnsi="Arial"/>
            <w:sz w:val="14"/>
            <w:szCs w:val="14"/>
            <w:lang w:val="es-CO"/>
          </w:rPr>
          <w:t>Julianrodriguez@mailbabel.com</w:t>
        </w:r>
      </w:hyperlink>
    </w:p>
    <w:p w14:paraId="08672B27" w14:textId="77777777" w:rsidR="00BB60B6" w:rsidRPr="006633F8" w:rsidRDefault="00BB60B6" w:rsidP="00BB60B6">
      <w:pPr>
        <w:pStyle w:val="Ttulo2"/>
        <w:shd w:val="clear" w:color="auto" w:fill="FFFFFF"/>
        <w:spacing w:before="0"/>
        <w:jc w:val="both"/>
        <w:rPr>
          <w:rFonts w:ascii="Arial" w:hAnsi="Arial" w:cs="Arial"/>
          <w:b/>
          <w:bCs/>
          <w:color w:val="000000" w:themeColor="text1"/>
          <w:spacing w:val="-2"/>
          <w:sz w:val="22"/>
          <w:szCs w:val="22"/>
          <w:lang w:val="es-CO"/>
        </w:rPr>
      </w:pPr>
    </w:p>
    <w:p w14:paraId="78EF3A27" w14:textId="6CFC2954" w:rsidR="00BB60B6" w:rsidRPr="006144DA" w:rsidRDefault="00BB60B6" w:rsidP="00BB60B6">
      <w:pPr>
        <w:pStyle w:val="Ttulo2"/>
        <w:shd w:val="clear" w:color="auto" w:fill="FFFFFF"/>
        <w:spacing w:before="0"/>
        <w:jc w:val="center"/>
        <w:rPr>
          <w:rFonts w:ascii="Arial" w:hAnsi="Arial" w:cs="Arial"/>
          <w:color w:val="000000" w:themeColor="text1"/>
          <w:spacing w:val="-2"/>
          <w:sz w:val="28"/>
          <w:szCs w:val="22"/>
        </w:rPr>
      </w:pP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Samsung </w:t>
      </w:r>
      <w:r w:rsidR="000578BE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>abre</w:t>
      </w: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 </w:t>
      </w:r>
      <w:r w:rsidR="00DC21B8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curso de </w:t>
      </w: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formación </w:t>
      </w:r>
      <w:r w:rsidR="000578BE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>para</w:t>
      </w: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 600 jóvenes </w:t>
      </w:r>
      <w:r w:rsidR="00DC21B8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br/>
      </w: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>en</w:t>
      </w:r>
      <w:r w:rsidR="00DC21B8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 xml:space="preserve"> </w:t>
      </w:r>
      <w:r w:rsidRPr="006144DA">
        <w:rPr>
          <w:rFonts w:ascii="Arial" w:hAnsi="Arial" w:cs="Arial"/>
          <w:b/>
          <w:bCs/>
          <w:color w:val="000000" w:themeColor="text1"/>
          <w:spacing w:val="-2"/>
          <w:sz w:val="28"/>
          <w:szCs w:val="22"/>
        </w:rPr>
        <w:t>codificación y programación</w:t>
      </w:r>
    </w:p>
    <w:p w14:paraId="0C96D2D9" w14:textId="77777777" w:rsidR="00BB60B6" w:rsidRPr="006144DA" w:rsidRDefault="00BB60B6" w:rsidP="00BB60B6">
      <w:pPr>
        <w:pStyle w:val="Ttulo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</w:pPr>
    </w:p>
    <w:p w14:paraId="112378DF" w14:textId="63256D52" w:rsidR="00BB60B6" w:rsidRPr="006144DA" w:rsidRDefault="000578BE" w:rsidP="00BB60B6">
      <w:pPr>
        <w:pStyle w:val="Ttulo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</w:pPr>
      <w:r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  <w:t xml:space="preserve">La multinacional -en alianza con la Pontificia Universidad Javeriana- desarrollará un nuevo curso virtual </w:t>
      </w:r>
      <w:r w:rsidR="00BB60B6" w:rsidRPr="006144DA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  <w:t>y gratuito</w:t>
      </w:r>
      <w:r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  <w:t xml:space="preserve"> para empoderar a los jóvenes en </w:t>
      </w:r>
      <w:r w:rsidR="00BB60B6" w:rsidRPr="006144DA">
        <w:rPr>
          <w:rFonts w:ascii="Arial" w:hAnsi="Arial" w:cs="Arial"/>
          <w:b w:val="0"/>
          <w:bCs w:val="0"/>
          <w:i/>
          <w:iCs/>
          <w:color w:val="000000" w:themeColor="text1"/>
          <w:sz w:val="22"/>
          <w:szCs w:val="22"/>
          <w:lang w:val="es-ES_tradnl"/>
        </w:rPr>
        <w:t>habilidades tecnológicas.</w:t>
      </w:r>
    </w:p>
    <w:p w14:paraId="18E0B2AB" w14:textId="2DDFDD26" w:rsidR="00BB60B6" w:rsidRDefault="00BB60B6" w:rsidP="00BB60B6">
      <w:pPr>
        <w:jc w:val="both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14:paraId="0033C609" w14:textId="77777777" w:rsidR="000578BE" w:rsidRPr="006144DA" w:rsidRDefault="000578BE" w:rsidP="00BB60B6">
      <w:pPr>
        <w:jc w:val="both"/>
        <w:rPr>
          <w:rFonts w:ascii="Arial" w:hAnsi="Arial" w:cs="Arial"/>
          <w:bCs/>
          <w:i/>
          <w:color w:val="000000" w:themeColor="text1"/>
          <w:sz w:val="22"/>
          <w:szCs w:val="22"/>
        </w:rPr>
      </w:pPr>
    </w:p>
    <w:p w14:paraId="7F3311AD" w14:textId="1A773D9B" w:rsidR="00C35345" w:rsidRPr="006144DA" w:rsidRDefault="00BB60B6" w:rsidP="00BB60B6">
      <w:pPr>
        <w:shd w:val="clear" w:color="auto" w:fill="FFFFFF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144DA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BOGOTÁ D.C., Colombia. Septiembre 2021 </w:t>
      </w:r>
      <w:r w:rsidRPr="006144DA">
        <w:rPr>
          <w:rFonts w:ascii="Arial" w:hAnsi="Arial" w:cs="Arial"/>
          <w:color w:val="000000" w:themeColor="text1"/>
          <w:sz w:val="22"/>
          <w:szCs w:val="22"/>
        </w:rPr>
        <w:t xml:space="preserve">– </w:t>
      </w:r>
      <w:r w:rsidR="00C35345" w:rsidRPr="006144DA">
        <w:rPr>
          <w:rFonts w:ascii="Arial" w:hAnsi="Arial" w:cs="Arial"/>
          <w:color w:val="000000" w:themeColor="text1"/>
          <w:sz w:val="22"/>
          <w:szCs w:val="22"/>
        </w:rPr>
        <w:t xml:space="preserve">Samsung Colombia </w:t>
      </w:r>
      <w:r w:rsidR="000578BE">
        <w:rPr>
          <w:rFonts w:ascii="Arial" w:hAnsi="Arial" w:cs="Arial"/>
          <w:color w:val="000000" w:themeColor="text1"/>
          <w:sz w:val="22"/>
          <w:szCs w:val="22"/>
        </w:rPr>
        <w:t xml:space="preserve">anuncia </w:t>
      </w:r>
      <w:r w:rsidR="00F27548" w:rsidRPr="006144DA">
        <w:rPr>
          <w:rFonts w:ascii="Arial" w:hAnsi="Arial" w:cs="Arial"/>
          <w:color w:val="000000" w:themeColor="text1"/>
          <w:sz w:val="22"/>
          <w:szCs w:val="22"/>
        </w:rPr>
        <w:t>la tercera versión de ‘Samsung Innovation Campus’</w:t>
      </w:r>
      <w:r w:rsidR="00DC21B8">
        <w:rPr>
          <w:rFonts w:ascii="Arial" w:hAnsi="Arial" w:cs="Arial"/>
          <w:color w:val="000000" w:themeColor="text1"/>
          <w:sz w:val="22"/>
          <w:szCs w:val="22"/>
        </w:rPr>
        <w:t xml:space="preserve"> en el país. E</w:t>
      </w:r>
      <w:r w:rsidR="00F27548" w:rsidRPr="006144DA">
        <w:rPr>
          <w:rFonts w:ascii="Arial" w:hAnsi="Arial" w:cs="Arial"/>
          <w:color w:val="000000" w:themeColor="text1"/>
          <w:sz w:val="22"/>
          <w:szCs w:val="22"/>
        </w:rPr>
        <w:t xml:space="preserve">l programa busca certificar a </w:t>
      </w:r>
      <w:r w:rsidR="000578BE">
        <w:rPr>
          <w:rFonts w:ascii="Arial" w:hAnsi="Arial" w:cs="Arial"/>
          <w:color w:val="000000" w:themeColor="text1"/>
          <w:sz w:val="22"/>
          <w:szCs w:val="22"/>
        </w:rPr>
        <w:t>j</w:t>
      </w:r>
      <w:r w:rsidR="00F27548" w:rsidRPr="006144DA">
        <w:rPr>
          <w:rFonts w:ascii="Arial" w:hAnsi="Arial" w:cs="Arial"/>
          <w:color w:val="000000" w:themeColor="text1"/>
          <w:sz w:val="22"/>
          <w:szCs w:val="22"/>
        </w:rPr>
        <w:t xml:space="preserve">óvenes de todo el país en codificación y programación. </w:t>
      </w:r>
    </w:p>
    <w:p w14:paraId="653A0598" w14:textId="77777777" w:rsidR="00F27548" w:rsidRPr="006144DA" w:rsidRDefault="00F27548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7DF579D9" w14:textId="56341924" w:rsidR="0000549A" w:rsidRPr="006144DA" w:rsidRDefault="00DC21B8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“</w:t>
      </w:r>
      <w:r w:rsidR="00F27548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Para Samsung, teniendo en cuenta el contexto actual económico</w:t>
      </w:r>
      <w:r w:rsidR="000578BE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,</w:t>
      </w:r>
      <w:r w:rsidR="00F27548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social</w:t>
      </w:r>
      <w:r w:rsidR="000578BE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educativo</w:t>
      </w:r>
      <w:r w:rsidR="00F27548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, es muy importante </w:t>
      </w:r>
      <w:r w:rsidR="002D1289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darles</w:t>
      </w:r>
      <w:r w:rsidR="00F27548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a los estudiantes la oportunidad de aprender habilidades técnicas fundamentales para entrar en el mundo laboral, junto con capacidades de resolución de problemas que les permitirán convertirse en </w:t>
      </w:r>
      <w:r w:rsidR="0000549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profesionales</w:t>
      </w:r>
      <w:r w:rsidR="00F27548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innovadores</w:t>
      </w:r>
      <w:r w:rsidR="0000549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para favorecer a un</w:t>
      </w:r>
      <w:r w:rsidR="0000549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cambio en nuestra sociedad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”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,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afirma Iván Laverde, gerente de </w:t>
      </w:r>
      <w:r w:rsidR="006633F8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C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iudadanía Corporativa de Samsung </w:t>
      </w:r>
      <w:proofErr w:type="spellStart"/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Electronics</w:t>
      </w:r>
      <w:proofErr w:type="spellEnd"/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Colombia</w:t>
      </w:r>
      <w:r w:rsidR="006633F8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.</w:t>
      </w:r>
    </w:p>
    <w:p w14:paraId="4D506DAC" w14:textId="77777777" w:rsidR="00F27548" w:rsidRPr="006144DA" w:rsidRDefault="00F27548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31B18D0F" w14:textId="19F54825" w:rsidR="00DC21B8" w:rsidRDefault="0000549A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E</w:t>
      </w:r>
      <w:r w:rsidR="00DC21B8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sta tercera versión del programa, 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además de </w:t>
      </w:r>
      <w:r w:rsidR="002D1289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invitar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a jóvenes de comunidades vulnerables interesados en </w:t>
      </w:r>
      <w:r w:rsidR="00DC21B8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aprender sobre codificación y programación, la multinacional </w:t>
      </w:r>
      <w:r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hace 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una invitación muy especial a las </w:t>
      </w:r>
      <w:r w:rsidR="00844F6D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niñas </w:t>
      </w:r>
      <w:r w:rsidR="002D1289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jóvenes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.</w:t>
      </w:r>
      <w:r w:rsidR="00844F6D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La convocatoria contará con 600 cupos de estudio.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</w:t>
      </w:r>
    </w:p>
    <w:p w14:paraId="7A772ACB" w14:textId="77777777" w:rsidR="00DC21B8" w:rsidRDefault="00DC21B8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218C326F" w14:textId="27543F9B" w:rsidR="00F27548" w:rsidRPr="006144DA" w:rsidRDefault="00DC21B8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“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D</w:t>
      </w:r>
      <w:r w:rsidR="0000549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esde Samsung, c</w:t>
      </w:r>
      <w:r w:rsidR="006144D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onfiamos en el poder que tiene la tecnología como herramienta de empoderamiento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femenino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. Así mismo, </w:t>
      </w:r>
      <w:r w:rsidR="002D1289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es</w:t>
      </w:r>
      <w:r w:rsidR="006144D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un ámbito más en el que las mujeres pueden destacarse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con gran liderazgo gracias a sus habilidades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. Entre septiembre de 2020 y julio de 2021 tuvimos un 30% de participación femenina en el desarrollo de los cursos</w:t>
      </w:r>
      <w:r w:rsidR="006144D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”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,</w:t>
      </w:r>
      <w:r w:rsidR="006144D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agrega </w:t>
      </w:r>
      <w:r w:rsidR="006144DA" w:rsidRP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Laverde.</w:t>
      </w:r>
    </w:p>
    <w:p w14:paraId="1A7782BA" w14:textId="77777777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 </w:t>
      </w:r>
    </w:p>
    <w:p w14:paraId="13BA6DC1" w14:textId="77777777" w:rsidR="00844F6D" w:rsidRDefault="00844F6D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19758D60" w14:textId="62AFF221" w:rsidR="00844F6D" w:rsidRPr="00844F6D" w:rsidRDefault="00844F6D" w:rsidP="00BB60B6">
      <w:pPr>
        <w:shd w:val="clear" w:color="auto" w:fill="FFFFFF"/>
        <w:jc w:val="both"/>
        <w:rPr>
          <w:rFonts w:ascii="Arial" w:eastAsia="Times New Roman" w:hAnsi="Arial" w:cs="Arial"/>
          <w:b/>
          <w:bCs/>
          <w:color w:val="000000" w:themeColor="text1"/>
          <w:spacing w:val="3"/>
          <w:sz w:val="22"/>
          <w:szCs w:val="22"/>
          <w:lang w:eastAsia="es-ES_tradnl"/>
        </w:rPr>
      </w:pPr>
      <w:r w:rsidRPr="00844F6D">
        <w:rPr>
          <w:rFonts w:ascii="Arial" w:eastAsia="Times New Roman" w:hAnsi="Arial" w:cs="Arial"/>
          <w:b/>
          <w:bCs/>
          <w:color w:val="000000" w:themeColor="text1"/>
          <w:spacing w:val="3"/>
          <w:sz w:val="22"/>
          <w:szCs w:val="22"/>
          <w:lang w:eastAsia="es-ES_tradnl"/>
        </w:rPr>
        <w:t>Inscripciones</w:t>
      </w:r>
    </w:p>
    <w:p w14:paraId="0734E48E" w14:textId="33A5BB9D" w:rsidR="00844F6D" w:rsidRDefault="00844F6D" w:rsidP="00844F6D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Los jóvenes de entre 14 y 28 años de edad interesados en participar solo a deben ingresar a </w:t>
      </w:r>
      <w:r w:rsidR="00454C17" w:rsidRPr="006633F8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innovationcampuscol.com</w:t>
      </w:r>
      <w:r w:rsidR="00454C17">
        <w:t xml:space="preserve"> 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y registrarse 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hasta el 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10 de septiembre. Posteriormente, se realizará una preselección a través de una prueba de </w:t>
      </w:r>
      <w:r w:rsidRPr="00844F6D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conocimiento</w:t>
      </w:r>
      <w:r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, que le permitirá a 600 estudiantes tomar la capacitación.</w:t>
      </w:r>
    </w:p>
    <w:p w14:paraId="749F6A16" w14:textId="6E9727B4" w:rsidR="00844F6D" w:rsidRDefault="00844F6D" w:rsidP="00844F6D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33EFF9F3" w14:textId="1854BD04" w:rsidR="00844F6D" w:rsidRDefault="00844F6D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</w:p>
    <w:p w14:paraId="05E3FED9" w14:textId="40E6F4EA" w:rsidR="00844F6D" w:rsidRPr="00844F6D" w:rsidRDefault="00844F6D" w:rsidP="00844F6D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color w:val="000000" w:themeColor="text1"/>
          <w:spacing w:val="3"/>
          <w:sz w:val="22"/>
          <w:szCs w:val="22"/>
          <w:lang w:eastAsia="es-ES_tradnl"/>
        </w:rPr>
      </w:pPr>
      <w:r w:rsidRPr="006144DA">
        <w:rPr>
          <w:rFonts w:ascii="Arial" w:eastAsia="Times New Roman" w:hAnsi="Arial" w:cs="Arial"/>
          <w:b/>
          <w:color w:val="000000" w:themeColor="text1"/>
          <w:spacing w:val="3"/>
          <w:sz w:val="22"/>
          <w:szCs w:val="22"/>
          <w:lang w:eastAsia="es-ES_tradnl"/>
        </w:rPr>
        <w:t>Metodología</w:t>
      </w:r>
    </w:p>
    <w:p w14:paraId="75DEC819" w14:textId="68289F48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Durante los próximos </w:t>
      </w:r>
      <w:r w:rsid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5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meses, </w:t>
      </w:r>
      <w:r w:rsidR="00844F6D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los 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participantes comprenderán el concepto básico del </w:t>
      </w:r>
      <w:proofErr w:type="spellStart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coding</w:t>
      </w:r>
      <w:proofErr w:type="spellEnd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la programación y su uso práctico en la solución de problemas; programar utilizando </w:t>
      </w:r>
      <w:proofErr w:type="spellStart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Scratch</w:t>
      </w:r>
      <w:proofErr w:type="spellEnd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, </w:t>
      </w:r>
      <w:proofErr w:type="spellStart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Arduino</w:t>
      </w:r>
      <w:proofErr w:type="spellEnd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, </w:t>
      </w:r>
      <w:proofErr w:type="spellStart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Ruffle</w:t>
      </w:r>
      <w:proofErr w:type="spellEnd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APS; practicar los conocimientos de </w:t>
      </w:r>
      <w:proofErr w:type="spellStart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coding</w:t>
      </w:r>
      <w:proofErr w:type="spellEnd"/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la programación en el contexto de un proyecto real, y alcanzar el nivel básico de programación del Samsung Software IM.</w:t>
      </w:r>
    </w:p>
    <w:p w14:paraId="7EAF5F90" w14:textId="77777777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 </w:t>
      </w:r>
    </w:p>
    <w:p w14:paraId="28F21A84" w14:textId="77777777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Al finalizar cada módulo se realizará una prueba de conocimientos básicos, relacionada con la selección inicial, para conocer el avance de cada uno de los participantes.</w:t>
      </w:r>
    </w:p>
    <w:p w14:paraId="1463542C" w14:textId="6CDDD275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lastRenderedPageBreak/>
        <w:t>El programa consta de 120 horas certifica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bles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De estas, 90 se estarán llevando a cabo de forma virtual y con acompañamiento online remoto y conexión en tiempo real entre profesor y estudiantes; otras 30 horas también virtuales y certifica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bles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, serán </w:t>
      </w:r>
      <w:r w:rsid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auto 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gestionadas por cada estudiante y las últimas 30 horas, no son certifica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bles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serán </w:t>
      </w:r>
      <w:r w:rsid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igualmente auto 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gestionadas </w:t>
      </w:r>
      <w:r w:rsidR="006144DA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por cada joven 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para complementar los aprendizajes.</w:t>
      </w:r>
    </w:p>
    <w:p w14:paraId="41A0C99E" w14:textId="77777777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 </w:t>
      </w:r>
    </w:p>
    <w:p w14:paraId="50637DA0" w14:textId="77777777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 </w:t>
      </w:r>
    </w:p>
    <w:p w14:paraId="13D74B0E" w14:textId="77777777" w:rsidR="00BB60B6" w:rsidRPr="00BB60B6" w:rsidRDefault="00BB60B6" w:rsidP="00BB60B6">
      <w:pPr>
        <w:shd w:val="clear" w:color="auto" w:fill="FFFFFF"/>
        <w:jc w:val="both"/>
        <w:outlineLvl w:val="2"/>
        <w:rPr>
          <w:rFonts w:ascii="Arial" w:eastAsia="Times New Roman" w:hAnsi="Arial" w:cs="Arial"/>
          <w:b/>
          <w:color w:val="000000" w:themeColor="text1"/>
          <w:spacing w:val="3"/>
          <w:sz w:val="22"/>
          <w:szCs w:val="22"/>
          <w:lang w:eastAsia="es-ES_tradnl"/>
        </w:rPr>
      </w:pPr>
      <w:r w:rsidRPr="006144DA">
        <w:rPr>
          <w:rFonts w:ascii="Arial" w:eastAsia="Times New Roman" w:hAnsi="Arial" w:cs="Arial"/>
          <w:b/>
          <w:color w:val="000000" w:themeColor="text1"/>
          <w:spacing w:val="3"/>
          <w:sz w:val="22"/>
          <w:szCs w:val="22"/>
          <w:lang w:eastAsia="es-ES_tradnl"/>
        </w:rPr>
        <w:t>Certificación y reconocimiento</w:t>
      </w:r>
    </w:p>
    <w:p w14:paraId="45670917" w14:textId="669DFE5D" w:rsidR="00BB60B6" w:rsidRPr="00BB60B6" w:rsidRDefault="00BB60B6" w:rsidP="00BB60B6">
      <w:pPr>
        <w:shd w:val="clear" w:color="auto" w:fill="FFFFFF"/>
        <w:jc w:val="both"/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</w:pP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A quienes desarrollen el 80% de las actividades sincrónicas y asincrónicas, se les entregará un certificado que se expedirá como: Diplomado en Codificación y Programación. Además, se incluirá una insignia digital a los participantes que cuenten con 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desempeños sobresalientes </w:t>
      </w:r>
      <w:r w:rsidRPr="00BB60B6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>en el programa. El certificado será expedido por la Universidad Javeriana</w:t>
      </w:r>
      <w:r w:rsidR="00454C17">
        <w:rPr>
          <w:rFonts w:ascii="Arial" w:eastAsia="Times New Roman" w:hAnsi="Arial" w:cs="Arial"/>
          <w:color w:val="000000" w:themeColor="text1"/>
          <w:spacing w:val="3"/>
          <w:sz w:val="22"/>
          <w:szCs w:val="22"/>
          <w:lang w:eastAsia="es-ES_tradnl"/>
        </w:rPr>
        <w:t xml:space="preserve"> y Samsung. </w:t>
      </w:r>
    </w:p>
    <w:p w14:paraId="1CD48941" w14:textId="77777777" w:rsidR="00BB60B6" w:rsidRPr="006144DA" w:rsidRDefault="00BB60B6" w:rsidP="00BB60B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0A24A8C" w14:textId="77777777" w:rsidR="00BB60B6" w:rsidRPr="006144DA" w:rsidRDefault="00BB60B6" w:rsidP="00BB60B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129EBA" w14:textId="79736B0A" w:rsidR="00BB60B6" w:rsidRDefault="00BB60B6" w:rsidP="00BB60B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BDE4F53" w14:textId="77777777" w:rsidR="00844F6D" w:rsidRPr="006144DA" w:rsidRDefault="00844F6D" w:rsidP="00BB60B6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5FEC16" w14:textId="77777777" w:rsidR="00BB60B6" w:rsidRPr="006144DA" w:rsidRDefault="00BB60B6" w:rsidP="00BB60B6">
      <w:pPr>
        <w:tabs>
          <w:tab w:val="left" w:pos="0"/>
        </w:tabs>
        <w:contextualSpacing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</w:rPr>
      </w:pPr>
      <w:r w:rsidRPr="006144DA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Acerca de Samsung </w:t>
      </w:r>
      <w:proofErr w:type="spellStart"/>
      <w:r w:rsidRPr="006144DA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>Electronics</w:t>
      </w:r>
      <w:proofErr w:type="spellEnd"/>
      <w:r w:rsidRPr="006144DA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Co., Ltd.</w:t>
      </w:r>
    </w:p>
    <w:p w14:paraId="60F0C967" w14:textId="77777777" w:rsidR="00BB60B6" w:rsidRPr="006144DA" w:rsidRDefault="00BB60B6" w:rsidP="00BB60B6">
      <w:pPr>
        <w:pStyle w:val="NormalWeb"/>
        <w:spacing w:before="0" w:beforeAutospacing="0" w:after="0" w:afterAutospacing="0"/>
        <w:contextualSpacing/>
        <w:jc w:val="both"/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6144DA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</w:t>
      </w:r>
      <w:proofErr w:type="spellStart"/>
      <w:r w:rsidRPr="006144DA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6144DA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6144DA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6144DA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7" w:history="1">
        <w:r w:rsidRPr="006144DA">
          <w:rPr>
            <w:rStyle w:val="Hipervnculo"/>
            <w:rFonts w:ascii="Arial" w:hAnsi="Arial" w:cs="Arial"/>
            <w:bCs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p w14:paraId="106B6437" w14:textId="77777777" w:rsidR="00BB60B6" w:rsidRPr="006144DA" w:rsidRDefault="00BB60B6" w:rsidP="00BB60B6">
      <w:pPr>
        <w:jc w:val="both"/>
        <w:rPr>
          <w:rFonts w:ascii="Arial" w:hAnsi="Arial" w:cs="Arial"/>
          <w:sz w:val="18"/>
          <w:szCs w:val="18"/>
        </w:rPr>
      </w:pPr>
    </w:p>
    <w:p w14:paraId="02F045C3" w14:textId="77777777" w:rsidR="00130280" w:rsidRPr="006144DA" w:rsidRDefault="00130280"/>
    <w:sectPr w:rsidR="00130280" w:rsidRPr="006144DA" w:rsidSect="00B449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D50EEE"/>
    <w:multiLevelType w:val="hybridMultilevel"/>
    <w:tmpl w:val="93F0DEBA"/>
    <w:lvl w:ilvl="0" w:tplc="C6D8072C">
      <w:start w:val="17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60B6"/>
    <w:rsid w:val="0000549A"/>
    <w:rsid w:val="000578BE"/>
    <w:rsid w:val="00130280"/>
    <w:rsid w:val="0023617B"/>
    <w:rsid w:val="0025381E"/>
    <w:rsid w:val="002D1289"/>
    <w:rsid w:val="00454C17"/>
    <w:rsid w:val="004F2261"/>
    <w:rsid w:val="006144DA"/>
    <w:rsid w:val="00650A9B"/>
    <w:rsid w:val="006633F8"/>
    <w:rsid w:val="00844F6D"/>
    <w:rsid w:val="00B449A9"/>
    <w:rsid w:val="00BB60B6"/>
    <w:rsid w:val="00C35345"/>
    <w:rsid w:val="00DC21B8"/>
    <w:rsid w:val="00E8090B"/>
    <w:rsid w:val="00F2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4EBFE"/>
  <w15:chartTrackingRefBased/>
  <w15:docId w15:val="{990B086C-4D22-F842-A526-5E6B8C037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B60B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"/>
    <w:uiPriority w:val="9"/>
    <w:qFormat/>
    <w:rsid w:val="00BB60B6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BB60B6"/>
    <w:rPr>
      <w:rFonts w:ascii="Times New Roman" w:eastAsia="Times New Roman" w:hAnsi="Times New Roman" w:cs="Times New Roman"/>
      <w:b/>
      <w:bCs/>
      <w:sz w:val="27"/>
      <w:szCs w:val="27"/>
      <w:lang w:eastAsia="es-ES_tradnl"/>
    </w:rPr>
  </w:style>
  <w:style w:type="paragraph" w:styleId="NormalWeb">
    <w:name w:val="Normal (Web)"/>
    <w:basedOn w:val="Normal"/>
    <w:uiPriority w:val="99"/>
    <w:unhideWhenUsed/>
    <w:rsid w:val="00BB60B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Hipervnculo">
    <w:name w:val="Hyperlink"/>
    <w:basedOn w:val="Fuentedeprrafopredeter"/>
    <w:uiPriority w:val="99"/>
    <w:semiHidden/>
    <w:unhideWhenUsed/>
    <w:rsid w:val="00BB60B6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BB60B6"/>
    <w:rPr>
      <w:b/>
      <w:bCs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B60B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_tradnl"/>
    </w:rPr>
  </w:style>
  <w:style w:type="character" w:customStyle="1" w:styleId="meta-date">
    <w:name w:val="meta-date"/>
    <w:basedOn w:val="Fuentedeprrafopredeter"/>
    <w:rsid w:val="00BB60B6"/>
  </w:style>
  <w:style w:type="paragraph" w:styleId="Prrafodelista">
    <w:name w:val="List Paragraph"/>
    <w:basedOn w:val="Normal"/>
    <w:uiPriority w:val="34"/>
    <w:qFormat/>
    <w:rsid w:val="0000549A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454C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C1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C17"/>
    <w:rPr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C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C17"/>
    <w:rPr>
      <w:b/>
      <w:bCs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C1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C17"/>
    <w:rPr>
      <w:rFonts w:ascii="Segoe UI" w:hAnsi="Segoe UI" w:cs="Segoe UI"/>
      <w:sz w:val="18"/>
      <w:szCs w:val="18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83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29479"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ews.samsung.com/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lianrodriguez@mailbabe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3404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 </cp:lastModifiedBy>
  <cp:revision>3</cp:revision>
  <dcterms:created xsi:type="dcterms:W3CDTF">2021-08-30T15:28:00Z</dcterms:created>
  <dcterms:modified xsi:type="dcterms:W3CDTF">2021-08-30T23:48:00Z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C:\mySingle\TEMP\Samsung y la Pontificia Universidad Javeriana inician la formación de 600 jóvenes en codificación y programación.docx</vt:lpwstr>
  </property>
</Properties>
</file>