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480A2" w14:textId="77777777" w:rsidR="00196017" w:rsidRDefault="00991821">
      <w:pPr>
        <w:tabs>
          <w:tab w:val="center" w:pos="4680"/>
          <w:tab w:val="right" w:pos="9360"/>
        </w:tabs>
        <w:ind w:firstLine="118"/>
        <w:jc w:val="right"/>
        <w:rPr>
          <w:rFonts w:ascii="Arial" w:eastAsia="Arial" w:hAnsi="Arial" w:cs="Arial"/>
          <w:b/>
          <w:sz w:val="14"/>
          <w:szCs w:val="14"/>
        </w:rPr>
      </w:pPr>
      <w:r>
        <w:rPr>
          <w:rFonts w:ascii="Arial" w:eastAsia="Arial" w:hAnsi="Arial" w:cs="Arial"/>
          <w:b/>
          <w:sz w:val="14"/>
          <w:szCs w:val="14"/>
        </w:rPr>
        <w:t>CONTACTO</w:t>
      </w:r>
      <w:r>
        <w:rPr>
          <w:noProof/>
          <w:lang w:val="en-US" w:eastAsia="en-US"/>
        </w:rPr>
        <w:drawing>
          <wp:anchor distT="0" distB="0" distL="114300" distR="114300" simplePos="0" relativeHeight="251658240" behindDoc="0" locked="0" layoutInCell="1" hidden="0" allowOverlap="1" wp14:anchorId="22928CCD" wp14:editId="6B304F5D">
            <wp:simplePos x="0" y="0"/>
            <wp:positionH relativeFrom="column">
              <wp:posOffset>60962</wp:posOffset>
            </wp:positionH>
            <wp:positionV relativeFrom="paragraph">
              <wp:posOffset>31115</wp:posOffset>
            </wp:positionV>
            <wp:extent cx="1658620" cy="254635"/>
            <wp:effectExtent l="0" t="0" r="0" b="0"/>
            <wp:wrapSquare wrapText="bothSides" distT="0" distB="0" distL="114300" distR="114300"/>
            <wp:docPr id="4" name="image1.png" descr="삼성 로고(Lettermark)"/>
            <wp:cNvGraphicFramePr/>
            <a:graphic xmlns:a="http://schemas.openxmlformats.org/drawingml/2006/main">
              <a:graphicData uri="http://schemas.openxmlformats.org/drawingml/2006/picture">
                <pic:pic xmlns:pic="http://schemas.openxmlformats.org/drawingml/2006/picture">
                  <pic:nvPicPr>
                    <pic:cNvPr id="0" name="image1.png" descr="삼성 로고(Lettermark)"/>
                    <pic:cNvPicPr preferRelativeResize="0"/>
                  </pic:nvPicPr>
                  <pic:blipFill>
                    <a:blip r:embed="rId7"/>
                    <a:srcRect/>
                    <a:stretch>
                      <a:fillRect/>
                    </a:stretch>
                  </pic:blipFill>
                  <pic:spPr>
                    <a:xfrm>
                      <a:off x="0" y="0"/>
                      <a:ext cx="1658620" cy="254635"/>
                    </a:xfrm>
                    <a:prstGeom prst="rect">
                      <a:avLst/>
                    </a:prstGeom>
                    <a:ln/>
                  </pic:spPr>
                </pic:pic>
              </a:graphicData>
            </a:graphic>
          </wp:anchor>
        </w:drawing>
      </w:r>
    </w:p>
    <w:p w14:paraId="5587C302" w14:textId="77777777" w:rsidR="00196017" w:rsidRDefault="00991821">
      <w:pPr>
        <w:ind w:left="6400"/>
        <w:jc w:val="right"/>
        <w:rPr>
          <w:rFonts w:ascii="Arial" w:eastAsia="Arial" w:hAnsi="Arial" w:cs="Arial"/>
          <w:sz w:val="14"/>
          <w:szCs w:val="14"/>
        </w:rPr>
      </w:pPr>
      <w:r>
        <w:rPr>
          <w:rFonts w:ascii="Arial" w:eastAsia="Arial" w:hAnsi="Arial" w:cs="Arial"/>
          <w:sz w:val="14"/>
          <w:szCs w:val="14"/>
        </w:rPr>
        <w:t>Julián Rodríguez Cornejo</w:t>
      </w:r>
    </w:p>
    <w:p w14:paraId="5450FCBE" w14:textId="77777777" w:rsidR="00196017" w:rsidRDefault="00991821">
      <w:pPr>
        <w:ind w:left="3200" w:firstLine="800"/>
        <w:jc w:val="right"/>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t xml:space="preserve">Babel </w:t>
      </w:r>
      <w:proofErr w:type="spellStart"/>
      <w:r>
        <w:rPr>
          <w:rFonts w:ascii="Arial" w:eastAsia="Arial" w:hAnsi="Arial" w:cs="Arial"/>
          <w:sz w:val="14"/>
          <w:szCs w:val="14"/>
        </w:rPr>
        <w:t>Group</w:t>
      </w:r>
      <w:proofErr w:type="spellEnd"/>
    </w:p>
    <w:p w14:paraId="41FCD6C5" w14:textId="77777777" w:rsidR="00196017" w:rsidRDefault="00991821">
      <w:pPr>
        <w:ind w:left="3200" w:firstLine="800"/>
        <w:jc w:val="right"/>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Tel:3166613107 </w:t>
      </w:r>
    </w:p>
    <w:p w14:paraId="1BC823ED" w14:textId="77777777" w:rsidR="00196017" w:rsidRDefault="004929B9">
      <w:pPr>
        <w:ind w:left="3200" w:firstLine="800"/>
        <w:jc w:val="right"/>
        <w:rPr>
          <w:rFonts w:ascii="Arial" w:eastAsia="Arial" w:hAnsi="Arial" w:cs="Arial"/>
          <w:sz w:val="14"/>
          <w:szCs w:val="14"/>
        </w:rPr>
      </w:pPr>
      <w:hyperlink r:id="rId8">
        <w:r w:rsidR="00991821">
          <w:rPr>
            <w:rFonts w:ascii="Arial" w:eastAsia="Arial" w:hAnsi="Arial" w:cs="Arial"/>
            <w:color w:val="0563C1"/>
            <w:sz w:val="14"/>
            <w:szCs w:val="14"/>
            <w:u w:val="single"/>
          </w:rPr>
          <w:t>Julianrodriguez@mailbabel.com</w:t>
        </w:r>
      </w:hyperlink>
    </w:p>
    <w:p w14:paraId="68170533" w14:textId="77777777" w:rsidR="00196017" w:rsidRDefault="00196017">
      <w:pPr>
        <w:rPr>
          <w:b/>
          <w:i/>
          <w:sz w:val="28"/>
          <w:szCs w:val="28"/>
        </w:rPr>
      </w:pPr>
    </w:p>
    <w:p w14:paraId="1255AC44" w14:textId="77777777" w:rsidR="00A465FB" w:rsidRDefault="00006BAC" w:rsidP="00A465FB">
      <w:pPr>
        <w:jc w:val="center"/>
        <w:rPr>
          <w:rFonts w:ascii="Arial" w:eastAsia="Arial" w:hAnsi="Arial" w:cs="Arial"/>
          <w:b/>
          <w:sz w:val="28"/>
          <w:szCs w:val="28"/>
        </w:rPr>
      </w:pPr>
      <w:r w:rsidRPr="00006BAC">
        <w:rPr>
          <w:rFonts w:ascii="Arial" w:eastAsia="Arial" w:hAnsi="Arial" w:cs="Arial"/>
          <w:b/>
          <w:sz w:val="28"/>
          <w:szCs w:val="28"/>
        </w:rPr>
        <w:t xml:space="preserve">Es </w:t>
      </w:r>
      <w:proofErr w:type="gramStart"/>
      <w:r w:rsidRPr="00006BAC">
        <w:rPr>
          <w:rFonts w:ascii="Arial" w:eastAsia="Arial" w:hAnsi="Arial" w:cs="Arial"/>
          <w:b/>
          <w:sz w:val="28"/>
          <w:szCs w:val="28"/>
        </w:rPr>
        <w:t>más</w:t>
      </w:r>
      <w:proofErr w:type="gramEnd"/>
      <w:r w:rsidRPr="00006BAC">
        <w:rPr>
          <w:rFonts w:ascii="Arial" w:eastAsia="Arial" w:hAnsi="Arial" w:cs="Arial"/>
          <w:b/>
          <w:sz w:val="28"/>
          <w:szCs w:val="28"/>
        </w:rPr>
        <w:t xml:space="preserve"> lo que ves en tu TV Samsung,</w:t>
      </w:r>
    </w:p>
    <w:p w14:paraId="73B65045" w14:textId="63501580" w:rsidR="00196017" w:rsidRDefault="00006BAC" w:rsidP="00A465FB">
      <w:pPr>
        <w:jc w:val="center"/>
        <w:rPr>
          <w:rFonts w:ascii="Arial" w:eastAsia="Arial" w:hAnsi="Arial" w:cs="Arial"/>
          <w:b/>
          <w:sz w:val="28"/>
          <w:szCs w:val="28"/>
        </w:rPr>
      </w:pPr>
      <w:r w:rsidRPr="00006BAC">
        <w:rPr>
          <w:rFonts w:ascii="Arial" w:eastAsia="Arial" w:hAnsi="Arial" w:cs="Arial"/>
          <w:b/>
          <w:sz w:val="28"/>
          <w:szCs w:val="28"/>
        </w:rPr>
        <w:t xml:space="preserve"> es menos lo que pagas</w:t>
      </w:r>
    </w:p>
    <w:p w14:paraId="33C5DDFE" w14:textId="77777777" w:rsidR="00006BAC" w:rsidRDefault="00006BAC">
      <w:pPr>
        <w:rPr>
          <w:rFonts w:ascii="Arial" w:eastAsia="Arial" w:hAnsi="Arial" w:cs="Arial"/>
          <w:b/>
          <w:sz w:val="28"/>
          <w:szCs w:val="28"/>
        </w:rPr>
      </w:pPr>
    </w:p>
    <w:p w14:paraId="343259B5" w14:textId="220A4CA9" w:rsidR="00196017" w:rsidRDefault="00991821">
      <w:pPr>
        <w:jc w:val="center"/>
        <w:rPr>
          <w:rFonts w:ascii="Arial" w:eastAsia="Arial" w:hAnsi="Arial" w:cs="Arial"/>
          <w:i/>
        </w:rPr>
      </w:pPr>
      <w:r>
        <w:rPr>
          <w:rFonts w:ascii="Arial" w:eastAsia="Arial" w:hAnsi="Arial" w:cs="Arial"/>
          <w:i/>
        </w:rPr>
        <w:t xml:space="preserve">Hasta el 19 de junio quienes adquieran un TV Samsung </w:t>
      </w:r>
      <w:r w:rsidR="00A465FB">
        <w:rPr>
          <w:rFonts w:ascii="Arial" w:eastAsia="Arial" w:hAnsi="Arial" w:cs="Arial"/>
          <w:i/>
        </w:rPr>
        <w:t xml:space="preserve">Neo QLED o Lifestyle </w:t>
      </w:r>
      <w:proofErr w:type="spellStart"/>
      <w:r w:rsidR="00A465FB">
        <w:rPr>
          <w:rFonts w:ascii="Arial" w:eastAsia="Arial" w:hAnsi="Arial" w:cs="Arial"/>
          <w:i/>
        </w:rPr>
        <w:t>TVs</w:t>
      </w:r>
      <w:proofErr w:type="spellEnd"/>
      <w:r>
        <w:rPr>
          <w:rFonts w:ascii="Arial" w:eastAsia="Arial" w:hAnsi="Arial" w:cs="Arial"/>
          <w:i/>
        </w:rPr>
        <w:t xml:space="preserve"> recibirán un </w:t>
      </w:r>
      <w:proofErr w:type="spellStart"/>
      <w:r w:rsidR="006B5777">
        <w:rPr>
          <w:rFonts w:ascii="Arial" w:eastAsia="Arial" w:hAnsi="Arial" w:cs="Arial"/>
          <w:i/>
        </w:rPr>
        <w:t>cashback</w:t>
      </w:r>
      <w:proofErr w:type="spellEnd"/>
      <w:r w:rsidR="006B5777">
        <w:rPr>
          <w:rFonts w:ascii="Arial" w:eastAsia="Arial" w:hAnsi="Arial" w:cs="Arial"/>
          <w:i/>
        </w:rPr>
        <w:t xml:space="preserve"> </w:t>
      </w:r>
      <w:r>
        <w:rPr>
          <w:rFonts w:ascii="Arial" w:eastAsia="Arial" w:hAnsi="Arial" w:cs="Arial"/>
          <w:i/>
        </w:rPr>
        <w:t xml:space="preserve">por hasta un millón de pesos.  </w:t>
      </w:r>
    </w:p>
    <w:p w14:paraId="0AA84B4D" w14:textId="77777777" w:rsidR="00196017" w:rsidRDefault="00196017">
      <w:pPr>
        <w:jc w:val="center"/>
        <w:rPr>
          <w:rFonts w:ascii="Arial" w:eastAsia="Arial" w:hAnsi="Arial" w:cs="Arial"/>
          <w:b/>
          <w:i/>
          <w:sz w:val="22"/>
          <w:szCs w:val="22"/>
        </w:rPr>
      </w:pPr>
    </w:p>
    <w:p w14:paraId="755D7494" w14:textId="77777777" w:rsidR="00196017" w:rsidRDefault="00196017">
      <w:pPr>
        <w:jc w:val="center"/>
        <w:rPr>
          <w:rFonts w:ascii="Arial" w:eastAsia="Arial" w:hAnsi="Arial" w:cs="Arial"/>
          <w:b/>
          <w:i/>
          <w:sz w:val="22"/>
          <w:szCs w:val="22"/>
        </w:rPr>
      </w:pPr>
    </w:p>
    <w:p w14:paraId="24012FBF" w14:textId="77777777" w:rsidR="00945B03" w:rsidRDefault="00991821" w:rsidP="00945B03">
      <w:pPr>
        <w:jc w:val="both"/>
        <w:rPr>
          <w:rFonts w:ascii="Arial" w:eastAsia="Arial" w:hAnsi="Arial" w:cs="Arial"/>
          <w:sz w:val="27"/>
          <w:szCs w:val="27"/>
        </w:rPr>
      </w:pPr>
      <w:r>
        <w:rPr>
          <w:rFonts w:ascii="Arial" w:eastAsia="Arial" w:hAnsi="Arial" w:cs="Arial"/>
          <w:b/>
          <w:sz w:val="22"/>
          <w:szCs w:val="22"/>
        </w:rPr>
        <w:t>BOGOTÁ D.C., Colombia. Mayo 2022</w:t>
      </w:r>
      <w:r>
        <w:rPr>
          <w:rFonts w:ascii="Arial" w:eastAsia="Arial" w:hAnsi="Arial" w:cs="Arial"/>
          <w:sz w:val="22"/>
          <w:szCs w:val="22"/>
        </w:rPr>
        <w:t xml:space="preserve"> – De acuerdo </w:t>
      </w:r>
      <w:r w:rsidR="0036370F">
        <w:rPr>
          <w:rFonts w:ascii="Arial" w:eastAsia="Arial" w:hAnsi="Arial" w:cs="Arial"/>
          <w:sz w:val="22"/>
          <w:szCs w:val="22"/>
        </w:rPr>
        <w:t>con</w:t>
      </w:r>
      <w:r>
        <w:rPr>
          <w:rFonts w:ascii="Arial" w:eastAsia="Arial" w:hAnsi="Arial" w:cs="Arial"/>
          <w:sz w:val="22"/>
          <w:szCs w:val="22"/>
        </w:rPr>
        <w:t xml:space="preserve"> </w:t>
      </w:r>
      <w:r w:rsidR="0036370F">
        <w:rPr>
          <w:rFonts w:ascii="Arial" w:eastAsia="Arial" w:hAnsi="Arial" w:cs="Arial"/>
          <w:sz w:val="22"/>
          <w:szCs w:val="22"/>
        </w:rPr>
        <w:t xml:space="preserve">un </w:t>
      </w:r>
      <w:r>
        <w:rPr>
          <w:rFonts w:ascii="Arial" w:eastAsia="Arial" w:hAnsi="Arial" w:cs="Arial"/>
          <w:sz w:val="22"/>
          <w:szCs w:val="22"/>
        </w:rPr>
        <w:t>estudio publicado por la Comisión Reguladora de Comunicaciones de Colombia</w:t>
      </w:r>
      <w:r>
        <w:rPr>
          <w:rFonts w:ascii="Arial" w:eastAsia="Arial" w:hAnsi="Arial" w:cs="Arial"/>
          <w:sz w:val="22"/>
          <w:szCs w:val="22"/>
          <w:vertAlign w:val="superscript"/>
        </w:rPr>
        <w:footnoteReference w:id="1"/>
      </w:r>
      <w:r>
        <w:rPr>
          <w:rFonts w:ascii="Arial" w:eastAsia="Arial" w:hAnsi="Arial" w:cs="Arial"/>
          <w:sz w:val="22"/>
          <w:szCs w:val="22"/>
        </w:rPr>
        <w:t xml:space="preserve">, 94% de los hogares cuenta con un televisor en casa y cerca de la mitad de los hogares con </w:t>
      </w:r>
      <w:r w:rsidR="0036370F">
        <w:rPr>
          <w:rFonts w:ascii="Arial" w:eastAsia="Arial" w:hAnsi="Arial" w:cs="Arial"/>
          <w:sz w:val="22"/>
          <w:szCs w:val="22"/>
        </w:rPr>
        <w:t xml:space="preserve">un </w:t>
      </w:r>
      <w:r>
        <w:rPr>
          <w:rFonts w:ascii="Arial" w:eastAsia="Arial" w:hAnsi="Arial" w:cs="Arial"/>
          <w:sz w:val="22"/>
          <w:szCs w:val="22"/>
        </w:rPr>
        <w:t>Smart TV, una cifra superior a la proporción de computadores portátiles donde es de 1 por cada 3 hogares</w:t>
      </w:r>
      <w:r w:rsidR="0036370F">
        <w:rPr>
          <w:rFonts w:ascii="Arial" w:eastAsia="Arial" w:hAnsi="Arial" w:cs="Arial"/>
          <w:sz w:val="22"/>
          <w:szCs w:val="22"/>
        </w:rPr>
        <w:t xml:space="preserve">. </w:t>
      </w:r>
      <w:r w:rsidR="00945B03">
        <w:rPr>
          <w:rFonts w:ascii="Arial" w:eastAsia="Arial" w:hAnsi="Arial" w:cs="Arial"/>
          <w:sz w:val="22"/>
          <w:szCs w:val="22"/>
        </w:rPr>
        <w:t xml:space="preserve">A su vez, el estudio revela que 29% de los hogares en el país tiene alguna aplicación audiovisual paga. </w:t>
      </w:r>
    </w:p>
    <w:p w14:paraId="62C6C942" w14:textId="5C917C57" w:rsidR="0036370F" w:rsidRDefault="0036370F">
      <w:pPr>
        <w:jc w:val="both"/>
        <w:rPr>
          <w:rFonts w:ascii="Arial" w:eastAsia="Arial" w:hAnsi="Arial" w:cs="Arial"/>
          <w:sz w:val="22"/>
          <w:szCs w:val="22"/>
        </w:rPr>
      </w:pPr>
      <w:r>
        <w:rPr>
          <w:rFonts w:ascii="Arial" w:eastAsia="Arial" w:hAnsi="Arial" w:cs="Arial"/>
          <w:sz w:val="22"/>
          <w:szCs w:val="22"/>
        </w:rPr>
        <w:t>Estos datos evidencian que el televisor se convierte en un electrodoméstico relevante para el entretenimiento de los hogares colombianos.</w:t>
      </w:r>
    </w:p>
    <w:p w14:paraId="1B2C0FA2" w14:textId="77777777" w:rsidR="0036370F" w:rsidRDefault="0036370F">
      <w:pPr>
        <w:jc w:val="both"/>
        <w:rPr>
          <w:rFonts w:ascii="Arial" w:eastAsia="Arial" w:hAnsi="Arial" w:cs="Arial"/>
          <w:sz w:val="22"/>
          <w:szCs w:val="22"/>
        </w:rPr>
      </w:pPr>
    </w:p>
    <w:p w14:paraId="5395E235" w14:textId="3B376181" w:rsidR="00945B03" w:rsidRDefault="00991821">
      <w:pPr>
        <w:jc w:val="both"/>
        <w:rPr>
          <w:rFonts w:ascii="Arial" w:eastAsia="Arial" w:hAnsi="Arial" w:cs="Arial"/>
          <w:sz w:val="22"/>
          <w:szCs w:val="22"/>
        </w:rPr>
      </w:pPr>
      <w:r>
        <w:rPr>
          <w:rFonts w:ascii="Arial" w:eastAsia="Arial" w:hAnsi="Arial" w:cs="Arial"/>
          <w:sz w:val="22"/>
          <w:szCs w:val="22"/>
        </w:rPr>
        <w:t xml:space="preserve">Samsung Colombia </w:t>
      </w:r>
      <w:r w:rsidR="00945B03">
        <w:rPr>
          <w:rFonts w:ascii="Arial" w:eastAsia="Arial" w:hAnsi="Arial" w:cs="Arial"/>
          <w:sz w:val="22"/>
          <w:szCs w:val="22"/>
        </w:rPr>
        <w:t>cuenta con un amplio portafolio de TVs que les permiten a los usuarios tener el mejor entretenimiento en casa, desarrollar diversas actividades</w:t>
      </w:r>
      <w:r>
        <w:rPr>
          <w:rFonts w:ascii="Arial" w:eastAsia="Arial" w:hAnsi="Arial" w:cs="Arial"/>
          <w:sz w:val="22"/>
          <w:szCs w:val="22"/>
        </w:rPr>
        <w:t xml:space="preserve"> y la posibilidad de personalizar</w:t>
      </w:r>
      <w:r w:rsidR="00945B03">
        <w:rPr>
          <w:rFonts w:ascii="Arial" w:eastAsia="Arial" w:hAnsi="Arial" w:cs="Arial"/>
          <w:sz w:val="22"/>
          <w:szCs w:val="22"/>
        </w:rPr>
        <w:t>los</w:t>
      </w:r>
      <w:r>
        <w:rPr>
          <w:rFonts w:ascii="Arial" w:eastAsia="Arial" w:hAnsi="Arial" w:cs="Arial"/>
          <w:sz w:val="22"/>
          <w:szCs w:val="22"/>
        </w:rPr>
        <w:t xml:space="preserve"> para reflejar su estilo de vida</w:t>
      </w:r>
      <w:r w:rsidR="00945B03">
        <w:rPr>
          <w:rFonts w:ascii="Arial" w:eastAsia="Arial" w:hAnsi="Arial" w:cs="Arial"/>
          <w:sz w:val="22"/>
          <w:szCs w:val="22"/>
        </w:rPr>
        <w:t xml:space="preserve">. Los televisores Neo QLED, </w:t>
      </w:r>
      <w:proofErr w:type="spellStart"/>
      <w:r w:rsidR="00945B03">
        <w:rPr>
          <w:rFonts w:ascii="Arial" w:eastAsia="Arial" w:hAnsi="Arial" w:cs="Arial"/>
          <w:sz w:val="22"/>
          <w:szCs w:val="22"/>
        </w:rPr>
        <w:t>The</w:t>
      </w:r>
      <w:proofErr w:type="spellEnd"/>
      <w:r w:rsidR="00945B03">
        <w:rPr>
          <w:rFonts w:ascii="Arial" w:eastAsia="Arial" w:hAnsi="Arial" w:cs="Arial"/>
          <w:sz w:val="22"/>
          <w:szCs w:val="22"/>
        </w:rPr>
        <w:t xml:space="preserve"> </w:t>
      </w:r>
      <w:proofErr w:type="spellStart"/>
      <w:r w:rsidR="00945B03">
        <w:rPr>
          <w:rFonts w:ascii="Arial" w:eastAsia="Arial" w:hAnsi="Arial" w:cs="Arial"/>
          <w:sz w:val="22"/>
          <w:szCs w:val="22"/>
        </w:rPr>
        <w:t>Premier</w:t>
      </w:r>
      <w:r w:rsidR="00006BAC">
        <w:rPr>
          <w:rFonts w:ascii="Arial" w:eastAsia="Arial" w:hAnsi="Arial" w:cs="Arial"/>
          <w:sz w:val="22"/>
          <w:szCs w:val="22"/>
        </w:rPr>
        <w:t>e</w:t>
      </w:r>
      <w:proofErr w:type="spellEnd"/>
      <w:r w:rsidR="00945B03">
        <w:rPr>
          <w:rFonts w:ascii="Arial" w:eastAsia="Arial" w:hAnsi="Arial" w:cs="Arial"/>
          <w:sz w:val="22"/>
          <w:szCs w:val="22"/>
        </w:rPr>
        <w:t xml:space="preserve"> o </w:t>
      </w:r>
      <w:proofErr w:type="spellStart"/>
      <w:r w:rsidR="00945B03">
        <w:rPr>
          <w:rFonts w:ascii="Arial" w:eastAsia="Arial" w:hAnsi="Arial" w:cs="Arial"/>
          <w:sz w:val="22"/>
          <w:szCs w:val="22"/>
        </w:rPr>
        <w:t>The</w:t>
      </w:r>
      <w:proofErr w:type="spellEnd"/>
      <w:r w:rsidR="00945B03">
        <w:rPr>
          <w:rFonts w:ascii="Arial" w:eastAsia="Arial" w:hAnsi="Arial" w:cs="Arial"/>
          <w:sz w:val="22"/>
          <w:szCs w:val="22"/>
        </w:rPr>
        <w:t xml:space="preserve"> </w:t>
      </w:r>
      <w:proofErr w:type="spellStart"/>
      <w:r w:rsidR="00945B03">
        <w:rPr>
          <w:rFonts w:ascii="Arial" w:eastAsia="Arial" w:hAnsi="Arial" w:cs="Arial"/>
          <w:sz w:val="22"/>
          <w:szCs w:val="22"/>
        </w:rPr>
        <w:t>Frame</w:t>
      </w:r>
      <w:proofErr w:type="spellEnd"/>
      <w:r w:rsidR="00006BAC">
        <w:rPr>
          <w:rFonts w:ascii="Arial" w:eastAsia="Arial" w:hAnsi="Arial" w:cs="Arial"/>
          <w:sz w:val="22"/>
          <w:szCs w:val="22"/>
        </w:rPr>
        <w:t xml:space="preserve"> o </w:t>
      </w:r>
      <w:proofErr w:type="spellStart"/>
      <w:r w:rsidR="00006BAC">
        <w:rPr>
          <w:rFonts w:ascii="Arial" w:eastAsia="Arial" w:hAnsi="Arial" w:cs="Arial"/>
          <w:sz w:val="22"/>
          <w:szCs w:val="22"/>
        </w:rPr>
        <w:t>The</w:t>
      </w:r>
      <w:proofErr w:type="spellEnd"/>
      <w:r w:rsidR="00006BAC">
        <w:rPr>
          <w:rFonts w:ascii="Arial" w:eastAsia="Arial" w:hAnsi="Arial" w:cs="Arial"/>
          <w:sz w:val="22"/>
          <w:szCs w:val="22"/>
        </w:rPr>
        <w:t xml:space="preserve"> </w:t>
      </w:r>
      <w:proofErr w:type="spellStart"/>
      <w:r w:rsidR="00006BAC">
        <w:rPr>
          <w:rFonts w:ascii="Arial" w:eastAsia="Arial" w:hAnsi="Arial" w:cs="Arial"/>
          <w:sz w:val="22"/>
          <w:szCs w:val="22"/>
        </w:rPr>
        <w:t>Sero</w:t>
      </w:r>
      <w:proofErr w:type="spellEnd"/>
      <w:r w:rsidR="00945B03">
        <w:rPr>
          <w:rFonts w:ascii="Arial" w:eastAsia="Arial" w:hAnsi="Arial" w:cs="Arial"/>
          <w:sz w:val="22"/>
          <w:szCs w:val="22"/>
        </w:rPr>
        <w:t xml:space="preserve"> están diseñados para que los usuarios escojan el que más se ajuste a sus gustos e intereses.</w:t>
      </w:r>
    </w:p>
    <w:p w14:paraId="6D00EA22" w14:textId="77777777" w:rsidR="00945B03" w:rsidRDefault="00945B03">
      <w:pPr>
        <w:jc w:val="both"/>
        <w:rPr>
          <w:rFonts w:ascii="Arial" w:eastAsia="Arial" w:hAnsi="Arial" w:cs="Arial"/>
          <w:sz w:val="22"/>
          <w:szCs w:val="22"/>
        </w:rPr>
      </w:pPr>
    </w:p>
    <w:p w14:paraId="46D17E7F" w14:textId="5A2082A9" w:rsidR="00196017" w:rsidRDefault="00945B03" w:rsidP="00945B03">
      <w:pPr>
        <w:jc w:val="both"/>
        <w:rPr>
          <w:rFonts w:ascii="Arial" w:eastAsia="Arial" w:hAnsi="Arial" w:cs="Arial"/>
          <w:sz w:val="22"/>
          <w:szCs w:val="22"/>
        </w:rPr>
      </w:pPr>
      <w:r>
        <w:rPr>
          <w:rFonts w:ascii="Arial" w:eastAsia="Arial" w:hAnsi="Arial" w:cs="Arial"/>
          <w:sz w:val="22"/>
          <w:szCs w:val="22"/>
        </w:rPr>
        <w:t>Con el fin de permitir que más colombianos adquieran televisores de vanguardia, Samsung Colombia presenta su campaña Cashback, mediante la cual los usuarios que adquieran</w:t>
      </w:r>
      <w:r w:rsidR="00991821">
        <w:rPr>
          <w:rFonts w:ascii="Arial" w:eastAsia="Arial" w:hAnsi="Arial" w:cs="Arial"/>
          <w:sz w:val="22"/>
          <w:szCs w:val="22"/>
        </w:rPr>
        <w:t xml:space="preserve"> la más reciente tecnología de televisores Lifestyle o Neo QLED, </w:t>
      </w:r>
      <w:r w:rsidR="008B1818">
        <w:rPr>
          <w:rFonts w:ascii="Arial" w:eastAsia="Arial" w:hAnsi="Arial" w:cs="Arial"/>
          <w:sz w:val="22"/>
          <w:szCs w:val="22"/>
        </w:rPr>
        <w:t>recibirán</w:t>
      </w:r>
      <w:r w:rsidR="006B5777">
        <w:rPr>
          <w:rFonts w:ascii="Arial" w:eastAsia="Arial" w:hAnsi="Arial" w:cs="Arial"/>
          <w:sz w:val="22"/>
          <w:szCs w:val="22"/>
        </w:rPr>
        <w:t xml:space="preserve"> un</w:t>
      </w:r>
      <w:r>
        <w:rPr>
          <w:rFonts w:ascii="Arial" w:eastAsia="Arial" w:hAnsi="Arial" w:cs="Arial"/>
          <w:sz w:val="22"/>
          <w:szCs w:val="22"/>
        </w:rPr>
        <w:t xml:space="preserve"> </w:t>
      </w:r>
      <w:proofErr w:type="spellStart"/>
      <w:r w:rsidR="00006BAC">
        <w:rPr>
          <w:rFonts w:ascii="Arial" w:eastAsia="Arial" w:hAnsi="Arial" w:cs="Arial"/>
          <w:sz w:val="22"/>
          <w:szCs w:val="22"/>
        </w:rPr>
        <w:t>cash</w:t>
      </w:r>
      <w:r w:rsidR="00006BAC" w:rsidRPr="006B5777">
        <w:rPr>
          <w:rFonts w:ascii="Arial" w:eastAsia="Arial" w:hAnsi="Arial" w:cs="Arial"/>
          <w:sz w:val="22"/>
          <w:szCs w:val="22"/>
        </w:rPr>
        <w:t>back</w:t>
      </w:r>
      <w:proofErr w:type="spellEnd"/>
      <w:r w:rsidR="006B5777" w:rsidRPr="006B5777">
        <w:rPr>
          <w:rFonts w:ascii="Arial" w:eastAsia="Arial" w:hAnsi="Arial" w:cs="Arial"/>
          <w:sz w:val="22"/>
          <w:szCs w:val="22"/>
        </w:rPr>
        <w:t xml:space="preserve"> por hasta un millón de pesos.  </w:t>
      </w:r>
    </w:p>
    <w:p w14:paraId="6DEEA6A0" w14:textId="77777777" w:rsidR="00196017" w:rsidRDefault="00196017">
      <w:pPr>
        <w:jc w:val="both"/>
        <w:rPr>
          <w:rFonts w:ascii="Arial" w:eastAsia="Arial" w:hAnsi="Arial" w:cs="Arial"/>
          <w:sz w:val="22"/>
          <w:szCs w:val="22"/>
        </w:rPr>
      </w:pPr>
    </w:p>
    <w:p w14:paraId="777B35D1" w14:textId="07335F22" w:rsidR="00196017" w:rsidRDefault="00991821">
      <w:pPr>
        <w:jc w:val="both"/>
        <w:rPr>
          <w:rFonts w:ascii="Arial" w:eastAsia="Arial" w:hAnsi="Arial" w:cs="Arial"/>
          <w:sz w:val="22"/>
          <w:szCs w:val="22"/>
        </w:rPr>
      </w:pPr>
      <w:r>
        <w:rPr>
          <w:rFonts w:ascii="Arial" w:eastAsia="Arial" w:hAnsi="Arial" w:cs="Arial"/>
          <w:sz w:val="22"/>
          <w:szCs w:val="22"/>
        </w:rPr>
        <w:t xml:space="preserve">Los usuarios que adquieran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Frame</w:t>
      </w:r>
      <w:proofErr w:type="spellEnd"/>
      <w:r>
        <w:rPr>
          <w:rFonts w:ascii="Arial" w:eastAsia="Arial" w:hAnsi="Arial" w:cs="Arial"/>
          <w:sz w:val="22"/>
          <w:szCs w:val="22"/>
        </w:rPr>
        <w:t xml:space="preserve">, TV al encenderse o arte al apagarse;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Premier</w:t>
      </w:r>
      <w:r w:rsidR="00006BAC">
        <w:rPr>
          <w:rFonts w:ascii="Arial" w:eastAsia="Arial" w:hAnsi="Arial" w:cs="Arial"/>
          <w:sz w:val="22"/>
          <w:szCs w:val="22"/>
        </w:rPr>
        <w:t>e</w:t>
      </w:r>
      <w:proofErr w:type="spellEnd"/>
      <w:r>
        <w:rPr>
          <w:rFonts w:ascii="Arial" w:eastAsia="Arial" w:hAnsi="Arial" w:cs="Arial"/>
          <w:sz w:val="22"/>
          <w:szCs w:val="22"/>
        </w:rPr>
        <w:t>, un proyector láser de corto alcance con características Smart que ofrecen una imagen de hasta 120” en calidad 4K, o Neo QLED, que ofrece brillos y tonalidades reales e inmersivas, desde el 6 de mayo del 2022 hasta el día 19 de junio de 2022</w:t>
      </w:r>
      <w:r>
        <w:rPr>
          <w:rFonts w:ascii="Arial" w:eastAsia="Arial" w:hAnsi="Arial" w:cs="Arial"/>
          <w:sz w:val="22"/>
          <w:szCs w:val="22"/>
          <w:vertAlign w:val="superscript"/>
        </w:rPr>
        <w:footnoteReference w:id="2"/>
      </w:r>
      <w:r>
        <w:rPr>
          <w:rFonts w:ascii="Arial" w:eastAsia="Arial" w:hAnsi="Arial" w:cs="Arial"/>
          <w:sz w:val="22"/>
          <w:szCs w:val="22"/>
        </w:rPr>
        <w:t xml:space="preserve"> recibirán entre </w:t>
      </w:r>
      <w:r w:rsidR="00006BAC">
        <w:rPr>
          <w:rFonts w:ascii="Arial" w:eastAsia="Arial" w:hAnsi="Arial" w:cs="Arial"/>
          <w:sz w:val="22"/>
          <w:szCs w:val="22"/>
        </w:rPr>
        <w:t>$</w:t>
      </w:r>
      <w:r>
        <w:rPr>
          <w:rFonts w:ascii="Arial" w:eastAsia="Arial" w:hAnsi="Arial" w:cs="Arial"/>
          <w:sz w:val="22"/>
          <w:szCs w:val="22"/>
        </w:rPr>
        <w:t xml:space="preserve">150.000 y un </w:t>
      </w:r>
      <w:r w:rsidR="00006BAC">
        <w:rPr>
          <w:rFonts w:ascii="Arial" w:eastAsia="Arial" w:hAnsi="Arial" w:cs="Arial"/>
          <w:sz w:val="22"/>
          <w:szCs w:val="22"/>
        </w:rPr>
        <w:t>$1’000.000</w:t>
      </w:r>
      <w:r>
        <w:rPr>
          <w:rFonts w:ascii="Arial" w:eastAsia="Arial" w:hAnsi="Arial" w:cs="Arial"/>
          <w:sz w:val="22"/>
          <w:szCs w:val="22"/>
        </w:rPr>
        <w:t xml:space="preserve"> </w:t>
      </w:r>
      <w:r w:rsidR="00E950F4">
        <w:rPr>
          <w:rFonts w:ascii="Arial" w:eastAsia="Arial" w:hAnsi="Arial" w:cs="Arial"/>
          <w:sz w:val="22"/>
          <w:szCs w:val="22"/>
        </w:rPr>
        <w:t xml:space="preserve">dependiendo de la referencia seleccionada.  </w:t>
      </w:r>
    </w:p>
    <w:p w14:paraId="4CCC9021" w14:textId="77777777" w:rsidR="00196017" w:rsidRDefault="00196017">
      <w:pPr>
        <w:jc w:val="both"/>
        <w:rPr>
          <w:rFonts w:ascii="Arial" w:eastAsia="Arial" w:hAnsi="Arial" w:cs="Arial"/>
          <w:sz w:val="22"/>
          <w:szCs w:val="22"/>
        </w:rPr>
      </w:pPr>
    </w:p>
    <w:p w14:paraId="5EC22FE8" w14:textId="5E4AD033" w:rsidR="00196017" w:rsidRDefault="00991821">
      <w:pPr>
        <w:jc w:val="both"/>
        <w:rPr>
          <w:rFonts w:ascii="Arial" w:eastAsia="Arial" w:hAnsi="Arial" w:cs="Arial"/>
          <w:sz w:val="22"/>
          <w:szCs w:val="22"/>
        </w:rPr>
      </w:pPr>
      <w:r>
        <w:rPr>
          <w:rFonts w:ascii="Arial" w:eastAsia="Arial" w:hAnsi="Arial" w:cs="Arial"/>
          <w:sz w:val="22"/>
          <w:szCs w:val="22"/>
        </w:rPr>
        <w:t xml:space="preserve">La campaña aplica para las compras realizadas a través de </w:t>
      </w:r>
      <w:hyperlink r:id="rId9" w:history="1">
        <w:r w:rsidRPr="00945B03">
          <w:rPr>
            <w:rStyle w:val="Hipervnculo"/>
            <w:rFonts w:ascii="Arial" w:eastAsia="Arial" w:hAnsi="Arial" w:cs="Arial"/>
            <w:sz w:val="22"/>
            <w:szCs w:val="22"/>
          </w:rPr>
          <w:t>Shop.samsung.com.co</w:t>
        </w:r>
      </w:hyperlink>
      <w:r>
        <w:rPr>
          <w:rFonts w:ascii="Arial" w:eastAsia="Arial" w:hAnsi="Arial" w:cs="Arial"/>
          <w:sz w:val="22"/>
          <w:szCs w:val="22"/>
        </w:rPr>
        <w:t xml:space="preserve"> y principales </w:t>
      </w:r>
      <w:proofErr w:type="spellStart"/>
      <w:r>
        <w:rPr>
          <w:rFonts w:ascii="Arial" w:eastAsia="Arial" w:hAnsi="Arial" w:cs="Arial"/>
          <w:sz w:val="22"/>
          <w:szCs w:val="22"/>
        </w:rPr>
        <w:t>retailers</w:t>
      </w:r>
      <w:proofErr w:type="spellEnd"/>
      <w:r>
        <w:rPr>
          <w:rFonts w:ascii="Arial" w:eastAsia="Arial" w:hAnsi="Arial" w:cs="Arial"/>
          <w:sz w:val="22"/>
          <w:szCs w:val="22"/>
        </w:rPr>
        <w:t xml:space="preserve"> del país. Para acceder al beneficio los comp</w:t>
      </w:r>
      <w:r w:rsidR="00006BAC">
        <w:rPr>
          <w:rFonts w:ascii="Arial" w:eastAsia="Arial" w:hAnsi="Arial" w:cs="Arial"/>
          <w:sz w:val="22"/>
          <w:szCs w:val="22"/>
        </w:rPr>
        <w:t>r</w:t>
      </w:r>
      <w:r>
        <w:rPr>
          <w:rFonts w:ascii="Arial" w:eastAsia="Arial" w:hAnsi="Arial" w:cs="Arial"/>
          <w:sz w:val="22"/>
          <w:szCs w:val="22"/>
        </w:rPr>
        <w:t>adores solo deberán escribir a través de WhatsApp, indicar sus datos personales</w:t>
      </w:r>
      <w:r>
        <w:rPr>
          <w:rFonts w:ascii="Arial" w:eastAsia="Arial" w:hAnsi="Arial" w:cs="Arial"/>
          <w:sz w:val="22"/>
          <w:szCs w:val="22"/>
          <w:vertAlign w:val="superscript"/>
        </w:rPr>
        <w:t>,</w:t>
      </w:r>
      <w:r>
        <w:rPr>
          <w:rFonts w:ascii="Arial" w:eastAsia="Arial" w:hAnsi="Arial" w:cs="Arial"/>
          <w:sz w:val="22"/>
          <w:szCs w:val="22"/>
        </w:rPr>
        <w:t xml:space="preserve"> enviar una foto de la factura con copia de su documento de identificación y una foto del serial del televisor que se encuentra en la parte posterior. </w:t>
      </w:r>
    </w:p>
    <w:p w14:paraId="5AB4C307" w14:textId="77777777" w:rsidR="00196017" w:rsidRDefault="00196017">
      <w:pPr>
        <w:jc w:val="both"/>
        <w:rPr>
          <w:rFonts w:ascii="Arial" w:eastAsia="Arial" w:hAnsi="Arial" w:cs="Arial"/>
          <w:sz w:val="22"/>
          <w:szCs w:val="22"/>
        </w:rPr>
      </w:pPr>
    </w:p>
    <w:p w14:paraId="63AAC506" w14:textId="77777777" w:rsidR="00196017" w:rsidRDefault="00196017">
      <w:pPr>
        <w:jc w:val="both"/>
        <w:rPr>
          <w:rFonts w:ascii="Arial" w:eastAsia="Arial" w:hAnsi="Arial" w:cs="Arial"/>
          <w:sz w:val="22"/>
          <w:szCs w:val="22"/>
        </w:rPr>
      </w:pPr>
    </w:p>
    <w:p w14:paraId="29555D15" w14:textId="77777777" w:rsidR="00196017" w:rsidRDefault="00991821">
      <w:pPr>
        <w:jc w:val="both"/>
        <w:rPr>
          <w:rFonts w:ascii="Arial" w:eastAsia="Arial" w:hAnsi="Arial" w:cs="Arial"/>
          <w:b/>
          <w:sz w:val="22"/>
          <w:szCs w:val="22"/>
        </w:rPr>
      </w:pPr>
      <w:r>
        <w:rPr>
          <w:rFonts w:ascii="Arial" w:eastAsia="Arial" w:hAnsi="Arial" w:cs="Arial"/>
          <w:b/>
          <w:sz w:val="22"/>
          <w:szCs w:val="22"/>
        </w:rPr>
        <w:t>Televisores para cada estilo de vida</w:t>
      </w:r>
    </w:p>
    <w:p w14:paraId="4AE0C9AB" w14:textId="6CADD900" w:rsidR="00196017" w:rsidRDefault="00991821">
      <w:pPr>
        <w:jc w:val="both"/>
        <w:rPr>
          <w:rFonts w:ascii="Arial" w:eastAsia="Arial" w:hAnsi="Arial" w:cs="Arial"/>
          <w:b/>
          <w:sz w:val="22"/>
          <w:szCs w:val="22"/>
        </w:rPr>
      </w:pPr>
      <w:r>
        <w:rPr>
          <w:rFonts w:ascii="Arial" w:eastAsia="Arial" w:hAnsi="Arial" w:cs="Arial"/>
          <w:sz w:val="22"/>
          <w:szCs w:val="22"/>
        </w:rPr>
        <w:t>Samsung cuenta con un ampli</w:t>
      </w:r>
      <w:r w:rsidR="00945B03">
        <w:rPr>
          <w:rFonts w:ascii="Arial" w:eastAsia="Arial" w:hAnsi="Arial" w:cs="Arial"/>
          <w:sz w:val="22"/>
          <w:szCs w:val="22"/>
        </w:rPr>
        <w:t xml:space="preserve">o portafolio </w:t>
      </w:r>
      <w:r>
        <w:rPr>
          <w:rFonts w:ascii="Arial" w:eastAsia="Arial" w:hAnsi="Arial" w:cs="Arial"/>
          <w:sz w:val="22"/>
          <w:szCs w:val="22"/>
        </w:rPr>
        <w:t>de televisores pensados para tod</w:t>
      </w:r>
      <w:r w:rsidR="00945B03">
        <w:rPr>
          <w:rFonts w:ascii="Arial" w:eastAsia="Arial" w:hAnsi="Arial" w:cs="Arial"/>
          <w:sz w:val="22"/>
          <w:szCs w:val="22"/>
        </w:rPr>
        <w:t>o</w:t>
      </w:r>
      <w:r>
        <w:rPr>
          <w:rFonts w:ascii="Arial" w:eastAsia="Arial" w:hAnsi="Arial" w:cs="Arial"/>
          <w:sz w:val="22"/>
          <w:szCs w:val="22"/>
        </w:rPr>
        <w:t>s l</w:t>
      </w:r>
      <w:r w:rsidR="00945B03">
        <w:rPr>
          <w:rFonts w:ascii="Arial" w:eastAsia="Arial" w:hAnsi="Arial" w:cs="Arial"/>
          <w:sz w:val="22"/>
          <w:szCs w:val="22"/>
        </w:rPr>
        <w:t>o</w:t>
      </w:r>
      <w:r>
        <w:rPr>
          <w:rFonts w:ascii="Arial" w:eastAsia="Arial" w:hAnsi="Arial" w:cs="Arial"/>
          <w:sz w:val="22"/>
          <w:szCs w:val="22"/>
        </w:rPr>
        <w:t xml:space="preserve">s </w:t>
      </w:r>
      <w:r w:rsidR="00945B03">
        <w:rPr>
          <w:rFonts w:ascii="Arial" w:eastAsia="Arial" w:hAnsi="Arial" w:cs="Arial"/>
          <w:sz w:val="22"/>
          <w:szCs w:val="22"/>
        </w:rPr>
        <w:t xml:space="preserve">estilos de vida </w:t>
      </w:r>
      <w:r>
        <w:rPr>
          <w:rFonts w:ascii="Arial" w:eastAsia="Arial" w:hAnsi="Arial" w:cs="Arial"/>
          <w:sz w:val="22"/>
          <w:szCs w:val="22"/>
        </w:rPr>
        <w:t>y diseñ</w:t>
      </w:r>
      <w:r w:rsidR="002E19F3">
        <w:rPr>
          <w:rFonts w:ascii="Arial" w:eastAsia="Arial" w:hAnsi="Arial" w:cs="Arial"/>
          <w:sz w:val="22"/>
          <w:szCs w:val="22"/>
        </w:rPr>
        <w:t>os en el hogar</w:t>
      </w:r>
      <w:r>
        <w:rPr>
          <w:rFonts w:ascii="Arial" w:eastAsia="Arial" w:hAnsi="Arial" w:cs="Arial"/>
          <w:sz w:val="22"/>
          <w:szCs w:val="22"/>
        </w:rPr>
        <w:t xml:space="preserve"> integrados con la mejor tecnología y calidad de imagen y sonido. </w:t>
      </w:r>
    </w:p>
    <w:p w14:paraId="2CA57333" w14:textId="77777777" w:rsidR="00196017" w:rsidRDefault="00196017">
      <w:pPr>
        <w:jc w:val="both"/>
        <w:rPr>
          <w:rFonts w:ascii="Arial" w:eastAsia="Arial" w:hAnsi="Arial" w:cs="Arial"/>
          <w:b/>
          <w:sz w:val="22"/>
          <w:szCs w:val="22"/>
        </w:rPr>
      </w:pPr>
    </w:p>
    <w:p w14:paraId="62412957" w14:textId="77777777" w:rsidR="00196017" w:rsidRDefault="00196017">
      <w:pPr>
        <w:jc w:val="both"/>
        <w:rPr>
          <w:rFonts w:ascii="Arial" w:eastAsia="Arial" w:hAnsi="Arial" w:cs="Arial"/>
          <w:b/>
          <w:sz w:val="22"/>
          <w:szCs w:val="22"/>
        </w:rPr>
      </w:pPr>
    </w:p>
    <w:p w14:paraId="78DBE92F" w14:textId="77777777" w:rsidR="00196017" w:rsidRDefault="00991821">
      <w:pPr>
        <w:jc w:val="both"/>
        <w:rPr>
          <w:rFonts w:ascii="Arial" w:eastAsia="Arial" w:hAnsi="Arial" w:cs="Arial"/>
          <w:b/>
          <w:sz w:val="22"/>
          <w:szCs w:val="22"/>
        </w:rPr>
      </w:pPr>
      <w:proofErr w:type="spellStart"/>
      <w:r>
        <w:rPr>
          <w:rFonts w:ascii="Arial" w:eastAsia="Arial" w:hAnsi="Arial" w:cs="Arial"/>
          <w:b/>
          <w:sz w:val="22"/>
          <w:szCs w:val="22"/>
        </w:rPr>
        <w:t>The</w:t>
      </w:r>
      <w:proofErr w:type="spellEnd"/>
      <w:r>
        <w:rPr>
          <w:rFonts w:ascii="Arial" w:eastAsia="Arial" w:hAnsi="Arial" w:cs="Arial"/>
          <w:b/>
          <w:sz w:val="22"/>
          <w:szCs w:val="22"/>
        </w:rPr>
        <w:t xml:space="preserve"> </w:t>
      </w:r>
      <w:proofErr w:type="spellStart"/>
      <w:r>
        <w:rPr>
          <w:rFonts w:ascii="Arial" w:eastAsia="Arial" w:hAnsi="Arial" w:cs="Arial"/>
          <w:b/>
          <w:sz w:val="22"/>
          <w:szCs w:val="22"/>
        </w:rPr>
        <w:t>Frame</w:t>
      </w:r>
      <w:proofErr w:type="spellEnd"/>
      <w:r>
        <w:rPr>
          <w:rFonts w:ascii="Arial" w:eastAsia="Arial" w:hAnsi="Arial" w:cs="Arial"/>
          <w:b/>
          <w:sz w:val="22"/>
          <w:szCs w:val="22"/>
        </w:rPr>
        <w:t>, personalización y diseño</w:t>
      </w:r>
    </w:p>
    <w:p w14:paraId="278DB693" w14:textId="77777777" w:rsidR="00196017" w:rsidRDefault="00991821">
      <w:pPr>
        <w:jc w:val="both"/>
        <w:rPr>
          <w:rFonts w:ascii="Arial" w:eastAsia="Arial" w:hAnsi="Arial" w:cs="Arial"/>
          <w:sz w:val="22"/>
          <w:szCs w:val="22"/>
        </w:rPr>
      </w:pPr>
      <w:r>
        <w:rPr>
          <w:rFonts w:ascii="Arial" w:eastAsia="Arial" w:hAnsi="Arial" w:cs="Arial"/>
          <w:sz w:val="22"/>
          <w:szCs w:val="22"/>
        </w:rPr>
        <w:t xml:space="preserve">Este TV ofrece la galería de arte digital más amplia del mercado con más de 1.600 obras de reconocidos artistas e importantes museos del mundo, adicionalmente es posible personalizarlo con marcos intercambiables magnéticos con diferentes colores y diseños, </w:t>
      </w:r>
    </w:p>
    <w:p w14:paraId="02A1DAAE" w14:textId="77777777" w:rsidR="00196017" w:rsidRDefault="00196017">
      <w:pPr>
        <w:jc w:val="both"/>
        <w:rPr>
          <w:rFonts w:ascii="Arial" w:eastAsia="Arial" w:hAnsi="Arial" w:cs="Arial"/>
          <w:sz w:val="22"/>
          <w:szCs w:val="22"/>
        </w:rPr>
      </w:pPr>
    </w:p>
    <w:p w14:paraId="164EFE4F" w14:textId="77777777" w:rsidR="00196017" w:rsidRDefault="00196017">
      <w:pPr>
        <w:jc w:val="both"/>
        <w:rPr>
          <w:rFonts w:ascii="Arial" w:eastAsia="Arial" w:hAnsi="Arial" w:cs="Arial"/>
          <w:sz w:val="22"/>
          <w:szCs w:val="22"/>
        </w:rPr>
      </w:pPr>
    </w:p>
    <w:p w14:paraId="6F7EDFE9" w14:textId="707F4946" w:rsidR="00196017" w:rsidRDefault="00991821">
      <w:pPr>
        <w:jc w:val="both"/>
        <w:rPr>
          <w:rFonts w:ascii="Arial" w:eastAsia="Arial" w:hAnsi="Arial" w:cs="Arial"/>
          <w:b/>
          <w:sz w:val="22"/>
          <w:szCs w:val="22"/>
        </w:rPr>
      </w:pPr>
      <w:proofErr w:type="spellStart"/>
      <w:r>
        <w:rPr>
          <w:rFonts w:ascii="Arial" w:eastAsia="Arial" w:hAnsi="Arial" w:cs="Arial"/>
          <w:b/>
          <w:sz w:val="22"/>
          <w:szCs w:val="22"/>
        </w:rPr>
        <w:t>The</w:t>
      </w:r>
      <w:proofErr w:type="spellEnd"/>
      <w:r>
        <w:rPr>
          <w:rFonts w:ascii="Arial" w:eastAsia="Arial" w:hAnsi="Arial" w:cs="Arial"/>
          <w:b/>
          <w:sz w:val="22"/>
          <w:szCs w:val="22"/>
        </w:rPr>
        <w:t xml:space="preserve"> </w:t>
      </w:r>
      <w:proofErr w:type="spellStart"/>
      <w:r>
        <w:rPr>
          <w:rFonts w:ascii="Arial" w:eastAsia="Arial" w:hAnsi="Arial" w:cs="Arial"/>
          <w:b/>
          <w:sz w:val="22"/>
          <w:szCs w:val="22"/>
        </w:rPr>
        <w:t>Premiere</w:t>
      </w:r>
      <w:proofErr w:type="spellEnd"/>
      <w:r>
        <w:rPr>
          <w:rFonts w:ascii="Arial" w:eastAsia="Arial" w:hAnsi="Arial" w:cs="Arial"/>
          <w:b/>
          <w:sz w:val="22"/>
          <w:szCs w:val="22"/>
        </w:rPr>
        <w:t xml:space="preserve">, </w:t>
      </w:r>
      <w:r w:rsidR="002E19F3">
        <w:rPr>
          <w:rFonts w:ascii="Arial" w:eastAsia="Arial" w:hAnsi="Arial" w:cs="Arial"/>
          <w:b/>
          <w:sz w:val="22"/>
          <w:szCs w:val="22"/>
        </w:rPr>
        <w:t>e</w:t>
      </w:r>
      <w:r>
        <w:rPr>
          <w:rFonts w:ascii="Arial" w:eastAsia="Arial" w:hAnsi="Arial" w:cs="Arial"/>
          <w:b/>
          <w:sz w:val="22"/>
          <w:szCs w:val="22"/>
        </w:rPr>
        <w:t>xperiencia de cine en casa</w:t>
      </w:r>
    </w:p>
    <w:p w14:paraId="7160DBDD" w14:textId="77777777" w:rsidR="00196017" w:rsidRDefault="00991821">
      <w:pPr>
        <w:jc w:val="both"/>
        <w:rPr>
          <w:rFonts w:ascii="Arial" w:eastAsia="Arial" w:hAnsi="Arial" w:cs="Arial"/>
          <w:sz w:val="22"/>
          <w:szCs w:val="22"/>
        </w:rPr>
      </w:pP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Premiere</w:t>
      </w:r>
      <w:proofErr w:type="spellEnd"/>
      <w:r>
        <w:rPr>
          <w:rFonts w:ascii="Arial" w:eastAsia="Arial" w:hAnsi="Arial" w:cs="Arial"/>
          <w:sz w:val="22"/>
          <w:szCs w:val="22"/>
        </w:rPr>
        <w:t xml:space="preserve"> es un proyector láser de corto alcance con características Smart que permiten recrear la experiencia de cine en casa con una imagen de 120” en una calidad de imagen 4K con colores nítidos y vibrantes en una, acompañado de un sonido potente que integra altavoces de 2,2 canales y 30 watts con </w:t>
      </w:r>
      <w:proofErr w:type="spellStart"/>
      <w:r>
        <w:rPr>
          <w:rFonts w:ascii="Arial" w:eastAsia="Arial" w:hAnsi="Arial" w:cs="Arial"/>
          <w:sz w:val="22"/>
          <w:szCs w:val="22"/>
        </w:rPr>
        <w:t>woofers</w:t>
      </w:r>
      <w:proofErr w:type="spellEnd"/>
      <w:r>
        <w:rPr>
          <w:rFonts w:ascii="Arial" w:eastAsia="Arial" w:hAnsi="Arial" w:cs="Arial"/>
          <w:sz w:val="22"/>
          <w:szCs w:val="22"/>
        </w:rPr>
        <w:t xml:space="preserve"> integrados, el proyector más compacto de características superiores y elegante para dar armonía a tu hogar. </w:t>
      </w:r>
    </w:p>
    <w:p w14:paraId="2BDF8E9E" w14:textId="5E2AFC69" w:rsidR="00196017" w:rsidRDefault="00196017">
      <w:pPr>
        <w:jc w:val="both"/>
        <w:rPr>
          <w:rFonts w:ascii="Arial" w:eastAsia="Arial" w:hAnsi="Arial" w:cs="Arial"/>
          <w:sz w:val="22"/>
          <w:szCs w:val="22"/>
        </w:rPr>
      </w:pPr>
    </w:p>
    <w:p w14:paraId="32223D42" w14:textId="77777777" w:rsidR="002E19F3" w:rsidRDefault="002E19F3">
      <w:pPr>
        <w:jc w:val="both"/>
        <w:rPr>
          <w:rFonts w:ascii="Arial" w:eastAsia="Arial" w:hAnsi="Arial" w:cs="Arial"/>
          <w:sz w:val="22"/>
          <w:szCs w:val="22"/>
        </w:rPr>
      </w:pPr>
    </w:p>
    <w:p w14:paraId="3A6F1B71" w14:textId="77777777" w:rsidR="00196017" w:rsidRDefault="00991821">
      <w:pPr>
        <w:jc w:val="both"/>
        <w:rPr>
          <w:rFonts w:ascii="Arial" w:eastAsia="Arial" w:hAnsi="Arial" w:cs="Arial"/>
          <w:b/>
          <w:sz w:val="22"/>
          <w:szCs w:val="22"/>
        </w:rPr>
      </w:pPr>
      <w:r>
        <w:rPr>
          <w:rFonts w:ascii="Arial" w:eastAsia="Arial" w:hAnsi="Arial" w:cs="Arial"/>
          <w:b/>
          <w:sz w:val="22"/>
          <w:szCs w:val="22"/>
        </w:rPr>
        <w:t>Neo QLED, el TV que lo tiene todo</w:t>
      </w:r>
    </w:p>
    <w:p w14:paraId="537C81EF" w14:textId="0A52D97F" w:rsidR="00196017" w:rsidRDefault="00991821">
      <w:pPr>
        <w:jc w:val="both"/>
        <w:rPr>
          <w:rFonts w:ascii="Arial" w:eastAsia="Arial" w:hAnsi="Arial" w:cs="Arial"/>
          <w:sz w:val="22"/>
          <w:szCs w:val="22"/>
        </w:rPr>
      </w:pPr>
      <w:r>
        <w:rPr>
          <w:rFonts w:ascii="Arial" w:eastAsia="Arial" w:hAnsi="Arial" w:cs="Arial"/>
          <w:sz w:val="22"/>
          <w:szCs w:val="22"/>
        </w:rPr>
        <w:t>Este TV, que of</w:t>
      </w:r>
      <w:r w:rsidR="00E54E50">
        <w:rPr>
          <w:rFonts w:ascii="Arial" w:eastAsia="Arial" w:hAnsi="Arial" w:cs="Arial"/>
          <w:sz w:val="22"/>
          <w:szCs w:val="22"/>
        </w:rPr>
        <w:t>r</w:t>
      </w:r>
      <w:r>
        <w:rPr>
          <w:rFonts w:ascii="Arial" w:eastAsia="Arial" w:hAnsi="Arial" w:cs="Arial"/>
          <w:sz w:val="22"/>
          <w:szCs w:val="22"/>
        </w:rPr>
        <w:t xml:space="preserve">ece una resolución 4K u 8K, ofrecen brillos y tonalidades tan reales como cuando grabaron las escenas de las películas que podrán disfrutar en casa a través de un televisor delgado y elegante, recargado con un sonido potente que integra 4 parlantes que siguen el movimiento de las escenas para hacer sentir a las personas en casa como si estuvieran dentro de una escena de acción. </w:t>
      </w:r>
    </w:p>
    <w:p w14:paraId="6A919D64" w14:textId="77777777" w:rsidR="00196017" w:rsidRDefault="00196017">
      <w:pPr>
        <w:jc w:val="both"/>
        <w:rPr>
          <w:rFonts w:ascii="Arial" w:eastAsia="Arial" w:hAnsi="Arial" w:cs="Arial"/>
          <w:sz w:val="22"/>
          <w:szCs w:val="22"/>
        </w:rPr>
      </w:pPr>
    </w:p>
    <w:p w14:paraId="6F4FF0EC" w14:textId="6694E324" w:rsidR="00196017" w:rsidRDefault="00196017">
      <w:pPr>
        <w:ind w:left="360"/>
        <w:jc w:val="both"/>
        <w:rPr>
          <w:rFonts w:ascii="Arial" w:eastAsia="Arial" w:hAnsi="Arial" w:cs="Arial"/>
          <w:sz w:val="22"/>
          <w:szCs w:val="22"/>
        </w:rPr>
      </w:pPr>
    </w:p>
    <w:p w14:paraId="78DAD7EE" w14:textId="7E9ACF53" w:rsidR="002E19F3" w:rsidRDefault="002E19F3">
      <w:pPr>
        <w:ind w:left="360"/>
        <w:jc w:val="both"/>
        <w:rPr>
          <w:rFonts w:ascii="Arial" w:eastAsia="Arial" w:hAnsi="Arial" w:cs="Arial"/>
          <w:sz w:val="22"/>
          <w:szCs w:val="22"/>
        </w:rPr>
      </w:pPr>
    </w:p>
    <w:p w14:paraId="1410ABC0" w14:textId="5E999D52" w:rsidR="002E19F3" w:rsidRDefault="002E19F3">
      <w:pPr>
        <w:ind w:left="360"/>
        <w:jc w:val="both"/>
        <w:rPr>
          <w:rFonts w:ascii="Arial" w:eastAsia="Arial" w:hAnsi="Arial" w:cs="Arial"/>
          <w:sz w:val="22"/>
          <w:szCs w:val="22"/>
        </w:rPr>
      </w:pPr>
    </w:p>
    <w:p w14:paraId="463531F3" w14:textId="77777777" w:rsidR="002E19F3" w:rsidRDefault="002E19F3">
      <w:pPr>
        <w:ind w:left="360"/>
        <w:jc w:val="both"/>
        <w:rPr>
          <w:rFonts w:ascii="Arial" w:eastAsia="Arial" w:hAnsi="Arial" w:cs="Arial"/>
          <w:sz w:val="22"/>
          <w:szCs w:val="22"/>
        </w:rPr>
      </w:pPr>
    </w:p>
    <w:p w14:paraId="68DA87A4" w14:textId="77777777" w:rsidR="00196017" w:rsidRDefault="00991821">
      <w:pPr>
        <w:jc w:val="both"/>
        <w:rPr>
          <w:rFonts w:ascii="Arial" w:eastAsia="Arial" w:hAnsi="Arial" w:cs="Arial"/>
          <w:sz w:val="18"/>
          <w:szCs w:val="18"/>
        </w:rPr>
      </w:pPr>
      <w:r>
        <w:rPr>
          <w:rFonts w:ascii="Arial" w:eastAsia="Arial" w:hAnsi="Arial" w:cs="Arial"/>
          <w:b/>
          <w:sz w:val="18"/>
          <w:szCs w:val="18"/>
        </w:rPr>
        <w:t xml:space="preserve">Acerca de Samsung </w:t>
      </w:r>
      <w:proofErr w:type="spellStart"/>
      <w:r>
        <w:rPr>
          <w:rFonts w:ascii="Arial" w:eastAsia="Arial" w:hAnsi="Arial" w:cs="Arial"/>
          <w:b/>
          <w:sz w:val="18"/>
          <w:szCs w:val="18"/>
        </w:rPr>
        <w:t>Electronics</w:t>
      </w:r>
      <w:proofErr w:type="spellEnd"/>
      <w:r>
        <w:rPr>
          <w:rFonts w:ascii="Arial" w:eastAsia="Arial" w:hAnsi="Arial" w:cs="Arial"/>
          <w:b/>
          <w:sz w:val="18"/>
          <w:szCs w:val="18"/>
        </w:rPr>
        <w:t xml:space="preserve"> Co., Ltd.</w:t>
      </w:r>
      <w:r>
        <w:rPr>
          <w:rFonts w:ascii="Arial" w:eastAsia="Arial" w:hAnsi="Arial" w:cs="Arial"/>
          <w:b/>
          <w:sz w:val="18"/>
          <w:szCs w:val="18"/>
        </w:rPr>
        <w:tab/>
      </w:r>
      <w:r>
        <w:rPr>
          <w:rFonts w:ascii="Arial" w:eastAsia="Arial" w:hAnsi="Arial" w:cs="Arial"/>
          <w:b/>
          <w:sz w:val="18"/>
          <w:szCs w:val="18"/>
        </w:rPr>
        <w:br/>
      </w:r>
      <w:r>
        <w:rPr>
          <w:rFonts w:ascii="Arial" w:eastAsia="Arial" w:hAnsi="Arial" w:cs="Arial"/>
          <w:sz w:val="18"/>
          <w:szCs w:val="18"/>
        </w:rPr>
        <w:t xml:space="preserve">Samsung inspira al mundo y diseña el futuro con ideas y tecnologías transformadoras. La compañía está redefiniendo los mundos de la TV, los smartphones, los wearables, las </w:t>
      </w:r>
      <w:proofErr w:type="spellStart"/>
      <w:r>
        <w:rPr>
          <w:rFonts w:ascii="Arial" w:eastAsia="Arial" w:hAnsi="Arial" w:cs="Arial"/>
          <w:sz w:val="18"/>
          <w:szCs w:val="18"/>
        </w:rPr>
        <w:t>tablets</w:t>
      </w:r>
      <w:proofErr w:type="spellEnd"/>
      <w:r>
        <w:rPr>
          <w:rFonts w:ascii="Arial" w:eastAsia="Arial" w:hAnsi="Arial" w:cs="Arial"/>
          <w:sz w:val="18"/>
          <w:szCs w:val="18"/>
        </w:rPr>
        <w:t xml:space="preserve">, los dispositivos digitales, los sistemas de redes y las soluciones de memoria, sistemas LSI, semiconductores y LED. Para conocer las últimas noticias, visite la Sala de Prensa de Samsung en </w:t>
      </w:r>
      <w:hyperlink r:id="rId10">
        <w:r>
          <w:rPr>
            <w:rFonts w:ascii="Arial" w:eastAsia="Arial" w:hAnsi="Arial" w:cs="Arial"/>
            <w:color w:val="0563C1"/>
            <w:sz w:val="18"/>
            <w:szCs w:val="18"/>
            <w:u w:val="single"/>
          </w:rPr>
          <w:t>http://news.samsung.com/co</w:t>
        </w:r>
      </w:hyperlink>
    </w:p>
    <w:sectPr w:rsidR="0019601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0493" w14:textId="77777777" w:rsidR="004929B9" w:rsidRDefault="004929B9">
      <w:r>
        <w:separator/>
      </w:r>
    </w:p>
  </w:endnote>
  <w:endnote w:type="continuationSeparator" w:id="0">
    <w:p w14:paraId="636D9FF7" w14:textId="77777777" w:rsidR="004929B9" w:rsidRDefault="004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FB32" w14:textId="77777777" w:rsidR="00196017" w:rsidRDefault="0019601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9782" w14:textId="77777777" w:rsidR="00196017" w:rsidRDefault="0019601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BB3A" w14:textId="77777777" w:rsidR="00196017" w:rsidRDefault="0019601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5C5D" w14:textId="77777777" w:rsidR="004929B9" w:rsidRDefault="004929B9">
      <w:r>
        <w:separator/>
      </w:r>
    </w:p>
  </w:footnote>
  <w:footnote w:type="continuationSeparator" w:id="0">
    <w:p w14:paraId="028E7BC9" w14:textId="77777777" w:rsidR="004929B9" w:rsidRDefault="004929B9">
      <w:r>
        <w:continuationSeparator/>
      </w:r>
    </w:p>
  </w:footnote>
  <w:footnote w:id="1">
    <w:p w14:paraId="0C206F57" w14:textId="77777777" w:rsidR="00196017" w:rsidRPr="00945B03" w:rsidRDefault="00991821">
      <w:pPr>
        <w:rPr>
          <w:rFonts w:ascii="Arial" w:hAnsi="Arial" w:cs="Arial"/>
          <w:sz w:val="16"/>
          <w:szCs w:val="16"/>
        </w:rPr>
      </w:pPr>
      <w:r w:rsidRPr="00945B03">
        <w:rPr>
          <w:rFonts w:ascii="Arial" w:hAnsi="Arial" w:cs="Arial"/>
          <w:sz w:val="16"/>
          <w:szCs w:val="16"/>
          <w:vertAlign w:val="superscript"/>
        </w:rPr>
        <w:footnoteRef/>
      </w:r>
      <w:r w:rsidRPr="00945B03">
        <w:rPr>
          <w:rFonts w:ascii="Arial" w:hAnsi="Arial" w:cs="Arial"/>
          <w:sz w:val="16"/>
          <w:szCs w:val="16"/>
        </w:rPr>
        <w:t>https://www.crcom.gov.co/es/biblioteca-virtual/rol-servicios-ott-en-sector-las-comunicaciones-en-colombia-2021-informe</w:t>
      </w:r>
    </w:p>
  </w:footnote>
  <w:footnote w:id="2">
    <w:p w14:paraId="535C18EC" w14:textId="77777777" w:rsidR="00196017" w:rsidRPr="00945B03" w:rsidRDefault="00991821">
      <w:pPr>
        <w:pBdr>
          <w:top w:val="nil"/>
          <w:left w:val="nil"/>
          <w:bottom w:val="nil"/>
          <w:right w:val="nil"/>
          <w:between w:val="nil"/>
        </w:pBdr>
        <w:rPr>
          <w:rFonts w:ascii="Arial" w:hAnsi="Arial" w:cs="Arial"/>
          <w:color w:val="000000"/>
          <w:sz w:val="16"/>
          <w:szCs w:val="16"/>
        </w:rPr>
      </w:pPr>
      <w:r w:rsidRPr="00945B03">
        <w:rPr>
          <w:rFonts w:ascii="Arial" w:hAnsi="Arial" w:cs="Arial"/>
          <w:sz w:val="16"/>
          <w:szCs w:val="16"/>
          <w:vertAlign w:val="superscript"/>
        </w:rPr>
        <w:footnoteRef/>
      </w:r>
      <w:r w:rsidRPr="00945B03">
        <w:rPr>
          <w:rFonts w:ascii="Arial" w:hAnsi="Arial" w:cs="Arial"/>
          <w:color w:val="000000"/>
          <w:sz w:val="16"/>
          <w:szCs w:val="16"/>
        </w:rPr>
        <w:t xml:space="preserve"> </w:t>
      </w:r>
      <w:r w:rsidRPr="00945B03">
        <w:rPr>
          <w:rFonts w:ascii="Arial" w:eastAsia="Arial" w:hAnsi="Arial" w:cs="Arial"/>
          <w:color w:val="000000"/>
          <w:sz w:val="16"/>
          <w:szCs w:val="16"/>
        </w:rPr>
        <w:t>Desde el 6 de mayo de 2022 hasta el día 19 de junio de 2022 o hasta agotar existencias, lo que ocurra primero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9553" w14:textId="77777777" w:rsidR="00196017" w:rsidRDefault="0019601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EDAA" w14:textId="77777777" w:rsidR="00196017" w:rsidRDefault="00196017">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4931" w14:textId="77777777" w:rsidR="00196017" w:rsidRDefault="0019601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s-ES_tradnl" w:vendorID="64" w:dllVersion="4096" w:nlCheck="1" w:checkStyle="0"/>
  <w:activeWritingStyle w:appName="MSWord" w:lang="en-AU"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17"/>
    <w:rsid w:val="00006BAC"/>
    <w:rsid w:val="000158E5"/>
    <w:rsid w:val="00196017"/>
    <w:rsid w:val="002E19F3"/>
    <w:rsid w:val="0036370F"/>
    <w:rsid w:val="004929B9"/>
    <w:rsid w:val="006B5777"/>
    <w:rsid w:val="008B1818"/>
    <w:rsid w:val="00945B03"/>
    <w:rsid w:val="00957A89"/>
    <w:rsid w:val="00991821"/>
    <w:rsid w:val="00A465FB"/>
    <w:rsid w:val="00B85E07"/>
    <w:rsid w:val="00E54E50"/>
    <w:rsid w:val="00E950F4"/>
    <w:rsid w:val="00EF0C90"/>
    <w:rsid w:val="00F45C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EBF0"/>
  <w15:docId w15:val="{DD57B247-0E48-6E40-892C-8EF7B0CF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35633"/>
    <w:pPr>
      <w:tabs>
        <w:tab w:val="center" w:pos="4680"/>
        <w:tab w:val="right" w:pos="9360"/>
      </w:tabs>
    </w:pPr>
  </w:style>
  <w:style w:type="character" w:customStyle="1" w:styleId="EncabezadoCar">
    <w:name w:val="Encabezado Car"/>
    <w:basedOn w:val="Fuentedeprrafopredeter"/>
    <w:link w:val="Encabezado"/>
    <w:uiPriority w:val="99"/>
    <w:rsid w:val="00D35633"/>
  </w:style>
  <w:style w:type="paragraph" w:styleId="Piedepgina">
    <w:name w:val="footer"/>
    <w:basedOn w:val="Normal"/>
    <w:link w:val="PiedepginaCar"/>
    <w:uiPriority w:val="99"/>
    <w:unhideWhenUsed/>
    <w:rsid w:val="00D35633"/>
    <w:pPr>
      <w:tabs>
        <w:tab w:val="center" w:pos="4680"/>
        <w:tab w:val="right" w:pos="9360"/>
      </w:tabs>
    </w:pPr>
  </w:style>
  <w:style w:type="character" w:customStyle="1" w:styleId="PiedepginaCar">
    <w:name w:val="Pie de página Car"/>
    <w:basedOn w:val="Fuentedeprrafopredeter"/>
    <w:link w:val="Piedepgina"/>
    <w:uiPriority w:val="99"/>
    <w:rsid w:val="00D35633"/>
  </w:style>
  <w:style w:type="character" w:styleId="nfasis">
    <w:name w:val="Emphasis"/>
    <w:basedOn w:val="Fuentedeprrafopredeter"/>
    <w:uiPriority w:val="20"/>
    <w:qFormat/>
    <w:rsid w:val="00387E49"/>
    <w:rPr>
      <w:i/>
      <w:iCs/>
    </w:rPr>
  </w:style>
  <w:style w:type="character" w:styleId="Refdenotaalpie">
    <w:name w:val="footnote reference"/>
    <w:basedOn w:val="Fuentedeprrafopredeter"/>
    <w:uiPriority w:val="99"/>
    <w:unhideWhenUsed/>
    <w:rsid w:val="00387E49"/>
    <w:rPr>
      <w:vertAlign w:val="superscript"/>
    </w:rPr>
  </w:style>
  <w:style w:type="paragraph" w:styleId="Textonotaalfinal">
    <w:name w:val="endnote text"/>
    <w:basedOn w:val="Normal"/>
    <w:link w:val="TextonotaalfinalCar"/>
    <w:uiPriority w:val="99"/>
    <w:semiHidden/>
    <w:unhideWhenUsed/>
    <w:rsid w:val="00280C5E"/>
    <w:rPr>
      <w:sz w:val="20"/>
      <w:szCs w:val="20"/>
    </w:rPr>
  </w:style>
  <w:style w:type="character" w:customStyle="1" w:styleId="TextonotaalfinalCar">
    <w:name w:val="Texto nota al final Car"/>
    <w:basedOn w:val="Fuentedeprrafopredeter"/>
    <w:link w:val="Textonotaalfinal"/>
    <w:uiPriority w:val="99"/>
    <w:semiHidden/>
    <w:rsid w:val="00280C5E"/>
    <w:rPr>
      <w:sz w:val="20"/>
      <w:szCs w:val="20"/>
    </w:rPr>
  </w:style>
  <w:style w:type="character" w:styleId="Refdenotaalfinal">
    <w:name w:val="endnote reference"/>
    <w:basedOn w:val="Fuentedeprrafopredeter"/>
    <w:uiPriority w:val="99"/>
    <w:semiHidden/>
    <w:unhideWhenUsed/>
    <w:rsid w:val="00280C5E"/>
    <w:rPr>
      <w:vertAlign w:val="superscript"/>
    </w:rPr>
  </w:style>
  <w:style w:type="character" w:styleId="Hipervnculo">
    <w:name w:val="Hyperlink"/>
    <w:basedOn w:val="Fuentedeprrafopredeter"/>
    <w:uiPriority w:val="99"/>
    <w:unhideWhenUsed/>
    <w:rsid w:val="00782037"/>
    <w:rPr>
      <w:color w:val="0563C1" w:themeColor="hyperlink"/>
      <w:u w:val="single"/>
    </w:rPr>
  </w:style>
  <w:style w:type="character" w:customStyle="1" w:styleId="UnresolvedMention1">
    <w:name w:val="Unresolved Mention1"/>
    <w:basedOn w:val="Fuentedeprrafopredeter"/>
    <w:uiPriority w:val="99"/>
    <w:semiHidden/>
    <w:unhideWhenUsed/>
    <w:rsid w:val="00782037"/>
    <w:rPr>
      <w:color w:val="605E5C"/>
      <w:shd w:val="clear" w:color="auto" w:fill="E1DFDD"/>
    </w:rPr>
  </w:style>
  <w:style w:type="paragraph" w:styleId="Revisin">
    <w:name w:val="Revision"/>
    <w:hidden/>
    <w:uiPriority w:val="99"/>
    <w:semiHidden/>
    <w:rsid w:val="00D514CA"/>
  </w:style>
  <w:style w:type="character" w:styleId="Refdecomentario">
    <w:name w:val="annotation reference"/>
    <w:basedOn w:val="Fuentedeprrafopredeter"/>
    <w:uiPriority w:val="99"/>
    <w:semiHidden/>
    <w:unhideWhenUsed/>
    <w:rsid w:val="008B0618"/>
    <w:rPr>
      <w:sz w:val="16"/>
      <w:szCs w:val="16"/>
    </w:rPr>
  </w:style>
  <w:style w:type="paragraph" w:styleId="Textocomentario">
    <w:name w:val="annotation text"/>
    <w:basedOn w:val="Normal"/>
    <w:link w:val="TextocomentarioCar"/>
    <w:uiPriority w:val="99"/>
    <w:unhideWhenUsed/>
    <w:rsid w:val="008B0618"/>
    <w:rPr>
      <w:sz w:val="20"/>
      <w:szCs w:val="20"/>
    </w:rPr>
  </w:style>
  <w:style w:type="character" w:customStyle="1" w:styleId="TextocomentarioCar">
    <w:name w:val="Texto comentario Car"/>
    <w:basedOn w:val="Fuentedeprrafopredeter"/>
    <w:link w:val="Textocomentario"/>
    <w:uiPriority w:val="99"/>
    <w:rsid w:val="008B0618"/>
    <w:rPr>
      <w:sz w:val="20"/>
      <w:szCs w:val="20"/>
    </w:rPr>
  </w:style>
  <w:style w:type="paragraph" w:styleId="Asuntodelcomentario">
    <w:name w:val="annotation subject"/>
    <w:basedOn w:val="Textocomentario"/>
    <w:next w:val="Textocomentario"/>
    <w:link w:val="AsuntodelcomentarioCar"/>
    <w:uiPriority w:val="99"/>
    <w:semiHidden/>
    <w:unhideWhenUsed/>
    <w:rsid w:val="008B0618"/>
    <w:rPr>
      <w:b/>
      <w:bCs/>
    </w:rPr>
  </w:style>
  <w:style w:type="character" w:customStyle="1" w:styleId="AsuntodelcomentarioCar">
    <w:name w:val="Asunto del comentario Car"/>
    <w:basedOn w:val="TextocomentarioCar"/>
    <w:link w:val="Asuntodelcomentario"/>
    <w:uiPriority w:val="99"/>
    <w:semiHidden/>
    <w:rsid w:val="008B0618"/>
    <w:rPr>
      <w:b/>
      <w:bCs/>
      <w:sz w:val="20"/>
      <w:szCs w:val="20"/>
    </w:rPr>
  </w:style>
  <w:style w:type="paragraph" w:styleId="Textodeglobo">
    <w:name w:val="Balloon Text"/>
    <w:basedOn w:val="Normal"/>
    <w:link w:val="TextodegloboCar"/>
    <w:uiPriority w:val="99"/>
    <w:semiHidden/>
    <w:unhideWhenUsed/>
    <w:rsid w:val="00A52DFD"/>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A52DFD"/>
    <w:rPr>
      <w:rFonts w:asciiTheme="majorHAnsi" w:eastAsiaTheme="majorEastAsia" w:hAnsiTheme="majorHAnsi" w:cstheme="majorBidi"/>
      <w:sz w:val="18"/>
      <w:szCs w:val="18"/>
    </w:rPr>
  </w:style>
  <w:style w:type="character" w:styleId="Hipervnculovisitado">
    <w:name w:val="FollowedHyperlink"/>
    <w:basedOn w:val="Fuentedeprrafopredeter"/>
    <w:uiPriority w:val="99"/>
    <w:semiHidden/>
    <w:unhideWhenUsed/>
    <w:rsid w:val="00426A8F"/>
    <w:rPr>
      <w:color w:val="954F72" w:themeColor="followedHyperlink"/>
      <w:u w:val="single"/>
    </w:rPr>
  </w:style>
  <w:style w:type="paragraph" w:styleId="Prrafodelista">
    <w:name w:val="List Paragraph"/>
    <w:basedOn w:val="Normal"/>
    <w:uiPriority w:val="34"/>
    <w:qFormat/>
    <w:rsid w:val="00835AD1"/>
    <w:pPr>
      <w:ind w:left="720"/>
      <w:contextualSpacing/>
    </w:pPr>
  </w:style>
  <w:style w:type="character" w:customStyle="1" w:styleId="UnresolvedMention2">
    <w:name w:val="Unresolved Mention2"/>
    <w:basedOn w:val="Fuentedeprrafopredeter"/>
    <w:uiPriority w:val="99"/>
    <w:semiHidden/>
    <w:unhideWhenUsed/>
    <w:rsid w:val="006D4260"/>
    <w:rPr>
      <w:color w:val="605E5C"/>
      <w:shd w:val="clear" w:color="auto" w:fill="E1DFDD"/>
    </w:rPr>
  </w:style>
  <w:style w:type="character" w:customStyle="1" w:styleId="Mencinsinresolver1">
    <w:name w:val="Mención sin resolver1"/>
    <w:basedOn w:val="Fuentedeprrafopredeter"/>
    <w:uiPriority w:val="99"/>
    <w:semiHidden/>
    <w:unhideWhenUsed/>
    <w:rsid w:val="00297B0D"/>
    <w:rPr>
      <w:color w:val="605E5C"/>
      <w:shd w:val="clear" w:color="auto" w:fill="E1DFDD"/>
    </w:rPr>
  </w:style>
  <w:style w:type="paragraph" w:styleId="Textoindependiente">
    <w:name w:val="Body Text"/>
    <w:basedOn w:val="Normal"/>
    <w:link w:val="TextoindependienteCar"/>
    <w:uiPriority w:val="1"/>
    <w:qFormat/>
    <w:rsid w:val="00504678"/>
    <w:pPr>
      <w:widowControl w:val="0"/>
      <w:autoSpaceDE w:val="0"/>
      <w:autoSpaceDN w:val="0"/>
    </w:pPr>
    <w:rPr>
      <w:sz w:val="22"/>
      <w:szCs w:val="22"/>
    </w:rPr>
  </w:style>
  <w:style w:type="character" w:customStyle="1" w:styleId="TextoindependienteCar">
    <w:name w:val="Texto independiente Car"/>
    <w:basedOn w:val="Fuentedeprrafopredeter"/>
    <w:link w:val="Textoindependiente"/>
    <w:uiPriority w:val="1"/>
    <w:rsid w:val="00504678"/>
    <w:rPr>
      <w:rFonts w:ascii="Calibri" w:eastAsia="Calibri" w:hAnsi="Calibri" w:cs="Calibri"/>
      <w:sz w:val="22"/>
      <w:szCs w:val="22"/>
    </w:rPr>
  </w:style>
  <w:style w:type="paragraph" w:styleId="Textonotapie">
    <w:name w:val="footnote text"/>
    <w:basedOn w:val="Normal"/>
    <w:link w:val="TextonotapieCar"/>
    <w:uiPriority w:val="99"/>
    <w:unhideWhenUsed/>
    <w:rsid w:val="00DD7F76"/>
    <w:rPr>
      <w:rFonts w:eastAsia="Batang"/>
      <w:sz w:val="20"/>
      <w:szCs w:val="20"/>
    </w:rPr>
  </w:style>
  <w:style w:type="character" w:customStyle="1" w:styleId="TextonotapieCar">
    <w:name w:val="Texto nota pie Car"/>
    <w:basedOn w:val="Fuentedeprrafopredeter"/>
    <w:link w:val="Textonotapie"/>
    <w:uiPriority w:val="99"/>
    <w:rsid w:val="00DD7F76"/>
    <w:rPr>
      <w:rFonts w:eastAsia="Batang"/>
      <w:sz w:val="20"/>
      <w:szCs w:val="20"/>
    </w:rPr>
  </w:style>
  <w:style w:type="character" w:customStyle="1" w:styleId="Mencinsinresolver2">
    <w:name w:val="Mención sin resolver2"/>
    <w:basedOn w:val="Fuentedeprrafopredeter"/>
    <w:uiPriority w:val="99"/>
    <w:semiHidden/>
    <w:unhideWhenUsed/>
    <w:rsid w:val="00043F09"/>
    <w:rPr>
      <w:color w:val="605E5C"/>
      <w:shd w:val="clear" w:color="auto" w:fill="E1DFDD"/>
    </w:rPr>
  </w:style>
  <w:style w:type="paragraph" w:styleId="NormalWeb">
    <w:name w:val="Normal (Web)"/>
    <w:basedOn w:val="Normal"/>
    <w:uiPriority w:val="99"/>
    <w:semiHidden/>
    <w:unhideWhenUsed/>
    <w:rsid w:val="00F42BD2"/>
    <w:pPr>
      <w:spacing w:before="100" w:beforeAutospacing="1" w:after="100" w:afterAutospacing="1"/>
    </w:pPr>
    <w:rPr>
      <w:rFonts w:ascii="Times New Roman" w:eastAsia="Times New Roman" w:hAnsi="Times New Roman" w:cs="Times New Roman"/>
      <w:lang w:val="es-CO"/>
    </w:rPr>
  </w:style>
  <w:style w:type="character" w:styleId="Textoennegrita">
    <w:name w:val="Strong"/>
    <w:basedOn w:val="Fuentedeprrafopredeter"/>
    <w:uiPriority w:val="22"/>
    <w:qFormat/>
    <w:rsid w:val="00995B25"/>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3">
    <w:name w:val="Mención sin resolver3"/>
    <w:basedOn w:val="Fuentedeprrafopredeter"/>
    <w:uiPriority w:val="99"/>
    <w:semiHidden/>
    <w:unhideWhenUsed/>
    <w:rsid w:val="0094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lianrodriguez@mailbabe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ews.samsung.com/co" TargetMode="External"/><Relationship Id="rId4" Type="http://schemas.openxmlformats.org/officeDocument/2006/relationships/webSettings" Target="webSettings.xml"/><Relationship Id="rId9" Type="http://schemas.openxmlformats.org/officeDocument/2006/relationships/hyperlink" Target="http://shop.samsung.com.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1j4a7hMmU0JV0am4Ir5o9Mruw==">AMUW2mWfHac44u8QWFGDEDOwJOweYFnxlUg5GrqFh0NDbJva3El7FGtb1r1wAD27pg31kzmQJoriFGLtHuQFWLZoD+0A66611Rvx2zt/bruHhMZmB/WfyO4=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이효원/커뮤니케이션그룹(MX)/삼성전자</dc:creator>
  <cp:lastModifiedBy>Microsoft Office User</cp:lastModifiedBy>
  <cp:revision>2</cp:revision>
  <dcterms:created xsi:type="dcterms:W3CDTF">2022-05-17T15:31:00Z</dcterms:created>
  <dcterms:modified xsi:type="dcterms:W3CDTF">2022-05-17T15:31:00Z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0x010100756B5943AA7B0B4B94B10A5721A00675</vt:lpwstr>
  </property>
</Properties>
</file>