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74E6A6" w14:textId="77777777" w:rsidR="004A7D57" w:rsidRPr="001B266D" w:rsidRDefault="004A7D57" w:rsidP="004A7D57">
      <w:pPr>
        <w:tabs>
          <w:tab w:val="center" w:pos="4680"/>
          <w:tab w:val="right" w:pos="9360"/>
        </w:tabs>
        <w:adjustRightInd w:val="0"/>
        <w:snapToGrid w:val="0"/>
        <w:ind w:firstLineChars="49" w:firstLine="108"/>
        <w:contextualSpacing/>
        <w:jc w:val="right"/>
        <w:rPr>
          <w:rFonts w:ascii="Arial" w:hAnsi="Arial" w:cs="Arial"/>
          <w:b/>
          <w:sz w:val="14"/>
          <w:szCs w:val="14"/>
          <w:lang w:val="es-ES"/>
        </w:rPr>
      </w:pPr>
      <w:r w:rsidRPr="001B266D">
        <w:rPr>
          <w:rFonts w:ascii="Arial" w:eastAsia="Malgun Gothic" w:hAnsi="Arial" w:cs="Arial"/>
          <w:noProof/>
          <w:lang w:val="en-US" w:eastAsia="en-US"/>
        </w:rPr>
        <w:drawing>
          <wp:anchor distT="0" distB="0" distL="114300" distR="114300" simplePos="0" relativeHeight="251659264" behindDoc="0" locked="0" layoutInCell="1" allowOverlap="1" wp14:anchorId="2011BFD7" wp14:editId="63F95759">
            <wp:simplePos x="0" y="0"/>
            <wp:positionH relativeFrom="column">
              <wp:posOffset>-1905</wp:posOffset>
            </wp:positionH>
            <wp:positionV relativeFrom="paragraph">
              <wp:posOffset>-75403</wp:posOffset>
            </wp:positionV>
            <wp:extent cx="1658620" cy="254635"/>
            <wp:effectExtent l="0" t="0" r="5080" b="0"/>
            <wp:wrapThrough wrapText="bothSides">
              <wp:wrapPolygon edited="0">
                <wp:start x="165" y="0"/>
                <wp:lineTo x="0" y="1077"/>
                <wp:lineTo x="0" y="19392"/>
                <wp:lineTo x="165" y="20469"/>
                <wp:lineTo x="21335" y="20469"/>
                <wp:lineTo x="21501" y="18314"/>
                <wp:lineTo x="21501" y="1077"/>
                <wp:lineTo x="21335" y="0"/>
                <wp:lineTo x="165" y="0"/>
              </wp:wrapPolygon>
            </wp:wrapThrough>
            <wp:docPr id="1" name="그림 1" descr="C:\Users\1\Desktop\삼성 로고(Lettermark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그림 1" descr="C:\Users\1\Desktop\삼성 로고(Lettermark)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B266D">
        <w:rPr>
          <w:rFonts w:ascii="Arial" w:hAnsi="Arial" w:cs="Arial"/>
          <w:b/>
          <w:sz w:val="14"/>
          <w:szCs w:val="14"/>
          <w:lang w:val="es-ES"/>
        </w:rPr>
        <w:t>CONTACTO:</w:t>
      </w:r>
    </w:p>
    <w:p w14:paraId="5DC14213" w14:textId="77777777" w:rsidR="004A7D57" w:rsidRPr="001B266D" w:rsidRDefault="004A7D57" w:rsidP="004A7D57">
      <w:pPr>
        <w:adjustRightInd w:val="0"/>
        <w:snapToGrid w:val="0"/>
        <w:ind w:left="6400"/>
        <w:contextualSpacing/>
        <w:jc w:val="right"/>
        <w:rPr>
          <w:rFonts w:ascii="Arial" w:hAnsi="Arial" w:cs="Arial"/>
          <w:sz w:val="14"/>
          <w:szCs w:val="14"/>
          <w:lang w:val="es-ES"/>
        </w:rPr>
      </w:pPr>
      <w:r w:rsidRPr="001B266D">
        <w:rPr>
          <w:rFonts w:ascii="Arial" w:hAnsi="Arial" w:cs="Arial"/>
          <w:sz w:val="14"/>
          <w:szCs w:val="14"/>
          <w:lang w:val="es-ES"/>
        </w:rPr>
        <w:t>Julián Rodríguez Cornejo</w:t>
      </w:r>
    </w:p>
    <w:p w14:paraId="5A10AF96" w14:textId="77777777" w:rsidR="004A7D57" w:rsidRPr="001B266D" w:rsidRDefault="004A7D57" w:rsidP="004A7D57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"/>
        </w:rPr>
      </w:pPr>
      <w:r w:rsidRPr="001B266D">
        <w:rPr>
          <w:rFonts w:ascii="Arial" w:hAnsi="Arial" w:cs="Arial"/>
          <w:sz w:val="14"/>
          <w:szCs w:val="14"/>
          <w:lang w:val="es-ES"/>
        </w:rPr>
        <w:tab/>
      </w:r>
      <w:r w:rsidRPr="001B266D">
        <w:rPr>
          <w:rFonts w:ascii="Arial" w:hAnsi="Arial" w:cs="Arial"/>
          <w:sz w:val="14"/>
          <w:szCs w:val="14"/>
          <w:lang w:val="es-ES"/>
        </w:rPr>
        <w:tab/>
        <w:t>Babel Group</w:t>
      </w:r>
    </w:p>
    <w:p w14:paraId="4D2D01C8" w14:textId="77777777" w:rsidR="004A7D57" w:rsidRPr="001B266D" w:rsidRDefault="004A7D57" w:rsidP="004A7D57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"/>
        </w:rPr>
      </w:pPr>
      <w:r w:rsidRPr="001B266D">
        <w:rPr>
          <w:rFonts w:ascii="Arial" w:hAnsi="Arial" w:cs="Arial"/>
          <w:sz w:val="14"/>
          <w:szCs w:val="14"/>
          <w:lang w:val="es-ES"/>
        </w:rPr>
        <w:tab/>
      </w:r>
      <w:r w:rsidRPr="001B266D">
        <w:rPr>
          <w:rFonts w:ascii="Arial" w:hAnsi="Arial" w:cs="Arial"/>
          <w:sz w:val="14"/>
          <w:szCs w:val="14"/>
          <w:lang w:val="es-ES"/>
        </w:rPr>
        <w:tab/>
      </w:r>
      <w:r w:rsidRPr="001B266D">
        <w:rPr>
          <w:rFonts w:ascii="Arial" w:hAnsi="Arial" w:cs="Arial"/>
          <w:sz w:val="14"/>
          <w:szCs w:val="14"/>
          <w:lang w:val="es-ES"/>
        </w:rPr>
        <w:tab/>
        <w:t xml:space="preserve">Tel: 3166613107 </w:t>
      </w:r>
    </w:p>
    <w:p w14:paraId="52AA2BE6" w14:textId="77777777" w:rsidR="004A7D57" w:rsidRPr="001B266D" w:rsidRDefault="004F0C2F" w:rsidP="004A7D57">
      <w:pPr>
        <w:adjustRightInd w:val="0"/>
        <w:snapToGrid w:val="0"/>
        <w:ind w:left="3200" w:firstLine="800"/>
        <w:contextualSpacing/>
        <w:jc w:val="right"/>
        <w:rPr>
          <w:rFonts w:ascii="Arial" w:hAnsi="Arial" w:cs="Arial"/>
          <w:sz w:val="14"/>
          <w:szCs w:val="14"/>
          <w:lang w:val="es-ES"/>
        </w:rPr>
      </w:pPr>
      <w:hyperlink r:id="rId9" w:history="1">
        <w:r w:rsidR="004A7D57" w:rsidRPr="001B266D">
          <w:rPr>
            <w:rStyle w:val="Hipervnculo"/>
            <w:rFonts w:ascii="Arial" w:hAnsi="Arial" w:cs="Arial"/>
            <w:sz w:val="14"/>
            <w:szCs w:val="14"/>
            <w:lang w:val="es-ES"/>
          </w:rPr>
          <w:t>Julianrodriguez@mailbabel.com</w:t>
        </w:r>
      </w:hyperlink>
    </w:p>
    <w:p w14:paraId="6E60831B" w14:textId="77777777" w:rsidR="004A7D57" w:rsidRDefault="004A7D57" w:rsidP="00722107">
      <w:pPr>
        <w:spacing w:after="0" w:line="240" w:lineRule="auto"/>
        <w:rPr>
          <w:rFonts w:ascii="Arial" w:hAnsi="Arial" w:cs="Arial"/>
          <w:b/>
          <w:bCs/>
          <w:sz w:val="28"/>
          <w:szCs w:val="28"/>
          <w:lang w:val="es-419"/>
        </w:rPr>
      </w:pPr>
    </w:p>
    <w:p w14:paraId="7F614F7C" w14:textId="44E83FF0" w:rsidR="00070A7D" w:rsidRPr="00F32E45" w:rsidRDefault="00B9624F" w:rsidP="00722107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lang w:val="es-ES_tradnl"/>
        </w:rPr>
      </w:pPr>
      <w:r w:rsidRPr="00F32E45">
        <w:rPr>
          <w:rFonts w:ascii="Arial" w:hAnsi="Arial" w:cs="Arial"/>
          <w:b/>
          <w:bCs/>
          <w:sz w:val="28"/>
          <w:szCs w:val="28"/>
          <w:lang w:val="es-ES_tradnl"/>
        </w:rPr>
        <w:t>3</w:t>
      </w:r>
      <w:r w:rsidR="00ED2E19" w:rsidRPr="00F32E45">
        <w:rPr>
          <w:rFonts w:ascii="Arial" w:hAnsi="Arial" w:cs="Arial"/>
          <w:b/>
          <w:bCs/>
          <w:sz w:val="28"/>
          <w:szCs w:val="28"/>
          <w:lang w:val="es-ES_tradnl"/>
        </w:rPr>
        <w:t xml:space="preserve"> </w:t>
      </w:r>
      <w:r w:rsidR="00D302DF">
        <w:rPr>
          <w:rFonts w:ascii="Arial" w:hAnsi="Arial" w:cs="Arial"/>
          <w:b/>
          <w:bCs/>
          <w:sz w:val="28"/>
          <w:szCs w:val="28"/>
          <w:lang w:val="es-ES_tradnl"/>
        </w:rPr>
        <w:t>características</w:t>
      </w:r>
      <w:r w:rsidR="00ED2E19" w:rsidRPr="00F32E45">
        <w:rPr>
          <w:rFonts w:ascii="Arial" w:hAnsi="Arial" w:cs="Arial"/>
          <w:b/>
          <w:bCs/>
          <w:sz w:val="28"/>
          <w:szCs w:val="28"/>
          <w:lang w:val="es-ES_tradnl"/>
        </w:rPr>
        <w:t xml:space="preserve"> </w:t>
      </w:r>
      <w:r w:rsidR="00A804D4" w:rsidRPr="00F32E45">
        <w:rPr>
          <w:rFonts w:ascii="Arial" w:hAnsi="Arial" w:cs="Arial"/>
          <w:b/>
          <w:bCs/>
          <w:sz w:val="28"/>
          <w:szCs w:val="28"/>
          <w:lang w:val="es-ES_tradnl"/>
        </w:rPr>
        <w:t>que debe</w:t>
      </w:r>
      <w:r w:rsidR="00322CDC" w:rsidRPr="00F32E45">
        <w:rPr>
          <w:rFonts w:ascii="Arial" w:hAnsi="Arial" w:cs="Arial"/>
          <w:b/>
          <w:bCs/>
          <w:sz w:val="28"/>
          <w:szCs w:val="28"/>
          <w:lang w:val="es-ES_tradnl"/>
        </w:rPr>
        <w:t xml:space="preserve"> </w:t>
      </w:r>
      <w:r w:rsidR="00A804D4" w:rsidRPr="00F32E45">
        <w:rPr>
          <w:rFonts w:ascii="Arial" w:hAnsi="Arial" w:cs="Arial"/>
          <w:b/>
          <w:bCs/>
          <w:sz w:val="28"/>
          <w:szCs w:val="28"/>
          <w:lang w:val="es-ES_tradnl"/>
        </w:rPr>
        <w:t xml:space="preserve">ofrecer tu </w:t>
      </w:r>
      <w:r w:rsidR="00322CDC" w:rsidRPr="00F32E45">
        <w:rPr>
          <w:rFonts w:ascii="Arial" w:hAnsi="Arial" w:cs="Arial"/>
          <w:b/>
          <w:bCs/>
          <w:sz w:val="28"/>
          <w:szCs w:val="28"/>
          <w:lang w:val="es-ES_tradnl"/>
        </w:rPr>
        <w:t xml:space="preserve">barra de sonido </w:t>
      </w:r>
      <w:r w:rsidR="00A804D4" w:rsidRPr="00F32E45">
        <w:rPr>
          <w:rFonts w:ascii="Arial" w:hAnsi="Arial" w:cs="Arial"/>
          <w:b/>
          <w:bCs/>
          <w:sz w:val="28"/>
          <w:szCs w:val="28"/>
          <w:lang w:val="es-ES_tradnl"/>
        </w:rPr>
        <w:br/>
      </w:r>
      <w:r w:rsidR="00ED2E19" w:rsidRPr="00F32E45">
        <w:rPr>
          <w:rFonts w:ascii="Arial" w:hAnsi="Arial" w:cs="Arial"/>
          <w:b/>
          <w:bCs/>
          <w:sz w:val="28"/>
          <w:szCs w:val="28"/>
          <w:lang w:val="es-ES_tradnl"/>
        </w:rPr>
        <w:t xml:space="preserve">para disfrutar de una experiencia </w:t>
      </w:r>
      <w:r w:rsidR="006861BD" w:rsidRPr="00F32E45">
        <w:rPr>
          <w:rFonts w:ascii="Arial" w:hAnsi="Arial" w:cs="Arial"/>
          <w:b/>
          <w:bCs/>
          <w:sz w:val="28"/>
          <w:szCs w:val="28"/>
          <w:lang w:val="es-ES_tradnl"/>
        </w:rPr>
        <w:t xml:space="preserve">inmersiva </w:t>
      </w:r>
    </w:p>
    <w:p w14:paraId="48BE33EC" w14:textId="77777777" w:rsidR="00322CDC" w:rsidRPr="00F32E45" w:rsidRDefault="00322CDC" w:rsidP="00722107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  <w:lang w:val="es-ES_tradnl"/>
        </w:rPr>
      </w:pPr>
    </w:p>
    <w:p w14:paraId="572661D1" w14:textId="5CF0A5E6" w:rsidR="00722107" w:rsidRPr="00D302DF" w:rsidRDefault="00D302DF" w:rsidP="00722107">
      <w:pPr>
        <w:spacing w:after="0" w:line="240" w:lineRule="auto"/>
        <w:jc w:val="center"/>
        <w:rPr>
          <w:rFonts w:ascii="Arial" w:hAnsi="Arial" w:cs="Arial"/>
          <w:i/>
          <w:iCs/>
          <w:sz w:val="24"/>
          <w:szCs w:val="24"/>
          <w:lang w:val="es-ES_tradnl"/>
        </w:rPr>
      </w:pPr>
      <w:r>
        <w:rPr>
          <w:rFonts w:ascii="Arial" w:hAnsi="Arial" w:cs="Arial"/>
          <w:i/>
          <w:iCs/>
          <w:sz w:val="24"/>
          <w:szCs w:val="24"/>
          <w:lang w:val="es-ES_tradnl"/>
        </w:rPr>
        <w:t>T</w:t>
      </w:r>
      <w:r w:rsidRPr="00D302DF">
        <w:rPr>
          <w:rFonts w:ascii="Arial" w:hAnsi="Arial" w:cs="Arial"/>
          <w:i/>
          <w:iCs/>
          <w:sz w:val="24"/>
          <w:szCs w:val="24"/>
          <w:lang w:val="es-ES_tradnl"/>
        </w:rPr>
        <w:t xml:space="preserve">ecnología, calidad de sonido y diseño sofisticado, </w:t>
      </w:r>
      <w:r>
        <w:rPr>
          <w:rFonts w:ascii="Arial" w:hAnsi="Arial" w:cs="Arial"/>
          <w:i/>
          <w:iCs/>
          <w:sz w:val="24"/>
          <w:szCs w:val="24"/>
          <w:lang w:val="es-ES_tradnl"/>
        </w:rPr>
        <w:t xml:space="preserve">hacen que la experiencia </w:t>
      </w:r>
      <w:r>
        <w:rPr>
          <w:rFonts w:ascii="Arial" w:hAnsi="Arial" w:cs="Arial"/>
          <w:i/>
          <w:iCs/>
          <w:sz w:val="24"/>
          <w:szCs w:val="24"/>
          <w:lang w:val="es-ES_tradnl"/>
        </w:rPr>
        <w:br/>
        <w:t>de entretenimiento en casa sea más completa y sofisticada.</w:t>
      </w:r>
    </w:p>
    <w:p w14:paraId="10C3D857" w14:textId="171948B1" w:rsidR="00D302DF" w:rsidRDefault="00D302DF" w:rsidP="00722107">
      <w:pPr>
        <w:spacing w:after="0" w:line="240" w:lineRule="auto"/>
        <w:jc w:val="center"/>
        <w:rPr>
          <w:rFonts w:ascii="Arial" w:hAnsi="Arial" w:cs="Arial"/>
          <w:iCs/>
          <w:sz w:val="24"/>
          <w:szCs w:val="24"/>
          <w:lang w:val="es-ES_tradnl"/>
        </w:rPr>
      </w:pPr>
    </w:p>
    <w:p w14:paraId="40066380" w14:textId="77777777" w:rsidR="00D302DF" w:rsidRPr="00F32E45" w:rsidRDefault="00D302DF" w:rsidP="00722107">
      <w:pPr>
        <w:spacing w:after="0" w:line="240" w:lineRule="auto"/>
        <w:jc w:val="center"/>
        <w:rPr>
          <w:rFonts w:ascii="Arial" w:hAnsi="Arial" w:cs="Arial"/>
          <w:iCs/>
          <w:sz w:val="24"/>
          <w:szCs w:val="24"/>
          <w:lang w:val="es-ES_tradnl"/>
        </w:rPr>
      </w:pPr>
    </w:p>
    <w:p w14:paraId="6AED3F0C" w14:textId="6E96D5DC" w:rsidR="00B9624F" w:rsidRPr="00F32E45" w:rsidRDefault="00D302DF" w:rsidP="00722107">
      <w:pPr>
        <w:spacing w:after="0" w:line="24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b/>
          <w:lang w:val="es-ES_tradnl"/>
        </w:rPr>
        <w:t>BOGOTÁ D.C.,</w:t>
      </w:r>
      <w:r w:rsidR="00322CDC" w:rsidRPr="00F32E45">
        <w:rPr>
          <w:rFonts w:ascii="Arial" w:hAnsi="Arial" w:cs="Arial"/>
          <w:b/>
          <w:lang w:val="es-ES_tradnl"/>
        </w:rPr>
        <w:t xml:space="preserve"> Colombia. Diciembre 2021</w:t>
      </w:r>
      <w:r>
        <w:rPr>
          <w:rFonts w:ascii="Arial" w:hAnsi="Arial" w:cs="Arial"/>
          <w:b/>
          <w:lang w:val="es-ES_tradnl"/>
        </w:rPr>
        <w:t xml:space="preserve"> </w:t>
      </w:r>
      <w:r w:rsidR="00322CDC" w:rsidRPr="00F32E45">
        <w:rPr>
          <w:rFonts w:ascii="Arial" w:hAnsi="Arial" w:cs="Arial"/>
          <w:b/>
          <w:lang w:val="es-ES_tradnl"/>
        </w:rPr>
        <w:t>-</w:t>
      </w:r>
      <w:r w:rsidR="00322CDC" w:rsidRPr="00F32E45">
        <w:rPr>
          <w:rFonts w:ascii="Arial" w:hAnsi="Arial" w:cs="Arial"/>
          <w:lang w:val="es-ES_tradnl"/>
        </w:rPr>
        <w:t xml:space="preserve"> </w:t>
      </w:r>
      <w:r w:rsidR="006861BD" w:rsidRPr="00F32E45">
        <w:rPr>
          <w:rFonts w:ascii="Arial" w:hAnsi="Arial" w:cs="Arial"/>
          <w:lang w:val="es-ES_tradnl"/>
        </w:rPr>
        <w:t xml:space="preserve">Como una </w:t>
      </w:r>
      <w:r w:rsidR="00B9624F" w:rsidRPr="00F32E45">
        <w:rPr>
          <w:rFonts w:ascii="Arial" w:hAnsi="Arial" w:cs="Arial"/>
          <w:lang w:val="es-ES_tradnl"/>
        </w:rPr>
        <w:t xml:space="preserve">evolución del </w:t>
      </w:r>
      <w:r>
        <w:rPr>
          <w:rFonts w:ascii="Arial" w:hAnsi="Arial" w:cs="Arial"/>
          <w:lang w:val="es-ES_tradnl"/>
        </w:rPr>
        <w:t>Teatro en Casa</w:t>
      </w:r>
      <w:r w:rsidR="00B9624F" w:rsidRPr="00F32E45">
        <w:rPr>
          <w:rFonts w:ascii="Arial" w:hAnsi="Arial" w:cs="Arial"/>
          <w:lang w:val="es-ES_tradnl"/>
        </w:rPr>
        <w:t xml:space="preserve">, las barras de sonido han llegado a revolucionar </w:t>
      </w:r>
      <w:r>
        <w:rPr>
          <w:rFonts w:ascii="Arial" w:hAnsi="Arial" w:cs="Arial"/>
          <w:lang w:val="es-ES_tradnl"/>
        </w:rPr>
        <w:t xml:space="preserve">y complementar </w:t>
      </w:r>
      <w:r w:rsidR="00B9624F" w:rsidRPr="00F32E45">
        <w:rPr>
          <w:rFonts w:ascii="Arial" w:hAnsi="Arial" w:cs="Arial"/>
          <w:lang w:val="es-ES_tradnl"/>
        </w:rPr>
        <w:t xml:space="preserve">la experiencia de </w:t>
      </w:r>
      <w:r>
        <w:rPr>
          <w:rFonts w:ascii="Arial" w:hAnsi="Arial" w:cs="Arial"/>
          <w:lang w:val="es-ES_tradnl"/>
        </w:rPr>
        <w:t xml:space="preserve">disfrutar del entretenimiento </w:t>
      </w:r>
      <w:r w:rsidR="00B9624F" w:rsidRPr="00F32E45">
        <w:rPr>
          <w:rFonts w:ascii="Arial" w:hAnsi="Arial" w:cs="Arial"/>
          <w:lang w:val="es-ES_tradnl"/>
        </w:rPr>
        <w:t xml:space="preserve">en casa. Los modelos </w:t>
      </w:r>
      <w:r w:rsidR="00322CDC" w:rsidRPr="00F32E45">
        <w:rPr>
          <w:rFonts w:ascii="Arial" w:hAnsi="Arial" w:cs="Arial"/>
          <w:lang w:val="es-ES_tradnl"/>
        </w:rPr>
        <w:t>actuales de estos dispositivos</w:t>
      </w:r>
      <w:r w:rsidR="00B9624F" w:rsidRPr="00F32E45">
        <w:rPr>
          <w:rFonts w:ascii="Arial" w:hAnsi="Arial" w:cs="Arial"/>
          <w:lang w:val="es-ES_tradnl"/>
        </w:rPr>
        <w:t xml:space="preserve"> combinan tecnología de vanguardia, calidad de sonido y un diseño sofisticado, transformando su habitación o sala de estar en una verdadera sala de cine.</w:t>
      </w:r>
    </w:p>
    <w:p w14:paraId="0789C8B5" w14:textId="77777777" w:rsidR="00722107" w:rsidRPr="00F32E45" w:rsidRDefault="00722107" w:rsidP="00722107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5D4DC2E5" w14:textId="54F341A2" w:rsidR="00B9624F" w:rsidRPr="00F32E45" w:rsidRDefault="00D302DF" w:rsidP="00722107">
      <w:pPr>
        <w:spacing w:after="0" w:line="240" w:lineRule="auto"/>
        <w:jc w:val="both"/>
        <w:rPr>
          <w:rFonts w:ascii="Arial" w:hAnsi="Arial" w:cs="Arial"/>
          <w:lang w:val="es-ES_tradnl"/>
        </w:rPr>
      </w:pPr>
      <w:r>
        <w:rPr>
          <w:rFonts w:ascii="Arial" w:hAnsi="Arial" w:cs="Arial"/>
          <w:lang w:val="es-ES_tradnl"/>
        </w:rPr>
        <w:t xml:space="preserve">Te presentamos 3 características </w:t>
      </w:r>
      <w:r w:rsidR="00B9624F" w:rsidRPr="00F32E45">
        <w:rPr>
          <w:rFonts w:ascii="Arial" w:hAnsi="Arial" w:cs="Arial"/>
          <w:lang w:val="es-ES_tradnl"/>
        </w:rPr>
        <w:t xml:space="preserve">clave </w:t>
      </w:r>
      <w:r>
        <w:rPr>
          <w:rFonts w:ascii="Arial" w:hAnsi="Arial" w:cs="Arial"/>
          <w:lang w:val="es-ES_tradnl"/>
        </w:rPr>
        <w:t>de</w:t>
      </w:r>
      <w:r w:rsidR="00322CDC" w:rsidRPr="00F32E45">
        <w:rPr>
          <w:rFonts w:ascii="Arial" w:hAnsi="Arial" w:cs="Arial"/>
          <w:lang w:val="es-ES_tradnl"/>
        </w:rPr>
        <w:t xml:space="preserve"> </w:t>
      </w:r>
      <w:r>
        <w:rPr>
          <w:rFonts w:ascii="Arial" w:hAnsi="Arial" w:cs="Arial"/>
          <w:lang w:val="es-ES_tradnl"/>
        </w:rPr>
        <w:t xml:space="preserve">las </w:t>
      </w:r>
      <w:r w:rsidR="00322CDC" w:rsidRPr="00F32E45">
        <w:rPr>
          <w:rFonts w:ascii="Arial" w:hAnsi="Arial" w:cs="Arial"/>
          <w:lang w:val="es-ES_tradnl"/>
        </w:rPr>
        <w:t>barra</w:t>
      </w:r>
      <w:r w:rsidR="0083069F">
        <w:rPr>
          <w:rFonts w:ascii="Arial" w:hAnsi="Arial" w:cs="Arial"/>
          <w:lang w:val="es-ES_tradnl"/>
        </w:rPr>
        <w:t>s</w:t>
      </w:r>
      <w:r w:rsidR="00322CDC" w:rsidRPr="00F32E45">
        <w:rPr>
          <w:rFonts w:ascii="Arial" w:hAnsi="Arial" w:cs="Arial"/>
          <w:lang w:val="es-ES_tradnl"/>
        </w:rPr>
        <w:t xml:space="preserve"> de sonido </w:t>
      </w:r>
      <w:r>
        <w:rPr>
          <w:rFonts w:ascii="Arial" w:hAnsi="Arial" w:cs="Arial"/>
          <w:lang w:val="es-ES_tradnl"/>
        </w:rPr>
        <w:t xml:space="preserve">Samsung </w:t>
      </w:r>
      <w:r w:rsidR="00B9624F" w:rsidRPr="00F32E45">
        <w:rPr>
          <w:rFonts w:ascii="Arial" w:hAnsi="Arial" w:cs="Arial"/>
          <w:lang w:val="es-ES_tradnl"/>
        </w:rPr>
        <w:t xml:space="preserve">para que </w:t>
      </w:r>
      <w:r w:rsidR="00322CDC" w:rsidRPr="00F32E45">
        <w:rPr>
          <w:rFonts w:ascii="Arial" w:hAnsi="Arial" w:cs="Arial"/>
          <w:lang w:val="es-ES_tradnl"/>
        </w:rPr>
        <w:t>la</w:t>
      </w:r>
      <w:r w:rsidR="00B9624F" w:rsidRPr="00F32E45">
        <w:rPr>
          <w:rFonts w:ascii="Arial" w:hAnsi="Arial" w:cs="Arial"/>
          <w:lang w:val="es-ES_tradnl"/>
        </w:rPr>
        <w:t xml:space="preserve"> experiencia de </w:t>
      </w:r>
      <w:r>
        <w:rPr>
          <w:rFonts w:ascii="Arial" w:hAnsi="Arial" w:cs="Arial"/>
          <w:lang w:val="es-ES_tradnl"/>
        </w:rPr>
        <w:t>entretenimiento sea superior:</w:t>
      </w:r>
    </w:p>
    <w:p w14:paraId="55D6DA1D" w14:textId="1077BE3C" w:rsidR="00722107" w:rsidRPr="00F32E45" w:rsidRDefault="00722107" w:rsidP="00722107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5CC9B386" w14:textId="77777777" w:rsidR="00722107" w:rsidRPr="00F32E45" w:rsidRDefault="00722107" w:rsidP="00722107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357877EB" w14:textId="6E7D4D2C" w:rsidR="00722107" w:rsidRPr="00F32E45" w:rsidRDefault="004C288F" w:rsidP="00F32E45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lang w:val="es-ES_tradnl"/>
        </w:rPr>
      </w:pPr>
      <w:r w:rsidRPr="00F32E45">
        <w:rPr>
          <w:rFonts w:ascii="Arial" w:hAnsi="Arial" w:cs="Arial"/>
          <w:b/>
          <w:bCs/>
          <w:lang w:val="es-ES_tradnl"/>
        </w:rPr>
        <w:t>Calidad de sonido perfeccionada</w:t>
      </w:r>
    </w:p>
    <w:p w14:paraId="3BE2909E" w14:textId="5194E7D9" w:rsidR="004C288F" w:rsidRPr="00F32E45" w:rsidRDefault="004C288F" w:rsidP="00722107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F32E45">
        <w:rPr>
          <w:rFonts w:ascii="Arial" w:hAnsi="Arial" w:cs="Arial"/>
          <w:lang w:val="es-ES_tradnl"/>
        </w:rPr>
        <w:t xml:space="preserve">Los modelos </w:t>
      </w:r>
      <w:r w:rsidR="00322CDC" w:rsidRPr="00F32E45">
        <w:rPr>
          <w:rFonts w:ascii="Arial" w:hAnsi="Arial" w:cs="Arial"/>
          <w:lang w:val="es-ES_tradnl"/>
        </w:rPr>
        <w:t>más recientes</w:t>
      </w:r>
      <w:r w:rsidRPr="00F32E45">
        <w:rPr>
          <w:rFonts w:ascii="Arial" w:hAnsi="Arial" w:cs="Arial"/>
          <w:lang w:val="es-ES_tradnl"/>
        </w:rPr>
        <w:t xml:space="preserve"> </w:t>
      </w:r>
      <w:r w:rsidR="0083069F">
        <w:rPr>
          <w:rFonts w:ascii="Arial" w:hAnsi="Arial" w:cs="Arial"/>
          <w:lang w:val="es-ES_tradnl"/>
        </w:rPr>
        <w:t xml:space="preserve">de la Serie Q </w:t>
      </w:r>
      <w:r w:rsidRPr="00F32E45">
        <w:rPr>
          <w:rFonts w:ascii="Arial" w:hAnsi="Arial" w:cs="Arial"/>
          <w:lang w:val="es-ES_tradnl"/>
        </w:rPr>
        <w:t xml:space="preserve">cuentan con tecnología </w:t>
      </w:r>
      <w:r w:rsidRPr="0083069F">
        <w:rPr>
          <w:rFonts w:ascii="Arial" w:hAnsi="Arial" w:cs="Arial"/>
          <w:lang w:val="es-ES_tradnl"/>
        </w:rPr>
        <w:t>Dolby Atmos y DTS: X, que ofrece estándares de audio cinematográfico, además de</w:t>
      </w:r>
      <w:r w:rsidRPr="00F32E45">
        <w:rPr>
          <w:rFonts w:ascii="Arial" w:hAnsi="Arial" w:cs="Arial"/>
          <w:lang w:val="es-ES_tradnl"/>
        </w:rPr>
        <w:t xml:space="preserve"> la expansión más precisa de ondas de sonido, mejorando aún más la calidad de sonido proporcionada por su televisor.</w:t>
      </w:r>
    </w:p>
    <w:p w14:paraId="50CC98F2" w14:textId="5DBD4EE3" w:rsidR="00722107" w:rsidRPr="00F32E45" w:rsidRDefault="00722107" w:rsidP="00722107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7DD2E2B3" w14:textId="443AFD7C" w:rsidR="004C288F" w:rsidRPr="00F32E45" w:rsidRDefault="0083069F" w:rsidP="00722107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F32E45">
        <w:rPr>
          <w:rFonts w:ascii="Arial" w:hAnsi="Arial" w:cs="Arial"/>
          <w:noProof/>
          <w:lang w:val="en-US" w:eastAsia="en-US"/>
        </w:rPr>
        <w:drawing>
          <wp:anchor distT="0" distB="0" distL="114300" distR="114300" simplePos="0" relativeHeight="251660288" behindDoc="0" locked="0" layoutInCell="1" allowOverlap="1" wp14:anchorId="1880B081" wp14:editId="0E8226A9">
            <wp:simplePos x="0" y="0"/>
            <wp:positionH relativeFrom="column">
              <wp:posOffset>-17145</wp:posOffset>
            </wp:positionH>
            <wp:positionV relativeFrom="paragraph">
              <wp:posOffset>68742</wp:posOffset>
            </wp:positionV>
            <wp:extent cx="3082925" cy="1541145"/>
            <wp:effectExtent l="0" t="0" r="3175" b="0"/>
            <wp:wrapSquare wrapText="bothSides"/>
            <wp:docPr id="2" name="Picture 2" descr="Comprar Soundbar Q600A 360W 3.1.2 2021 black | Samsung Portug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mprar Soundbar Q600A 360W 3.1.2 2021 black | Samsung Portugal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2925" cy="154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C288F" w:rsidRPr="0083069F">
        <w:rPr>
          <w:rFonts w:ascii="Arial" w:hAnsi="Arial" w:cs="Arial"/>
          <w:lang w:val="es-ES_tradnl"/>
        </w:rPr>
        <w:t>La Ecualización Automática</w:t>
      </w:r>
      <w:r>
        <w:rPr>
          <w:rFonts w:ascii="Arial" w:hAnsi="Arial" w:cs="Arial"/>
          <w:lang w:val="es-ES_tradnl"/>
        </w:rPr>
        <w:t xml:space="preserve"> es</w:t>
      </w:r>
      <w:r w:rsidR="004C288F" w:rsidRPr="00F32E45">
        <w:rPr>
          <w:rFonts w:ascii="Arial" w:hAnsi="Arial" w:cs="Arial"/>
          <w:lang w:val="es-ES_tradnl"/>
        </w:rPr>
        <w:t xml:space="preserve"> </w:t>
      </w:r>
      <w:r w:rsidR="00722107" w:rsidRPr="00F32E45">
        <w:rPr>
          <w:rFonts w:ascii="Arial" w:hAnsi="Arial" w:cs="Arial"/>
          <w:lang w:val="es-ES_tradnl"/>
        </w:rPr>
        <w:t xml:space="preserve">una importante innovación realizada por Samsung en su laboratorio de sonido en California, </w:t>
      </w:r>
      <w:r>
        <w:rPr>
          <w:rFonts w:ascii="Arial" w:hAnsi="Arial" w:cs="Arial"/>
          <w:lang w:val="es-ES_tradnl"/>
        </w:rPr>
        <w:t>un</w:t>
      </w:r>
      <w:r w:rsidR="004C288F" w:rsidRPr="00F32E45">
        <w:rPr>
          <w:rFonts w:ascii="Arial" w:hAnsi="Arial" w:cs="Arial"/>
          <w:lang w:val="es-ES_tradnl"/>
        </w:rPr>
        <w:t xml:space="preserve"> recurso presente en cada </w:t>
      </w:r>
      <w:r>
        <w:rPr>
          <w:rFonts w:ascii="Arial" w:hAnsi="Arial" w:cs="Arial"/>
          <w:lang w:val="es-ES_tradnl"/>
        </w:rPr>
        <w:t>L</w:t>
      </w:r>
      <w:r w:rsidR="004C288F" w:rsidRPr="00F32E45">
        <w:rPr>
          <w:rFonts w:ascii="Arial" w:hAnsi="Arial" w:cs="Arial"/>
          <w:lang w:val="es-ES_tradnl"/>
        </w:rPr>
        <w:t xml:space="preserve">ínea </w:t>
      </w:r>
      <w:r w:rsidR="004C288F" w:rsidRPr="0083069F">
        <w:rPr>
          <w:rFonts w:ascii="Arial" w:hAnsi="Arial" w:cs="Arial"/>
          <w:lang w:val="es-ES_tradnl"/>
        </w:rPr>
        <w:t>Q de barras de sonido</w:t>
      </w:r>
      <w:r w:rsidR="00322CDC" w:rsidRPr="0083069F">
        <w:rPr>
          <w:rFonts w:ascii="Arial" w:hAnsi="Arial" w:cs="Arial"/>
          <w:lang w:val="es-ES_tradnl"/>
        </w:rPr>
        <w:t xml:space="preserve"> de Samsung</w:t>
      </w:r>
      <w:r w:rsidR="004C288F" w:rsidRPr="0083069F">
        <w:rPr>
          <w:rFonts w:ascii="Arial" w:hAnsi="Arial" w:cs="Arial"/>
          <w:lang w:val="es-ES_tradnl"/>
        </w:rPr>
        <w:t>, hace que el sonido se adapte automática</w:t>
      </w:r>
      <w:r w:rsidR="004C288F" w:rsidRPr="00F32E45">
        <w:rPr>
          <w:rFonts w:ascii="Arial" w:hAnsi="Arial" w:cs="Arial"/>
          <w:lang w:val="es-ES_tradnl"/>
        </w:rPr>
        <w:t>mente al contenido mostrado.</w:t>
      </w:r>
    </w:p>
    <w:p w14:paraId="7B2DE7C2" w14:textId="4B87147D" w:rsidR="00722107" w:rsidRPr="00F32E45" w:rsidRDefault="00722107" w:rsidP="00722107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55A9C9A9" w14:textId="588F4E51" w:rsidR="00722107" w:rsidRPr="00F32E45" w:rsidRDefault="004C288F" w:rsidP="00722107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F32E45">
        <w:rPr>
          <w:rFonts w:ascii="Arial" w:hAnsi="Arial" w:cs="Arial"/>
          <w:lang w:val="es-ES_tradnl"/>
        </w:rPr>
        <w:t>Gracias a estos recursos, el sonido reproducido es fiel a la forma en que fue producido, proporcionando una experiencia verdaderamente inmersiva.</w:t>
      </w:r>
    </w:p>
    <w:p w14:paraId="3783DB64" w14:textId="5884605F" w:rsidR="0083069F" w:rsidRDefault="0083069F" w:rsidP="00722107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6971FC91" w14:textId="77777777" w:rsidR="0083069F" w:rsidRPr="00F32E45" w:rsidRDefault="0083069F" w:rsidP="00722107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2CFC49D6" w14:textId="38A7CEA3" w:rsidR="00722107" w:rsidRPr="00F32E45" w:rsidRDefault="004C288F" w:rsidP="00F32E45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bCs/>
          <w:lang w:val="es-ES_tradnl"/>
        </w:rPr>
      </w:pPr>
      <w:r w:rsidRPr="00F32E45">
        <w:rPr>
          <w:rFonts w:ascii="Arial" w:hAnsi="Arial" w:cs="Arial"/>
          <w:b/>
          <w:bCs/>
          <w:lang w:val="es-ES_tradnl"/>
        </w:rPr>
        <w:t xml:space="preserve">Sincronización para una perfecta armonía con </w:t>
      </w:r>
      <w:r w:rsidR="0083069F">
        <w:rPr>
          <w:rFonts w:ascii="Arial" w:hAnsi="Arial" w:cs="Arial"/>
          <w:b/>
          <w:bCs/>
          <w:lang w:val="es-ES_tradnl"/>
        </w:rPr>
        <w:t>el</w:t>
      </w:r>
      <w:r w:rsidRPr="00F32E45">
        <w:rPr>
          <w:rFonts w:ascii="Arial" w:hAnsi="Arial" w:cs="Arial"/>
          <w:b/>
          <w:bCs/>
          <w:lang w:val="es-ES_tradnl"/>
        </w:rPr>
        <w:t xml:space="preserve"> </w:t>
      </w:r>
      <w:r w:rsidR="0083069F">
        <w:rPr>
          <w:rFonts w:ascii="Arial" w:hAnsi="Arial" w:cs="Arial"/>
          <w:b/>
          <w:bCs/>
          <w:lang w:val="es-ES_tradnl"/>
        </w:rPr>
        <w:t>TV</w:t>
      </w:r>
    </w:p>
    <w:p w14:paraId="561E6A2C" w14:textId="6B9F17AA" w:rsidR="00722107" w:rsidRPr="00F32E45" w:rsidRDefault="004C288F" w:rsidP="00722107">
      <w:pPr>
        <w:shd w:val="clear" w:color="auto" w:fill="FFFFFF"/>
        <w:spacing w:after="0" w:line="240" w:lineRule="auto"/>
        <w:jc w:val="both"/>
        <w:rPr>
          <w:rFonts w:ascii="Arial" w:hAnsi="Arial" w:cs="Arial"/>
          <w:lang w:val="es-ES_tradnl"/>
        </w:rPr>
      </w:pPr>
      <w:r w:rsidRPr="00F32E45">
        <w:rPr>
          <w:rFonts w:ascii="Arial" w:hAnsi="Arial" w:cs="Arial"/>
          <w:lang w:val="es-ES_tradnl"/>
        </w:rPr>
        <w:t xml:space="preserve">La calidad de sonido que las barras de sonido </w:t>
      </w:r>
      <w:r w:rsidR="0083069F">
        <w:rPr>
          <w:rFonts w:ascii="Arial" w:hAnsi="Arial" w:cs="Arial"/>
          <w:lang w:val="es-ES_tradnl"/>
        </w:rPr>
        <w:t xml:space="preserve">Samsung </w:t>
      </w:r>
      <w:r w:rsidR="00561B30" w:rsidRPr="00F32E45">
        <w:rPr>
          <w:rFonts w:ascii="Arial" w:hAnsi="Arial" w:cs="Arial"/>
          <w:lang w:val="es-ES_tradnl"/>
        </w:rPr>
        <w:t xml:space="preserve">brindan </w:t>
      </w:r>
      <w:r w:rsidRPr="00F32E45">
        <w:rPr>
          <w:rFonts w:ascii="Arial" w:hAnsi="Arial" w:cs="Arial"/>
          <w:lang w:val="es-ES_tradnl"/>
        </w:rPr>
        <w:t xml:space="preserve">es increíble, pero aún se puede mejorar gracias a la tecnología </w:t>
      </w:r>
      <w:r w:rsidR="004A7D57" w:rsidRPr="00F32E45">
        <w:rPr>
          <w:rFonts w:ascii="Arial" w:hAnsi="Arial" w:cs="Arial"/>
          <w:lang w:val="es-ES_tradnl"/>
        </w:rPr>
        <w:t>Modo Sinfonía</w:t>
      </w:r>
      <w:r w:rsidR="00B7788D">
        <w:rPr>
          <w:rStyle w:val="Refdenotaalpie"/>
          <w:rFonts w:ascii="Arial" w:hAnsi="Arial" w:cs="Arial"/>
          <w:lang w:val="es-ES_tradnl"/>
        </w:rPr>
        <w:footnoteReference w:id="1"/>
      </w:r>
      <w:r w:rsidRPr="00F32E45">
        <w:rPr>
          <w:rFonts w:ascii="Arial" w:hAnsi="Arial" w:cs="Arial"/>
          <w:lang w:val="es-ES_tradnl"/>
        </w:rPr>
        <w:t xml:space="preserve">, desarrollada por </w:t>
      </w:r>
      <w:r w:rsidR="00322CDC" w:rsidRPr="00F32E45">
        <w:rPr>
          <w:rFonts w:ascii="Arial" w:hAnsi="Arial" w:cs="Arial"/>
          <w:lang w:val="es-ES_tradnl"/>
        </w:rPr>
        <w:t>Samsung</w:t>
      </w:r>
      <w:r w:rsidRPr="00F32E45">
        <w:rPr>
          <w:rFonts w:ascii="Arial" w:hAnsi="Arial" w:cs="Arial"/>
          <w:lang w:val="es-ES_tradnl"/>
        </w:rPr>
        <w:t xml:space="preserve">. Con ella, el televisor y los altavoces de la barra de sonido funcionan </w:t>
      </w:r>
      <w:r w:rsidR="00B7788D">
        <w:rPr>
          <w:rFonts w:ascii="Arial" w:hAnsi="Arial" w:cs="Arial"/>
          <w:lang w:val="es-ES_tradnl"/>
        </w:rPr>
        <w:t>en simultaneo</w:t>
      </w:r>
      <w:r w:rsidRPr="00F32E45">
        <w:rPr>
          <w:rFonts w:ascii="Arial" w:hAnsi="Arial" w:cs="Arial"/>
          <w:lang w:val="es-ES_tradnl"/>
        </w:rPr>
        <w:t>, brindando una experiencia aún más intensa y completa. De esta forma, es posible sentir la emoción de estar dentro de un estadio, viendo un concierto o el partido de</w:t>
      </w:r>
      <w:r w:rsidR="0083069F">
        <w:rPr>
          <w:rFonts w:ascii="Arial" w:hAnsi="Arial" w:cs="Arial"/>
          <w:lang w:val="es-ES_tradnl"/>
        </w:rPr>
        <w:t>l</w:t>
      </w:r>
      <w:r w:rsidRPr="00F32E45">
        <w:rPr>
          <w:rFonts w:ascii="Arial" w:hAnsi="Arial" w:cs="Arial"/>
          <w:lang w:val="es-ES_tradnl"/>
        </w:rPr>
        <w:t xml:space="preserve"> equipo favorito, algo que solo Samsung brinda, ya que solo en los modelos de la marca los parlantes del televisor funcionan en conjunto con los de la barra de sonido.</w:t>
      </w:r>
    </w:p>
    <w:p w14:paraId="3820A9BC" w14:textId="4DE300B2" w:rsidR="0034287B" w:rsidRPr="00F32E45" w:rsidRDefault="0034287B" w:rsidP="00722107">
      <w:pPr>
        <w:shd w:val="clear" w:color="auto" w:fill="FFFFFF"/>
        <w:spacing w:after="0" w:line="240" w:lineRule="auto"/>
        <w:jc w:val="both"/>
        <w:rPr>
          <w:rFonts w:ascii="Arial" w:hAnsi="Arial" w:cs="Arial"/>
          <w:lang w:val="es-ES_tradnl"/>
        </w:rPr>
      </w:pPr>
      <w:r w:rsidRPr="00F32E45">
        <w:rPr>
          <w:rFonts w:ascii="Arial" w:hAnsi="Arial" w:cs="Arial"/>
          <w:lang w:val="es-ES_tradnl"/>
        </w:rPr>
        <w:t xml:space="preserve">Ya sea </w:t>
      </w:r>
      <w:r w:rsidR="00322CDC" w:rsidRPr="00F32E45">
        <w:rPr>
          <w:rFonts w:ascii="Arial" w:hAnsi="Arial" w:cs="Arial"/>
          <w:lang w:val="es-ES_tradnl"/>
        </w:rPr>
        <w:t xml:space="preserve">para utilizar con un TV </w:t>
      </w:r>
      <w:r w:rsidRPr="00F32E45">
        <w:rPr>
          <w:rFonts w:ascii="Arial" w:hAnsi="Arial" w:cs="Arial"/>
          <w:lang w:val="es-ES_tradnl"/>
        </w:rPr>
        <w:t>QLED o Crystal UHD puede encontrar el modelo de barra de sonido que le brindará la mejor experiencia posible.</w:t>
      </w:r>
    </w:p>
    <w:p w14:paraId="386A5E09" w14:textId="3350DDC3" w:rsidR="0083069F" w:rsidRPr="0083069F" w:rsidRDefault="000E037A" w:rsidP="0083069F">
      <w:pPr>
        <w:pStyle w:val="NormalWeb"/>
        <w:shd w:val="clear" w:color="auto" w:fill="FFFFFF"/>
        <w:spacing w:before="0" w:beforeAutospacing="0" w:after="0" w:afterAutospacing="0"/>
        <w:ind w:left="720"/>
        <w:jc w:val="both"/>
        <w:rPr>
          <w:rFonts w:ascii="Arial" w:eastAsiaTheme="minorEastAsia" w:hAnsi="Arial" w:cs="Arial"/>
          <w:sz w:val="22"/>
          <w:szCs w:val="22"/>
          <w:lang w:val="es-ES_tradnl" w:eastAsia="zh-CN"/>
        </w:rPr>
      </w:pPr>
      <w:r w:rsidRPr="00F32E45">
        <w:rPr>
          <w:rFonts w:ascii="Arial" w:eastAsiaTheme="minorEastAsia" w:hAnsi="Arial" w:cs="Arial"/>
          <w:sz w:val="22"/>
          <w:szCs w:val="22"/>
          <w:lang w:val="es-ES_tradnl" w:eastAsia="zh-CN"/>
        </w:rPr>
        <w:lastRenderedPageBreak/>
        <w:t> </w:t>
      </w:r>
    </w:p>
    <w:p w14:paraId="2DEF7138" w14:textId="0DA4D1FE" w:rsidR="00722107" w:rsidRPr="0083069F" w:rsidRDefault="00356185" w:rsidP="0083069F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  <w:b/>
          <w:lang w:val="es-ES_tradnl"/>
        </w:rPr>
      </w:pPr>
      <w:r w:rsidRPr="00F32E45">
        <w:rPr>
          <w:rFonts w:ascii="Arial" w:hAnsi="Arial" w:cs="Arial"/>
          <w:noProof/>
          <w:lang w:val="en-US" w:eastAsia="en-US"/>
        </w:rPr>
        <w:drawing>
          <wp:anchor distT="0" distB="0" distL="114300" distR="114300" simplePos="0" relativeHeight="251661312" behindDoc="0" locked="0" layoutInCell="1" allowOverlap="1" wp14:anchorId="15EDC231" wp14:editId="6FCDF0F0">
            <wp:simplePos x="0" y="0"/>
            <wp:positionH relativeFrom="column">
              <wp:posOffset>2715260</wp:posOffset>
            </wp:positionH>
            <wp:positionV relativeFrom="paragraph">
              <wp:posOffset>8417</wp:posOffset>
            </wp:positionV>
            <wp:extent cx="2607310" cy="2017395"/>
            <wp:effectExtent l="0" t="0" r="0" b="1905"/>
            <wp:wrapSquare wrapText="bothSides"/>
            <wp:docPr id="3" name="Picture 3" descr="Uma pessoa apontando um controle remoto da barra de som em direção a uma barra de som e T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Uma pessoa apontando um controle remoto da barra de som em direção a uma barra de som e TV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7310" cy="201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287B" w:rsidRPr="00F32E45">
        <w:rPr>
          <w:rFonts w:ascii="Arial" w:hAnsi="Arial" w:cs="Arial"/>
          <w:b/>
          <w:lang w:val="es-ES_tradnl"/>
        </w:rPr>
        <w:t>Diseño elegante</w:t>
      </w:r>
    </w:p>
    <w:p w14:paraId="0F721B2D" w14:textId="2640590B" w:rsidR="0034287B" w:rsidRPr="00F32E45" w:rsidRDefault="00322CDC" w:rsidP="00722107">
      <w:pPr>
        <w:spacing w:after="0" w:line="240" w:lineRule="auto"/>
        <w:jc w:val="both"/>
        <w:rPr>
          <w:rFonts w:ascii="Arial" w:hAnsi="Arial" w:cs="Arial"/>
          <w:lang w:val="es-ES_tradnl"/>
        </w:rPr>
      </w:pPr>
      <w:r w:rsidRPr="00F32E45">
        <w:rPr>
          <w:rFonts w:ascii="Arial" w:hAnsi="Arial" w:cs="Arial"/>
          <w:lang w:val="es-ES_tradnl"/>
        </w:rPr>
        <w:t>Los dispositivos electr</w:t>
      </w:r>
      <w:r w:rsidR="0083069F">
        <w:rPr>
          <w:rFonts w:ascii="Arial" w:hAnsi="Arial" w:cs="Arial"/>
          <w:lang w:val="es-ES_tradnl"/>
        </w:rPr>
        <w:t>ó</w:t>
      </w:r>
      <w:r w:rsidRPr="00F32E45">
        <w:rPr>
          <w:rFonts w:ascii="Arial" w:hAnsi="Arial" w:cs="Arial"/>
          <w:lang w:val="es-ES_tradnl"/>
        </w:rPr>
        <w:t>nicos de entretenimiento para el hogar juegan un papel fundamental en la decoración de los espacios</w:t>
      </w:r>
      <w:r w:rsidR="00356185">
        <w:rPr>
          <w:rFonts w:ascii="Arial" w:hAnsi="Arial" w:cs="Arial"/>
          <w:lang w:val="es-ES_tradnl"/>
        </w:rPr>
        <w:t>.</w:t>
      </w:r>
      <w:r w:rsidRPr="00F32E45">
        <w:rPr>
          <w:rFonts w:ascii="Arial" w:hAnsi="Arial" w:cs="Arial"/>
          <w:lang w:val="es-ES_tradnl"/>
        </w:rPr>
        <w:t xml:space="preserve"> </w:t>
      </w:r>
      <w:r w:rsidR="00356185">
        <w:rPr>
          <w:rFonts w:ascii="Arial" w:hAnsi="Arial" w:cs="Arial"/>
          <w:lang w:val="es-ES_tradnl"/>
        </w:rPr>
        <w:t>Samsung ofrece c</w:t>
      </w:r>
      <w:r w:rsidR="0034287B" w:rsidRPr="00F32E45">
        <w:rPr>
          <w:rFonts w:ascii="Arial" w:hAnsi="Arial" w:cs="Arial"/>
          <w:lang w:val="es-ES_tradnl"/>
        </w:rPr>
        <w:t xml:space="preserve">alidad de sonido increíble </w:t>
      </w:r>
      <w:r w:rsidR="00356185">
        <w:rPr>
          <w:rFonts w:ascii="Arial" w:hAnsi="Arial" w:cs="Arial"/>
          <w:lang w:val="es-ES_tradnl"/>
        </w:rPr>
        <w:t>y</w:t>
      </w:r>
      <w:r w:rsidR="0034287B" w:rsidRPr="00F32E45">
        <w:rPr>
          <w:rFonts w:ascii="Arial" w:hAnsi="Arial" w:cs="Arial"/>
          <w:lang w:val="es-ES_tradnl"/>
        </w:rPr>
        <w:t xml:space="preserve"> un diseño elegante que no compromete la sofisticación del entorno. Los modelos de la marca cuentan con un </w:t>
      </w:r>
      <w:r w:rsidRPr="00F32E45">
        <w:rPr>
          <w:rFonts w:ascii="Arial" w:hAnsi="Arial" w:cs="Arial"/>
          <w:lang w:val="es-ES_tradnl"/>
        </w:rPr>
        <w:t>bajo</w:t>
      </w:r>
      <w:r w:rsidR="0034287B" w:rsidRPr="00F32E45">
        <w:rPr>
          <w:rFonts w:ascii="Arial" w:hAnsi="Arial" w:cs="Arial"/>
          <w:lang w:val="es-ES_tradnl"/>
        </w:rPr>
        <w:t xml:space="preserve"> inalámbrico y una conexión Bluetooth para que ahorre espacio y no </w:t>
      </w:r>
      <w:r w:rsidR="00D7618A" w:rsidRPr="00F32E45">
        <w:rPr>
          <w:rFonts w:ascii="Arial" w:hAnsi="Arial" w:cs="Arial"/>
          <w:lang w:val="es-ES_tradnl"/>
        </w:rPr>
        <w:t>s</w:t>
      </w:r>
      <w:r w:rsidR="0034287B" w:rsidRPr="00F32E45">
        <w:rPr>
          <w:rFonts w:ascii="Arial" w:hAnsi="Arial" w:cs="Arial"/>
          <w:lang w:val="es-ES_tradnl"/>
        </w:rPr>
        <w:t>e preocupe por el exceso de cables.</w:t>
      </w:r>
    </w:p>
    <w:p w14:paraId="42BB8676" w14:textId="1091AC60" w:rsidR="00322CDC" w:rsidRDefault="00322CDC" w:rsidP="00722107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3F8E8AB5" w14:textId="77777777" w:rsidR="00356185" w:rsidRPr="00F32E45" w:rsidRDefault="00356185" w:rsidP="00722107">
      <w:pPr>
        <w:spacing w:after="0" w:line="240" w:lineRule="auto"/>
        <w:jc w:val="both"/>
        <w:rPr>
          <w:rFonts w:ascii="Arial" w:hAnsi="Arial" w:cs="Arial"/>
          <w:lang w:val="es-ES_tradnl"/>
        </w:rPr>
      </w:pPr>
    </w:p>
    <w:p w14:paraId="0B1634F2" w14:textId="2A239742" w:rsidR="009B3173" w:rsidRPr="00F32E45" w:rsidRDefault="009B3173" w:rsidP="00722107">
      <w:pPr>
        <w:jc w:val="both"/>
        <w:rPr>
          <w:rFonts w:ascii="Arial" w:hAnsi="Arial" w:cs="Arial"/>
          <w:lang w:val="es-ES_tradnl"/>
        </w:rPr>
      </w:pPr>
    </w:p>
    <w:p w14:paraId="326E88C8" w14:textId="77777777" w:rsidR="004A7D57" w:rsidRPr="00F32E45" w:rsidRDefault="004A7D57" w:rsidP="009B3173">
      <w:pPr>
        <w:rPr>
          <w:rFonts w:ascii="Arial" w:hAnsi="Arial" w:cs="Arial"/>
          <w:lang w:val="es-ES_tradnl"/>
        </w:rPr>
      </w:pPr>
    </w:p>
    <w:p w14:paraId="61A61174" w14:textId="245757EE" w:rsidR="009B3173" w:rsidRPr="00F32E45" w:rsidRDefault="004A7D57" w:rsidP="00F32E45">
      <w:pPr>
        <w:tabs>
          <w:tab w:val="left" w:pos="0"/>
        </w:tabs>
        <w:jc w:val="both"/>
        <w:rPr>
          <w:rFonts w:ascii="Arial" w:hAnsi="Arial" w:cs="Arial"/>
          <w:color w:val="FF0000"/>
          <w:spacing w:val="3"/>
          <w:lang w:val="es-ES_tradnl"/>
        </w:rPr>
      </w:pPr>
      <w:r w:rsidRPr="00F32E45">
        <w:rPr>
          <w:rStyle w:val="Textoennegrita"/>
          <w:rFonts w:ascii="Arial" w:hAnsi="Arial" w:cs="Arial"/>
          <w:color w:val="000000"/>
          <w:sz w:val="18"/>
          <w:szCs w:val="18"/>
          <w:shd w:val="clear" w:color="auto" w:fill="FFFFFF"/>
          <w:lang w:val="es-ES_tradnl"/>
        </w:rPr>
        <w:t>Acerca de Samsung Electronics Co., Ltd.</w:t>
      </w:r>
      <w:r w:rsidRPr="00F32E45">
        <w:rPr>
          <w:rStyle w:val="Textoennegrita"/>
          <w:rFonts w:ascii="Arial" w:hAnsi="Arial" w:cs="Arial"/>
          <w:color w:val="000000"/>
          <w:sz w:val="18"/>
          <w:szCs w:val="18"/>
          <w:shd w:val="clear" w:color="auto" w:fill="FFFFFF"/>
          <w:lang w:val="es-ES_tradnl"/>
        </w:rPr>
        <w:tab/>
      </w:r>
      <w:r w:rsidRPr="00F32E45">
        <w:rPr>
          <w:rStyle w:val="Textoennegrita"/>
          <w:rFonts w:ascii="Arial" w:hAnsi="Arial" w:cs="Arial"/>
          <w:color w:val="000000"/>
          <w:sz w:val="18"/>
          <w:szCs w:val="18"/>
          <w:shd w:val="clear" w:color="auto" w:fill="FFFFFF"/>
          <w:lang w:val="es-ES_tradnl"/>
        </w:rPr>
        <w:br/>
      </w:r>
      <w:r w:rsidRPr="00F32E45">
        <w:rPr>
          <w:rFonts w:ascii="Arial" w:hAnsi="Arial" w:cs="Arial"/>
          <w:bCs/>
          <w:color w:val="000000"/>
          <w:sz w:val="18"/>
          <w:szCs w:val="18"/>
          <w:shd w:val="clear" w:color="auto" w:fill="FFFFFF"/>
          <w:lang w:val="es-ES_tradnl"/>
        </w:rPr>
        <w:t xml:space="preserve">Samsung inspira al mundo y diseña el futuro con ideas y tecnologías transformadoras. La compañía está redefiniendo los mundos de la TV, los smartphones, los wearables, las tablets, los dispositivos digitales, los sistemas de redes y las soluciones de memoria, sistemas LSI, semiconductores y LED. Para conocer las últimas noticias, visite la Sala de Prensa de Samsung en </w:t>
      </w:r>
      <w:hyperlink r:id="rId12" w:history="1">
        <w:r w:rsidRPr="00F32E45">
          <w:rPr>
            <w:rStyle w:val="Hipervnculo"/>
            <w:rFonts w:ascii="Arial" w:hAnsi="Arial" w:cs="Arial"/>
            <w:sz w:val="18"/>
            <w:szCs w:val="18"/>
            <w:shd w:val="clear" w:color="auto" w:fill="FFFFFF"/>
            <w:lang w:val="es-ES_tradnl"/>
          </w:rPr>
          <w:t>http://news.samsung.com/co</w:t>
        </w:r>
      </w:hyperlink>
    </w:p>
    <w:sectPr w:rsidR="009B3173" w:rsidRPr="00F32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1B8232" w14:textId="77777777" w:rsidR="004F0C2F" w:rsidRDefault="004F0C2F" w:rsidP="00F7128C">
      <w:pPr>
        <w:spacing w:after="0" w:line="240" w:lineRule="auto"/>
      </w:pPr>
      <w:r>
        <w:separator/>
      </w:r>
    </w:p>
  </w:endnote>
  <w:endnote w:type="continuationSeparator" w:id="0">
    <w:p w14:paraId="0618127B" w14:textId="77777777" w:rsidR="004F0C2F" w:rsidRDefault="004F0C2F" w:rsidP="00F71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8BB583" w14:textId="77777777" w:rsidR="004F0C2F" w:rsidRDefault="004F0C2F" w:rsidP="00F7128C">
      <w:pPr>
        <w:spacing w:after="0" w:line="240" w:lineRule="auto"/>
      </w:pPr>
      <w:r>
        <w:separator/>
      </w:r>
    </w:p>
  </w:footnote>
  <w:footnote w:type="continuationSeparator" w:id="0">
    <w:p w14:paraId="046A7D12" w14:textId="77777777" w:rsidR="004F0C2F" w:rsidRDefault="004F0C2F" w:rsidP="00F7128C">
      <w:pPr>
        <w:spacing w:after="0" w:line="240" w:lineRule="auto"/>
      </w:pPr>
      <w:r>
        <w:continuationSeparator/>
      </w:r>
    </w:p>
  </w:footnote>
  <w:footnote w:id="1">
    <w:p w14:paraId="6417AAC3" w14:textId="01673702" w:rsidR="00B7788D" w:rsidRPr="001F399A" w:rsidRDefault="00B7788D">
      <w:pPr>
        <w:pStyle w:val="Textonotapie"/>
        <w:rPr>
          <w:rFonts w:ascii="Arial" w:hAnsi="Arial" w:cs="Arial"/>
          <w:sz w:val="16"/>
          <w:szCs w:val="16"/>
          <w:lang w:val="es-ES"/>
        </w:rPr>
      </w:pPr>
      <w:r w:rsidRPr="001F399A">
        <w:rPr>
          <w:rStyle w:val="Refdenotaalpie"/>
          <w:rFonts w:ascii="Arial" w:hAnsi="Arial" w:cs="Arial"/>
          <w:sz w:val="16"/>
          <w:szCs w:val="16"/>
        </w:rPr>
        <w:footnoteRef/>
      </w:r>
      <w:r w:rsidRPr="001F399A">
        <w:rPr>
          <w:rFonts w:ascii="Arial" w:hAnsi="Arial" w:cs="Arial"/>
          <w:sz w:val="16"/>
          <w:szCs w:val="16"/>
        </w:rPr>
        <w:t xml:space="preserve"> </w:t>
      </w:r>
      <w:r w:rsidRPr="001F399A">
        <w:rPr>
          <w:rFonts w:ascii="Arial" w:hAnsi="Arial" w:cs="Arial"/>
          <w:sz w:val="16"/>
          <w:szCs w:val="16"/>
          <w:lang w:val="es-ES"/>
        </w:rPr>
        <w:t xml:space="preserve">Función disponible para barras de sonido serie Q.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A6598D"/>
    <w:multiLevelType w:val="hybridMultilevel"/>
    <w:tmpl w:val="2D5229A8"/>
    <w:lvl w:ilvl="0" w:tplc="88ACB28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151A4C"/>
    <w:multiLevelType w:val="hybridMultilevel"/>
    <w:tmpl w:val="C08AE088"/>
    <w:lvl w:ilvl="0" w:tplc="DC0C634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6638"/>
    <w:rsid w:val="000625E7"/>
    <w:rsid w:val="00070A7D"/>
    <w:rsid w:val="00096B08"/>
    <w:rsid w:val="000C7DAA"/>
    <w:rsid w:val="000E037A"/>
    <w:rsid w:val="000E47BF"/>
    <w:rsid w:val="000E52A0"/>
    <w:rsid w:val="00140684"/>
    <w:rsid w:val="0017223A"/>
    <w:rsid w:val="0018434F"/>
    <w:rsid w:val="001F399A"/>
    <w:rsid w:val="0021579E"/>
    <w:rsid w:val="00322CDC"/>
    <w:rsid w:val="0034287B"/>
    <w:rsid w:val="00356185"/>
    <w:rsid w:val="003F687A"/>
    <w:rsid w:val="004126EC"/>
    <w:rsid w:val="004A7D57"/>
    <w:rsid w:val="004C288F"/>
    <w:rsid w:val="004F0C2F"/>
    <w:rsid w:val="00505028"/>
    <w:rsid w:val="00561B30"/>
    <w:rsid w:val="006861BD"/>
    <w:rsid w:val="00686638"/>
    <w:rsid w:val="006C689C"/>
    <w:rsid w:val="00722107"/>
    <w:rsid w:val="00740E3C"/>
    <w:rsid w:val="00751C78"/>
    <w:rsid w:val="007643A1"/>
    <w:rsid w:val="00765F0E"/>
    <w:rsid w:val="007B396F"/>
    <w:rsid w:val="0080398B"/>
    <w:rsid w:val="0083069F"/>
    <w:rsid w:val="00845E0A"/>
    <w:rsid w:val="00854445"/>
    <w:rsid w:val="008A7274"/>
    <w:rsid w:val="00924728"/>
    <w:rsid w:val="009B3173"/>
    <w:rsid w:val="009E36AD"/>
    <w:rsid w:val="00A109DC"/>
    <w:rsid w:val="00A22F9A"/>
    <w:rsid w:val="00A804D4"/>
    <w:rsid w:val="00B0128F"/>
    <w:rsid w:val="00B7788D"/>
    <w:rsid w:val="00B9624F"/>
    <w:rsid w:val="00C45337"/>
    <w:rsid w:val="00C947D0"/>
    <w:rsid w:val="00CA1A49"/>
    <w:rsid w:val="00D302DF"/>
    <w:rsid w:val="00D468D4"/>
    <w:rsid w:val="00D65085"/>
    <w:rsid w:val="00D7618A"/>
    <w:rsid w:val="00E65416"/>
    <w:rsid w:val="00EC14CC"/>
    <w:rsid w:val="00EC2CD6"/>
    <w:rsid w:val="00EC53B7"/>
    <w:rsid w:val="00ED2E19"/>
    <w:rsid w:val="00ED52A3"/>
    <w:rsid w:val="00F220A9"/>
    <w:rsid w:val="00F32E45"/>
    <w:rsid w:val="00F63243"/>
    <w:rsid w:val="00F71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FCB8C9A"/>
  <w15:chartTrackingRefBased/>
  <w15:docId w15:val="{BFC11039-DD59-420A-B530-D30E69AAD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t-BR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712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7128C"/>
  </w:style>
  <w:style w:type="paragraph" w:styleId="Piedepgina">
    <w:name w:val="footer"/>
    <w:basedOn w:val="Normal"/>
    <w:link w:val="PiedepginaCar"/>
    <w:uiPriority w:val="99"/>
    <w:unhideWhenUsed/>
    <w:rsid w:val="00F7128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128C"/>
  </w:style>
  <w:style w:type="character" w:styleId="Refdecomentario">
    <w:name w:val="annotation reference"/>
    <w:basedOn w:val="Fuentedeprrafopredeter"/>
    <w:uiPriority w:val="99"/>
    <w:semiHidden/>
    <w:unhideWhenUsed/>
    <w:rsid w:val="00D468D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468D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468D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468D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468D4"/>
    <w:rPr>
      <w:b/>
      <w:bCs/>
      <w:sz w:val="20"/>
      <w:szCs w:val="20"/>
    </w:rPr>
  </w:style>
  <w:style w:type="character" w:styleId="Textoennegrita">
    <w:name w:val="Strong"/>
    <w:basedOn w:val="Fuentedeprrafopredeter"/>
    <w:uiPriority w:val="22"/>
    <w:qFormat/>
    <w:rsid w:val="004126EC"/>
    <w:rPr>
      <w:b/>
      <w:bCs/>
    </w:rPr>
  </w:style>
  <w:style w:type="paragraph" w:styleId="Prrafodelista">
    <w:name w:val="List Paragraph"/>
    <w:basedOn w:val="Normal"/>
    <w:uiPriority w:val="34"/>
    <w:qFormat/>
    <w:rsid w:val="000E037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0E03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C68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C689C"/>
    <w:rPr>
      <w:rFonts w:ascii="Segoe UI" w:hAnsi="Segoe UI" w:cs="Segoe UI"/>
      <w:sz w:val="18"/>
      <w:szCs w:val="18"/>
    </w:rPr>
  </w:style>
  <w:style w:type="character" w:styleId="nfasis">
    <w:name w:val="Emphasis"/>
    <w:basedOn w:val="Fuentedeprrafopredeter"/>
    <w:uiPriority w:val="20"/>
    <w:qFormat/>
    <w:rsid w:val="009B3173"/>
    <w:rPr>
      <w:i/>
      <w:iCs/>
    </w:rPr>
  </w:style>
  <w:style w:type="character" w:styleId="Hipervnculo">
    <w:name w:val="Hyperlink"/>
    <w:basedOn w:val="Fuentedeprrafopredeter"/>
    <w:uiPriority w:val="99"/>
    <w:unhideWhenUsed/>
    <w:rsid w:val="004A7D57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B7788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7788D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B7788D"/>
    <w:rPr>
      <w:vertAlign w:val="superscript"/>
    </w:rPr>
  </w:style>
  <w:style w:type="character" w:styleId="Hipervnculovisitado">
    <w:name w:val="FollowedHyperlink"/>
    <w:basedOn w:val="Fuentedeprrafopredeter"/>
    <w:uiPriority w:val="99"/>
    <w:semiHidden/>
    <w:unhideWhenUsed/>
    <w:rsid w:val="00B7788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528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76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2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news.samsung.com/co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Julianrodriguez@mailbabe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4EC5A88-EC96-1840-B6A8-971171123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505</Words>
  <Characters>2782</Characters>
  <Application>Microsoft Office Word</Application>
  <DocSecurity>0</DocSecurity>
  <Lines>23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 Assis</dc:creator>
  <cp:keywords/>
  <dc:description/>
  <cp:lastModifiedBy> </cp:lastModifiedBy>
  <cp:revision>3</cp:revision>
  <dcterms:created xsi:type="dcterms:W3CDTF">2021-12-06T20:38:00Z</dcterms:created>
  <dcterms:modified xsi:type="dcterms:W3CDTF">2021-12-07T17:06:00Z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