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6E8D3E" w14:textId="77777777" w:rsidR="00DC0E63" w:rsidRPr="00BF2E2C" w:rsidRDefault="00DC0E63" w:rsidP="00DC0E63">
      <w:pPr>
        <w:tabs>
          <w:tab w:val="center" w:pos="4680"/>
          <w:tab w:val="right" w:pos="9360"/>
        </w:tabs>
        <w:adjustRightInd w:val="0"/>
        <w:snapToGrid w:val="0"/>
        <w:ind w:firstLineChars="49" w:firstLine="98"/>
        <w:contextualSpacing/>
        <w:jc w:val="right"/>
        <w:rPr>
          <w:rFonts w:ascii="Arial" w:hAnsi="Arial" w:cs="Arial"/>
          <w:b/>
          <w:sz w:val="14"/>
          <w:szCs w:val="14"/>
          <w:lang w:val="es-ES_tradnl"/>
        </w:rPr>
      </w:pPr>
      <w:r w:rsidRPr="00BF2E2C">
        <w:rPr>
          <w:rFonts w:ascii="Arial" w:eastAsia="Malgun Gothic" w:hAnsi="Arial" w:cs="Arial"/>
          <w:noProof/>
          <w:lang w:val="es-ES_tradnl" w:eastAsia="es-ES"/>
        </w:rPr>
        <w:drawing>
          <wp:anchor distT="0" distB="0" distL="114300" distR="114300" simplePos="0" relativeHeight="251659264" behindDoc="0" locked="0" layoutInCell="1" allowOverlap="1" wp14:anchorId="1D1549DC" wp14:editId="54BF3E69">
            <wp:simplePos x="0" y="0"/>
            <wp:positionH relativeFrom="column">
              <wp:posOffset>-1905</wp:posOffset>
            </wp:positionH>
            <wp:positionV relativeFrom="paragraph">
              <wp:posOffset>-75403</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2E2C">
        <w:rPr>
          <w:rFonts w:ascii="Arial" w:hAnsi="Arial" w:cs="Arial"/>
          <w:b/>
          <w:sz w:val="14"/>
          <w:szCs w:val="14"/>
          <w:lang w:val="es-ES_tradnl"/>
        </w:rPr>
        <w:t>CONTACTO:</w:t>
      </w:r>
    </w:p>
    <w:p w14:paraId="382D7830" w14:textId="77777777" w:rsidR="00DC0E63" w:rsidRPr="00BF2E2C" w:rsidRDefault="00DC0E63" w:rsidP="00DC0E63">
      <w:pPr>
        <w:adjustRightInd w:val="0"/>
        <w:snapToGrid w:val="0"/>
        <w:ind w:left="6400"/>
        <w:contextualSpacing/>
        <w:jc w:val="right"/>
        <w:rPr>
          <w:rFonts w:ascii="Arial" w:hAnsi="Arial" w:cs="Arial"/>
          <w:sz w:val="14"/>
          <w:szCs w:val="14"/>
          <w:lang w:val="es-ES_tradnl"/>
        </w:rPr>
      </w:pPr>
      <w:r w:rsidRPr="00BF2E2C">
        <w:rPr>
          <w:rFonts w:ascii="Arial" w:hAnsi="Arial" w:cs="Arial"/>
          <w:sz w:val="14"/>
          <w:szCs w:val="14"/>
          <w:lang w:val="es-ES_tradnl"/>
        </w:rPr>
        <w:t>Julián Rodríguez Cornejo</w:t>
      </w:r>
    </w:p>
    <w:p w14:paraId="43689C3C" w14:textId="77777777" w:rsidR="00DC0E63" w:rsidRPr="00BF2E2C" w:rsidRDefault="00DC0E63" w:rsidP="00DC0E63">
      <w:pPr>
        <w:adjustRightInd w:val="0"/>
        <w:snapToGrid w:val="0"/>
        <w:ind w:left="3200" w:firstLine="800"/>
        <w:contextualSpacing/>
        <w:jc w:val="right"/>
        <w:rPr>
          <w:rFonts w:ascii="Arial" w:hAnsi="Arial" w:cs="Arial"/>
          <w:sz w:val="14"/>
          <w:szCs w:val="14"/>
          <w:lang w:val="es-ES_tradnl"/>
        </w:rPr>
      </w:pPr>
      <w:r w:rsidRPr="00BF2E2C">
        <w:rPr>
          <w:rFonts w:ascii="Arial" w:hAnsi="Arial" w:cs="Arial"/>
          <w:sz w:val="14"/>
          <w:szCs w:val="14"/>
          <w:lang w:val="es-ES_tradnl"/>
        </w:rPr>
        <w:tab/>
      </w:r>
      <w:r w:rsidRPr="00BF2E2C">
        <w:rPr>
          <w:rFonts w:ascii="Arial" w:hAnsi="Arial" w:cs="Arial"/>
          <w:sz w:val="14"/>
          <w:szCs w:val="14"/>
          <w:lang w:val="es-ES_tradnl"/>
        </w:rPr>
        <w:tab/>
        <w:t>Babel Group</w:t>
      </w:r>
    </w:p>
    <w:p w14:paraId="1F3E78A0" w14:textId="77777777" w:rsidR="00DC0E63" w:rsidRPr="00BF2E2C" w:rsidRDefault="00DC0E63" w:rsidP="00DC0E63">
      <w:pPr>
        <w:adjustRightInd w:val="0"/>
        <w:snapToGrid w:val="0"/>
        <w:ind w:left="3200" w:firstLine="800"/>
        <w:contextualSpacing/>
        <w:jc w:val="right"/>
        <w:rPr>
          <w:rFonts w:ascii="Arial" w:hAnsi="Arial" w:cs="Arial"/>
          <w:sz w:val="14"/>
          <w:szCs w:val="14"/>
          <w:lang w:val="es-ES_tradnl"/>
        </w:rPr>
      </w:pPr>
      <w:r w:rsidRPr="00BF2E2C">
        <w:rPr>
          <w:rFonts w:ascii="Arial" w:hAnsi="Arial" w:cs="Arial"/>
          <w:sz w:val="14"/>
          <w:szCs w:val="14"/>
          <w:lang w:val="es-ES_tradnl"/>
        </w:rPr>
        <w:tab/>
      </w:r>
      <w:r w:rsidRPr="00BF2E2C">
        <w:rPr>
          <w:rFonts w:ascii="Arial" w:hAnsi="Arial" w:cs="Arial"/>
          <w:sz w:val="14"/>
          <w:szCs w:val="14"/>
          <w:lang w:val="es-ES_tradnl"/>
        </w:rPr>
        <w:tab/>
      </w:r>
      <w:r w:rsidRPr="00BF2E2C">
        <w:rPr>
          <w:rFonts w:ascii="Arial" w:hAnsi="Arial" w:cs="Arial"/>
          <w:sz w:val="14"/>
          <w:szCs w:val="14"/>
          <w:lang w:val="es-ES_tradnl"/>
        </w:rPr>
        <w:tab/>
        <w:t xml:space="preserve">Tel:3166613107 </w:t>
      </w:r>
    </w:p>
    <w:p w14:paraId="3AA648E6" w14:textId="77777777" w:rsidR="00DC0E63" w:rsidRPr="00BF2E2C" w:rsidRDefault="00F863AC" w:rsidP="00DC0E63">
      <w:pPr>
        <w:adjustRightInd w:val="0"/>
        <w:snapToGrid w:val="0"/>
        <w:ind w:left="3200" w:firstLine="800"/>
        <w:contextualSpacing/>
        <w:jc w:val="right"/>
        <w:rPr>
          <w:rFonts w:ascii="Arial" w:hAnsi="Arial" w:cs="Arial"/>
          <w:sz w:val="14"/>
          <w:szCs w:val="14"/>
          <w:lang w:val="es-ES_tradnl"/>
        </w:rPr>
      </w:pPr>
      <w:hyperlink r:id="rId7" w:history="1">
        <w:r w:rsidR="00DC0E63" w:rsidRPr="00BF2E2C">
          <w:rPr>
            <w:rStyle w:val="Hipervnculo"/>
            <w:rFonts w:ascii="Arial" w:hAnsi="Arial" w:cs="Arial"/>
            <w:sz w:val="14"/>
            <w:szCs w:val="14"/>
            <w:lang w:val="es-ES_tradnl"/>
          </w:rPr>
          <w:t>Julianrodriguez@mailbabel.com</w:t>
        </w:r>
      </w:hyperlink>
    </w:p>
    <w:p w14:paraId="28E71629" w14:textId="05B353C3" w:rsidR="009F20CB" w:rsidRPr="00BF2E2C" w:rsidRDefault="00BF2E2C" w:rsidP="00BF2E2C">
      <w:pPr>
        <w:pStyle w:val="NormalWeb"/>
        <w:spacing w:after="0"/>
        <w:jc w:val="center"/>
        <w:rPr>
          <w:rFonts w:ascii="Arial" w:hAnsi="Arial" w:cs="Arial"/>
          <w:b/>
          <w:bCs/>
          <w:sz w:val="28"/>
          <w:szCs w:val="28"/>
          <w:lang w:val="es-ES_tradnl"/>
        </w:rPr>
      </w:pPr>
      <w:r w:rsidRPr="00BF2E2C">
        <w:rPr>
          <w:rFonts w:ascii="Arial" w:hAnsi="Arial" w:cs="Arial"/>
          <w:b/>
          <w:bCs/>
          <w:sz w:val="28"/>
          <w:szCs w:val="28"/>
          <w:lang w:val="es-ES_tradnl"/>
        </w:rPr>
        <w:t>Solve for Tomorrow:</w:t>
      </w:r>
      <w:r w:rsidR="00DC0E63" w:rsidRPr="00BF2E2C">
        <w:rPr>
          <w:rFonts w:ascii="Arial" w:hAnsi="Arial" w:cs="Arial"/>
          <w:b/>
          <w:bCs/>
          <w:sz w:val="28"/>
          <w:szCs w:val="28"/>
          <w:lang w:val="es-ES_tradnl"/>
        </w:rPr>
        <w:t xml:space="preserve"> empoderando a los estudiantes </w:t>
      </w:r>
      <w:r w:rsidRPr="00BF2E2C">
        <w:rPr>
          <w:rFonts w:ascii="Arial" w:hAnsi="Arial" w:cs="Arial"/>
          <w:b/>
          <w:bCs/>
          <w:sz w:val="28"/>
          <w:szCs w:val="28"/>
          <w:lang w:val="es-ES_tradnl"/>
        </w:rPr>
        <w:br/>
      </w:r>
      <w:r w:rsidR="00DC0E63" w:rsidRPr="00BF2E2C">
        <w:rPr>
          <w:rFonts w:ascii="Arial" w:hAnsi="Arial" w:cs="Arial"/>
          <w:b/>
          <w:bCs/>
          <w:sz w:val="28"/>
          <w:szCs w:val="28"/>
          <w:lang w:val="es-ES_tradnl"/>
        </w:rPr>
        <w:t>par</w:t>
      </w:r>
      <w:r w:rsidR="006079F7" w:rsidRPr="00BF2E2C">
        <w:rPr>
          <w:rFonts w:ascii="Arial" w:hAnsi="Arial" w:cs="Arial"/>
          <w:b/>
          <w:bCs/>
          <w:sz w:val="28"/>
          <w:szCs w:val="28"/>
          <w:lang w:val="es-ES_tradnl"/>
        </w:rPr>
        <w:t xml:space="preserve">a abordar problemas </w:t>
      </w:r>
      <w:r w:rsidRPr="00BF2E2C">
        <w:rPr>
          <w:rFonts w:ascii="Arial" w:hAnsi="Arial" w:cs="Arial"/>
          <w:b/>
          <w:bCs/>
          <w:sz w:val="28"/>
          <w:szCs w:val="28"/>
          <w:lang w:val="es-ES_tradnl"/>
        </w:rPr>
        <w:t>de sus comunidades</w:t>
      </w:r>
    </w:p>
    <w:p w14:paraId="43145E51" w14:textId="77777777" w:rsidR="00BF2E2C" w:rsidRPr="00BF2E2C" w:rsidRDefault="00BF2E2C" w:rsidP="00BF2E2C">
      <w:pPr>
        <w:pStyle w:val="NormalWeb"/>
        <w:spacing w:after="0"/>
        <w:rPr>
          <w:rFonts w:ascii="Arial" w:hAnsi="Arial" w:cs="Arial"/>
          <w:b/>
          <w:bCs/>
          <w:sz w:val="24"/>
          <w:szCs w:val="24"/>
          <w:lang w:val="es-ES_tradnl"/>
        </w:rPr>
      </w:pPr>
    </w:p>
    <w:p w14:paraId="7BF91BA8" w14:textId="638E186D" w:rsidR="00DC0E63" w:rsidRPr="00BF2E2C" w:rsidRDefault="00BF2E2C" w:rsidP="0077338D">
      <w:pPr>
        <w:pStyle w:val="NormalWeb"/>
        <w:spacing w:after="0"/>
        <w:ind w:firstLine="120"/>
        <w:jc w:val="center"/>
        <w:rPr>
          <w:rFonts w:ascii="Arial" w:hAnsi="Arial" w:cs="Arial"/>
          <w:i/>
          <w:iCs/>
          <w:sz w:val="24"/>
          <w:szCs w:val="24"/>
          <w:lang w:val="es-ES_tradnl"/>
        </w:rPr>
      </w:pPr>
      <w:r w:rsidRPr="00BF2E2C">
        <w:rPr>
          <w:rFonts w:ascii="Arial" w:hAnsi="Arial" w:cs="Arial"/>
          <w:i/>
          <w:iCs/>
          <w:sz w:val="24"/>
          <w:szCs w:val="24"/>
          <w:lang w:val="es-ES_tradnl"/>
        </w:rPr>
        <w:t xml:space="preserve">Samsung realiza en el país la quinta versión de la iniciativa que busca que jóvenes de 9 a 11 grado de colegios públicos aporten a través de la tecnología a solucionar problemas de su comunidad. </w:t>
      </w:r>
    </w:p>
    <w:p w14:paraId="22A5FF14" w14:textId="77777777" w:rsidR="0077338D" w:rsidRPr="00BF2E2C" w:rsidRDefault="0077338D" w:rsidP="0077338D">
      <w:pPr>
        <w:pStyle w:val="NormalWeb"/>
        <w:spacing w:after="0"/>
        <w:ind w:firstLine="120"/>
        <w:jc w:val="center"/>
        <w:rPr>
          <w:rFonts w:ascii="Arial" w:hAnsi="Arial" w:cs="Arial"/>
          <w:i/>
          <w:iCs/>
          <w:sz w:val="24"/>
          <w:szCs w:val="24"/>
          <w:lang w:val="es-ES_tradnl"/>
        </w:rPr>
      </w:pPr>
    </w:p>
    <w:p w14:paraId="1EA6FC76" w14:textId="45FE3D6D" w:rsidR="00F14069" w:rsidRPr="00BF2E2C" w:rsidRDefault="00DC0E63" w:rsidP="00F14069">
      <w:pPr>
        <w:rPr>
          <w:rFonts w:ascii="Arial" w:hAnsi="Arial" w:cs="Arial"/>
          <w:bCs/>
          <w:sz w:val="22"/>
          <w:lang w:val="es-ES_tradnl"/>
        </w:rPr>
      </w:pPr>
      <w:r w:rsidRPr="00BF2E2C">
        <w:rPr>
          <w:rFonts w:ascii="Arial" w:hAnsi="Arial" w:cs="Arial"/>
          <w:b/>
          <w:bCs/>
          <w:sz w:val="22"/>
          <w:lang w:val="es-ES_tradnl"/>
        </w:rPr>
        <w:t xml:space="preserve">Bogotá, Colombia. Abril 2021 – </w:t>
      </w:r>
      <w:r w:rsidR="005E4E45" w:rsidRPr="00BF2E2C">
        <w:rPr>
          <w:rFonts w:ascii="Arial" w:hAnsi="Arial" w:cs="Arial"/>
          <w:bCs/>
          <w:sz w:val="22"/>
          <w:lang w:val="es-ES_tradnl"/>
        </w:rPr>
        <w:t xml:space="preserve">Encontrar </w:t>
      </w:r>
      <w:r w:rsidR="00F14069" w:rsidRPr="00BF2E2C">
        <w:rPr>
          <w:rFonts w:ascii="Arial" w:hAnsi="Arial" w:cs="Arial"/>
          <w:bCs/>
          <w:sz w:val="22"/>
          <w:lang w:val="es-ES_tradnl"/>
        </w:rPr>
        <w:t xml:space="preserve">formas de abordar la contaminación del agua y del aire puede parecer una tarea desafiante, incluso para los expertos. Sin embargo, Samsung </w:t>
      </w:r>
      <w:r w:rsidR="00BF2E2C" w:rsidRPr="00BF2E2C">
        <w:rPr>
          <w:rFonts w:ascii="Arial" w:hAnsi="Arial" w:cs="Arial"/>
          <w:bCs/>
          <w:sz w:val="22"/>
          <w:lang w:val="es-ES_tradnl"/>
        </w:rPr>
        <w:t xml:space="preserve">–a través de sus programas de Ciudadanía Corporativa- </w:t>
      </w:r>
      <w:r w:rsidR="00F14069" w:rsidRPr="00BF2E2C">
        <w:rPr>
          <w:rFonts w:ascii="Arial" w:hAnsi="Arial" w:cs="Arial"/>
          <w:bCs/>
          <w:sz w:val="22"/>
          <w:lang w:val="es-ES_tradnl"/>
        </w:rPr>
        <w:t xml:space="preserve">ha visto a </w:t>
      </w:r>
      <w:r w:rsidR="00BF2E2C" w:rsidRPr="00BF2E2C">
        <w:rPr>
          <w:rFonts w:ascii="Arial" w:hAnsi="Arial" w:cs="Arial"/>
          <w:bCs/>
          <w:sz w:val="22"/>
          <w:lang w:val="es-ES_tradnl"/>
        </w:rPr>
        <w:t xml:space="preserve">jóvenes </w:t>
      </w:r>
      <w:r w:rsidR="00F14069" w:rsidRPr="00BF2E2C">
        <w:rPr>
          <w:rFonts w:ascii="Arial" w:hAnsi="Arial" w:cs="Arial"/>
          <w:bCs/>
          <w:sz w:val="22"/>
          <w:lang w:val="es-ES_tradnl"/>
        </w:rPr>
        <w:t>estudiantes de todo el mundo abordando con éxito algunos de los problemas más urgentes que sus comunidades enfrentan.</w:t>
      </w:r>
      <w:r w:rsidR="00BF2E2C">
        <w:rPr>
          <w:rFonts w:ascii="Arial" w:hAnsi="Arial" w:cs="Arial"/>
          <w:bCs/>
          <w:sz w:val="22"/>
          <w:lang w:val="es-ES_tradnl"/>
        </w:rPr>
        <w:t xml:space="preserve"> </w:t>
      </w:r>
    </w:p>
    <w:p w14:paraId="072FFB3C" w14:textId="3152034E" w:rsidR="00F14069" w:rsidRPr="00BF2E2C" w:rsidRDefault="00F720D7" w:rsidP="00F14069">
      <w:pPr>
        <w:rPr>
          <w:rFonts w:eastAsia="Calibri" w:cstheme="minorHAnsi"/>
          <w:lang w:val="es-ES_tradnl"/>
        </w:rPr>
      </w:pPr>
      <w:r w:rsidRPr="00BF2E2C">
        <w:rPr>
          <w:rFonts w:ascii="Arial" w:hAnsi="Arial" w:cs="Arial"/>
          <w:bCs/>
          <w:sz w:val="22"/>
          <w:lang w:val="es-ES_tradnl"/>
        </w:rPr>
        <w:t xml:space="preserve">Actualmente, </w:t>
      </w:r>
      <w:r w:rsidR="00E80EE1" w:rsidRPr="00BF2E2C">
        <w:rPr>
          <w:rFonts w:ascii="Arial" w:hAnsi="Arial" w:cs="Arial"/>
          <w:bCs/>
          <w:sz w:val="22"/>
          <w:lang w:val="es-ES_tradnl"/>
        </w:rPr>
        <w:t>Samsung</w:t>
      </w:r>
      <w:r w:rsidR="00DC7526" w:rsidRPr="00BF2E2C">
        <w:rPr>
          <w:rFonts w:ascii="Arial" w:hAnsi="Arial" w:cs="Arial"/>
          <w:bCs/>
          <w:sz w:val="22"/>
          <w:lang w:val="es-ES_tradnl"/>
        </w:rPr>
        <w:t xml:space="preserve"> </w:t>
      </w:r>
      <w:r w:rsidR="00BF2E2C" w:rsidRPr="00BF2E2C">
        <w:rPr>
          <w:rFonts w:ascii="Arial" w:hAnsi="Arial" w:cs="Arial"/>
          <w:bCs/>
          <w:sz w:val="22"/>
          <w:lang w:val="es-ES_tradnl"/>
        </w:rPr>
        <w:t>-</w:t>
      </w:r>
      <w:r w:rsidR="00DC7526" w:rsidRPr="00BF2E2C">
        <w:rPr>
          <w:rFonts w:ascii="Arial" w:hAnsi="Arial" w:cs="Arial"/>
          <w:bCs/>
          <w:sz w:val="22"/>
          <w:lang w:val="es-ES_tradnl"/>
        </w:rPr>
        <w:t>en alianza con el Ministerio de Educación- ha abierto la quinta versión del concurso Solve For Tomorrow</w:t>
      </w:r>
      <w:r w:rsidR="00E80EE1" w:rsidRPr="00BF2E2C">
        <w:rPr>
          <w:rFonts w:ascii="Arial" w:hAnsi="Arial" w:cs="Arial"/>
          <w:bCs/>
          <w:sz w:val="22"/>
          <w:lang w:val="es-ES_tradnl"/>
        </w:rPr>
        <w:t xml:space="preserve"> en </w:t>
      </w:r>
      <w:r w:rsidR="00BF2E2C" w:rsidRPr="00BF2E2C">
        <w:rPr>
          <w:rFonts w:ascii="Arial" w:hAnsi="Arial" w:cs="Arial"/>
          <w:bCs/>
          <w:sz w:val="22"/>
          <w:lang w:val="es-ES_tradnl"/>
        </w:rPr>
        <w:t>Colombia</w:t>
      </w:r>
      <w:r w:rsidR="00DC7526" w:rsidRPr="00BF2E2C">
        <w:rPr>
          <w:rFonts w:ascii="Arial" w:hAnsi="Arial" w:cs="Arial"/>
          <w:bCs/>
          <w:sz w:val="22"/>
          <w:lang w:val="es-ES_tradnl"/>
        </w:rPr>
        <w:t xml:space="preserve"> e invita a los jóvenes de noveno a once de instituciones públicas a proponer ideas que, apoyadas por la tecnología, ciencia, ingeniería y matemáticas, den solución a problemáticas de sus comunidades. Q</w:t>
      </w:r>
      <w:r w:rsidRPr="00BF2E2C">
        <w:rPr>
          <w:rFonts w:ascii="Arial" w:hAnsi="Arial" w:cs="Arial"/>
          <w:bCs/>
          <w:sz w:val="22"/>
          <w:lang w:val="es-ES_tradnl"/>
        </w:rPr>
        <w:t xml:space="preserve">uienes quieran participan solo deben registrar sus proyectos en: </w:t>
      </w:r>
      <w:hyperlink r:id="rId8" w:history="1">
        <w:r w:rsidR="004E15F6" w:rsidRPr="00BF2E2C">
          <w:rPr>
            <w:rStyle w:val="Hipervnculo"/>
            <w:rFonts w:ascii="Arial" w:hAnsi="Arial" w:cs="Arial"/>
            <w:bCs/>
            <w:sz w:val="22"/>
            <w:lang w:val="es-ES_tradnl"/>
          </w:rPr>
          <w:t>https://www.samsung.com/co/microsite/solucionesparaelfuturo/</w:t>
        </w:r>
      </w:hyperlink>
    </w:p>
    <w:p w14:paraId="56C5E165" w14:textId="7DC39C14" w:rsidR="00F14069" w:rsidRPr="00BF2E2C" w:rsidRDefault="00F14069" w:rsidP="00F14069">
      <w:pPr>
        <w:rPr>
          <w:rFonts w:ascii="Arial" w:hAnsi="Arial" w:cs="Arial"/>
          <w:bCs/>
          <w:sz w:val="22"/>
          <w:lang w:val="es-ES_tradnl"/>
        </w:rPr>
      </w:pPr>
      <w:r w:rsidRPr="00BF2E2C">
        <w:rPr>
          <w:rFonts w:ascii="Arial" w:hAnsi="Arial" w:cs="Arial"/>
          <w:bCs/>
          <w:sz w:val="22"/>
          <w:lang w:val="es-ES_tradnl"/>
        </w:rPr>
        <w:t>Este programa, lanzado originalmente en Estados Unidos</w:t>
      </w:r>
      <w:r w:rsidR="00BF2E2C" w:rsidRPr="00BF2E2C">
        <w:rPr>
          <w:rFonts w:ascii="Arial" w:hAnsi="Arial" w:cs="Arial"/>
          <w:bCs/>
          <w:sz w:val="22"/>
          <w:lang w:val="es-ES_tradnl"/>
        </w:rPr>
        <w:t xml:space="preserve"> y que se realiza en más de 20 países desde 2010, </w:t>
      </w:r>
      <w:r w:rsidRPr="00BF2E2C">
        <w:rPr>
          <w:rFonts w:ascii="Arial" w:hAnsi="Arial" w:cs="Arial"/>
          <w:bCs/>
          <w:sz w:val="22"/>
          <w:lang w:val="es-ES_tradnl"/>
        </w:rPr>
        <w:t xml:space="preserve">apoya a los estudiantes </w:t>
      </w:r>
      <w:r w:rsidR="00BF2E2C" w:rsidRPr="00BF2E2C">
        <w:rPr>
          <w:rFonts w:ascii="Arial" w:hAnsi="Arial" w:cs="Arial"/>
          <w:bCs/>
          <w:sz w:val="22"/>
          <w:lang w:val="es-ES_tradnl"/>
        </w:rPr>
        <w:t xml:space="preserve">a </w:t>
      </w:r>
      <w:r w:rsidRPr="00BF2E2C">
        <w:rPr>
          <w:rFonts w:ascii="Arial" w:hAnsi="Arial" w:cs="Arial"/>
          <w:bCs/>
          <w:sz w:val="22"/>
          <w:lang w:val="es-ES_tradnl"/>
        </w:rPr>
        <w:t>identificar y abordar los problemas sociales en sus comunidades, al paso que aprenden cómo la ciencia y la tecnología pueden aprovecharse para el perfeccionamiento de la sociedad.</w:t>
      </w:r>
    </w:p>
    <w:p w14:paraId="2A1E112F" w14:textId="63BD348E" w:rsidR="00BF2E2C" w:rsidRPr="00BF2E2C" w:rsidRDefault="00BF2E2C" w:rsidP="00F1024D">
      <w:pPr>
        <w:rPr>
          <w:rFonts w:ascii="Arial" w:hAnsi="Arial" w:cs="Arial"/>
          <w:sz w:val="22"/>
          <w:lang w:val="es-ES_tradnl"/>
        </w:rPr>
      </w:pPr>
      <w:r w:rsidRPr="00BF2E2C">
        <w:rPr>
          <w:rFonts w:ascii="Arial" w:hAnsi="Arial" w:cs="Arial"/>
          <w:sz w:val="22"/>
          <w:lang w:val="es-ES_tradnl"/>
        </w:rPr>
        <w:t>C</w:t>
      </w:r>
      <w:r w:rsidR="009F20CB" w:rsidRPr="00BF2E2C">
        <w:rPr>
          <w:rFonts w:ascii="Arial" w:hAnsi="Arial" w:cs="Arial"/>
          <w:sz w:val="22"/>
          <w:lang w:val="es-ES_tradnl"/>
        </w:rPr>
        <w:t>ompartimos alguno</w:t>
      </w:r>
      <w:r w:rsidR="00F720D7" w:rsidRPr="00BF2E2C">
        <w:rPr>
          <w:rFonts w:ascii="Arial" w:hAnsi="Arial" w:cs="Arial"/>
          <w:sz w:val="22"/>
          <w:lang w:val="es-ES_tradnl"/>
        </w:rPr>
        <w:t xml:space="preserve">s </w:t>
      </w:r>
      <w:r w:rsidR="009F20CB" w:rsidRPr="00BF2E2C">
        <w:rPr>
          <w:rFonts w:ascii="Arial" w:hAnsi="Arial" w:cs="Arial"/>
          <w:sz w:val="22"/>
          <w:lang w:val="es-ES_tradnl"/>
        </w:rPr>
        <w:t xml:space="preserve">testimonios </w:t>
      </w:r>
      <w:r w:rsidR="00282EEF" w:rsidRPr="00BF2E2C">
        <w:rPr>
          <w:rFonts w:ascii="Arial" w:hAnsi="Arial" w:cs="Arial"/>
          <w:sz w:val="22"/>
          <w:lang w:val="es-ES_tradnl"/>
        </w:rPr>
        <w:t>y tips de</w:t>
      </w:r>
      <w:r w:rsidR="009F20CB" w:rsidRPr="00BF2E2C">
        <w:rPr>
          <w:rFonts w:ascii="Arial" w:hAnsi="Arial" w:cs="Arial"/>
          <w:sz w:val="22"/>
          <w:lang w:val="es-ES_tradnl"/>
        </w:rPr>
        <w:t xml:space="preserve"> </w:t>
      </w:r>
      <w:r w:rsidRPr="00BF2E2C">
        <w:rPr>
          <w:rFonts w:ascii="Arial" w:hAnsi="Arial" w:cs="Arial"/>
          <w:sz w:val="22"/>
          <w:lang w:val="es-ES_tradnl"/>
        </w:rPr>
        <w:t xml:space="preserve">los </w:t>
      </w:r>
      <w:r w:rsidR="009F20CB" w:rsidRPr="00BF2E2C">
        <w:rPr>
          <w:rFonts w:ascii="Arial" w:hAnsi="Arial" w:cs="Arial"/>
          <w:sz w:val="22"/>
          <w:lang w:val="es-ES_tradnl"/>
        </w:rPr>
        <w:t>ganadores de</w:t>
      </w:r>
      <w:r w:rsidR="00282EEF" w:rsidRPr="00BF2E2C">
        <w:rPr>
          <w:rFonts w:ascii="Arial" w:hAnsi="Arial" w:cs="Arial"/>
          <w:sz w:val="22"/>
          <w:lang w:val="es-ES_tradnl"/>
        </w:rPr>
        <w:t xml:space="preserve">l concurso </w:t>
      </w:r>
      <w:r w:rsidRPr="00BF2E2C">
        <w:rPr>
          <w:rFonts w:ascii="Arial" w:hAnsi="Arial" w:cs="Arial"/>
          <w:sz w:val="22"/>
          <w:lang w:val="es-ES_tradnl"/>
        </w:rPr>
        <w:t>en versiones anteriores:</w:t>
      </w:r>
      <w:r w:rsidR="009F20CB" w:rsidRPr="00BF2E2C">
        <w:rPr>
          <w:rFonts w:ascii="Arial" w:hAnsi="Arial" w:cs="Arial"/>
          <w:sz w:val="22"/>
          <w:lang w:val="es-ES_tradnl"/>
        </w:rPr>
        <w:t xml:space="preserve"> </w:t>
      </w:r>
    </w:p>
    <w:p w14:paraId="1B9E9D79" w14:textId="62A81F24" w:rsidR="00F1024D" w:rsidRPr="00BF2E2C" w:rsidRDefault="00481CB1" w:rsidP="00F1024D">
      <w:pPr>
        <w:rPr>
          <w:rFonts w:ascii="Arial" w:hAnsi="Arial" w:cs="Arial"/>
          <w:b/>
          <w:sz w:val="22"/>
          <w:lang w:val="es-ES_tradnl"/>
        </w:rPr>
      </w:pPr>
      <w:r w:rsidRPr="00BF2E2C">
        <w:rPr>
          <w:rFonts w:ascii="Arial" w:hAnsi="Arial" w:cs="Arial"/>
          <w:b/>
          <w:sz w:val="22"/>
          <w:lang w:val="es-ES_tradnl"/>
        </w:rPr>
        <w:t>Estudiantes colombianos han unido</w:t>
      </w:r>
      <w:r w:rsidR="008B031E" w:rsidRPr="00BF2E2C">
        <w:rPr>
          <w:rFonts w:ascii="Arial" w:hAnsi="Arial" w:cs="Arial"/>
          <w:b/>
          <w:sz w:val="22"/>
          <w:lang w:val="es-ES_tradnl"/>
        </w:rPr>
        <w:t xml:space="preserve"> esfuerzos por </w:t>
      </w:r>
      <w:r w:rsidR="00F1024D" w:rsidRPr="00BF2E2C">
        <w:rPr>
          <w:rFonts w:ascii="Arial" w:hAnsi="Arial" w:cs="Arial"/>
          <w:b/>
          <w:sz w:val="22"/>
          <w:lang w:val="es-ES_tradnl"/>
        </w:rPr>
        <w:t>aire puro</w:t>
      </w:r>
      <w:r w:rsidR="00F1024D" w:rsidRPr="00BF2E2C">
        <w:rPr>
          <w:rFonts w:ascii="Arial" w:hAnsi="Arial" w:cs="Arial"/>
          <w:b/>
          <w:sz w:val="22"/>
          <w:lang w:val="es-ES_tradnl"/>
        </w:rPr>
        <w:tab/>
      </w:r>
    </w:p>
    <w:p w14:paraId="1F98D388" w14:textId="21F6FAEC" w:rsidR="005D5E54" w:rsidRPr="00BF2E2C" w:rsidRDefault="00BF2E2C" w:rsidP="005D5E54">
      <w:pPr>
        <w:rPr>
          <w:rFonts w:ascii="Arial" w:hAnsi="Arial" w:cs="Arial"/>
          <w:b/>
          <w:sz w:val="22"/>
          <w:lang w:val="es-ES_tradnl"/>
        </w:rPr>
      </w:pPr>
      <w:r w:rsidRPr="00BF2E2C">
        <w:rPr>
          <w:rFonts w:ascii="Arial" w:hAnsi="Arial" w:cs="Arial"/>
          <w:b/>
          <w:noProof/>
          <w:sz w:val="22"/>
          <w:lang w:val="es-ES_tradnl"/>
        </w:rPr>
        <w:drawing>
          <wp:anchor distT="0" distB="0" distL="114300" distR="114300" simplePos="0" relativeHeight="251660288" behindDoc="0" locked="0" layoutInCell="1" allowOverlap="1" wp14:anchorId="5B3405C3" wp14:editId="24F1326B">
            <wp:simplePos x="0" y="0"/>
            <wp:positionH relativeFrom="column">
              <wp:posOffset>-13335</wp:posOffset>
            </wp:positionH>
            <wp:positionV relativeFrom="paragraph">
              <wp:posOffset>20320</wp:posOffset>
            </wp:positionV>
            <wp:extent cx="3162300" cy="1826260"/>
            <wp:effectExtent l="0" t="0" r="0" b="2540"/>
            <wp:wrapSquare wrapText="bothSides"/>
            <wp:docPr id="842843867" name="Imagem 84284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6897" r="7241"/>
                    <a:stretch/>
                  </pic:blipFill>
                  <pic:spPr bwMode="auto">
                    <a:xfrm>
                      <a:off x="0" y="0"/>
                      <a:ext cx="3162300" cy="1826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5E54" w:rsidRPr="00BF2E2C">
        <w:rPr>
          <w:rFonts w:ascii="Arial" w:hAnsi="Arial" w:cs="Arial"/>
          <w:bCs/>
          <w:sz w:val="22"/>
          <w:lang w:val="es-ES_tradnl"/>
        </w:rPr>
        <w:t>Ana, Santiago, Juan y Camilo, estudiantes de la escuela especializada en ciencia e innovación, Colegio Loyola en Medellín, señalaron al carbón como el principal responsable por la contaminación del aire y comenzaron a buscar una fuente de energía ecológica para remplazarlo. Mientras buscaban por ello, les llamó la atención la posibilidad de utilizar restos de café molido. Colombia</w:t>
      </w:r>
      <w:r w:rsidRPr="00BF2E2C">
        <w:rPr>
          <w:rFonts w:ascii="Arial" w:hAnsi="Arial" w:cs="Arial"/>
          <w:bCs/>
          <w:sz w:val="22"/>
          <w:lang w:val="es-ES_tradnl"/>
        </w:rPr>
        <w:t>,</w:t>
      </w:r>
      <w:r w:rsidR="005D5E54" w:rsidRPr="00BF2E2C">
        <w:rPr>
          <w:rFonts w:ascii="Arial" w:hAnsi="Arial" w:cs="Arial"/>
          <w:bCs/>
          <w:sz w:val="22"/>
          <w:lang w:val="es-ES_tradnl"/>
        </w:rPr>
        <w:t xml:space="preserve"> el tercer </w:t>
      </w:r>
      <w:r w:rsidRPr="00BF2E2C">
        <w:rPr>
          <w:rFonts w:ascii="Arial" w:hAnsi="Arial" w:cs="Arial"/>
          <w:bCs/>
          <w:sz w:val="22"/>
          <w:lang w:val="es-ES_tradnl"/>
        </w:rPr>
        <w:t xml:space="preserve">mayor </w:t>
      </w:r>
      <w:r w:rsidR="005D5E54" w:rsidRPr="00BF2E2C">
        <w:rPr>
          <w:rFonts w:ascii="Arial" w:hAnsi="Arial" w:cs="Arial"/>
          <w:bCs/>
          <w:sz w:val="22"/>
          <w:lang w:val="es-ES_tradnl"/>
        </w:rPr>
        <w:t xml:space="preserve">productor de café del mundo, tiene abundantes cantidades de café molido disponible. Un kilogramo de café molido contiene una energía equivalente a 18 MJ1, mientras que el carbón contiene entre 18 y 25MJ. </w:t>
      </w:r>
    </w:p>
    <w:p w14:paraId="688122B3" w14:textId="01E386B9" w:rsidR="005D5E54" w:rsidRPr="00BF2E2C" w:rsidRDefault="005D5E54" w:rsidP="005D5E54">
      <w:pPr>
        <w:rPr>
          <w:rFonts w:ascii="Arial" w:hAnsi="Arial" w:cs="Arial"/>
          <w:bCs/>
          <w:sz w:val="22"/>
          <w:lang w:val="es-ES_tradnl"/>
        </w:rPr>
      </w:pPr>
      <w:r w:rsidRPr="00BF2E2C">
        <w:rPr>
          <w:rFonts w:ascii="Arial" w:hAnsi="Arial" w:cs="Arial"/>
          <w:bCs/>
          <w:sz w:val="22"/>
          <w:lang w:val="es-ES_tradnl"/>
        </w:rPr>
        <w:lastRenderedPageBreak/>
        <w:t>Los estudiantes lanzaron su proyecto bajo el nombr</w:t>
      </w:r>
      <w:r w:rsidR="00430533" w:rsidRPr="00BF2E2C">
        <w:rPr>
          <w:rFonts w:ascii="Arial" w:hAnsi="Arial" w:cs="Arial"/>
          <w:bCs/>
          <w:sz w:val="22"/>
          <w:lang w:val="es-ES_tradnl"/>
        </w:rPr>
        <w:t>e "Ciscombustible" y se dedicaron</w:t>
      </w:r>
      <w:r w:rsidRPr="00BF2E2C">
        <w:rPr>
          <w:rFonts w:ascii="Arial" w:hAnsi="Arial" w:cs="Arial"/>
          <w:bCs/>
          <w:sz w:val="22"/>
          <w:lang w:val="es-ES_tradnl"/>
        </w:rPr>
        <w:t xml:space="preserve"> </w:t>
      </w:r>
      <w:r w:rsidR="00430533" w:rsidRPr="00BF2E2C">
        <w:rPr>
          <w:rFonts w:ascii="Arial" w:hAnsi="Arial" w:cs="Arial"/>
          <w:bCs/>
          <w:sz w:val="22"/>
          <w:lang w:val="es-ES_tradnl"/>
        </w:rPr>
        <w:t>a trabajarlo</w:t>
      </w:r>
      <w:r w:rsidRPr="00BF2E2C">
        <w:rPr>
          <w:rFonts w:ascii="Arial" w:hAnsi="Arial" w:cs="Arial"/>
          <w:bCs/>
          <w:sz w:val="22"/>
          <w:lang w:val="es-ES_tradnl"/>
        </w:rPr>
        <w:t xml:space="preserve">. </w:t>
      </w:r>
      <w:r w:rsidR="00BF2E2C" w:rsidRPr="00BF2E2C">
        <w:rPr>
          <w:rFonts w:ascii="Arial" w:hAnsi="Arial" w:cs="Arial"/>
          <w:bCs/>
          <w:sz w:val="22"/>
          <w:lang w:val="es-ES_tradnl"/>
        </w:rPr>
        <w:t>I</w:t>
      </w:r>
      <w:r w:rsidRPr="00BF2E2C">
        <w:rPr>
          <w:rFonts w:ascii="Arial" w:hAnsi="Arial" w:cs="Arial"/>
          <w:bCs/>
          <w:sz w:val="22"/>
          <w:lang w:val="es-ES_tradnl"/>
        </w:rPr>
        <w:t>nvestiga</w:t>
      </w:r>
      <w:r w:rsidR="00BF2E2C" w:rsidRPr="00BF2E2C">
        <w:rPr>
          <w:rFonts w:ascii="Arial" w:hAnsi="Arial" w:cs="Arial"/>
          <w:bCs/>
          <w:sz w:val="22"/>
          <w:lang w:val="es-ES_tradnl"/>
        </w:rPr>
        <w:t>ron</w:t>
      </w:r>
      <w:r w:rsidRPr="00BF2E2C">
        <w:rPr>
          <w:rFonts w:ascii="Arial" w:hAnsi="Arial" w:cs="Arial"/>
          <w:bCs/>
          <w:sz w:val="22"/>
          <w:lang w:val="es-ES_tradnl"/>
        </w:rPr>
        <w:t>, diseña</w:t>
      </w:r>
      <w:r w:rsidR="00BF2E2C" w:rsidRPr="00BF2E2C">
        <w:rPr>
          <w:rFonts w:ascii="Arial" w:hAnsi="Arial" w:cs="Arial"/>
          <w:bCs/>
          <w:sz w:val="22"/>
          <w:lang w:val="es-ES_tradnl"/>
        </w:rPr>
        <w:t>ron</w:t>
      </w:r>
      <w:r w:rsidRPr="00BF2E2C">
        <w:rPr>
          <w:rFonts w:ascii="Arial" w:hAnsi="Arial" w:cs="Arial"/>
          <w:bCs/>
          <w:sz w:val="22"/>
          <w:lang w:val="es-ES_tradnl"/>
        </w:rPr>
        <w:t xml:space="preserve"> prototipos, desarrolla</w:t>
      </w:r>
      <w:r w:rsidR="00BF2E2C" w:rsidRPr="00BF2E2C">
        <w:rPr>
          <w:rFonts w:ascii="Arial" w:hAnsi="Arial" w:cs="Arial"/>
          <w:bCs/>
          <w:sz w:val="22"/>
          <w:lang w:val="es-ES_tradnl"/>
        </w:rPr>
        <w:t>ron</w:t>
      </w:r>
      <w:r w:rsidRPr="00BF2E2C">
        <w:rPr>
          <w:rFonts w:ascii="Arial" w:hAnsi="Arial" w:cs="Arial"/>
          <w:bCs/>
          <w:sz w:val="22"/>
          <w:lang w:val="es-ES_tradnl"/>
        </w:rPr>
        <w:t xml:space="preserve"> y proba</w:t>
      </w:r>
      <w:r w:rsidR="00BF2E2C" w:rsidRPr="00BF2E2C">
        <w:rPr>
          <w:rFonts w:ascii="Arial" w:hAnsi="Arial" w:cs="Arial"/>
          <w:bCs/>
          <w:sz w:val="22"/>
          <w:lang w:val="es-ES_tradnl"/>
        </w:rPr>
        <w:t>ron</w:t>
      </w:r>
      <w:r w:rsidRPr="00BF2E2C">
        <w:rPr>
          <w:rFonts w:ascii="Arial" w:hAnsi="Arial" w:cs="Arial"/>
          <w:bCs/>
          <w:sz w:val="22"/>
          <w:lang w:val="es-ES_tradnl"/>
        </w:rPr>
        <w:t xml:space="preserve"> productos, incluso, crearon marcos 3D para encontrar la forma física ideal para el combustible. </w:t>
      </w:r>
      <w:r w:rsidR="00430533" w:rsidRPr="00BF2E2C">
        <w:rPr>
          <w:rFonts w:ascii="Arial" w:hAnsi="Arial" w:cs="Arial"/>
          <w:bCs/>
          <w:sz w:val="22"/>
          <w:lang w:val="es-ES_tradnl"/>
        </w:rPr>
        <w:tab/>
      </w:r>
      <w:r w:rsidRPr="00BF2E2C">
        <w:rPr>
          <w:rFonts w:ascii="Arial" w:hAnsi="Arial" w:cs="Arial"/>
          <w:bCs/>
          <w:sz w:val="22"/>
          <w:lang w:val="es-ES_tradnl"/>
        </w:rPr>
        <w:br/>
      </w:r>
      <w:r w:rsidRPr="00BF2E2C">
        <w:rPr>
          <w:rFonts w:ascii="Arial" w:hAnsi="Arial" w:cs="Arial"/>
          <w:bCs/>
          <w:sz w:val="22"/>
          <w:lang w:val="es-ES_tradnl"/>
        </w:rPr>
        <w:br/>
        <w:t xml:space="preserve">Al unir sus conocimientos en los campos CTIM (Ciencia, Tecnología, Ingeniería y Matemáticas), sus habilidades para resolver problemas y el deseo de ayudar a sus comunidades, los estudiantes pudieron </w:t>
      </w:r>
      <w:r w:rsidR="00BF2E2C" w:rsidRPr="00BF2E2C">
        <w:rPr>
          <w:rFonts w:ascii="Arial" w:hAnsi="Arial" w:cs="Arial"/>
          <w:bCs/>
          <w:sz w:val="22"/>
          <w:lang w:val="es-ES_tradnl"/>
        </w:rPr>
        <w:t xml:space="preserve">crearon con </w:t>
      </w:r>
      <w:r w:rsidRPr="00BF2E2C">
        <w:rPr>
          <w:rFonts w:ascii="Arial" w:hAnsi="Arial" w:cs="Arial"/>
          <w:bCs/>
          <w:sz w:val="22"/>
          <w:lang w:val="es-ES_tradnl"/>
        </w:rPr>
        <w:t xml:space="preserve">éxito su combustible molido de café. Este logro </w:t>
      </w:r>
      <w:r w:rsidR="00BF2E2C" w:rsidRPr="00BF2E2C">
        <w:rPr>
          <w:rFonts w:ascii="Arial" w:hAnsi="Arial" w:cs="Arial"/>
          <w:bCs/>
          <w:sz w:val="22"/>
          <w:lang w:val="es-ES_tradnl"/>
        </w:rPr>
        <w:t xml:space="preserve">les permitió </w:t>
      </w:r>
      <w:r w:rsidRPr="00BF2E2C">
        <w:rPr>
          <w:rFonts w:ascii="Arial" w:hAnsi="Arial" w:cs="Arial"/>
          <w:bCs/>
          <w:sz w:val="22"/>
          <w:lang w:val="es-ES_tradnl"/>
        </w:rPr>
        <w:t xml:space="preserve">obtener el primer lugar en Solve for Tomorrow 2020 en Colombia. </w:t>
      </w:r>
    </w:p>
    <w:p w14:paraId="6AC94238" w14:textId="77777777" w:rsidR="00BF2E2C" w:rsidRPr="00BF2E2C" w:rsidRDefault="00BF2E2C" w:rsidP="00481CB1">
      <w:pPr>
        <w:rPr>
          <w:rFonts w:ascii="Arial" w:hAnsi="Arial" w:cs="Arial"/>
          <w:bCs/>
          <w:sz w:val="22"/>
          <w:lang w:val="es-ES_tradnl"/>
        </w:rPr>
      </w:pPr>
    </w:p>
    <w:p w14:paraId="4118F982" w14:textId="77777777" w:rsidR="0088361B" w:rsidRDefault="00481CB1" w:rsidP="00481CB1">
      <w:pPr>
        <w:rPr>
          <w:rFonts w:ascii="Arial" w:hAnsi="Arial" w:cs="Arial"/>
          <w:b/>
          <w:bCs/>
          <w:sz w:val="22"/>
          <w:lang w:val="es-ES_tradnl"/>
        </w:rPr>
      </w:pPr>
      <w:r w:rsidRPr="00BF2E2C">
        <w:rPr>
          <w:rFonts w:ascii="Arial" w:hAnsi="Arial" w:cs="Arial"/>
          <w:b/>
          <w:bCs/>
          <w:sz w:val="22"/>
          <w:lang w:val="es-ES_tradnl"/>
        </w:rPr>
        <w:t xml:space="preserve">Estudiantes </w:t>
      </w:r>
      <w:r w:rsidR="0088361B">
        <w:rPr>
          <w:rFonts w:ascii="Arial" w:hAnsi="Arial" w:cs="Arial"/>
          <w:b/>
          <w:bCs/>
          <w:sz w:val="22"/>
          <w:lang w:val="es-ES_tradnl"/>
        </w:rPr>
        <w:t>de Paraguay, en busca de</w:t>
      </w:r>
      <w:r w:rsidRPr="00BF2E2C">
        <w:rPr>
          <w:rFonts w:ascii="Arial" w:hAnsi="Arial" w:cs="Arial"/>
          <w:b/>
          <w:bCs/>
          <w:sz w:val="22"/>
          <w:lang w:val="es-ES_tradnl"/>
        </w:rPr>
        <w:t xml:space="preserve"> más agua potable </w:t>
      </w:r>
      <w:r w:rsidRPr="00BF2E2C">
        <w:rPr>
          <w:rFonts w:ascii="Arial" w:hAnsi="Arial" w:cs="Arial"/>
          <w:b/>
          <w:bCs/>
          <w:sz w:val="22"/>
          <w:lang w:val="es-ES_tradnl"/>
        </w:rPr>
        <w:tab/>
      </w:r>
    </w:p>
    <w:p w14:paraId="65874C43" w14:textId="042957C6" w:rsidR="00481CB1" w:rsidRPr="0088361B" w:rsidRDefault="0088361B" w:rsidP="00481CB1">
      <w:pPr>
        <w:rPr>
          <w:rFonts w:ascii="Arial" w:hAnsi="Arial" w:cs="Arial"/>
          <w:b/>
          <w:bCs/>
          <w:sz w:val="22"/>
          <w:lang w:val="es-ES_tradnl"/>
        </w:rPr>
      </w:pPr>
      <w:r w:rsidRPr="00BF2E2C">
        <w:rPr>
          <w:rFonts w:cstheme="minorHAnsi"/>
          <w:noProof/>
          <w:lang w:val="es-ES_tradnl" w:eastAsia="es-ES"/>
        </w:rPr>
        <w:drawing>
          <wp:anchor distT="0" distB="0" distL="114300" distR="114300" simplePos="0" relativeHeight="251661312" behindDoc="0" locked="0" layoutInCell="1" allowOverlap="1" wp14:anchorId="17DF8DE6" wp14:editId="4EFD0748">
            <wp:simplePos x="0" y="0"/>
            <wp:positionH relativeFrom="column">
              <wp:posOffset>2183765</wp:posOffset>
            </wp:positionH>
            <wp:positionV relativeFrom="paragraph">
              <wp:posOffset>8255</wp:posOffset>
            </wp:positionV>
            <wp:extent cx="3467100" cy="1964055"/>
            <wp:effectExtent l="0" t="0" r="0" b="444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13126" r="12866"/>
                    <a:stretch/>
                  </pic:blipFill>
                  <pic:spPr bwMode="auto">
                    <a:xfrm>
                      <a:off x="0" y="0"/>
                      <a:ext cx="3467100" cy="1964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1CB1" w:rsidRPr="00BF2E2C">
        <w:rPr>
          <w:rFonts w:ascii="Arial" w:hAnsi="Arial" w:cs="Arial"/>
          <w:b/>
          <w:bCs/>
          <w:sz w:val="22"/>
          <w:lang w:val="es-ES_tradnl"/>
        </w:rPr>
        <w:br/>
      </w:r>
      <w:r w:rsidR="00481CB1" w:rsidRPr="00BF2E2C">
        <w:rPr>
          <w:rFonts w:ascii="Arial" w:hAnsi="Arial" w:cs="Arial"/>
          <w:bCs/>
          <w:sz w:val="22"/>
          <w:lang w:val="es-ES_tradnl"/>
        </w:rPr>
        <w:t xml:space="preserve">El acceso al agua potable es fundamental para mantener una buena salud y prevenir enfermedades. </w:t>
      </w:r>
      <w:r w:rsidR="00481CB1" w:rsidRPr="00BF2E2C">
        <w:rPr>
          <w:rFonts w:ascii="Arial" w:eastAsia="Calibri" w:hAnsi="Arial" w:cs="Arial"/>
          <w:sz w:val="22"/>
          <w:lang w:val="es-ES_tradnl"/>
        </w:rPr>
        <w:t>Sin embargo, conseguir agua limpia resulta una tarea difícil en algunas áreas de Paraguay, donde las fuentes están contaminadas con sustancias nocivas y sal.</w:t>
      </w:r>
    </w:p>
    <w:p w14:paraId="2AC08646" w14:textId="7ED6A5BA" w:rsidR="00481CB1" w:rsidRPr="00BF2E2C" w:rsidRDefault="00481CB1" w:rsidP="00481CB1">
      <w:pPr>
        <w:rPr>
          <w:rFonts w:ascii="Arial" w:eastAsia="Calibri" w:hAnsi="Arial" w:cs="Arial"/>
          <w:sz w:val="22"/>
          <w:lang w:val="es-ES_tradnl"/>
        </w:rPr>
      </w:pPr>
      <w:r w:rsidRPr="00BF2E2C">
        <w:rPr>
          <w:rFonts w:ascii="Arial" w:eastAsia="Calibri" w:hAnsi="Arial" w:cs="Arial"/>
          <w:sz w:val="22"/>
          <w:lang w:val="es-ES_tradnl"/>
        </w:rPr>
        <w:t xml:space="preserve">Por fortuna, estudiantes como Jazmín y Diego pensando </w:t>
      </w:r>
      <w:r w:rsidR="0088361B">
        <w:rPr>
          <w:rFonts w:ascii="Arial" w:eastAsia="Calibri" w:hAnsi="Arial" w:cs="Arial"/>
          <w:sz w:val="22"/>
          <w:lang w:val="es-ES_tradnl"/>
        </w:rPr>
        <w:t>en</w:t>
      </w:r>
      <w:r w:rsidRPr="00BF2E2C">
        <w:rPr>
          <w:rFonts w:ascii="Arial" w:eastAsia="Calibri" w:hAnsi="Arial" w:cs="Arial"/>
          <w:sz w:val="22"/>
          <w:lang w:val="es-ES_tradnl"/>
        </w:rPr>
        <w:t xml:space="preserve"> proporcionar agua limpia para que la gente pueda beber</w:t>
      </w:r>
      <w:r w:rsidR="0088361B">
        <w:rPr>
          <w:rFonts w:ascii="Arial" w:eastAsia="Calibri" w:hAnsi="Arial" w:cs="Arial"/>
          <w:sz w:val="22"/>
          <w:lang w:val="es-ES_tradnl"/>
        </w:rPr>
        <w:t xml:space="preserve"> </w:t>
      </w:r>
      <w:r w:rsidRPr="00BF2E2C">
        <w:rPr>
          <w:rFonts w:ascii="Arial" w:eastAsia="Calibri" w:hAnsi="Arial" w:cs="Arial"/>
          <w:sz w:val="22"/>
          <w:lang w:val="es-ES_tradnl"/>
        </w:rPr>
        <w:t xml:space="preserve">idearon un dispositivo de desalinización portátil equipado con un panel solar al que nombraron “MBSRETICS”. </w:t>
      </w:r>
    </w:p>
    <w:p w14:paraId="0E138DBE" w14:textId="5C002B11" w:rsidR="00481CB1" w:rsidRPr="00BF2E2C" w:rsidRDefault="00481CB1" w:rsidP="00481CB1">
      <w:pPr>
        <w:rPr>
          <w:rFonts w:ascii="Arial" w:hAnsi="Arial" w:cs="Arial"/>
          <w:b/>
          <w:sz w:val="22"/>
          <w:lang w:val="es-ES_tradnl"/>
        </w:rPr>
      </w:pPr>
      <w:r w:rsidRPr="00BF2E2C">
        <w:rPr>
          <w:rFonts w:ascii="Arial" w:eastAsia="Calibri" w:hAnsi="Arial" w:cs="Arial"/>
          <w:sz w:val="22"/>
          <w:lang w:val="es-ES_tradnl"/>
        </w:rPr>
        <w:t>Este dispositivo, que lleva el nombre de la palabra española para "ICT" y la palabra guaraní para "fuerte", elimina eficazmente las impurezas al filtrar el agua contaminada. Como no requiere electricidad y puede transportarse fácilmente, la solución se ha considerado particularmente útil para quienes viven en áreas rurales.</w:t>
      </w:r>
      <w:r w:rsidRPr="00BF2E2C">
        <w:rPr>
          <w:rFonts w:ascii="Arial" w:eastAsia="Calibri" w:hAnsi="Arial" w:cs="Arial"/>
          <w:b/>
          <w:sz w:val="22"/>
          <w:lang w:val="es-ES_tradnl"/>
        </w:rPr>
        <w:t xml:space="preserve"> </w:t>
      </w:r>
    </w:p>
    <w:p w14:paraId="139AF9D8" w14:textId="77777777" w:rsidR="0088361B" w:rsidRDefault="0088361B" w:rsidP="00656B03">
      <w:pPr>
        <w:rPr>
          <w:rFonts w:ascii="Arial" w:hAnsi="Arial" w:cs="Arial"/>
          <w:b/>
          <w:bCs/>
          <w:sz w:val="22"/>
          <w:lang w:val="es-ES_tradnl"/>
        </w:rPr>
      </w:pPr>
    </w:p>
    <w:p w14:paraId="3040607B" w14:textId="010BCAD5" w:rsidR="00656B03" w:rsidRPr="00BF2E2C" w:rsidRDefault="0088361B" w:rsidP="00656B03">
      <w:pPr>
        <w:rPr>
          <w:rFonts w:ascii="Arial" w:hAnsi="Arial" w:cs="Arial"/>
          <w:b/>
          <w:bCs/>
          <w:sz w:val="22"/>
          <w:lang w:val="es-ES_tradnl"/>
        </w:rPr>
      </w:pPr>
      <w:r w:rsidRPr="00BF2E2C">
        <w:rPr>
          <w:rFonts w:cstheme="minorHAnsi"/>
          <w:noProof/>
          <w:lang w:val="es-ES_tradnl" w:eastAsia="es-ES"/>
        </w:rPr>
        <w:drawing>
          <wp:anchor distT="0" distB="0" distL="114300" distR="114300" simplePos="0" relativeHeight="251662336" behindDoc="0" locked="0" layoutInCell="1" allowOverlap="1" wp14:anchorId="21AC1ECE" wp14:editId="57BEB1C6">
            <wp:simplePos x="0" y="0"/>
            <wp:positionH relativeFrom="column">
              <wp:posOffset>0</wp:posOffset>
            </wp:positionH>
            <wp:positionV relativeFrom="paragraph">
              <wp:posOffset>283210</wp:posOffset>
            </wp:positionV>
            <wp:extent cx="3200400" cy="1951355"/>
            <wp:effectExtent l="0" t="0" r="0" b="444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21278" r="21682"/>
                    <a:stretch/>
                  </pic:blipFill>
                  <pic:spPr bwMode="auto">
                    <a:xfrm>
                      <a:off x="0" y="0"/>
                      <a:ext cx="3200400" cy="1951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6B03" w:rsidRPr="00BF2E2C">
        <w:rPr>
          <w:rFonts w:ascii="Arial" w:hAnsi="Arial" w:cs="Arial"/>
          <w:b/>
          <w:bCs/>
          <w:sz w:val="22"/>
          <w:lang w:val="es-ES_tradnl"/>
        </w:rPr>
        <w:t xml:space="preserve">Estudiantes singapurenses han hecho frente al calentamiento global </w:t>
      </w:r>
    </w:p>
    <w:p w14:paraId="5F4251EB" w14:textId="67B4FA93" w:rsidR="00656B03" w:rsidRPr="00BF2E2C" w:rsidRDefault="00656B03" w:rsidP="00656B03">
      <w:pPr>
        <w:rPr>
          <w:rFonts w:ascii="Arial" w:eastAsia="Calibri" w:hAnsi="Arial" w:cs="Arial"/>
          <w:sz w:val="22"/>
          <w:lang w:val="es-ES_tradnl"/>
        </w:rPr>
      </w:pPr>
      <w:r w:rsidRPr="00BF2E2C">
        <w:rPr>
          <w:rFonts w:ascii="Arial" w:hAnsi="Arial" w:cs="Arial"/>
          <w:b/>
          <w:bCs/>
          <w:sz w:val="22"/>
          <w:lang w:val="es-ES_tradnl"/>
        </w:rPr>
        <w:tab/>
      </w:r>
      <w:r w:rsidRPr="00BF2E2C">
        <w:rPr>
          <w:rFonts w:ascii="Arial" w:hAnsi="Arial" w:cs="Arial"/>
          <w:b/>
          <w:bCs/>
          <w:sz w:val="22"/>
          <w:lang w:val="es-ES_tradnl"/>
        </w:rPr>
        <w:br/>
      </w:r>
      <w:r w:rsidRPr="00BF2E2C">
        <w:rPr>
          <w:rFonts w:ascii="Arial" w:eastAsia="Calibri" w:hAnsi="Arial" w:cs="Arial"/>
          <w:sz w:val="22"/>
          <w:lang w:val="es-ES_tradnl"/>
        </w:rPr>
        <w:t>Sokwei y Kai Lin, estudiantes de la Universidad Politécnica de la República en Singapur, abordaron el cambio climático y la sustentabilidad ambiental como temas de máxima urgencia. Mientras investigaban las causas del calentamiento global, las estudiantes descubrieron que se utilizan y se descargan grandes cantidades de productos químicos en el aire cuando se produce el cuero a partir de pieles de animales.</w:t>
      </w:r>
    </w:p>
    <w:p w14:paraId="72B65AA9" w14:textId="376719F1" w:rsidR="008B031E" w:rsidRPr="00BF2E2C" w:rsidRDefault="00656B03" w:rsidP="00DC0E63">
      <w:pPr>
        <w:rPr>
          <w:rFonts w:ascii="Arial" w:eastAsia="Calibri" w:hAnsi="Arial" w:cs="Arial"/>
          <w:sz w:val="22"/>
          <w:lang w:val="es-ES_tradnl"/>
        </w:rPr>
      </w:pPr>
      <w:r w:rsidRPr="00BF2E2C">
        <w:rPr>
          <w:rFonts w:ascii="Arial" w:eastAsia="Calibri" w:hAnsi="Arial" w:cs="Arial"/>
          <w:sz w:val="22"/>
          <w:lang w:val="es-ES_tradnl"/>
        </w:rPr>
        <w:lastRenderedPageBreak/>
        <w:t xml:space="preserve">Mientras buscaba una solución que garantizara la calidad, así como una producción ética y sostenible, el dúo se enteró que el desperdicio de alimentos podría ser la respuesta. Como Singapur produjo más de 740 mil toneladas de desperdicio de alimentos solo en 2019, las estudiantes se dieron cuenta de que sería doblemente benéfico para el medio ambiente si los desechos se pudieran reutilizar para sus fines. Luego de meses de experimentación, las estudiantes desarrollaron el "SUSKIN", un cuero 100% vegano hecho de desperdicios de comida. </w:t>
      </w:r>
    </w:p>
    <w:p w14:paraId="34493EC5" w14:textId="64732A83" w:rsidR="00DC0E63" w:rsidRDefault="00DC0E63" w:rsidP="00DC0E63">
      <w:pPr>
        <w:widowControl/>
        <w:spacing w:after="0" w:line="240" w:lineRule="auto"/>
        <w:rPr>
          <w:rFonts w:ascii="Arial" w:hAnsi="Arial" w:cs="Arial"/>
          <w:sz w:val="22"/>
          <w:lang w:val="es-ES_tradnl"/>
        </w:rPr>
      </w:pPr>
    </w:p>
    <w:p w14:paraId="3132C2D3" w14:textId="77777777" w:rsidR="006645FE" w:rsidRDefault="006645FE" w:rsidP="00DC0E63">
      <w:pPr>
        <w:widowControl/>
        <w:spacing w:after="0" w:line="240" w:lineRule="auto"/>
        <w:rPr>
          <w:rFonts w:ascii="Arial" w:hAnsi="Arial" w:cs="Arial"/>
          <w:sz w:val="22"/>
          <w:lang w:val="es-ES_tradnl"/>
        </w:rPr>
      </w:pPr>
    </w:p>
    <w:p w14:paraId="035C1C7F" w14:textId="77777777" w:rsidR="0088361B" w:rsidRPr="00BF2E2C" w:rsidRDefault="0088361B" w:rsidP="00DC0E63">
      <w:pPr>
        <w:widowControl/>
        <w:spacing w:after="0" w:line="240" w:lineRule="auto"/>
        <w:rPr>
          <w:rFonts w:ascii="Arial" w:hAnsi="Arial" w:cs="Arial"/>
          <w:sz w:val="22"/>
          <w:lang w:val="es-ES_tradnl"/>
        </w:rPr>
      </w:pPr>
    </w:p>
    <w:p w14:paraId="78F9D0B9" w14:textId="77777777" w:rsidR="00DC0E63" w:rsidRPr="00BF2E2C" w:rsidRDefault="00DC0E63" w:rsidP="00DC0E63">
      <w:pPr>
        <w:tabs>
          <w:tab w:val="left" w:pos="0"/>
        </w:tabs>
        <w:rPr>
          <w:rFonts w:ascii="Arial" w:hAnsi="Arial" w:cs="Arial"/>
          <w:color w:val="000000"/>
          <w:sz w:val="18"/>
          <w:szCs w:val="18"/>
          <w:u w:val="single"/>
          <w:shd w:val="clear" w:color="auto" w:fill="FFFFFF"/>
          <w:lang w:val="es-ES_tradnl"/>
        </w:rPr>
      </w:pPr>
      <w:r w:rsidRPr="00BF2E2C">
        <w:rPr>
          <w:rStyle w:val="Textoennegrita"/>
          <w:rFonts w:ascii="Arial" w:hAnsi="Arial" w:cs="Arial"/>
          <w:color w:val="000000"/>
          <w:sz w:val="18"/>
          <w:szCs w:val="18"/>
          <w:shd w:val="clear" w:color="auto" w:fill="FFFFFF"/>
          <w:lang w:val="es-ES_tradnl"/>
        </w:rPr>
        <w:t>Acerca de Samsung Electronics Co., Ltd.</w:t>
      </w:r>
      <w:r w:rsidRPr="00BF2E2C">
        <w:rPr>
          <w:rStyle w:val="Textoennegrita"/>
          <w:rFonts w:ascii="Arial" w:hAnsi="Arial" w:cs="Arial"/>
          <w:color w:val="000000"/>
          <w:sz w:val="18"/>
          <w:szCs w:val="18"/>
          <w:shd w:val="clear" w:color="auto" w:fill="FFFFFF"/>
          <w:lang w:val="es-ES_tradnl"/>
        </w:rPr>
        <w:tab/>
      </w:r>
      <w:r w:rsidRPr="00BF2E2C">
        <w:rPr>
          <w:rStyle w:val="Textoennegrita"/>
          <w:rFonts w:ascii="Arial" w:hAnsi="Arial" w:cs="Arial"/>
          <w:color w:val="000000"/>
          <w:sz w:val="18"/>
          <w:szCs w:val="18"/>
          <w:shd w:val="clear" w:color="auto" w:fill="FFFFFF"/>
          <w:lang w:val="es-ES_tradnl"/>
        </w:rPr>
        <w:br/>
      </w:r>
      <w:r w:rsidRPr="00BF2E2C">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2" w:history="1">
        <w:r w:rsidRPr="00BF2E2C">
          <w:rPr>
            <w:rStyle w:val="Hipervnculo"/>
            <w:rFonts w:ascii="Arial" w:hAnsi="Arial" w:cs="Arial"/>
            <w:sz w:val="18"/>
            <w:szCs w:val="18"/>
            <w:shd w:val="clear" w:color="auto" w:fill="FFFFFF"/>
            <w:lang w:val="es-ES_tradnl"/>
          </w:rPr>
          <w:t>http://news.samsung.com/co</w:t>
        </w:r>
      </w:hyperlink>
    </w:p>
    <w:p w14:paraId="22C93C26" w14:textId="77777777" w:rsidR="00DC0E63" w:rsidRPr="00BF2E2C" w:rsidRDefault="00DC0E63" w:rsidP="00DC0E63">
      <w:pPr>
        <w:rPr>
          <w:lang w:val="es-CO"/>
        </w:rPr>
      </w:pPr>
    </w:p>
    <w:sectPr w:rsidR="00DC0E63" w:rsidRPr="00BF2E2C" w:rsidSect="007F5BF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1BC6FC" w14:textId="77777777" w:rsidR="00F863AC" w:rsidRDefault="00F863AC" w:rsidP="00DC0E63">
      <w:pPr>
        <w:spacing w:after="0" w:line="240" w:lineRule="auto"/>
      </w:pPr>
      <w:r>
        <w:separator/>
      </w:r>
    </w:p>
  </w:endnote>
  <w:endnote w:type="continuationSeparator" w:id="0">
    <w:p w14:paraId="31E91C3C" w14:textId="77777777" w:rsidR="00F863AC" w:rsidRDefault="00F863AC" w:rsidP="00DC0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Lucida Grande">
    <w:altName w:val="﷽﷽﷽﷽﷽﷽﷽﷽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74BE4" w14:textId="77777777" w:rsidR="00F863AC" w:rsidRDefault="00F863AC" w:rsidP="00DC0E63">
      <w:pPr>
        <w:spacing w:after="0" w:line="240" w:lineRule="auto"/>
      </w:pPr>
      <w:r>
        <w:separator/>
      </w:r>
    </w:p>
  </w:footnote>
  <w:footnote w:type="continuationSeparator" w:id="0">
    <w:p w14:paraId="1E69A5B2" w14:textId="77777777" w:rsidR="00F863AC" w:rsidRDefault="00F863AC" w:rsidP="00DC0E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E63"/>
    <w:rsid w:val="00047528"/>
    <w:rsid w:val="00282EEF"/>
    <w:rsid w:val="002A4269"/>
    <w:rsid w:val="002E17AA"/>
    <w:rsid w:val="00430533"/>
    <w:rsid w:val="00481CB1"/>
    <w:rsid w:val="004A61F1"/>
    <w:rsid w:val="004E15F6"/>
    <w:rsid w:val="005120EA"/>
    <w:rsid w:val="005D5E54"/>
    <w:rsid w:val="005E4E45"/>
    <w:rsid w:val="006079F7"/>
    <w:rsid w:val="00656B03"/>
    <w:rsid w:val="006645FE"/>
    <w:rsid w:val="006A02C5"/>
    <w:rsid w:val="0077338D"/>
    <w:rsid w:val="007F5BF4"/>
    <w:rsid w:val="00882262"/>
    <w:rsid w:val="0088361B"/>
    <w:rsid w:val="008B031E"/>
    <w:rsid w:val="009F20CB"/>
    <w:rsid w:val="00BF2E2C"/>
    <w:rsid w:val="00DC0E63"/>
    <w:rsid w:val="00DC7526"/>
    <w:rsid w:val="00E80EE1"/>
    <w:rsid w:val="00F1024D"/>
    <w:rsid w:val="00F14069"/>
    <w:rsid w:val="00F720D7"/>
    <w:rsid w:val="00F863A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4EA6B7"/>
  <w14:defaultImageDpi w14:val="300"/>
  <w15:docId w15:val="{805B0400-E836-814C-BBA6-A98F4CDE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E63"/>
    <w:pPr>
      <w:widowControl w:val="0"/>
      <w:wordWrap w:val="0"/>
      <w:autoSpaceDE w:val="0"/>
      <w:autoSpaceDN w:val="0"/>
      <w:spacing w:after="160" w:line="259" w:lineRule="auto"/>
      <w:jc w:val="both"/>
    </w:pPr>
    <w:rPr>
      <w:kern w:val="2"/>
      <w:sz w:val="20"/>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DC0E63"/>
    <w:rPr>
      <w:color w:val="0000FF"/>
      <w:u w:val="single"/>
    </w:rPr>
  </w:style>
  <w:style w:type="paragraph" w:styleId="NormalWeb">
    <w:name w:val="Normal (Web)"/>
    <w:basedOn w:val="Normal"/>
    <w:link w:val="NormalWebCar"/>
    <w:uiPriority w:val="99"/>
    <w:unhideWhenUsed/>
    <w:rsid w:val="00DC0E63"/>
    <w:pPr>
      <w:widowControl/>
      <w:wordWrap/>
      <w:autoSpaceDE/>
      <w:autoSpaceDN/>
      <w:spacing w:before="75" w:after="75" w:line="240" w:lineRule="auto"/>
      <w:jc w:val="left"/>
    </w:pPr>
    <w:rPr>
      <w:rFonts w:ascii="Malgun Gothic" w:eastAsia="Malgun Gothic" w:hAnsi="Malgun Gothic" w:cs="Gulim"/>
      <w:kern w:val="0"/>
      <w:szCs w:val="20"/>
    </w:rPr>
  </w:style>
  <w:style w:type="character" w:customStyle="1" w:styleId="NormalWebCar">
    <w:name w:val="Normal (Web) Car"/>
    <w:basedOn w:val="Fuentedeprrafopredeter"/>
    <w:link w:val="NormalWeb"/>
    <w:uiPriority w:val="99"/>
    <w:locked/>
    <w:rsid w:val="00DC0E63"/>
    <w:rPr>
      <w:rFonts w:ascii="Malgun Gothic" w:eastAsia="Malgun Gothic" w:hAnsi="Malgun Gothic" w:cs="Gulim"/>
      <w:sz w:val="20"/>
      <w:szCs w:val="20"/>
      <w:lang w:val="en-US" w:eastAsia="ko-KR"/>
    </w:rPr>
  </w:style>
  <w:style w:type="paragraph" w:styleId="Textonotapie">
    <w:name w:val="footnote text"/>
    <w:basedOn w:val="Normal"/>
    <w:link w:val="TextonotapieCar"/>
    <w:uiPriority w:val="99"/>
    <w:unhideWhenUsed/>
    <w:rsid w:val="00DC0E63"/>
    <w:pPr>
      <w:snapToGrid w:val="0"/>
      <w:jc w:val="left"/>
    </w:pPr>
  </w:style>
  <w:style w:type="character" w:customStyle="1" w:styleId="TextonotapieCar">
    <w:name w:val="Texto nota pie Car"/>
    <w:basedOn w:val="Fuentedeprrafopredeter"/>
    <w:link w:val="Textonotapie"/>
    <w:uiPriority w:val="99"/>
    <w:rsid w:val="00DC0E63"/>
    <w:rPr>
      <w:kern w:val="2"/>
      <w:sz w:val="20"/>
      <w:szCs w:val="22"/>
      <w:lang w:val="en-US" w:eastAsia="ko-KR"/>
    </w:rPr>
  </w:style>
  <w:style w:type="character" w:styleId="Refdenotaalpie">
    <w:name w:val="footnote reference"/>
    <w:basedOn w:val="Fuentedeprrafopredeter"/>
    <w:uiPriority w:val="99"/>
    <w:unhideWhenUsed/>
    <w:rsid w:val="00DC0E63"/>
    <w:rPr>
      <w:vertAlign w:val="superscript"/>
    </w:rPr>
  </w:style>
  <w:style w:type="character" w:styleId="Textoennegrita">
    <w:name w:val="Strong"/>
    <w:basedOn w:val="Fuentedeprrafopredeter"/>
    <w:uiPriority w:val="22"/>
    <w:qFormat/>
    <w:rsid w:val="00DC0E63"/>
    <w:rPr>
      <w:b/>
      <w:bCs/>
    </w:rPr>
  </w:style>
  <w:style w:type="paragraph" w:styleId="Textodeglobo">
    <w:name w:val="Balloon Text"/>
    <w:basedOn w:val="Normal"/>
    <w:link w:val="TextodegloboCar"/>
    <w:uiPriority w:val="99"/>
    <w:semiHidden/>
    <w:unhideWhenUsed/>
    <w:rsid w:val="00481CB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81CB1"/>
    <w:rPr>
      <w:rFonts w:ascii="Lucida Grande" w:hAnsi="Lucida Grande" w:cs="Lucida Grande"/>
      <w:kern w:val="2"/>
      <w:sz w:val="18"/>
      <w:szCs w:val="18"/>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o/microsite/solucionesparaelfuturo/"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12" Type="http://schemas.openxmlformats.org/officeDocument/2006/relationships/hyperlink" Target="http://news.samsung.com/c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jp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830</Words>
  <Characters>4565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 </cp:lastModifiedBy>
  <cp:revision>13</cp:revision>
  <dcterms:created xsi:type="dcterms:W3CDTF">2021-04-08T19:33:00Z</dcterms:created>
  <dcterms:modified xsi:type="dcterms:W3CDTF">2021-04-28T17:22:00Z</dcterms:modified>
</cp:coreProperties>
</file>