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DCC623" w14:textId="77777777" w:rsidR="00D81E4B" w:rsidRPr="00AA3EBE" w:rsidRDefault="00D81E4B" w:rsidP="00D81E4B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AA3EBE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3BD0B3A3" wp14:editId="50884B0E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3EBE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5AA3250" w14:textId="77777777" w:rsidR="00D81E4B" w:rsidRPr="00AA3EBE" w:rsidRDefault="00D81E4B" w:rsidP="00D81E4B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A3EBE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0D58FBCF" w14:textId="77777777" w:rsidR="00D81E4B" w:rsidRPr="00AA3EBE" w:rsidRDefault="00D81E4B" w:rsidP="00D81E4B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A3EBE">
        <w:rPr>
          <w:rFonts w:ascii="Arial" w:hAnsi="Arial" w:cs="Arial"/>
          <w:sz w:val="14"/>
          <w:szCs w:val="14"/>
          <w:lang w:val="es-ES_tradnl"/>
        </w:rPr>
        <w:tab/>
      </w:r>
      <w:r w:rsidRPr="00AA3EBE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AA3EBE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29C0F863" w14:textId="77777777" w:rsidR="00D81E4B" w:rsidRPr="00AA3EBE" w:rsidRDefault="00D81E4B" w:rsidP="00D81E4B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A3EBE">
        <w:rPr>
          <w:rFonts w:ascii="Arial" w:hAnsi="Arial" w:cs="Arial"/>
          <w:sz w:val="14"/>
          <w:szCs w:val="14"/>
          <w:lang w:val="es-ES_tradnl"/>
        </w:rPr>
        <w:tab/>
      </w:r>
      <w:r w:rsidRPr="00AA3EBE">
        <w:rPr>
          <w:rFonts w:ascii="Arial" w:hAnsi="Arial" w:cs="Arial"/>
          <w:sz w:val="14"/>
          <w:szCs w:val="14"/>
          <w:lang w:val="es-ES_tradnl"/>
        </w:rPr>
        <w:tab/>
      </w:r>
      <w:r w:rsidRPr="00AA3EBE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6B05ACAD" w14:textId="77777777" w:rsidR="00D81E4B" w:rsidRPr="00AA3EBE" w:rsidRDefault="00707664" w:rsidP="00D81E4B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6" w:history="1">
        <w:r w:rsidR="00D81E4B" w:rsidRPr="00AA3EBE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53BE6A53" w14:textId="77777777" w:rsidR="00D81E4B" w:rsidRDefault="00D81E4B" w:rsidP="00D81E4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  <w:lang w:val="es-ES_tradnl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  <w:lang w:val="es-ES_tradnl"/>
        </w:rPr>
        <w:t xml:space="preserve"> </w:t>
      </w:r>
    </w:p>
    <w:p w14:paraId="4B01C732" w14:textId="64A40380" w:rsidR="00D81E4B" w:rsidRDefault="00D81E4B" w:rsidP="00D81E4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  <w:lang w:val="es-ES_tradnl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  <w:lang w:val="es-ES_tradnl"/>
        </w:rPr>
        <w:t xml:space="preserve">Samsung y la Pontificia Universidad Javeriana certifican a </w:t>
      </w:r>
      <w:r w:rsidR="00DB3F4F"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  <w:lang w:val="es-ES_tradnl"/>
        </w:rPr>
        <w:br/>
      </w:r>
      <w:r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  <w:lang w:val="es-ES_tradnl"/>
        </w:rPr>
        <w:t>450 jóvenes en codificación y programación</w:t>
      </w:r>
    </w:p>
    <w:p w14:paraId="1E43A939" w14:textId="77777777" w:rsidR="00D81E4B" w:rsidRPr="00D222A4" w:rsidRDefault="00D81E4B" w:rsidP="00D81E4B">
      <w:pPr>
        <w:jc w:val="center"/>
        <w:rPr>
          <w:rFonts w:ascii="Arial" w:eastAsia="Times New Roman" w:hAnsi="Arial" w:cs="Arial"/>
          <w:b/>
          <w:color w:val="222222"/>
          <w:szCs w:val="28"/>
          <w:shd w:val="clear" w:color="auto" w:fill="FFFFFF"/>
          <w:lang w:val="es-ES_tradnl"/>
        </w:rPr>
      </w:pPr>
    </w:p>
    <w:p w14:paraId="6BDA9A95" w14:textId="6BA9CF16" w:rsidR="00D81E4B" w:rsidRDefault="00D81E4B" w:rsidP="00DB3F4F">
      <w:pPr>
        <w:jc w:val="center"/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</w:pPr>
      <w:r w:rsidRPr="008C3B8D"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>El programa</w:t>
      </w:r>
      <w:r w:rsidR="007F5527"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 xml:space="preserve"> gratuito y </w:t>
      </w:r>
      <w:r w:rsidR="00DB3F4F"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>de</w:t>
      </w:r>
      <w:r w:rsidR="007F5527"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 xml:space="preserve"> modalidad virtual ha empoderado a colombianos</w:t>
      </w:r>
      <w:r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 xml:space="preserve"> </w:t>
      </w:r>
      <w:r w:rsidR="00DB3F4F"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 xml:space="preserve">de </w:t>
      </w:r>
      <w:r>
        <w:rPr>
          <w:rFonts w:ascii="Arial" w:hAnsi="Arial" w:cs="Arial"/>
          <w:i/>
          <w:iCs/>
          <w:spacing w:val="3"/>
          <w:shd w:val="clear" w:color="auto" w:fill="FFFFFF"/>
          <w:lang w:val="es-ES_tradnl"/>
        </w:rPr>
        <w:t xml:space="preserve">entre 14 y 23 años mediante el desarrollo de habilidades tecnológicas para mejorar sus oportunidades laborales. </w:t>
      </w:r>
    </w:p>
    <w:p w14:paraId="4DC44CFB" w14:textId="77777777" w:rsidR="00DB3F4F" w:rsidRPr="00DB3F4F" w:rsidRDefault="00DB3F4F" w:rsidP="00D81E4B">
      <w:pPr>
        <w:jc w:val="both"/>
        <w:rPr>
          <w:rFonts w:ascii="Arial" w:hAnsi="Arial" w:cs="Arial"/>
          <w:i/>
          <w:iCs/>
          <w:spacing w:val="3"/>
          <w:sz w:val="22"/>
          <w:szCs w:val="22"/>
          <w:shd w:val="clear" w:color="auto" w:fill="FFFFFF"/>
          <w:lang w:val="es-ES_tradnl"/>
        </w:rPr>
      </w:pPr>
    </w:p>
    <w:p w14:paraId="3C693373" w14:textId="48C6D878" w:rsidR="00D81E4B" w:rsidRDefault="00D81E4B" w:rsidP="00D81E4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BOGOTÁ</w:t>
      </w:r>
      <w:r w:rsidR="00DB3F4F">
        <w:rPr>
          <w:rFonts w:ascii="Arial" w:hAnsi="Arial" w:cs="Arial"/>
          <w:b/>
          <w:sz w:val="22"/>
          <w:szCs w:val="22"/>
          <w:lang w:val="es-ES_tradnl"/>
        </w:rPr>
        <w:t xml:space="preserve"> D.C.</w:t>
      </w:r>
      <w:r>
        <w:rPr>
          <w:rFonts w:ascii="Arial" w:hAnsi="Arial" w:cs="Arial"/>
          <w:b/>
          <w:sz w:val="22"/>
          <w:szCs w:val="22"/>
          <w:lang w:val="es-ES_tradnl"/>
        </w:rPr>
        <w:t>, Colombia. Agosto de 2021</w:t>
      </w:r>
      <w:r w:rsidRPr="00F35D96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>–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Samsung Colombia -en alianza con la Pontificia Universidad Javeriana- finaliz</w:t>
      </w:r>
      <w:r w:rsidR="00DB3F4F">
        <w:rPr>
          <w:rFonts w:ascii="Arial" w:hAnsi="Arial" w:cs="Arial"/>
          <w:bCs/>
          <w:sz w:val="22"/>
          <w:szCs w:val="22"/>
          <w:lang w:val="es-ES_tradnl"/>
        </w:rPr>
        <w:t>ó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la </w:t>
      </w:r>
      <w:r w:rsidR="00DB3F4F">
        <w:rPr>
          <w:rFonts w:ascii="Arial" w:hAnsi="Arial" w:cs="Arial"/>
          <w:bCs/>
          <w:sz w:val="22"/>
          <w:szCs w:val="22"/>
          <w:lang w:val="es-ES_tradnl"/>
        </w:rPr>
        <w:t>segunda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versión del programa Samsung </w:t>
      </w:r>
      <w:proofErr w:type="spellStart"/>
      <w:r>
        <w:rPr>
          <w:rFonts w:ascii="Arial" w:hAnsi="Arial" w:cs="Arial"/>
          <w:bCs/>
          <w:sz w:val="22"/>
          <w:szCs w:val="22"/>
          <w:lang w:val="es-ES_tradnl"/>
        </w:rPr>
        <w:t>Innovation</w:t>
      </w:r>
      <w:proofErr w:type="spellEnd"/>
      <w:r>
        <w:rPr>
          <w:rFonts w:ascii="Arial" w:hAnsi="Arial" w:cs="Arial"/>
          <w:bCs/>
          <w:sz w:val="22"/>
          <w:szCs w:val="22"/>
          <w:lang w:val="es-ES_tradnl"/>
        </w:rPr>
        <w:t xml:space="preserve"> Campus en el país con la entrega de </w:t>
      </w:r>
      <w:r w:rsidR="00DB3F4F">
        <w:rPr>
          <w:rFonts w:ascii="Arial" w:hAnsi="Arial" w:cs="Arial"/>
          <w:bCs/>
          <w:sz w:val="22"/>
          <w:szCs w:val="22"/>
          <w:lang w:val="es-ES_tradnl"/>
        </w:rPr>
        <w:t>1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50 certificados expedidos como: Diplomado en Codificación y Programación a </w:t>
      </w:r>
      <w:r w:rsidR="007F5527">
        <w:rPr>
          <w:rFonts w:ascii="Arial" w:hAnsi="Arial" w:cs="Arial"/>
          <w:bCs/>
          <w:sz w:val="22"/>
          <w:szCs w:val="22"/>
          <w:lang w:val="es-ES_tradnl"/>
        </w:rPr>
        <w:t xml:space="preserve">jóvenes de diferentes partes del país. </w:t>
      </w:r>
    </w:p>
    <w:p w14:paraId="2AE79D38" w14:textId="77777777" w:rsidR="007F5527" w:rsidRDefault="007F5527" w:rsidP="00D81E4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2872A0A" w14:textId="62FABB77" w:rsidR="007F5527" w:rsidRDefault="00DB3F4F" w:rsidP="00D81E4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6B5F90">
        <w:rPr>
          <w:rFonts w:ascii="Arial" w:hAnsi="Arial" w:cs="Arial"/>
          <w:bCs/>
          <w:sz w:val="22"/>
          <w:szCs w:val="22"/>
          <w:lang w:val="es-ES_tradnl"/>
        </w:rPr>
        <w:t>A</w:t>
      </w:r>
      <w:r w:rsidR="0005383C">
        <w:rPr>
          <w:rFonts w:ascii="Arial" w:hAnsi="Arial" w:cs="Arial"/>
          <w:bCs/>
          <w:sz w:val="22"/>
          <w:szCs w:val="22"/>
          <w:lang w:val="es-ES_tradnl"/>
        </w:rPr>
        <w:t xml:space="preserve"> julio de 2021</w:t>
      </w:r>
      <w:r w:rsidRPr="006B5F90">
        <w:rPr>
          <w:rFonts w:ascii="Arial" w:hAnsi="Arial" w:cs="Arial"/>
          <w:bCs/>
          <w:sz w:val="22"/>
          <w:szCs w:val="22"/>
          <w:lang w:val="es-ES_tradnl"/>
        </w:rPr>
        <w:t xml:space="preserve"> se han</w:t>
      </w:r>
      <w:r w:rsidR="007F5527" w:rsidRPr="006B5F90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6B5F90">
        <w:rPr>
          <w:rFonts w:ascii="Arial" w:hAnsi="Arial" w:cs="Arial"/>
          <w:bCs/>
          <w:sz w:val="22"/>
          <w:szCs w:val="22"/>
          <w:lang w:val="es-ES_tradnl"/>
        </w:rPr>
        <w:t xml:space="preserve">certificado </w:t>
      </w:r>
      <w:r w:rsidR="007F5527" w:rsidRPr="006B5F90">
        <w:rPr>
          <w:rFonts w:ascii="Arial" w:hAnsi="Arial" w:cs="Arial"/>
          <w:bCs/>
          <w:sz w:val="22"/>
          <w:szCs w:val="22"/>
          <w:lang w:val="es-ES_tradnl"/>
        </w:rPr>
        <w:t>450 jóvenes</w:t>
      </w:r>
      <w:r w:rsidR="00E74151">
        <w:rPr>
          <w:rFonts w:ascii="Arial" w:hAnsi="Arial" w:cs="Arial"/>
          <w:bCs/>
          <w:sz w:val="22"/>
          <w:szCs w:val="22"/>
          <w:lang w:val="es-ES_tradnl"/>
        </w:rPr>
        <w:t>; y</w:t>
      </w:r>
      <w:r w:rsidR="007F5527" w:rsidRPr="006B5F90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E74151">
        <w:rPr>
          <w:rFonts w:ascii="Arial" w:hAnsi="Arial" w:cs="Arial"/>
          <w:bCs/>
          <w:sz w:val="22"/>
          <w:szCs w:val="22"/>
          <w:lang w:val="es-ES_tradnl"/>
        </w:rPr>
        <w:t>l</w:t>
      </w:r>
      <w:r w:rsidR="00B067C9" w:rsidRPr="006B5F90">
        <w:rPr>
          <w:rFonts w:ascii="Arial" w:hAnsi="Arial" w:cs="Arial"/>
          <w:bCs/>
          <w:sz w:val="22"/>
          <w:szCs w:val="22"/>
          <w:lang w:val="es-ES_tradnl"/>
        </w:rPr>
        <w:t>a segunda promoción del programa contó con la participación</w:t>
      </w:r>
      <w:r w:rsidR="0005383C">
        <w:rPr>
          <w:rFonts w:ascii="Arial" w:hAnsi="Arial" w:cs="Arial"/>
          <w:bCs/>
          <w:sz w:val="22"/>
          <w:szCs w:val="22"/>
          <w:lang w:val="es-ES_tradnl"/>
        </w:rPr>
        <w:t xml:space="preserve"> de 150 estudiantes:</w:t>
      </w:r>
      <w:r w:rsidR="00B067C9" w:rsidRPr="006B5F90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7F5527" w:rsidRPr="006B5F90">
        <w:rPr>
          <w:rFonts w:ascii="Arial" w:hAnsi="Arial" w:cs="Arial"/>
          <w:bCs/>
          <w:sz w:val="22"/>
          <w:szCs w:val="22"/>
          <w:lang w:val="es-ES_tradnl"/>
        </w:rPr>
        <w:t>53 mujeres y 9</w:t>
      </w:r>
      <w:r w:rsidR="006B5F90" w:rsidRPr="006B5F90">
        <w:rPr>
          <w:rFonts w:ascii="Arial" w:hAnsi="Arial" w:cs="Arial"/>
          <w:bCs/>
          <w:sz w:val="22"/>
          <w:szCs w:val="22"/>
          <w:lang w:val="es-ES_tradnl"/>
        </w:rPr>
        <w:t>7</w:t>
      </w:r>
      <w:r w:rsidR="007F5527" w:rsidRPr="006B5F90">
        <w:rPr>
          <w:rFonts w:ascii="Arial" w:hAnsi="Arial" w:cs="Arial"/>
          <w:bCs/>
          <w:sz w:val="22"/>
          <w:szCs w:val="22"/>
          <w:lang w:val="es-ES_tradnl"/>
        </w:rPr>
        <w:t xml:space="preserve"> hombres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,</w:t>
      </w:r>
      <w:r w:rsidR="007F5527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de</w:t>
      </w:r>
      <w:r w:rsidR="007A1372">
        <w:rPr>
          <w:rFonts w:ascii="Arial" w:hAnsi="Arial" w:cs="Arial"/>
          <w:bCs/>
          <w:sz w:val="22"/>
          <w:szCs w:val="22"/>
          <w:lang w:val="es-ES_tradnl"/>
        </w:rPr>
        <w:t xml:space="preserve"> 21 departamentos del país,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con una fuerte </w:t>
      </w:r>
      <w:r w:rsidR="0005383C">
        <w:rPr>
          <w:rFonts w:ascii="Arial" w:hAnsi="Arial" w:cs="Arial"/>
          <w:bCs/>
          <w:sz w:val="22"/>
          <w:szCs w:val="22"/>
          <w:lang w:val="es-ES_tradnl"/>
        </w:rPr>
        <w:t xml:space="preserve">presencia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de </w:t>
      </w:r>
      <w:r w:rsidR="007A1372">
        <w:rPr>
          <w:rFonts w:ascii="Arial" w:hAnsi="Arial" w:cs="Arial"/>
          <w:bCs/>
          <w:sz w:val="22"/>
          <w:szCs w:val="22"/>
          <w:lang w:val="es-ES_tradnl"/>
        </w:rPr>
        <w:t xml:space="preserve">Bogotá, municipios de Cundinamarca, Antioquia y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V</w:t>
      </w:r>
      <w:r w:rsidR="007A1372">
        <w:rPr>
          <w:rFonts w:ascii="Arial" w:hAnsi="Arial" w:cs="Arial"/>
          <w:bCs/>
          <w:sz w:val="22"/>
          <w:szCs w:val="22"/>
          <w:lang w:val="es-ES_tradnl"/>
        </w:rPr>
        <w:t xml:space="preserve">alle del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C</w:t>
      </w:r>
      <w:r w:rsidR="007A1372">
        <w:rPr>
          <w:rFonts w:ascii="Arial" w:hAnsi="Arial" w:cs="Arial"/>
          <w:bCs/>
          <w:sz w:val="22"/>
          <w:szCs w:val="22"/>
          <w:lang w:val="es-ES_tradnl"/>
        </w:rPr>
        <w:t xml:space="preserve">auca. Vale la pena destacar que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también se inscribieron jóvenes de </w:t>
      </w:r>
      <w:r w:rsidR="007A1372">
        <w:rPr>
          <w:rFonts w:ascii="Arial" w:hAnsi="Arial" w:cs="Arial"/>
          <w:bCs/>
          <w:sz w:val="22"/>
          <w:szCs w:val="22"/>
          <w:lang w:val="es-ES_tradnl"/>
        </w:rPr>
        <w:t>Magdalena, Nariño, Santander y Tolima</w:t>
      </w:r>
      <w:r w:rsidR="00E330F5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66647A0D" w14:textId="77777777" w:rsidR="00E330F5" w:rsidRDefault="00E330F5" w:rsidP="00D81E4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7AB3C4F" w14:textId="65075617" w:rsidR="00E330F5" w:rsidRDefault="00E330F5" w:rsidP="00D81E4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“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Este resultado, </w:t>
      </w:r>
      <w:r w:rsidR="002C7DC6">
        <w:rPr>
          <w:rFonts w:ascii="Arial" w:hAnsi="Arial" w:cs="Arial"/>
          <w:bCs/>
          <w:sz w:val="22"/>
          <w:szCs w:val="22"/>
          <w:lang w:val="es-ES_tradnl"/>
        </w:rPr>
        <w:t xml:space="preserve">a pesar de todas las </w:t>
      </w:r>
      <w:r w:rsidR="00C51E5A">
        <w:rPr>
          <w:rFonts w:ascii="Arial" w:hAnsi="Arial" w:cs="Arial"/>
          <w:bCs/>
          <w:sz w:val="22"/>
          <w:szCs w:val="22"/>
          <w:lang w:val="es-ES_tradnl"/>
        </w:rPr>
        <w:t>dificultades de los últimos meses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,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deja en evidencia el deseo de los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jóvene</w:t>
      </w:r>
      <w:r>
        <w:rPr>
          <w:rFonts w:ascii="Arial" w:hAnsi="Arial" w:cs="Arial"/>
          <w:bCs/>
          <w:sz w:val="22"/>
          <w:szCs w:val="22"/>
          <w:lang w:val="es-ES_tradnl"/>
        </w:rPr>
        <w:t>s por formarse en habilidade</w:t>
      </w:r>
      <w:r w:rsidR="002C7DC6">
        <w:rPr>
          <w:rFonts w:ascii="Arial" w:hAnsi="Arial" w:cs="Arial"/>
          <w:bCs/>
          <w:sz w:val="22"/>
          <w:szCs w:val="22"/>
          <w:lang w:val="es-ES_tradnl"/>
        </w:rPr>
        <w:t xml:space="preserve">s tecnológicas.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Para Samsung es </w:t>
      </w:r>
      <w:r w:rsidR="002C7DC6">
        <w:rPr>
          <w:rFonts w:ascii="Arial" w:hAnsi="Arial" w:cs="Arial"/>
          <w:bCs/>
          <w:sz w:val="22"/>
          <w:szCs w:val="22"/>
          <w:lang w:val="es-ES_tradnl"/>
        </w:rPr>
        <w:t>una motivación p</w:t>
      </w:r>
      <w:r>
        <w:rPr>
          <w:rFonts w:ascii="Arial" w:hAnsi="Arial" w:cs="Arial"/>
          <w:bCs/>
          <w:sz w:val="22"/>
          <w:szCs w:val="22"/>
          <w:lang w:val="es-ES_tradnl"/>
        </w:rPr>
        <w:t>a</w:t>
      </w:r>
      <w:r w:rsidR="002C7DC6">
        <w:rPr>
          <w:rFonts w:ascii="Arial" w:hAnsi="Arial" w:cs="Arial"/>
          <w:bCs/>
          <w:sz w:val="22"/>
          <w:szCs w:val="22"/>
          <w:lang w:val="es-ES_tradnl"/>
        </w:rPr>
        <w:t>ra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2C7DC6">
        <w:rPr>
          <w:rFonts w:ascii="Arial" w:hAnsi="Arial" w:cs="Arial"/>
          <w:bCs/>
          <w:sz w:val="22"/>
          <w:szCs w:val="22"/>
          <w:lang w:val="es-ES_tradnl"/>
        </w:rPr>
        <w:t>continuar poniendo a disposición de los jóvenes contenido educativo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2C7DC6">
        <w:rPr>
          <w:rFonts w:ascii="Arial" w:hAnsi="Arial" w:cs="Arial"/>
          <w:bCs/>
          <w:sz w:val="22"/>
          <w:szCs w:val="22"/>
          <w:lang w:val="es-ES_tradnl"/>
        </w:rPr>
        <w:t>y capacitaciones que les abra oportunidades laborales y contribuyan a un mejor futu</w:t>
      </w:r>
      <w:r w:rsidR="002C7DC6" w:rsidRPr="00707664">
        <w:rPr>
          <w:rFonts w:ascii="Arial" w:hAnsi="Arial" w:cs="Arial"/>
          <w:bCs/>
          <w:sz w:val="22"/>
          <w:szCs w:val="22"/>
          <w:lang w:val="es-ES_tradnl"/>
        </w:rPr>
        <w:t>ro”</w:t>
      </w:r>
      <w:r w:rsidR="00B067C9" w:rsidRPr="00707664">
        <w:rPr>
          <w:rFonts w:ascii="Arial" w:hAnsi="Arial" w:cs="Arial"/>
          <w:bCs/>
          <w:sz w:val="22"/>
          <w:szCs w:val="22"/>
          <w:lang w:val="es-ES_tradnl"/>
        </w:rPr>
        <w:t>, asegura</w:t>
      </w:r>
      <w:r w:rsidR="002C7DC6" w:rsidRPr="00707664">
        <w:rPr>
          <w:rFonts w:ascii="Arial" w:hAnsi="Arial" w:cs="Arial"/>
          <w:bCs/>
          <w:sz w:val="22"/>
          <w:szCs w:val="22"/>
          <w:lang w:val="es-ES_tradnl"/>
        </w:rPr>
        <w:t xml:space="preserve"> Iván Laverde, gerente Senior de Asuntos Corporativos de Samsung Colombia.</w:t>
      </w:r>
    </w:p>
    <w:p w14:paraId="3F3578A4" w14:textId="77777777" w:rsidR="002C7DC6" w:rsidRDefault="002C7DC6" w:rsidP="00D81E4B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01621289" w14:textId="5347B7F9" w:rsidR="002C7DC6" w:rsidRDefault="002C7DC6" w:rsidP="002C7DC6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>A través del programa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,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los jóvenes lograron comprender el concepto básico de coding y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 xml:space="preserve"> programación</w:t>
      </w:r>
      <w:r w:rsidR="00C51E5A">
        <w:rPr>
          <w:rFonts w:ascii="Arial" w:hAnsi="Arial" w:cs="Arial"/>
          <w:bCs/>
          <w:sz w:val="22"/>
          <w:szCs w:val="22"/>
          <w:lang w:val="es-ES_tradnl"/>
        </w:rPr>
        <w:t xml:space="preserve">; 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>su uso práctico en la solución de problemas</w:t>
      </w:r>
      <w:r>
        <w:rPr>
          <w:rFonts w:ascii="Arial" w:hAnsi="Arial" w:cs="Arial"/>
          <w:bCs/>
          <w:sz w:val="22"/>
          <w:szCs w:val="22"/>
          <w:lang w:val="es-ES_tradnl"/>
        </w:rPr>
        <w:t>;</w:t>
      </w:r>
      <w:r w:rsidR="00665A1F">
        <w:rPr>
          <w:rFonts w:ascii="Arial" w:hAnsi="Arial" w:cs="Arial"/>
          <w:bCs/>
          <w:sz w:val="22"/>
          <w:szCs w:val="22"/>
          <w:lang w:val="es-ES_tradnl"/>
        </w:rPr>
        <w:t xml:space="preserve"> aprendieron a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p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 xml:space="preserve">rogramar utilizando </w:t>
      </w:r>
      <w:proofErr w:type="spellStart"/>
      <w:r w:rsidRPr="00F35D96">
        <w:rPr>
          <w:rFonts w:ascii="Arial" w:hAnsi="Arial" w:cs="Arial"/>
          <w:bCs/>
          <w:sz w:val="22"/>
          <w:szCs w:val="22"/>
          <w:lang w:val="es-ES_tradnl"/>
        </w:rPr>
        <w:t>Scratch</w:t>
      </w:r>
      <w:proofErr w:type="spellEnd"/>
      <w:r w:rsidRPr="00F35D96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proofErr w:type="spellStart"/>
      <w:r w:rsidRPr="00F35D96">
        <w:rPr>
          <w:rFonts w:ascii="Arial" w:hAnsi="Arial" w:cs="Arial"/>
          <w:bCs/>
          <w:sz w:val="22"/>
          <w:szCs w:val="22"/>
          <w:lang w:val="es-ES_tradnl"/>
        </w:rPr>
        <w:t>Arduino</w:t>
      </w:r>
      <w:proofErr w:type="spellEnd"/>
      <w:r w:rsidRPr="00F35D96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proofErr w:type="spellStart"/>
      <w:r w:rsidRPr="00F35D96">
        <w:rPr>
          <w:rFonts w:ascii="Arial" w:hAnsi="Arial" w:cs="Arial"/>
          <w:bCs/>
          <w:sz w:val="22"/>
          <w:szCs w:val="22"/>
          <w:lang w:val="es-ES_tradnl"/>
        </w:rPr>
        <w:t>Ruffle</w:t>
      </w:r>
      <w:proofErr w:type="spellEnd"/>
      <w:r w:rsidRPr="00F35D96">
        <w:rPr>
          <w:rFonts w:ascii="Arial" w:hAnsi="Arial" w:cs="Arial"/>
          <w:bCs/>
          <w:sz w:val="22"/>
          <w:szCs w:val="22"/>
          <w:lang w:val="es-ES_tradnl"/>
        </w:rPr>
        <w:t xml:space="preserve"> y APS</w:t>
      </w:r>
      <w:r>
        <w:rPr>
          <w:rFonts w:ascii="Arial" w:hAnsi="Arial" w:cs="Arial"/>
          <w:bCs/>
          <w:sz w:val="22"/>
          <w:szCs w:val="22"/>
          <w:lang w:val="es-ES_tradnl"/>
        </w:rPr>
        <w:t>; p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 xml:space="preserve">racticar </w:t>
      </w:r>
      <w:r w:rsidR="00C51E5A">
        <w:rPr>
          <w:rFonts w:ascii="Arial" w:hAnsi="Arial" w:cs="Arial"/>
          <w:bCs/>
          <w:sz w:val="22"/>
          <w:szCs w:val="22"/>
          <w:lang w:val="es-ES_tradnl"/>
        </w:rPr>
        <w:t xml:space="preserve">los conocimientos de </w:t>
      </w:r>
      <w:proofErr w:type="spellStart"/>
      <w:r w:rsidR="00C51E5A">
        <w:rPr>
          <w:rFonts w:ascii="Arial" w:hAnsi="Arial" w:cs="Arial"/>
          <w:bCs/>
          <w:sz w:val="22"/>
          <w:szCs w:val="22"/>
          <w:lang w:val="es-ES_tradnl"/>
        </w:rPr>
        <w:t>coding</w:t>
      </w:r>
      <w:proofErr w:type="spellEnd"/>
      <w:r w:rsidR="00C51E5A">
        <w:rPr>
          <w:rFonts w:ascii="Arial" w:hAnsi="Arial" w:cs="Arial"/>
          <w:bCs/>
          <w:sz w:val="22"/>
          <w:szCs w:val="22"/>
          <w:lang w:val="es-ES_tradnl"/>
        </w:rPr>
        <w:t xml:space="preserve"> y 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>programación en el contexto de un proyecto real</w:t>
      </w:r>
      <w:r>
        <w:rPr>
          <w:rFonts w:ascii="Arial" w:hAnsi="Arial" w:cs="Arial"/>
          <w:bCs/>
          <w:sz w:val="22"/>
          <w:szCs w:val="22"/>
          <w:lang w:val="es-ES_tradnl"/>
        </w:rPr>
        <w:t>, y a</w:t>
      </w:r>
      <w:r w:rsidRPr="00F35D96">
        <w:rPr>
          <w:rFonts w:ascii="Arial" w:hAnsi="Arial" w:cs="Arial"/>
          <w:bCs/>
          <w:sz w:val="22"/>
          <w:szCs w:val="22"/>
          <w:lang w:val="es-ES_tradnl"/>
        </w:rPr>
        <w:t>lcanzar el nivel básico de programación del Samsung Software IM.</w:t>
      </w:r>
    </w:p>
    <w:p w14:paraId="2A6DB4EA" w14:textId="77777777" w:rsidR="00665A1F" w:rsidRDefault="00665A1F" w:rsidP="002C7DC6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3A0EC6C" w14:textId="5EF1FDFB" w:rsidR="00B067C9" w:rsidRDefault="00665A1F" w:rsidP="00C51E5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“Ahora que el uso de la tecnología se ha </w:t>
      </w:r>
      <w:r w:rsidR="00E74151">
        <w:rPr>
          <w:rFonts w:ascii="Arial" w:hAnsi="Arial" w:cs="Arial"/>
          <w:bCs/>
          <w:sz w:val="22"/>
          <w:szCs w:val="22"/>
          <w:lang w:val="es-ES_tradnl"/>
        </w:rPr>
        <w:t xml:space="preserve">vuelto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indispensable, por no decir </w:t>
      </w:r>
      <w:r w:rsidR="0005383C">
        <w:rPr>
          <w:rFonts w:ascii="Arial" w:hAnsi="Arial" w:cs="Arial"/>
          <w:bCs/>
          <w:sz w:val="22"/>
          <w:szCs w:val="22"/>
          <w:lang w:val="es-ES_tradnl"/>
        </w:rPr>
        <w:t>obligatorio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bookmarkStart w:id="0" w:name="_GoBack"/>
      <w:bookmarkEnd w:id="0"/>
      <w:r>
        <w:rPr>
          <w:rFonts w:ascii="Arial" w:hAnsi="Arial" w:cs="Arial"/>
          <w:bCs/>
          <w:sz w:val="22"/>
          <w:szCs w:val="22"/>
          <w:lang w:val="es-ES_tradnl"/>
        </w:rPr>
        <w:t>continuaremos apostándole a la enseñanza de disciplinas que fomente</w:t>
      </w:r>
      <w:r w:rsidR="00C51E5A">
        <w:rPr>
          <w:rFonts w:ascii="Arial" w:hAnsi="Arial" w:cs="Arial"/>
          <w:bCs/>
          <w:sz w:val="22"/>
          <w:szCs w:val="22"/>
          <w:lang w:val="es-ES_tradnl"/>
        </w:rPr>
        <w:t>n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el pensamiento computacional.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M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ediante procesos como la programación y codificación formamos a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los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jóvenes 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 xml:space="preserve">para </w:t>
      </w:r>
      <w:r>
        <w:rPr>
          <w:rFonts w:ascii="Arial" w:hAnsi="Arial" w:cs="Arial"/>
          <w:bCs/>
          <w:sz w:val="22"/>
          <w:szCs w:val="22"/>
          <w:lang w:val="es-ES_tradnl"/>
        </w:rPr>
        <w:t>que</w:t>
      </w:r>
      <w:r w:rsidR="00B067C9">
        <w:rPr>
          <w:rFonts w:ascii="Arial" w:hAnsi="Arial" w:cs="Arial"/>
          <w:bCs/>
          <w:sz w:val="22"/>
          <w:szCs w:val="22"/>
          <w:lang w:val="es-ES_tradnl"/>
        </w:rPr>
        <w:t>,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 ad</w:t>
      </w:r>
      <w:r w:rsidRPr="00707664">
        <w:rPr>
          <w:rFonts w:ascii="Arial" w:hAnsi="Arial" w:cs="Arial"/>
          <w:bCs/>
          <w:sz w:val="22"/>
          <w:szCs w:val="22"/>
          <w:lang w:val="es-ES_tradnl"/>
        </w:rPr>
        <w:t>emás de usar dispositivos tecnológicos</w:t>
      </w:r>
      <w:r w:rsidR="00B067C9" w:rsidRPr="00707664">
        <w:rPr>
          <w:rFonts w:ascii="Arial" w:hAnsi="Arial" w:cs="Arial"/>
          <w:bCs/>
          <w:sz w:val="22"/>
          <w:szCs w:val="22"/>
          <w:lang w:val="es-ES_tradnl"/>
        </w:rPr>
        <w:t>,</w:t>
      </w:r>
      <w:r w:rsidRPr="00707664">
        <w:rPr>
          <w:rFonts w:ascii="Arial" w:hAnsi="Arial" w:cs="Arial"/>
          <w:bCs/>
          <w:sz w:val="22"/>
          <w:szCs w:val="22"/>
          <w:lang w:val="es-ES_tradnl"/>
        </w:rPr>
        <w:t xml:space="preserve"> sean capaces de crearlos”</w:t>
      </w:r>
      <w:r w:rsidR="00B067C9" w:rsidRPr="00707664">
        <w:rPr>
          <w:rFonts w:ascii="Arial" w:hAnsi="Arial" w:cs="Arial"/>
          <w:bCs/>
          <w:sz w:val="22"/>
          <w:szCs w:val="22"/>
          <w:lang w:val="es-ES_tradnl"/>
        </w:rPr>
        <w:t>, agrega</w:t>
      </w:r>
      <w:r w:rsidRPr="00707664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C51E5A" w:rsidRPr="00707664">
        <w:rPr>
          <w:rFonts w:ascii="Arial" w:hAnsi="Arial" w:cs="Arial"/>
          <w:bCs/>
          <w:sz w:val="22"/>
          <w:szCs w:val="22"/>
          <w:lang w:val="es-ES_tradnl"/>
        </w:rPr>
        <w:t>Iván Laverde.</w:t>
      </w:r>
    </w:p>
    <w:p w14:paraId="4DC22FC1" w14:textId="20F64AD1" w:rsidR="00C51E5A" w:rsidRDefault="00C51E5A" w:rsidP="00C51E5A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</w:p>
    <w:p w14:paraId="2DAECDAD" w14:textId="77777777" w:rsidR="00665A1F" w:rsidRPr="00665A1F" w:rsidRDefault="00665A1F" w:rsidP="002C7DC6">
      <w:pPr>
        <w:jc w:val="both"/>
        <w:rPr>
          <w:rFonts w:ascii="Arial" w:hAnsi="Arial" w:cs="Arial"/>
          <w:bCs/>
          <w:sz w:val="18"/>
          <w:szCs w:val="18"/>
          <w:u w:val="single"/>
          <w:lang w:val="es-ES_tradnl"/>
        </w:rPr>
      </w:pPr>
    </w:p>
    <w:p w14:paraId="26153DD1" w14:textId="77777777" w:rsidR="00665A1F" w:rsidRPr="00665A1F" w:rsidRDefault="00665A1F" w:rsidP="00665A1F">
      <w:pPr>
        <w:jc w:val="both"/>
        <w:rPr>
          <w:rFonts w:ascii="Arial" w:hAnsi="Arial" w:cs="Arial"/>
          <w:b/>
          <w:bCs/>
          <w:sz w:val="18"/>
          <w:szCs w:val="18"/>
          <w:u w:val="single"/>
          <w:lang w:val="es-ES_tradnl"/>
        </w:rPr>
      </w:pPr>
      <w:r w:rsidRPr="00665A1F">
        <w:rPr>
          <w:rFonts w:ascii="Arial" w:hAnsi="Arial" w:cs="Arial"/>
          <w:b/>
          <w:bCs/>
          <w:sz w:val="18"/>
          <w:szCs w:val="18"/>
          <w:u w:val="single"/>
          <w:lang w:val="es-ES_tradnl"/>
        </w:rPr>
        <w:t>Sobre la Pontificia Universidad Javeriana</w:t>
      </w:r>
    </w:p>
    <w:p w14:paraId="17F137D8" w14:textId="77777777" w:rsidR="00665A1F" w:rsidRPr="00665A1F" w:rsidRDefault="00665A1F" w:rsidP="00665A1F">
      <w:pPr>
        <w:jc w:val="both"/>
        <w:rPr>
          <w:rFonts w:ascii="Arial" w:hAnsi="Arial" w:cs="Arial"/>
          <w:bCs/>
          <w:sz w:val="18"/>
          <w:szCs w:val="18"/>
          <w:lang w:val="es-ES_tradnl"/>
        </w:rPr>
      </w:pPr>
      <w:r w:rsidRPr="00665A1F">
        <w:rPr>
          <w:rFonts w:ascii="Arial" w:hAnsi="Arial" w:cs="Arial"/>
          <w:bCs/>
          <w:sz w:val="18"/>
          <w:szCs w:val="18"/>
          <w:lang w:val="es-ES_tradnl"/>
        </w:rPr>
        <w:t>Universidad Católica fundada en 1623, acreditada como Institución de alta calidad con más de 250 programas y una red de más de 30.000 estudiantes al año. Líder en América Latina en estrategias y metodologías de formación innovadoras que desarrollan habilidades y competencias para el mundo de hoy.</w:t>
      </w:r>
    </w:p>
    <w:p w14:paraId="1BF826CC" w14:textId="77777777" w:rsidR="00665A1F" w:rsidRPr="00F35D96" w:rsidRDefault="00665A1F" w:rsidP="00665A1F">
      <w:pPr>
        <w:jc w:val="both"/>
        <w:rPr>
          <w:rFonts w:ascii="Arial" w:hAnsi="Arial" w:cs="Arial"/>
          <w:b/>
          <w:i/>
          <w:sz w:val="22"/>
          <w:szCs w:val="22"/>
          <w:lang w:val="es-ES_tradnl"/>
        </w:rPr>
      </w:pPr>
    </w:p>
    <w:p w14:paraId="19F524F9" w14:textId="77777777" w:rsidR="00665A1F" w:rsidRPr="00F35D96" w:rsidRDefault="00665A1F" w:rsidP="00665A1F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F35D96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F35D96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>Electronics</w:t>
      </w:r>
      <w:proofErr w:type="spellEnd"/>
      <w:r w:rsidRPr="00F35D96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 Co., Ltd.</w:t>
      </w:r>
    </w:p>
    <w:p w14:paraId="790E7CA5" w14:textId="45291393" w:rsidR="002C7DC6" w:rsidRPr="00D81E4B" w:rsidRDefault="00665A1F" w:rsidP="00B067C9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F35D9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7" w:history="1">
        <w:r w:rsidRPr="00F35D96">
          <w:rPr>
            <w:rStyle w:val="Hipervnculo"/>
            <w:rFonts w:ascii="Arial" w:hAnsi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2C7DC6" w:rsidRPr="00D81E4B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lgun Gothic">
    <w:altName w:val="굴림"/>
    <w:charset w:val="81"/>
    <w:family w:val="swiss"/>
    <w:pitch w:val="variable"/>
    <w:sig w:usb0="9000002F" w:usb1="29D77CFB" w:usb2="00000012" w:usb3="00000000" w:csb0="0008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.laverde">
    <w15:presenceInfo w15:providerId="None" w15:userId="i.laverd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trackRevision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E4B"/>
    <w:rsid w:val="0005383C"/>
    <w:rsid w:val="002C7DC6"/>
    <w:rsid w:val="003921B7"/>
    <w:rsid w:val="00665A1F"/>
    <w:rsid w:val="006B5F90"/>
    <w:rsid w:val="00707664"/>
    <w:rsid w:val="007A1372"/>
    <w:rsid w:val="007F5527"/>
    <w:rsid w:val="007F5BF4"/>
    <w:rsid w:val="00B067C9"/>
    <w:rsid w:val="00C51E5A"/>
    <w:rsid w:val="00D81E4B"/>
    <w:rsid w:val="00DB3F4F"/>
    <w:rsid w:val="00E330F5"/>
    <w:rsid w:val="00E7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9EBA0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E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81E4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65A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uiPriority w:val="22"/>
    <w:qFormat/>
    <w:rsid w:val="00665A1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766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766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E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81E4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65A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uiPriority w:val="22"/>
    <w:qFormat/>
    <w:rsid w:val="00665A1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766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766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mailto:Julianrodriguez@mailbabel.com" TargetMode="External"/><Relationship Id="rId7" Type="http://schemas.openxmlformats.org/officeDocument/2006/relationships/hyperlink" Target="http://news.samsung.com/co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11/relationships/people" Target="peop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483</Words>
  <Characters>2660</Characters>
  <Application>Microsoft Macintosh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BABEL 15</cp:lastModifiedBy>
  <cp:revision>4</cp:revision>
  <dcterms:created xsi:type="dcterms:W3CDTF">2021-07-19T22:32:00Z</dcterms:created>
  <dcterms:modified xsi:type="dcterms:W3CDTF">2021-07-21T16:37:00Z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