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8F25" w14:textId="77777777" w:rsidR="00545D1A" w:rsidRDefault="007C0A8B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65B53664" wp14:editId="73F4812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8220" cy="6026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44434" w14:textId="77777777" w:rsidR="00545D1A" w:rsidRDefault="007C0A8B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CONTACTO</w:t>
      </w:r>
    </w:p>
    <w:p w14:paraId="3E69367D" w14:textId="77777777" w:rsidR="00545D1A" w:rsidRDefault="007C0A8B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655C2AB5" w14:textId="77777777" w:rsidR="00545D1A" w:rsidRPr="00290A7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>Babel Group</w:t>
      </w:r>
    </w:p>
    <w:p w14:paraId="1BDF3EAB" w14:textId="77777777" w:rsidR="00545D1A" w:rsidRPr="00290A7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 w:rsidRPr="00290A7A"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5E73E296" w14:textId="77777777" w:rsidR="00545D1A" w:rsidRPr="00290A7A" w:rsidRDefault="006B747C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</w:rPr>
      </w:pPr>
      <w:hyperlink r:id="rId9">
        <w:r w:rsidR="007C0A8B" w:rsidRPr="00290A7A">
          <w:rPr>
            <w:rFonts w:ascii="Arial" w:eastAsia="Arial" w:hAnsi="Arial" w:cs="Arial"/>
            <w:color w:val="0000FF"/>
            <w:sz w:val="14"/>
            <w:szCs w:val="14"/>
            <w:u w:val="single"/>
          </w:rPr>
          <w:t>Julianrodriguez@mailbabel.com</w:t>
        </w:r>
      </w:hyperlink>
    </w:p>
    <w:p w14:paraId="0D98FDE3" w14:textId="77777777" w:rsidR="00545D1A" w:rsidRPr="00290A7A" w:rsidRDefault="00545D1A" w:rsidP="00CF2CC8">
      <w:pPr>
        <w:shd w:val="clear" w:color="auto" w:fill="FFFFFF"/>
        <w:rPr>
          <w:rFonts w:ascii="Arial" w:eastAsia="Arial" w:hAnsi="Arial" w:cs="Arial"/>
          <w:color w:val="0000FF"/>
          <w:sz w:val="14"/>
          <w:szCs w:val="14"/>
          <w:u w:val="single"/>
        </w:rPr>
      </w:pPr>
    </w:p>
    <w:p w14:paraId="042E4DC5" w14:textId="22A935A4" w:rsidR="000F62CC" w:rsidRPr="0082680A" w:rsidRDefault="00374E63" w:rsidP="000F62CC">
      <w:pPr>
        <w:pStyle w:val="Ttulo2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pacing w:val="-2"/>
          <w:sz w:val="28"/>
          <w:szCs w:val="28"/>
          <w:lang w:val="es-ES_tradnl"/>
        </w:rPr>
      </w:pPr>
      <w:proofErr w:type="spellStart"/>
      <w:r w:rsidRPr="0082680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>Tips</w:t>
      </w:r>
      <w:proofErr w:type="spellEnd"/>
      <w:r w:rsidRPr="0082680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 xml:space="preserve"> </w:t>
      </w:r>
      <w:r w:rsidR="000560EC" w:rsidRPr="0082680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 xml:space="preserve">para </w:t>
      </w:r>
      <w:r w:rsidR="00E45057" w:rsidRPr="0082680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 xml:space="preserve">mantener </w:t>
      </w:r>
      <w:r w:rsidR="000560EC" w:rsidRPr="0082680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>tus alimentos frescos</w:t>
      </w:r>
    </w:p>
    <w:p w14:paraId="7AF9CB3E" w14:textId="4FAAE20A" w:rsidR="00F947E0" w:rsidRPr="0082680A" w:rsidRDefault="00F947E0" w:rsidP="00F947E0">
      <w:pPr>
        <w:jc w:val="center"/>
        <w:rPr>
          <w:rFonts w:ascii="Arial" w:eastAsia="Arial" w:hAnsi="Arial" w:cs="Arial"/>
          <w:bCs/>
          <w:i/>
          <w:iCs/>
          <w:color w:val="000000"/>
          <w:lang w:val="es-ES_tradnl"/>
        </w:rPr>
      </w:pPr>
    </w:p>
    <w:p w14:paraId="69AE715F" w14:textId="7B9C0376" w:rsidR="00FA358D" w:rsidRPr="0082680A" w:rsidRDefault="00B909F0" w:rsidP="00F947E0">
      <w:pPr>
        <w:jc w:val="center"/>
        <w:rPr>
          <w:rFonts w:ascii="Arial" w:eastAsia="Arial" w:hAnsi="Arial" w:cs="Arial"/>
          <w:bCs/>
          <w:i/>
          <w:iCs/>
          <w:color w:val="000000"/>
          <w:lang w:val="es-ES_tradnl"/>
        </w:rPr>
      </w:pPr>
      <w:r w:rsidRPr="0082680A">
        <w:rPr>
          <w:rFonts w:ascii="Arial" w:eastAsia="Arial" w:hAnsi="Arial" w:cs="Arial"/>
          <w:bCs/>
          <w:i/>
          <w:iCs/>
          <w:color w:val="000000"/>
          <w:lang w:val="es-ES_tradnl"/>
        </w:rPr>
        <w:t>Temperatura</w:t>
      </w:r>
      <w:r w:rsidR="00FA358D" w:rsidRPr="0082680A">
        <w:rPr>
          <w:rFonts w:ascii="Arial" w:eastAsia="Arial" w:hAnsi="Arial" w:cs="Arial"/>
          <w:bCs/>
          <w:i/>
          <w:iCs/>
          <w:color w:val="000000"/>
          <w:lang w:val="es-ES_tradnl"/>
        </w:rPr>
        <w:t xml:space="preserve">, organización </w:t>
      </w:r>
      <w:r w:rsidR="0082680A">
        <w:rPr>
          <w:rFonts w:ascii="Arial" w:eastAsia="Arial" w:hAnsi="Arial" w:cs="Arial"/>
          <w:bCs/>
          <w:i/>
          <w:iCs/>
          <w:color w:val="000000"/>
          <w:lang w:val="es-ES_tradnl"/>
        </w:rPr>
        <w:t>adecuada en el</w:t>
      </w:r>
      <w:r w:rsidR="00FA358D" w:rsidRPr="0082680A">
        <w:rPr>
          <w:rFonts w:ascii="Arial" w:eastAsia="Arial" w:hAnsi="Arial" w:cs="Arial"/>
          <w:bCs/>
          <w:i/>
          <w:iCs/>
          <w:color w:val="000000"/>
          <w:lang w:val="es-ES_tradnl"/>
        </w:rPr>
        <w:t xml:space="preserve"> refrigerador y tecnologías </w:t>
      </w:r>
      <w:r w:rsidR="0082680A">
        <w:rPr>
          <w:rFonts w:ascii="Arial" w:eastAsia="Arial" w:hAnsi="Arial" w:cs="Arial"/>
          <w:bCs/>
          <w:i/>
          <w:iCs/>
          <w:color w:val="000000"/>
          <w:lang w:val="es-ES_tradnl"/>
        </w:rPr>
        <w:t>innovadoras</w:t>
      </w:r>
      <w:r w:rsidR="00FA358D" w:rsidRPr="0082680A">
        <w:rPr>
          <w:rFonts w:ascii="Arial" w:eastAsia="Arial" w:hAnsi="Arial" w:cs="Arial"/>
          <w:bCs/>
          <w:i/>
          <w:iCs/>
          <w:color w:val="000000"/>
          <w:lang w:val="es-ES_tradnl"/>
        </w:rPr>
        <w:t>, te ayudarán a conservar mejor tus alimentos</w:t>
      </w:r>
      <w:r w:rsidRPr="0082680A">
        <w:rPr>
          <w:rFonts w:ascii="Arial" w:eastAsia="Arial" w:hAnsi="Arial" w:cs="Arial"/>
          <w:bCs/>
          <w:i/>
          <w:iCs/>
          <w:color w:val="000000"/>
          <w:lang w:val="es-ES_tradnl"/>
        </w:rPr>
        <w:t xml:space="preserve"> en casa</w:t>
      </w:r>
      <w:r w:rsidR="0082680A">
        <w:rPr>
          <w:rFonts w:ascii="Arial" w:eastAsia="Arial" w:hAnsi="Arial" w:cs="Arial"/>
          <w:bCs/>
          <w:i/>
          <w:iCs/>
          <w:color w:val="000000"/>
          <w:lang w:val="es-ES_tradnl"/>
        </w:rPr>
        <w:t>.</w:t>
      </w:r>
    </w:p>
    <w:p w14:paraId="3F9BB94A" w14:textId="389D8665" w:rsidR="00D300A6" w:rsidRPr="0082680A" w:rsidRDefault="00D300A6" w:rsidP="00AA606D">
      <w:pPr>
        <w:jc w:val="both"/>
        <w:rPr>
          <w:rFonts w:ascii="Arial" w:eastAsia="Arial" w:hAnsi="Arial" w:cs="Arial"/>
          <w:i/>
          <w:color w:val="000000"/>
          <w:lang w:val="es-ES_tradnl"/>
        </w:rPr>
      </w:pPr>
    </w:p>
    <w:p w14:paraId="1A40CE29" w14:textId="3944CD69" w:rsidR="000560EC" w:rsidRPr="0082680A" w:rsidRDefault="007C0A8B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BOGOTÁ D.C., Colombia. </w:t>
      </w:r>
      <w:r w:rsidR="001D0AA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Agosto </w:t>
      </w:r>
      <w:r w:rsidR="00B63A60"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2022</w:t>
      </w: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.</w:t>
      </w:r>
      <w:r w:rsidR="000560EC"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</w:t>
      </w:r>
      <w:r w:rsidR="000560EC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Mantener nuestros alimentos frescos siempre ha sido uno de los grandes retos a los que nos enfrentamos, pues es necesario tenerlos en el mejor estado posible para disfrutar de comidas frescas y saludables.</w:t>
      </w:r>
    </w:p>
    <w:p w14:paraId="67E0B74E" w14:textId="77777777" w:rsidR="000560EC" w:rsidRPr="0082680A" w:rsidRDefault="000560EC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6D1B35E" w14:textId="75B70E05" w:rsidR="000560EC" w:rsidRPr="0082680A" w:rsidRDefault="000560EC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Sin embargo, muchos usuarios no saben cómo hacer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lo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, ni 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conocen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qu</w:t>
      </w:r>
      <w:r w:rsidR="00D05F6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la tecnología puede convertirse en un gran aliado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pues gracias a la innovación y desarrollo presentes en las neveras se puede contribuir a la calidad y frescura de los alimentos refrigerados. T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 queremos presentar 4 consejos que te ayudarán</w:t>
      </w:r>
      <w:r w:rsidR="00BC0316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 mantener tus alimentos más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frescos: </w:t>
      </w:r>
    </w:p>
    <w:p w14:paraId="42B970CB" w14:textId="5F28E865" w:rsidR="000560EC" w:rsidRPr="0082680A" w:rsidRDefault="000560EC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10D5DC5" w14:textId="77777777" w:rsidR="0082680A" w:rsidRPr="0082680A" w:rsidRDefault="005656B9" w:rsidP="00C552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Mantén la temperatura adecuada </w:t>
      </w:r>
    </w:p>
    <w:p w14:paraId="75E290D5" w14:textId="4350D58B" w:rsidR="00374E63" w:rsidRPr="0082680A" w:rsidRDefault="00374E63" w:rsidP="0082680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A la hora de refrigerar nuestros alimentos es ideal siempre mantenerlos a una temperatura </w:t>
      </w:r>
      <w:r w:rsidR="00092703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adecuada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y con buen flujo de aire, pues así evitamos que se descongelen o se dañen al estar dentro de la nevera o congelador. </w:t>
      </w:r>
    </w:p>
    <w:p w14:paraId="69C2E6B4" w14:textId="77777777" w:rsidR="00374E63" w:rsidRPr="0082680A" w:rsidRDefault="00374E6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D72B169" w14:textId="0AA1D4E6" w:rsidR="00374E63" w:rsidRPr="0082680A" w:rsidRDefault="00374E6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Las neveras Samsung 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con congelador inferior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asegura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n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que nuestros alimentos conserven </w:t>
      </w:r>
      <w:r w:rsid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u frescura y propiedades, pues cuentan con tecnología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All</w:t>
      </w:r>
      <w:proofErr w:type="spellEnd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Around</w:t>
      </w:r>
      <w:proofErr w:type="spellEnd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Cooling</w:t>
      </w:r>
      <w:r w:rsidR="00282DC7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1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que expulsa aire frío a través de pequeños orificios de ventilación</w:t>
      </w:r>
      <w:r w:rsidR="004D586C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para mantener una temperatura uniforme y constante dentro de toda la nevera. </w:t>
      </w:r>
    </w:p>
    <w:p w14:paraId="2E8C5F40" w14:textId="5A2EF5A9" w:rsidR="00092703" w:rsidRPr="0082680A" w:rsidRDefault="0009270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693454F" w14:textId="6CAFA574" w:rsidR="00092703" w:rsidRPr="0082680A" w:rsidRDefault="0009270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Algunos modelos cuentan con compartimento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Optimal</w:t>
      </w:r>
      <w:proofErr w:type="spellEnd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Fresh</w:t>
      </w:r>
      <w:proofErr w:type="spellEnd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Zone</w:t>
      </w:r>
      <w:proofErr w:type="spellEnd"/>
      <w:r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2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que ayuda a conservar la frescura de los alimentos por el doble de tiempo</w:t>
      </w:r>
      <w:r w:rsidR="00155122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3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sin necesidad de congelarlos</w:t>
      </w:r>
      <w:r w:rsidR="00155122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4"/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gracias a que se ajusta y permite graduar su temperatura, siendo el espacio ideal para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refrigerar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carnes, pescados</w:t>
      </w:r>
      <w:r w:rsidR="00155122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5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frutas o verduras e inclusive algunos alimentos de consumo diario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. A su vez,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con Smart Sensor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System</w:t>
      </w:r>
      <w:proofErr w:type="spellEnd"/>
      <w:r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6"/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y sus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5 sensores supervisa la temperatura de la cocina, el nivel de humedad dentro de la nevera y los patrones de uso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para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ajusta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r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automáticamente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la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temperatura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del dispositivo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</w:t>
      </w:r>
    </w:p>
    <w:p w14:paraId="1550511C" w14:textId="45446E5F" w:rsidR="00092703" w:rsidRPr="0082680A" w:rsidRDefault="0009270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3B3690E2" w14:textId="296B3992" w:rsidR="00282DC7" w:rsidRDefault="00092703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Es así como tus alimentos siempre se conservarán a la mejor temperatura posible y evitarás que pierdan sus propiedades y su frescura.</w:t>
      </w:r>
    </w:p>
    <w:p w14:paraId="118C5535" w14:textId="2357F01B" w:rsidR="008D60A7" w:rsidRDefault="008D60A7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7FA310A0" w14:textId="77777777" w:rsidR="004D586C" w:rsidRDefault="004D586C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FA54075" w14:textId="11A6AAD0" w:rsidR="008D60A7" w:rsidRDefault="008D60A7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1F3AD07" w14:textId="77777777" w:rsidR="008D60A7" w:rsidRPr="0082680A" w:rsidRDefault="008D60A7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937C499" w14:textId="38CC68E7" w:rsidR="00282DC7" w:rsidRPr="0082680A" w:rsidRDefault="00282DC7" w:rsidP="00282D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lastRenderedPageBreak/>
        <w:t>Limpieza</w:t>
      </w:r>
      <w:r w:rsidR="008D60A7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,</w:t>
      </w: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fundamental para mantener la comida fresca</w:t>
      </w:r>
    </w:p>
    <w:p w14:paraId="72C0424B" w14:textId="6B309ECE" w:rsidR="00282DC7" w:rsidRPr="0082680A" w:rsidRDefault="00F11AA8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Pocas veces nos</w:t>
      </w:r>
      <w:r w:rsidR="00282DC7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fijamos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en los olores que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encontramos e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n el interior de nuestra nevera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y permitimos que se mezclen y dañen nuestra comida sin que lo notemos.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282DC7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Pensando </w:t>
      </w:r>
      <w:r w:rsidR="00D05F6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en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simplificar la vida de los usuarios y mantener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los alimentos frescos,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Samsung incorporó en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las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neveras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de congelador inferior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un Filtro </w:t>
      </w:r>
      <w:proofErr w:type="spellStart"/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Deodorizador</w:t>
      </w:r>
      <w:proofErr w:type="spellEnd"/>
      <w:r w:rsidR="00377436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7"/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que elimina los olores desagradables, mantiene el aire fresco y ayuda a conservar el sabor de los alimentos durante más tiempo.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Así, tu nevera se mantendrá sin olores desagradables y tus alimentos estarán en perfecto estado.</w:t>
      </w:r>
    </w:p>
    <w:p w14:paraId="37401C6F" w14:textId="77777777" w:rsidR="008D60A7" w:rsidRPr="0082680A" w:rsidRDefault="008D60A7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6931364E" w14:textId="20A1A2CC" w:rsidR="00BB42FF" w:rsidRPr="0082680A" w:rsidRDefault="00BB42FF" w:rsidP="00BB42F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Mantén tu nevera siempre organizada</w:t>
      </w:r>
    </w:p>
    <w:p w14:paraId="3EA45F45" w14:textId="7E228656" w:rsidR="00377436" w:rsidRPr="0082680A" w:rsidRDefault="00BB42FF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Otro elemento fundamental a la hora de tener nuestros alimentos siempre frescos 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en la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nevera es tenerla siempre ordenada. Es por esto que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los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modelos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de neveras BMF Samsung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incluyen un estante plegable triple</w:t>
      </w:r>
      <w:r w:rsidR="00377436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8"/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y</w:t>
      </w:r>
      <w:r w:rsidR="00BB1842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bandejas plegables y deslizables</w:t>
      </w:r>
      <w:r w:rsidR="00BB1842"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9"/>
      </w:r>
      <w:r w:rsidR="00BB1842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que permite</w:t>
      </w:r>
      <w:r w:rsidR="008D60A7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n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graduar su altura dependiendo de tus productos;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diferentes </w:t>
      </w:r>
      <w:r w:rsidR="00377436"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compartimentos en la puerta 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que se ajustan y permiten almacenar elementos como botellas altas o latas</w:t>
      </w:r>
      <w:r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10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</w:t>
      </w:r>
    </w:p>
    <w:p w14:paraId="7F84B366" w14:textId="20E34E89" w:rsidR="00F11AA8" w:rsidRPr="0082680A" w:rsidRDefault="00F11AA8" w:rsidP="00E4505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2DBB044C" w14:textId="7EA24CC6" w:rsidR="00F11AA8" w:rsidRPr="0082680A" w:rsidRDefault="00F11AA8" w:rsidP="00BB184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Sumado a esto, cuentan con mayor capacidad</w:t>
      </w:r>
      <w:r w:rsidRPr="0082680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11"/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y cajones especiales para almacenar vegetales, rack de vinos y espacios en el congelador para refrigerar grandes o pequeñ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piezas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de manera ordenada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 Así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ten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drás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tus alimentos organizados y en mejor estado.</w:t>
      </w:r>
    </w:p>
    <w:p w14:paraId="414257BF" w14:textId="77777777" w:rsidR="00BB1842" w:rsidRPr="0082680A" w:rsidRDefault="00BB1842" w:rsidP="00BB184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1EFDD443" w14:textId="65CE47A6" w:rsidR="00282DC7" w:rsidRPr="0082680A" w:rsidRDefault="00BB1842" w:rsidP="00BB184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Refrigera tus alimentos de manera inteligente</w:t>
      </w:r>
    </w:p>
    <w:p w14:paraId="3C725BF6" w14:textId="43485E7C" w:rsidR="00155122" w:rsidRPr="0082680A" w:rsidRDefault="00155122" w:rsidP="0015512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</w:pP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La tecnología se ha convertido en un facilitador para todos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especialmente en tareas del hogar como aquellas relacionadas con conservar </w:t>
      </w:r>
      <w:r w:rsidR="002C219B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lo</w:t>
      </w:r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s alimentos. Las neveras Samsung con congelador inferior cuentan con tecnología Digital </w:t>
      </w:r>
      <w:proofErr w:type="spellStart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Inverter</w:t>
      </w:r>
      <w:proofErr w:type="spellEnd"/>
      <w:r w:rsidRPr="0082680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, que </w:t>
      </w:r>
      <w:r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controla automáticamente la velocidad en respuesta a la demanda de refrigeración, utiliza menos energía, minimiza el ruido y reduce el desgaste para tener un rendimiento más duradero</w:t>
      </w:r>
      <w:r w:rsidRPr="0082680A">
        <w:rPr>
          <w:rStyle w:val="Refdenotaalpie"/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footnoteReference w:id="12"/>
      </w:r>
      <w:r w:rsidR="002C219B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,</w:t>
      </w:r>
      <w:r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mientras hace ajustes automáticos basados en los niveles de humedad y patrones de uso, manteniendo una temperatura constante y permitiéndote disfrutar de una refrigeración más inteligente y apropiada para tus productos.</w:t>
      </w:r>
    </w:p>
    <w:p w14:paraId="0EC97744" w14:textId="61F11224" w:rsidR="00155122" w:rsidRPr="0082680A" w:rsidRDefault="00155122" w:rsidP="0015512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7851CFE2" w14:textId="20D3E732" w:rsidR="00155122" w:rsidRPr="0082680A" w:rsidRDefault="00155122" w:rsidP="0015512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</w:pPr>
      <w:r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Con las neveras con congelador inferior Samsung </w:t>
      </w:r>
      <w:r w:rsidR="00A4486A"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y teniendo en cuenta estos </w:t>
      </w:r>
      <w:proofErr w:type="spellStart"/>
      <w:r w:rsidR="00A4486A"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tips</w:t>
      </w:r>
      <w:proofErr w:type="spellEnd"/>
      <w:r w:rsidR="00A4486A"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, mantener tus alimentos frescos será una tarea sencilla. Puedes obtener más información y adquirir los diferentes modelos en </w:t>
      </w:r>
      <w:hyperlink r:id="rId10" w:history="1">
        <w:r w:rsidR="00A4486A" w:rsidRPr="0082680A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S_tradnl"/>
          </w:rPr>
          <w:t>https://shop.samsung.com.co/electrodomesticos/neveras-y-nevecones/Nevera%20congelador%20inferior?map=c,c,specificationFilter_444</w:t>
        </w:r>
      </w:hyperlink>
      <w:r w:rsidR="00A4486A" w:rsidRPr="0082680A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y </w:t>
      </w:r>
      <w:hyperlink r:id="rId11" w:history="1">
        <w:r w:rsidR="00A4486A" w:rsidRPr="0082680A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S_tradnl"/>
          </w:rPr>
          <w:t>https://www.samsung.com/co/refrigerators/bottom-mount-freezer/</w:t>
        </w:r>
      </w:hyperlink>
    </w:p>
    <w:p w14:paraId="717C5526" w14:textId="77777777" w:rsidR="00AA606D" w:rsidRPr="0082680A" w:rsidRDefault="00AA606D" w:rsidP="00AA60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4C5FE850" w14:textId="77777777" w:rsidR="002C219B" w:rsidRDefault="002C219B" w:rsidP="00AA606D">
      <w:pPr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</w:pPr>
    </w:p>
    <w:p w14:paraId="01241FFD" w14:textId="052DE2BC" w:rsidR="00545D1A" w:rsidRPr="0082680A" w:rsidRDefault="007C0A8B" w:rsidP="00AA606D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82680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Acerca de Samsung </w:t>
      </w:r>
      <w:proofErr w:type="spellStart"/>
      <w:r w:rsidRPr="0082680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>Electronics</w:t>
      </w:r>
      <w:proofErr w:type="spellEnd"/>
      <w:r w:rsidRPr="0082680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 Co., Ltd.</w:t>
      </w:r>
    </w:p>
    <w:p w14:paraId="1626B332" w14:textId="272C3248" w:rsidR="00545D1A" w:rsidRPr="0082680A" w:rsidRDefault="007C0A8B" w:rsidP="00AA606D">
      <w:pP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82680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smartphones, los wearables, las </w:t>
      </w:r>
      <w:proofErr w:type="spellStart"/>
      <w:r w:rsidRPr="0082680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tablets</w:t>
      </w:r>
      <w:proofErr w:type="spellEnd"/>
      <w:r w:rsidRPr="0082680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2">
        <w:r w:rsidRPr="0082680A">
          <w:rPr>
            <w:rFonts w:ascii="Arial" w:eastAsia="Arial" w:hAnsi="Arial" w:cs="Arial"/>
            <w:color w:val="000000"/>
            <w:sz w:val="18"/>
            <w:szCs w:val="18"/>
            <w:highlight w:val="white"/>
            <w:u w:val="single"/>
            <w:lang w:val="es-ES_tradnl"/>
          </w:rPr>
          <w:t>http://news.samsung.com/co</w:t>
        </w:r>
      </w:hyperlink>
    </w:p>
    <w:sectPr w:rsidR="00545D1A" w:rsidRPr="0082680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44DA" w14:textId="77777777" w:rsidR="006B747C" w:rsidRDefault="006B747C">
      <w:r>
        <w:separator/>
      </w:r>
    </w:p>
  </w:endnote>
  <w:endnote w:type="continuationSeparator" w:id="0">
    <w:p w14:paraId="0A41BBBC" w14:textId="77777777" w:rsidR="006B747C" w:rsidRDefault="006B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F7B5" w14:textId="77777777" w:rsidR="006B747C" w:rsidRDefault="006B747C">
      <w:r>
        <w:separator/>
      </w:r>
    </w:p>
  </w:footnote>
  <w:footnote w:type="continuationSeparator" w:id="0">
    <w:p w14:paraId="1ECFCD13" w14:textId="77777777" w:rsidR="006B747C" w:rsidRDefault="006B747C">
      <w:r>
        <w:continuationSeparator/>
      </w:r>
    </w:p>
  </w:footnote>
  <w:footnote w:id="1">
    <w:p w14:paraId="1BE60CF2" w14:textId="69F1DB90" w:rsidR="00282DC7" w:rsidRPr="0082680A" w:rsidRDefault="00282DC7" w:rsidP="00282DC7">
      <w:pPr>
        <w:rPr>
          <w:rFonts w:ascii="Arial" w:hAnsi="Arial" w:cs="Arial"/>
          <w:color w:val="000000" w:themeColor="text1"/>
          <w:sz w:val="16"/>
          <w:szCs w:val="16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las referencias </w:t>
      </w:r>
      <w:r w:rsidRPr="0082680A">
        <w:rPr>
          <w:rFonts w:ascii="Arial" w:hAnsi="Arial" w:cs="Arial"/>
          <w:color w:val="000000" w:themeColor="text1"/>
          <w:sz w:val="16"/>
          <w:szCs w:val="16"/>
        </w:rPr>
        <w:t>RB30N4160B1, RL4034SBABS y RB30J3700SA</w:t>
      </w:r>
    </w:p>
  </w:footnote>
  <w:footnote w:id="2">
    <w:p w14:paraId="5DF1725F" w14:textId="4149C843" w:rsidR="00092703" w:rsidRPr="0082680A" w:rsidRDefault="00092703">
      <w:pPr>
        <w:pStyle w:val="Textonotapie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lang w:val="es-ES"/>
        </w:rPr>
        <w:t>Válido para la referencia RB30N4160</w:t>
      </w:r>
    </w:p>
  </w:footnote>
  <w:footnote w:id="3">
    <w:p w14:paraId="74781293" w14:textId="4BED2D5B" w:rsidR="00155122" w:rsidRPr="0082680A" w:rsidRDefault="00155122" w:rsidP="00155122">
      <w:pPr>
        <w:rPr>
          <w:rFonts w:ascii="Arial" w:hAnsi="Arial" w:cs="Arial"/>
          <w:color w:val="000000" w:themeColor="text1"/>
          <w:sz w:val="16"/>
          <w:szCs w:val="16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*Prueba certificada por Interek. Los resultados pueden variar según el grado de frescura antes del almacenamiento, circunstancias de uso, etc.</w:t>
      </w:r>
      <w:r w:rsidRPr="0082680A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</w:p>
  </w:footnote>
  <w:footnote w:id="4">
    <w:p w14:paraId="676AB9ED" w14:textId="48867ACB" w:rsidR="00155122" w:rsidRPr="0082680A" w:rsidRDefault="00155122" w:rsidP="00155122">
      <w:pPr>
        <w:rPr>
          <w:rFonts w:ascii="Arial" w:hAnsi="Arial" w:cs="Arial"/>
          <w:color w:val="000000" w:themeColor="text1"/>
          <w:sz w:val="16"/>
          <w:szCs w:val="16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Probado por Intertek con RB30N4180B1. Se aplica cuando se establece el modo MÁX. Los resultados pueden variar según el grado de frescura antes del almacenamiento, las circunstancias de uso, etc.</w:t>
      </w:r>
    </w:p>
  </w:footnote>
  <w:footnote w:id="5">
    <w:p w14:paraId="0F5D6539" w14:textId="35F3C47B" w:rsidR="00155122" w:rsidRPr="0082680A" w:rsidRDefault="00155122" w:rsidP="00155122">
      <w:pPr>
        <w:rPr>
          <w:rFonts w:ascii="Arial" w:hAnsi="Arial" w:cs="Arial"/>
          <w:color w:val="000000" w:themeColor="text1"/>
          <w:sz w:val="16"/>
          <w:szCs w:val="16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Ajuste de temperatura del refrigerador en 2°C y control en modo MAX.</w:t>
      </w:r>
    </w:p>
  </w:footnote>
  <w:footnote w:id="6">
    <w:p w14:paraId="492D5500" w14:textId="77777777" w:rsidR="00092703" w:rsidRPr="0082680A" w:rsidRDefault="00092703" w:rsidP="00092703">
      <w:pPr>
        <w:rPr>
          <w:rFonts w:ascii="Arial" w:hAnsi="Arial" w:cs="Arial"/>
          <w:color w:val="000000" w:themeColor="text1"/>
          <w:sz w:val="16"/>
          <w:szCs w:val="16"/>
        </w:rPr>
      </w:pPr>
      <w:r w:rsidRPr="0082680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8268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2680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la referencia </w:t>
      </w:r>
      <w:r w:rsidRPr="0082680A">
        <w:rPr>
          <w:rFonts w:ascii="Arial" w:hAnsi="Arial" w:cs="Arial"/>
          <w:color w:val="000000" w:themeColor="text1"/>
          <w:sz w:val="16"/>
          <w:szCs w:val="16"/>
        </w:rPr>
        <w:t>RL4034SBABS</w:t>
      </w:r>
    </w:p>
    <w:p w14:paraId="6F571C03" w14:textId="6B22C4E1" w:rsidR="00092703" w:rsidRPr="002C219B" w:rsidRDefault="00092703">
      <w:pPr>
        <w:pStyle w:val="Textonotapie"/>
        <w:rPr>
          <w:rFonts w:ascii="Arial" w:hAnsi="Arial" w:cs="Arial"/>
          <w:color w:val="000000" w:themeColor="text1"/>
          <w:sz w:val="16"/>
          <w:szCs w:val="16"/>
          <w:lang w:val="es-ES"/>
        </w:rPr>
      </w:pPr>
    </w:p>
  </w:footnote>
  <w:footnote w:id="7">
    <w:p w14:paraId="50090ED1" w14:textId="7F6EC793" w:rsidR="00377436" w:rsidRPr="002C219B" w:rsidRDefault="00377436" w:rsidP="00377436">
      <w:pPr>
        <w:rPr>
          <w:rFonts w:ascii="Arial" w:hAnsi="Arial" w:cs="Arial"/>
          <w:color w:val="000000" w:themeColor="text1"/>
          <w:sz w:val="16"/>
          <w:szCs w:val="16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Válido para referencias RB30N4160B1, RL4034SBABS y RL4363SBAS8</w:t>
      </w:r>
    </w:p>
  </w:footnote>
  <w:footnote w:id="8">
    <w:p w14:paraId="1CE79908" w14:textId="03AC6029" w:rsidR="00377436" w:rsidRPr="002C219B" w:rsidRDefault="00377436" w:rsidP="00BB42FF">
      <w:pPr>
        <w:rPr>
          <w:rFonts w:ascii="Arial" w:hAnsi="Arial" w:cs="Arial"/>
          <w:color w:val="000000" w:themeColor="text1"/>
          <w:sz w:val="16"/>
          <w:szCs w:val="16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C219B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la referencia </w:t>
      </w:r>
      <w:r w:rsidRPr="002C219B">
        <w:rPr>
          <w:rFonts w:ascii="Arial" w:hAnsi="Arial" w:cs="Arial"/>
          <w:color w:val="000000" w:themeColor="text1"/>
          <w:sz w:val="16"/>
          <w:szCs w:val="16"/>
        </w:rPr>
        <w:t>RL4363SBAS8</w:t>
      </w:r>
    </w:p>
  </w:footnote>
  <w:footnote w:id="9">
    <w:p w14:paraId="53D55CE6" w14:textId="676CE9FB" w:rsidR="00BB1842" w:rsidRPr="002C219B" w:rsidRDefault="00BB1842">
      <w:pPr>
        <w:pStyle w:val="Textonotapie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C219B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referencias </w:t>
      </w:r>
      <w:r w:rsidRPr="002C219B">
        <w:rPr>
          <w:rFonts w:ascii="Arial" w:hAnsi="Arial" w:cs="Arial"/>
          <w:color w:val="000000" w:themeColor="text1"/>
          <w:sz w:val="16"/>
          <w:szCs w:val="16"/>
        </w:rPr>
        <w:t>RL4034SBABS y RB30J3700SA</w:t>
      </w:r>
    </w:p>
  </w:footnote>
  <w:footnote w:id="10">
    <w:p w14:paraId="6E3D29DE" w14:textId="28560E14" w:rsidR="00BB42FF" w:rsidRPr="002C219B" w:rsidRDefault="00BB42FF" w:rsidP="00BB1842">
      <w:pPr>
        <w:rPr>
          <w:rFonts w:ascii="Arial" w:hAnsi="Arial" w:cs="Arial"/>
          <w:color w:val="000000" w:themeColor="text1"/>
          <w:sz w:val="16"/>
          <w:szCs w:val="16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C219B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la referencia </w:t>
      </w:r>
      <w:r w:rsidRPr="002C219B">
        <w:rPr>
          <w:rFonts w:ascii="Arial" w:hAnsi="Arial" w:cs="Arial"/>
          <w:color w:val="000000" w:themeColor="text1"/>
          <w:sz w:val="16"/>
          <w:szCs w:val="16"/>
        </w:rPr>
        <w:t>RL4363SBAS8 y RB30J3700SA</w:t>
      </w:r>
    </w:p>
  </w:footnote>
  <w:footnote w:id="11">
    <w:p w14:paraId="440878F9" w14:textId="1558022B" w:rsidR="00F11AA8" w:rsidRPr="002C219B" w:rsidRDefault="00F11AA8" w:rsidP="00F11AA8">
      <w:pPr>
        <w:rPr>
          <w:rFonts w:ascii="Arial" w:hAnsi="Arial" w:cs="Arial"/>
          <w:color w:val="000000" w:themeColor="text1"/>
          <w:sz w:val="16"/>
          <w:szCs w:val="16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C219B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Válido para referencias </w:t>
      </w:r>
      <w:r w:rsidRPr="002C219B">
        <w:rPr>
          <w:rFonts w:ascii="Arial" w:hAnsi="Arial" w:cs="Arial"/>
          <w:color w:val="000000" w:themeColor="text1"/>
          <w:sz w:val="16"/>
          <w:szCs w:val="16"/>
        </w:rPr>
        <w:t>RB30N4160B1, RL4034SBABS, RB30J3700SA</w:t>
      </w:r>
    </w:p>
  </w:footnote>
  <w:footnote w:id="12">
    <w:p w14:paraId="5638F393" w14:textId="4A5DA273" w:rsidR="00155122" w:rsidRPr="002C219B" w:rsidRDefault="00155122" w:rsidP="002C219B">
      <w:pPr>
        <w:rPr>
          <w:rFonts w:ascii="Arial" w:hAnsi="Arial" w:cs="Arial"/>
          <w:sz w:val="16"/>
          <w:szCs w:val="16"/>
        </w:rPr>
      </w:pPr>
      <w:r w:rsidRPr="002C219B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2C21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C219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La certificación de VDE es solo para el compresor, no para la garantía del producto. La vida útil real puede variar según las circunstancias de uso. Se aplica únicamente a los modelos certificados.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6001"/>
    <w:multiLevelType w:val="hybridMultilevel"/>
    <w:tmpl w:val="957E8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1A"/>
    <w:rsid w:val="00015C87"/>
    <w:rsid w:val="000560EC"/>
    <w:rsid w:val="00067FAB"/>
    <w:rsid w:val="00072BBE"/>
    <w:rsid w:val="00092703"/>
    <w:rsid w:val="000A76E0"/>
    <w:rsid w:val="000B29B0"/>
    <w:rsid w:val="000E56F9"/>
    <w:rsid w:val="000F4403"/>
    <w:rsid w:val="000F62CC"/>
    <w:rsid w:val="00102AE8"/>
    <w:rsid w:val="00120869"/>
    <w:rsid w:val="00123F8F"/>
    <w:rsid w:val="00127819"/>
    <w:rsid w:val="00131F0B"/>
    <w:rsid w:val="00155122"/>
    <w:rsid w:val="001A3EFA"/>
    <w:rsid w:val="001A43D2"/>
    <w:rsid w:val="001D0AA8"/>
    <w:rsid w:val="001D5D3E"/>
    <w:rsid w:val="001E0BE5"/>
    <w:rsid w:val="001F6795"/>
    <w:rsid w:val="00230695"/>
    <w:rsid w:val="0024237E"/>
    <w:rsid w:val="00256256"/>
    <w:rsid w:val="00281ED6"/>
    <w:rsid w:val="00282DC7"/>
    <w:rsid w:val="00285EC6"/>
    <w:rsid w:val="00290A7A"/>
    <w:rsid w:val="002A495E"/>
    <w:rsid w:val="002C219B"/>
    <w:rsid w:val="002C2744"/>
    <w:rsid w:val="002D40E2"/>
    <w:rsid w:val="002D642F"/>
    <w:rsid w:val="002E6E0E"/>
    <w:rsid w:val="00322AE7"/>
    <w:rsid w:val="00357A13"/>
    <w:rsid w:val="00374E63"/>
    <w:rsid w:val="00377436"/>
    <w:rsid w:val="0039196B"/>
    <w:rsid w:val="003E7DA0"/>
    <w:rsid w:val="00433FEA"/>
    <w:rsid w:val="004A70DB"/>
    <w:rsid w:val="004B3B11"/>
    <w:rsid w:val="004D586C"/>
    <w:rsid w:val="004E643F"/>
    <w:rsid w:val="00516F53"/>
    <w:rsid w:val="00542B91"/>
    <w:rsid w:val="00544B21"/>
    <w:rsid w:val="00545D1A"/>
    <w:rsid w:val="00560C3F"/>
    <w:rsid w:val="005656B9"/>
    <w:rsid w:val="005B6F49"/>
    <w:rsid w:val="005D29F6"/>
    <w:rsid w:val="0062492C"/>
    <w:rsid w:val="0064579F"/>
    <w:rsid w:val="006971A5"/>
    <w:rsid w:val="00697A51"/>
    <w:rsid w:val="006B747C"/>
    <w:rsid w:val="006C688E"/>
    <w:rsid w:val="006E492F"/>
    <w:rsid w:val="00717CE6"/>
    <w:rsid w:val="00730067"/>
    <w:rsid w:val="007435BA"/>
    <w:rsid w:val="0075032C"/>
    <w:rsid w:val="00782B86"/>
    <w:rsid w:val="00786FB0"/>
    <w:rsid w:val="0079349B"/>
    <w:rsid w:val="007C0A8B"/>
    <w:rsid w:val="007C6934"/>
    <w:rsid w:val="00802195"/>
    <w:rsid w:val="00807D53"/>
    <w:rsid w:val="0082680A"/>
    <w:rsid w:val="0083202E"/>
    <w:rsid w:val="00840740"/>
    <w:rsid w:val="0087673C"/>
    <w:rsid w:val="00884FC4"/>
    <w:rsid w:val="00886BE0"/>
    <w:rsid w:val="008A7ADB"/>
    <w:rsid w:val="008D19D0"/>
    <w:rsid w:val="008D60A7"/>
    <w:rsid w:val="009021AC"/>
    <w:rsid w:val="00913F37"/>
    <w:rsid w:val="00962EAA"/>
    <w:rsid w:val="0097232A"/>
    <w:rsid w:val="0098422F"/>
    <w:rsid w:val="00987691"/>
    <w:rsid w:val="009E53EA"/>
    <w:rsid w:val="009F3207"/>
    <w:rsid w:val="00A10A59"/>
    <w:rsid w:val="00A4223D"/>
    <w:rsid w:val="00A4486A"/>
    <w:rsid w:val="00A855B1"/>
    <w:rsid w:val="00A86A51"/>
    <w:rsid w:val="00A86D36"/>
    <w:rsid w:val="00A87373"/>
    <w:rsid w:val="00AA0F9E"/>
    <w:rsid w:val="00AA44F2"/>
    <w:rsid w:val="00AA606D"/>
    <w:rsid w:val="00AF3042"/>
    <w:rsid w:val="00AF780C"/>
    <w:rsid w:val="00B00A02"/>
    <w:rsid w:val="00B1563C"/>
    <w:rsid w:val="00B20294"/>
    <w:rsid w:val="00B33AC1"/>
    <w:rsid w:val="00B63A60"/>
    <w:rsid w:val="00B675F8"/>
    <w:rsid w:val="00B72D6F"/>
    <w:rsid w:val="00B909F0"/>
    <w:rsid w:val="00B970C1"/>
    <w:rsid w:val="00BB1842"/>
    <w:rsid w:val="00BB42FF"/>
    <w:rsid w:val="00BC0316"/>
    <w:rsid w:val="00BD0BD1"/>
    <w:rsid w:val="00C13D29"/>
    <w:rsid w:val="00C20472"/>
    <w:rsid w:val="00C20C47"/>
    <w:rsid w:val="00C27482"/>
    <w:rsid w:val="00C37847"/>
    <w:rsid w:val="00C63A47"/>
    <w:rsid w:val="00C737FC"/>
    <w:rsid w:val="00C90E7E"/>
    <w:rsid w:val="00C956EE"/>
    <w:rsid w:val="00CA39E9"/>
    <w:rsid w:val="00CC6506"/>
    <w:rsid w:val="00CD29DF"/>
    <w:rsid w:val="00CF2CC8"/>
    <w:rsid w:val="00D04FB5"/>
    <w:rsid w:val="00D05F6A"/>
    <w:rsid w:val="00D300A6"/>
    <w:rsid w:val="00D73031"/>
    <w:rsid w:val="00DB7424"/>
    <w:rsid w:val="00E106E2"/>
    <w:rsid w:val="00E163B3"/>
    <w:rsid w:val="00E36F28"/>
    <w:rsid w:val="00E45057"/>
    <w:rsid w:val="00E70ABD"/>
    <w:rsid w:val="00E71EDA"/>
    <w:rsid w:val="00EB7D75"/>
    <w:rsid w:val="00EC5D12"/>
    <w:rsid w:val="00ED7CF2"/>
    <w:rsid w:val="00EF0FB2"/>
    <w:rsid w:val="00EF72C6"/>
    <w:rsid w:val="00F0701F"/>
    <w:rsid w:val="00F11AA8"/>
    <w:rsid w:val="00F12973"/>
    <w:rsid w:val="00F146C4"/>
    <w:rsid w:val="00F46F6B"/>
    <w:rsid w:val="00F5343F"/>
    <w:rsid w:val="00F55647"/>
    <w:rsid w:val="00F86695"/>
    <w:rsid w:val="00F86B95"/>
    <w:rsid w:val="00F947E0"/>
    <w:rsid w:val="00FA358D"/>
    <w:rsid w:val="00FD6EA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790"/>
  <w15:docId w15:val="{063D73F8-C287-6E49-965F-6CF0C1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FF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_tradnl"/>
    </w:rPr>
  </w:style>
  <w:style w:type="paragraph" w:styleId="Ttulo2">
    <w:name w:val="heading 2"/>
    <w:basedOn w:val="Normal"/>
    <w:link w:val="Ttulo2Car"/>
    <w:uiPriority w:val="9"/>
    <w:unhideWhenUsed/>
    <w:qFormat/>
    <w:rsid w:val="00A37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A371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_tradnl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_tradnl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3718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3718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3718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37182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7182"/>
    <w:rPr>
      <w:color w:val="0000FF"/>
      <w:u w:val="single"/>
    </w:rPr>
  </w:style>
  <w:style w:type="paragraph" w:customStyle="1" w:styleId="menu-item">
    <w:name w:val="menu-item"/>
    <w:basedOn w:val="Normal"/>
    <w:rsid w:val="00A37182"/>
    <w:pPr>
      <w:spacing w:before="100" w:beforeAutospacing="1" w:after="100" w:afterAutospacing="1"/>
    </w:pPr>
  </w:style>
  <w:style w:type="paragraph" w:customStyle="1" w:styleId="route">
    <w:name w:val="route"/>
    <w:basedOn w:val="Normal"/>
    <w:rsid w:val="00A37182"/>
    <w:pPr>
      <w:spacing w:before="100" w:beforeAutospacing="1" w:after="100" w:afterAutospacing="1"/>
    </w:pPr>
  </w:style>
  <w:style w:type="character" w:customStyle="1" w:styleId="now">
    <w:name w:val="now"/>
    <w:basedOn w:val="Fuentedeprrafopredeter"/>
    <w:rsid w:val="00A37182"/>
  </w:style>
  <w:style w:type="character" w:customStyle="1" w:styleId="meta-date">
    <w:name w:val="meta-date"/>
    <w:basedOn w:val="Fuentedeprrafopredeter"/>
    <w:rsid w:val="00A37182"/>
  </w:style>
  <w:style w:type="paragraph" w:styleId="NormalWeb">
    <w:name w:val="Normal (Web)"/>
    <w:basedOn w:val="Normal"/>
    <w:uiPriority w:val="99"/>
    <w:unhideWhenUsed/>
    <w:rsid w:val="00A371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37182"/>
    <w:rPr>
      <w:b/>
      <w:bCs/>
    </w:rPr>
  </w:style>
  <w:style w:type="paragraph" w:customStyle="1" w:styleId="hash">
    <w:name w:val="hash"/>
    <w:basedOn w:val="Normal"/>
    <w:rsid w:val="00A37182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A37182"/>
  </w:style>
  <w:style w:type="paragraph" w:customStyle="1" w:styleId="copyright">
    <w:name w:val="copyright"/>
    <w:basedOn w:val="Normal"/>
    <w:rsid w:val="00A3718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F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F4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A22F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A22F4"/>
    <w:rPr>
      <w:i/>
      <w:iCs/>
    </w:rPr>
  </w:style>
  <w:style w:type="character" w:customStyle="1" w:styleId="apple-converted-space">
    <w:name w:val="apple-converted-space"/>
    <w:basedOn w:val="Fuentedeprrafopredeter"/>
    <w:rsid w:val="004A22F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1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75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4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49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49B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4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B"/>
    <w:rPr>
      <w:rFonts w:ascii="Segoe UI" w:hAnsi="Segoe UI" w:cs="Segoe UI"/>
      <w:sz w:val="18"/>
      <w:szCs w:val="18"/>
      <w:lang w:val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samsung.com/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co/refrigerators/bottom-mount-freez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samsung.com.co/electrodomesticos/neveras-y-nevecones/Nevera%20congelador%20inferior?map=c,c,specificationFilter_4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7MV2r7wp7Jr0D9zuJWFfLxE5Q==">AMUW2mV9DQluENkdCjCt0I8zQ1CLiSroVgW8rqXQMVFF4kuE0SIs4Emhjavf2oPD9mLlU8PbzUVpEuwskdEambN6TV2kv7IxEC59jLmstB0G0fNcwTAjpNQ=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2022-08-02T15:22:00Z</dcterms:created>
  <dcterms:modified xsi:type="dcterms:W3CDTF">2022-08-02T15:34:00Z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