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F4CA7" w14:textId="77777777" w:rsidR="00CD1F00" w:rsidRDefault="00583592" w:rsidP="00410B0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Nová řada televizorů Samsung: přichází éra televizní umělé inteligence</w:t>
      </w:r>
    </w:p>
    <w:p w14:paraId="4A244B04" w14:textId="77BB231F" w:rsidR="00410B0F" w:rsidRDefault="00583592" w:rsidP="00410B0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4301589A" w14:textId="179F4857" w:rsidR="00410B0F" w:rsidRPr="00CD1F00" w:rsidRDefault="00583592" w:rsidP="0058359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CD1F00">
        <w:rPr>
          <w:rFonts w:ascii="Arial" w:eastAsia="Times New Roman" w:hAnsi="Arial"/>
          <w:i/>
          <w:szCs w:val="28"/>
        </w:rPr>
        <w:t xml:space="preserve">Modely pro rok 2024 s vyspělými procesory a umělou inteligencí zvedají laťku v celém oboru domácí zábavy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5D4DCA7" w14:textId="781D25A6" w:rsidR="00410B0F" w:rsidRDefault="00410B0F" w:rsidP="0058359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0B0F">
        <w:rPr>
          <w:rFonts w:ascii="Arial" w:hAnsi="Arial" w:cs="Arial"/>
          <w:b/>
          <w:bCs/>
          <w:sz w:val="22"/>
          <w:szCs w:val="22"/>
        </w:rPr>
        <w:t xml:space="preserve">SOUL, Korea – </w:t>
      </w:r>
      <w:bookmarkStart w:id="0" w:name="_Int_FPRU42cc"/>
      <w:r w:rsidR="00CD1F00" w:rsidRPr="00F90450">
        <w:rPr>
          <w:rFonts w:ascii="Arial" w:hAnsi="Arial" w:cs="Arial"/>
          <w:b/>
          <w:bCs/>
          <w:sz w:val="22"/>
          <w:szCs w:val="22"/>
        </w:rPr>
        <w:t>2</w:t>
      </w:r>
      <w:r w:rsidR="00783350">
        <w:rPr>
          <w:rFonts w:ascii="Arial" w:hAnsi="Arial" w:cs="Arial"/>
          <w:b/>
          <w:bCs/>
          <w:sz w:val="22"/>
          <w:szCs w:val="22"/>
        </w:rPr>
        <w:t>5</w:t>
      </w:r>
      <w:r w:rsidR="00583592" w:rsidRPr="00F90450">
        <w:rPr>
          <w:rFonts w:ascii="Arial" w:hAnsi="Arial" w:cs="Arial"/>
          <w:b/>
          <w:bCs/>
          <w:sz w:val="22"/>
          <w:szCs w:val="22"/>
        </w:rPr>
        <w:t xml:space="preserve">. </w:t>
      </w:r>
      <w:r w:rsidR="00CD1F00" w:rsidRPr="00F90450">
        <w:rPr>
          <w:rFonts w:ascii="Arial" w:hAnsi="Arial" w:cs="Arial"/>
          <w:b/>
          <w:bCs/>
          <w:sz w:val="22"/>
          <w:szCs w:val="22"/>
        </w:rPr>
        <w:t>dubna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Pr="00410B0F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410B0F">
        <w:rPr>
          <w:rFonts w:ascii="Arial" w:hAnsi="Arial" w:cs="Arial"/>
          <w:b/>
          <w:bCs/>
          <w:sz w:val="22"/>
          <w:szCs w:val="22"/>
        </w:rPr>
        <w:t>Samsung Electronics</w:t>
      </w:r>
      <w:r w:rsidR="00783350">
        <w:rPr>
          <w:rFonts w:ascii="Arial" w:hAnsi="Arial" w:cs="Arial"/>
          <w:b/>
          <w:bCs/>
          <w:sz w:val="22"/>
          <w:szCs w:val="22"/>
        </w:rPr>
        <w:t xml:space="preserve"> </w:t>
      </w:r>
      <w:r w:rsidR="00583592">
        <w:rPr>
          <w:rFonts w:ascii="Arial" w:hAnsi="Arial" w:cs="Arial"/>
          <w:b/>
          <w:bCs/>
          <w:sz w:val="22"/>
          <w:szCs w:val="22"/>
        </w:rPr>
        <w:t>odhalila další podrobnosti o nové</w:t>
      </w:r>
      <w:r w:rsidR="00FB2540">
        <w:rPr>
          <w:rFonts w:ascii="Arial" w:hAnsi="Arial" w:cs="Arial"/>
          <w:b/>
          <w:bCs/>
          <w:sz w:val="22"/>
          <w:szCs w:val="22"/>
        </w:rPr>
        <w:t xml:space="preserve"> generaci </w:t>
      </w:r>
      <w:hyperlink r:id="rId8" w:history="1">
        <w:r w:rsidR="00FB2540" w:rsidRPr="00885F72">
          <w:rPr>
            <w:rStyle w:val="Hypertextovodkaz"/>
            <w:rFonts w:ascii="Arial" w:hAnsi="Arial" w:cs="Arial"/>
            <w:b/>
            <w:bCs/>
            <w:sz w:val="22"/>
            <w:szCs w:val="22"/>
          </w:rPr>
          <w:t>televizorů</w:t>
        </w:r>
      </w:hyperlink>
      <w:r w:rsidR="00583592">
        <w:rPr>
          <w:rFonts w:ascii="Arial" w:hAnsi="Arial" w:cs="Arial"/>
          <w:b/>
          <w:bCs/>
          <w:sz w:val="22"/>
          <w:szCs w:val="22"/>
        </w:rPr>
        <w:t xml:space="preserve"> </w:t>
      </w:r>
      <w:r w:rsidR="003B09EE">
        <w:rPr>
          <w:rFonts w:ascii="Arial" w:hAnsi="Arial" w:cs="Arial"/>
          <w:b/>
          <w:bCs/>
          <w:sz w:val="22"/>
          <w:szCs w:val="22"/>
        </w:rPr>
        <w:t xml:space="preserve">s AI </w:t>
      </w:r>
      <w:r w:rsidR="00583592">
        <w:rPr>
          <w:rFonts w:ascii="Arial" w:hAnsi="Arial" w:cs="Arial"/>
          <w:b/>
          <w:bCs/>
          <w:sz w:val="22"/>
          <w:szCs w:val="22"/>
        </w:rPr>
        <w:t>rok</w:t>
      </w:r>
      <w:r w:rsidR="0018524D">
        <w:rPr>
          <w:rFonts w:ascii="Arial" w:hAnsi="Arial" w:cs="Arial"/>
          <w:b/>
          <w:bCs/>
          <w:sz w:val="22"/>
          <w:szCs w:val="22"/>
        </w:rPr>
        <w:t>u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 2024. Na akci s názvem </w:t>
      </w:r>
      <w:proofErr w:type="spellStart"/>
      <w:r w:rsidRPr="00410B0F">
        <w:rPr>
          <w:rFonts w:ascii="Arial" w:hAnsi="Arial" w:cs="Arial"/>
          <w:b/>
          <w:bCs/>
          <w:sz w:val="22"/>
          <w:szCs w:val="22"/>
        </w:rPr>
        <w:t>Unbox</w:t>
      </w:r>
      <w:proofErr w:type="spellEnd"/>
      <w:r w:rsidRPr="00410B0F">
        <w:rPr>
          <w:rFonts w:ascii="Arial" w:hAnsi="Arial" w:cs="Arial"/>
          <w:b/>
          <w:bCs/>
          <w:sz w:val="22"/>
          <w:szCs w:val="22"/>
        </w:rPr>
        <w:t xml:space="preserve"> &amp; </w:t>
      </w:r>
      <w:proofErr w:type="spellStart"/>
      <w:r w:rsidRPr="00410B0F">
        <w:rPr>
          <w:rFonts w:ascii="Arial" w:hAnsi="Arial" w:cs="Arial"/>
          <w:b/>
          <w:bCs/>
          <w:sz w:val="22"/>
          <w:szCs w:val="22"/>
        </w:rPr>
        <w:t>Discover</w:t>
      </w:r>
      <w:proofErr w:type="spellEnd"/>
      <w:r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se představily nejnovější modely </w:t>
      </w:r>
      <w:hyperlink r:id="rId9" w:history="1">
        <w:r w:rsidRPr="00885F72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Neo QLED </w:t>
        </w:r>
        <w:proofErr w:type="gramStart"/>
        <w:r w:rsidRPr="00885F72">
          <w:rPr>
            <w:rStyle w:val="Hypertextovodkaz"/>
            <w:rFonts w:ascii="Arial" w:hAnsi="Arial" w:cs="Arial"/>
            <w:b/>
            <w:bCs/>
            <w:sz w:val="22"/>
            <w:szCs w:val="22"/>
          </w:rPr>
          <w:t>8K</w:t>
        </w:r>
        <w:proofErr w:type="gramEnd"/>
      </w:hyperlink>
      <w:r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a </w:t>
      </w:r>
      <w:hyperlink r:id="rId10" w:history="1">
        <w:r w:rsidRPr="00885F72">
          <w:rPr>
            <w:rStyle w:val="Hypertextovodkaz"/>
            <w:rFonts w:ascii="Arial" w:hAnsi="Arial" w:cs="Arial"/>
            <w:b/>
            <w:bCs/>
            <w:sz w:val="22"/>
            <w:szCs w:val="22"/>
          </w:rPr>
          <w:t>4K</w:t>
        </w:r>
      </w:hyperlink>
      <w:r w:rsidRPr="00410B0F">
        <w:rPr>
          <w:rFonts w:ascii="Arial" w:hAnsi="Arial" w:cs="Arial"/>
          <w:b/>
          <w:bCs/>
          <w:sz w:val="22"/>
          <w:szCs w:val="22"/>
        </w:rPr>
        <w:t xml:space="preserve">, 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televizory s </w:t>
      </w:r>
      <w:hyperlink r:id="rId11" w:history="1">
        <w:r w:rsidRPr="00C63E25">
          <w:rPr>
            <w:rStyle w:val="Hypertextovodkaz"/>
            <w:rFonts w:ascii="Arial" w:hAnsi="Arial" w:cs="Arial"/>
            <w:b/>
            <w:bCs/>
            <w:sz w:val="22"/>
            <w:szCs w:val="22"/>
          </w:rPr>
          <w:t>OLED</w:t>
        </w:r>
      </w:hyperlink>
      <w:r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obrazovkou a </w:t>
      </w:r>
      <w:hyperlink r:id="rId12" w:history="1">
        <w:proofErr w:type="spellStart"/>
        <w:r w:rsidRPr="00C63E25">
          <w:rPr>
            <w:rStyle w:val="Hypertextovodkaz"/>
            <w:rFonts w:ascii="Arial" w:hAnsi="Arial" w:cs="Arial"/>
            <w:b/>
            <w:bCs/>
            <w:sz w:val="22"/>
            <w:szCs w:val="22"/>
          </w:rPr>
          <w:t>soundbar</w:t>
        </w:r>
        <w:r w:rsidR="00583592" w:rsidRPr="00C63E25">
          <w:rPr>
            <w:rStyle w:val="Hypertextovodkaz"/>
            <w:rFonts w:ascii="Arial" w:hAnsi="Arial" w:cs="Arial"/>
            <w:b/>
            <w:bCs/>
            <w:sz w:val="22"/>
            <w:szCs w:val="22"/>
          </w:rPr>
          <w:t>y</w:t>
        </w:r>
        <w:proofErr w:type="spellEnd"/>
      </w:hyperlink>
      <w:r w:rsidRPr="00410B0F">
        <w:rPr>
          <w:rFonts w:ascii="Arial" w:hAnsi="Arial" w:cs="Arial"/>
          <w:b/>
          <w:bCs/>
          <w:sz w:val="22"/>
          <w:szCs w:val="22"/>
        </w:rPr>
        <w:t xml:space="preserve">. 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Samsung je na televizním trhu jedničkou </w:t>
      </w:r>
      <w:r w:rsidR="0018524D">
        <w:rPr>
          <w:rFonts w:ascii="Arial" w:hAnsi="Arial" w:cs="Arial"/>
          <w:b/>
          <w:bCs/>
          <w:sz w:val="22"/>
          <w:szCs w:val="22"/>
        </w:rPr>
        <w:t xml:space="preserve">už </w:t>
      </w:r>
      <w:r w:rsidR="00583592">
        <w:rPr>
          <w:rFonts w:ascii="Arial" w:hAnsi="Arial" w:cs="Arial"/>
          <w:b/>
          <w:bCs/>
          <w:sz w:val="22"/>
          <w:szCs w:val="22"/>
        </w:rPr>
        <w:t>18 let v řadě</w:t>
      </w:r>
      <w:r w:rsidRPr="0077343A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583592">
        <w:rPr>
          <w:rFonts w:ascii="Arial" w:hAnsi="Arial" w:cs="Arial"/>
          <w:b/>
          <w:bCs/>
          <w:sz w:val="22"/>
          <w:szCs w:val="22"/>
        </w:rPr>
        <w:t xml:space="preserve"> a letos </w:t>
      </w:r>
      <w:r w:rsidR="003B09EE">
        <w:rPr>
          <w:rFonts w:ascii="Arial" w:hAnsi="Arial" w:cs="Arial"/>
          <w:b/>
          <w:bCs/>
          <w:sz w:val="22"/>
          <w:szCs w:val="22"/>
        </w:rPr>
        <w:t xml:space="preserve">nabídne </w:t>
      </w:r>
      <w:hyperlink r:id="rId13" w:history="1">
        <w:r w:rsidR="003B09EE" w:rsidRPr="00885F72">
          <w:rPr>
            <w:rStyle w:val="Hypertextovodkaz"/>
            <w:rFonts w:ascii="Arial" w:hAnsi="Arial" w:cs="Arial"/>
            <w:b/>
            <w:bCs/>
            <w:sz w:val="22"/>
            <w:szCs w:val="22"/>
          </w:rPr>
          <w:t>nové televizory s AI</w:t>
        </w:r>
      </w:hyperlink>
      <w:r w:rsidR="003B09EE" w:rsidRPr="003B09EE">
        <w:rPr>
          <w:rFonts w:ascii="Arial" w:hAnsi="Arial" w:cs="Arial"/>
          <w:b/>
          <w:bCs/>
          <w:sz w:val="22"/>
          <w:szCs w:val="22"/>
        </w:rPr>
        <w:t>, které díky řadě výkonných řešení založených na umělé inteligenci zvyšují úroveň domácí zábavy.</w:t>
      </w:r>
      <w:r w:rsidR="0058359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F81208A" w14:textId="77777777" w:rsidR="008F1C75" w:rsidRDefault="008F1C75" w:rsidP="0058359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46EAA79" w14:textId="448E9F3A" w:rsidR="008F1C75" w:rsidRPr="00410B0F" w:rsidRDefault="008F1C75" w:rsidP="008F1C75">
      <w:pPr>
        <w:spacing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A2DF6">
        <w:rPr>
          <w:rFonts w:ascii="Arial" w:hAnsi="Arial" w:cs="Arial"/>
          <w:noProof/>
        </w:rPr>
        <w:drawing>
          <wp:inline distT="0" distB="0" distL="0" distR="0" wp14:anchorId="2E7F418C" wp14:editId="63026AA7">
            <wp:extent cx="5578928" cy="3129826"/>
            <wp:effectExtent l="0" t="0" r="3175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8459" cy="313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20A9D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FEBF26" w14:textId="0928F440" w:rsidR="00410B0F" w:rsidRPr="00410B0F" w:rsidRDefault="00583592" w:rsidP="00312D3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D1F00">
        <w:rPr>
          <w:rFonts w:ascii="Arial" w:hAnsi="Arial" w:cs="Arial"/>
          <w:i/>
          <w:iCs/>
          <w:sz w:val="22"/>
          <w:szCs w:val="22"/>
        </w:rPr>
        <w:t>„</w:t>
      </w:r>
      <w:r w:rsidR="00312D3D" w:rsidRPr="00CD1F00">
        <w:rPr>
          <w:rFonts w:ascii="Arial" w:hAnsi="Arial" w:cs="Arial"/>
          <w:i/>
          <w:iCs/>
          <w:sz w:val="22"/>
          <w:szCs w:val="22"/>
        </w:rPr>
        <w:t>Daří se nám rozšiřovat možnosti domácí zábavy, protože do našich produktů integrujeme umělou inteligenci způsobem, který výrazně vylepšuje tradiční divácké zážitky,“</w:t>
      </w:r>
      <w:r w:rsidR="00312D3D">
        <w:rPr>
          <w:rFonts w:ascii="Arial" w:hAnsi="Arial" w:cs="Arial"/>
          <w:sz w:val="22"/>
          <w:szCs w:val="22"/>
        </w:rPr>
        <w:t xml:space="preserve"> </w:t>
      </w:r>
      <w:r w:rsidR="0018524D">
        <w:rPr>
          <w:rFonts w:ascii="Arial" w:hAnsi="Arial" w:cs="Arial"/>
          <w:sz w:val="22"/>
          <w:szCs w:val="22"/>
        </w:rPr>
        <w:t xml:space="preserve">říká </w:t>
      </w:r>
      <w:r w:rsidR="00410B0F" w:rsidRPr="00CD1F00">
        <w:rPr>
          <w:rFonts w:ascii="Arial" w:hAnsi="Arial" w:cs="Arial"/>
          <w:b/>
          <w:bCs/>
          <w:sz w:val="22"/>
          <w:szCs w:val="22"/>
        </w:rPr>
        <w:t xml:space="preserve">SW </w:t>
      </w:r>
      <w:proofErr w:type="spellStart"/>
      <w:r w:rsidR="00410B0F" w:rsidRPr="00CD1F00">
        <w:rPr>
          <w:rFonts w:ascii="Arial" w:hAnsi="Arial" w:cs="Arial"/>
          <w:b/>
          <w:bCs/>
          <w:sz w:val="22"/>
          <w:szCs w:val="22"/>
        </w:rPr>
        <w:lastRenderedPageBreak/>
        <w:t>Yong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, </w:t>
      </w:r>
      <w:bookmarkStart w:id="1" w:name="_Int_MYC6ottq"/>
      <w:r w:rsidR="00312D3D">
        <w:rPr>
          <w:rFonts w:ascii="Arial" w:hAnsi="Arial" w:cs="Arial"/>
          <w:sz w:val="22"/>
          <w:szCs w:val="22"/>
        </w:rPr>
        <w:t>p</w:t>
      </w:r>
      <w:r w:rsidR="00410B0F" w:rsidRPr="00410B0F">
        <w:rPr>
          <w:rFonts w:ascii="Arial" w:hAnsi="Arial" w:cs="Arial"/>
          <w:sz w:val="22"/>
          <w:szCs w:val="22"/>
        </w:rPr>
        <w:t>re</w:t>
      </w:r>
      <w:r w:rsidR="00312D3D">
        <w:rPr>
          <w:rFonts w:ascii="Arial" w:hAnsi="Arial" w:cs="Arial"/>
          <w:sz w:val="22"/>
          <w:szCs w:val="22"/>
        </w:rPr>
        <w:t>z</w:t>
      </w:r>
      <w:r w:rsidR="00410B0F" w:rsidRPr="00410B0F">
        <w:rPr>
          <w:rFonts w:ascii="Arial" w:hAnsi="Arial" w:cs="Arial"/>
          <w:sz w:val="22"/>
          <w:szCs w:val="22"/>
        </w:rPr>
        <w:t>ident</w:t>
      </w:r>
      <w:bookmarkEnd w:id="1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 w:rsidR="00312D3D">
        <w:rPr>
          <w:rFonts w:ascii="Arial" w:hAnsi="Arial" w:cs="Arial"/>
          <w:sz w:val="22"/>
          <w:szCs w:val="22"/>
        </w:rPr>
        <w:t xml:space="preserve">a ředitel divize zobrazovacích zařízení </w:t>
      </w:r>
      <w:r w:rsidR="00410B0F" w:rsidRPr="00410B0F">
        <w:rPr>
          <w:rFonts w:ascii="Arial" w:hAnsi="Arial" w:cs="Arial"/>
          <w:sz w:val="22"/>
          <w:szCs w:val="22"/>
        </w:rPr>
        <w:t xml:space="preserve">Samsung Electronics. </w:t>
      </w:r>
      <w:r w:rsidR="00312D3D" w:rsidRPr="00CD1F00">
        <w:rPr>
          <w:rFonts w:ascii="Arial" w:hAnsi="Arial" w:cs="Arial"/>
          <w:i/>
          <w:iCs/>
          <w:sz w:val="22"/>
          <w:szCs w:val="22"/>
        </w:rPr>
        <w:t>„Letošní řada je důkaz, že to s inovacemi myslíme opravdu vážně</w:t>
      </w:r>
      <w:r w:rsidR="0018524D">
        <w:rPr>
          <w:rFonts w:ascii="Arial" w:hAnsi="Arial" w:cs="Arial"/>
          <w:i/>
          <w:iCs/>
          <w:sz w:val="22"/>
          <w:szCs w:val="22"/>
        </w:rPr>
        <w:t>. N</w:t>
      </w:r>
      <w:r w:rsidR="00312D3D" w:rsidRPr="00CD1F00">
        <w:rPr>
          <w:rFonts w:ascii="Arial" w:hAnsi="Arial" w:cs="Arial"/>
          <w:i/>
          <w:iCs/>
          <w:sz w:val="22"/>
          <w:szCs w:val="22"/>
        </w:rPr>
        <w:t>ové produkty nabízejí skvělý obraz i zvuk a zároveň pomáhají uživatelům vylepšit životní styl.“</w:t>
      </w:r>
      <w:r w:rsidR="00312D3D">
        <w:rPr>
          <w:rFonts w:ascii="Arial" w:hAnsi="Arial" w:cs="Arial"/>
          <w:sz w:val="22"/>
          <w:szCs w:val="22"/>
        </w:rPr>
        <w:t xml:space="preserve"> </w:t>
      </w:r>
    </w:p>
    <w:p w14:paraId="6CA72130" w14:textId="77777777" w:rsidR="00CD1F00" w:rsidRDefault="00CD1F00" w:rsidP="00410B0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2F589ABC" w14:textId="7534DE95" w:rsidR="001A79DF" w:rsidRDefault="001A79DF" w:rsidP="000A0B39">
      <w:pPr>
        <w:spacing w:line="300" w:lineRule="auto"/>
        <w:jc w:val="center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DB0AD6">
        <w:rPr>
          <w:rFonts w:ascii="Arial" w:hAnsi="Arial" w:cs="Arial"/>
          <w:noProof/>
        </w:rPr>
        <w:drawing>
          <wp:inline distT="0" distB="0" distL="0" distR="0" wp14:anchorId="084BF47E" wp14:editId="64EF2AB6">
            <wp:extent cx="4795765" cy="2622295"/>
            <wp:effectExtent l="0" t="0" r="5080" b="698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8623" cy="263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4BDAD" w14:textId="77777777" w:rsidR="00CD1F00" w:rsidRDefault="00CD1F00" w:rsidP="00410B0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1F1A9D8E" w14:textId="77777777" w:rsidR="00B97ECC" w:rsidRDefault="00B97ECC" w:rsidP="00312D3D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1B593EA8" w14:textId="5443942D" w:rsidR="001A79DF" w:rsidRDefault="00410B0F" w:rsidP="00312D3D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CD1F00">
        <w:rPr>
          <w:rFonts w:ascii="Arial" w:eastAsia="Malgun Gothic" w:hAnsi="Arial" w:cs="Arial"/>
          <w:b/>
          <w:bCs/>
          <w:sz w:val="22"/>
          <w:szCs w:val="22"/>
        </w:rPr>
        <w:t xml:space="preserve">Neo QLED </w:t>
      </w:r>
      <w:proofErr w:type="gramStart"/>
      <w:r w:rsidRPr="00CD1F00">
        <w:rPr>
          <w:rFonts w:ascii="Arial" w:eastAsia="Malgun Gothic" w:hAnsi="Arial" w:cs="Arial"/>
          <w:b/>
          <w:bCs/>
          <w:sz w:val="22"/>
          <w:szCs w:val="22"/>
        </w:rPr>
        <w:t>8K</w:t>
      </w:r>
      <w:proofErr w:type="gramEnd"/>
      <w:r w:rsidR="00312D3D" w:rsidRPr="00CD1F00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FB2540">
        <w:rPr>
          <w:rFonts w:ascii="Arial" w:eastAsia="Malgun Gothic" w:hAnsi="Arial" w:cs="Arial"/>
          <w:b/>
          <w:bCs/>
          <w:sz w:val="22"/>
          <w:szCs w:val="22"/>
        </w:rPr>
        <w:t xml:space="preserve">– </w:t>
      </w:r>
      <w:r w:rsidR="007B4F99">
        <w:rPr>
          <w:rFonts w:ascii="Arial" w:eastAsia="Malgun Gothic" w:hAnsi="Arial" w:cs="Arial"/>
          <w:b/>
          <w:bCs/>
          <w:sz w:val="22"/>
          <w:szCs w:val="22"/>
        </w:rPr>
        <w:t xml:space="preserve">díky </w:t>
      </w:r>
      <w:r w:rsidR="00B97ECC">
        <w:rPr>
          <w:rFonts w:ascii="Arial" w:eastAsia="Malgun Gothic" w:hAnsi="Arial" w:cs="Arial"/>
          <w:b/>
          <w:bCs/>
          <w:sz w:val="22"/>
          <w:szCs w:val="22"/>
        </w:rPr>
        <w:t xml:space="preserve">generativní AI </w:t>
      </w:r>
      <w:r w:rsidR="007B4F99">
        <w:rPr>
          <w:rFonts w:ascii="Arial" w:eastAsia="Malgun Gothic" w:hAnsi="Arial" w:cs="Arial"/>
          <w:b/>
          <w:bCs/>
          <w:sz w:val="22"/>
          <w:szCs w:val="22"/>
        </w:rPr>
        <w:t xml:space="preserve">měníme pravidla pro dokonalý </w:t>
      </w:r>
      <w:r w:rsidR="00B97ECC">
        <w:rPr>
          <w:rFonts w:ascii="Arial" w:eastAsia="Malgun Gothic" w:hAnsi="Arial" w:cs="Arial"/>
          <w:b/>
          <w:bCs/>
          <w:sz w:val="22"/>
          <w:szCs w:val="22"/>
        </w:rPr>
        <w:t xml:space="preserve">obraz </w:t>
      </w:r>
    </w:p>
    <w:p w14:paraId="5367836C" w14:textId="45244433" w:rsidR="00410B0F" w:rsidRPr="00CD1F00" w:rsidRDefault="00312D3D" w:rsidP="00312D3D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CD1F00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68E34B17" w14:textId="382202EB" w:rsidR="00410B0F" w:rsidRPr="00410B0F" w:rsidRDefault="00501F7D" w:rsidP="00501F7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01F7D">
        <w:rPr>
          <w:rFonts w:ascii="Arial" w:hAnsi="Arial" w:cs="Arial"/>
          <w:sz w:val="22"/>
          <w:szCs w:val="22"/>
        </w:rPr>
        <w:t>Vlajkovou lodí nejnovější televizní řady Samsungu j</w:t>
      </w:r>
      <w:r>
        <w:rPr>
          <w:rFonts w:ascii="Arial" w:hAnsi="Arial" w:cs="Arial"/>
          <w:sz w:val="22"/>
          <w:szCs w:val="22"/>
        </w:rPr>
        <w:t>sou</w:t>
      </w:r>
      <w:r w:rsidRPr="00501F7D">
        <w:rPr>
          <w:rFonts w:ascii="Arial" w:hAnsi="Arial" w:cs="Arial"/>
          <w:sz w:val="22"/>
          <w:szCs w:val="22"/>
        </w:rPr>
        <w:t xml:space="preserve"> nepochybně </w:t>
      </w:r>
      <w:r>
        <w:rPr>
          <w:rFonts w:ascii="Arial" w:hAnsi="Arial" w:cs="Arial"/>
          <w:sz w:val="22"/>
          <w:szCs w:val="22"/>
        </w:rPr>
        <w:t xml:space="preserve">modely </w:t>
      </w:r>
      <w:hyperlink r:id="rId16" w:history="1">
        <w:r w:rsidR="00410B0F" w:rsidRPr="006F2719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Neo QLED </w:t>
        </w:r>
        <w:proofErr w:type="gramStart"/>
        <w:r w:rsidR="00410B0F" w:rsidRPr="006F2719">
          <w:rPr>
            <w:rStyle w:val="Hypertextovodkaz"/>
            <w:rFonts w:ascii="Arial" w:hAnsi="Arial" w:cs="Arial"/>
            <w:b/>
            <w:bCs/>
            <w:sz w:val="22"/>
            <w:szCs w:val="22"/>
          </w:rPr>
          <w:t>8K</w:t>
        </w:r>
        <w:proofErr w:type="gramEnd"/>
      </w:hyperlink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FB2540">
        <w:rPr>
          <w:rFonts w:ascii="Arial" w:hAnsi="Arial" w:cs="Arial"/>
          <w:sz w:val="22"/>
          <w:szCs w:val="22"/>
        </w:rPr>
        <w:t xml:space="preserve"> nejvýkonnějším </w:t>
      </w:r>
      <w:r>
        <w:rPr>
          <w:rFonts w:ascii="Arial" w:hAnsi="Arial" w:cs="Arial"/>
          <w:sz w:val="22"/>
          <w:szCs w:val="22"/>
        </w:rPr>
        <w:t xml:space="preserve">procesorem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>NQ8 AI Gen3</w:t>
      </w:r>
      <w:r w:rsidR="00410B0F" w:rsidRPr="00410B0F">
        <w:rPr>
          <w:rFonts w:ascii="Arial" w:hAnsi="Arial" w:cs="Arial"/>
          <w:sz w:val="22"/>
          <w:szCs w:val="22"/>
        </w:rPr>
        <w:t>.</w:t>
      </w:r>
      <w:r w:rsidR="007B4F99">
        <w:rPr>
          <w:rFonts w:ascii="Arial" w:hAnsi="Arial" w:cs="Arial"/>
          <w:sz w:val="22"/>
          <w:szCs w:val="22"/>
        </w:rPr>
        <w:t xml:space="preserve"> </w:t>
      </w:r>
      <w:r w:rsidR="00B97ECC">
        <w:rPr>
          <w:rFonts w:ascii="Arial" w:hAnsi="Arial" w:cs="Arial"/>
          <w:sz w:val="22"/>
          <w:szCs w:val="22"/>
        </w:rPr>
        <w:t>Disponuje</w:t>
      </w:r>
      <w:r>
        <w:rPr>
          <w:rFonts w:ascii="Arial" w:hAnsi="Arial" w:cs="Arial"/>
          <w:sz w:val="22"/>
          <w:szCs w:val="22"/>
        </w:rPr>
        <w:t xml:space="preserve"> neuronovou jednotkou </w:t>
      </w:r>
      <w:r w:rsidR="00410B0F" w:rsidRPr="00410B0F">
        <w:rPr>
          <w:rFonts w:ascii="Arial" w:hAnsi="Arial" w:cs="Arial"/>
          <w:sz w:val="22"/>
          <w:szCs w:val="22"/>
        </w:rPr>
        <w:t>NPU</w:t>
      </w:r>
      <w:r>
        <w:rPr>
          <w:rFonts w:ascii="Arial" w:hAnsi="Arial" w:cs="Arial"/>
          <w:sz w:val="22"/>
          <w:szCs w:val="22"/>
        </w:rPr>
        <w:t xml:space="preserve"> s dvojnásobnou rychlostí v porovnání s</w:t>
      </w:r>
      <w:r w:rsidR="00B97ECC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předchozí</w:t>
      </w:r>
      <w:r w:rsidR="00B97ECC">
        <w:rPr>
          <w:rFonts w:ascii="Arial" w:hAnsi="Arial" w:cs="Arial"/>
          <w:sz w:val="22"/>
          <w:szCs w:val="22"/>
        </w:rPr>
        <w:t xml:space="preserve"> generací a</w:t>
      </w:r>
      <w:r w:rsidR="007B4F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počet neuronových sítí se zvýšil osmkrát (ze </w:t>
      </w:r>
      <w:r w:rsidR="00410B0F" w:rsidRPr="00410B0F">
        <w:rPr>
          <w:rFonts w:ascii="Arial" w:hAnsi="Arial" w:cs="Arial"/>
          <w:sz w:val="22"/>
          <w:szCs w:val="22"/>
        </w:rPr>
        <w:t xml:space="preserve">64 </w:t>
      </w:r>
      <w:r>
        <w:rPr>
          <w:rFonts w:ascii="Arial" w:hAnsi="Arial" w:cs="Arial"/>
          <w:sz w:val="22"/>
          <w:szCs w:val="22"/>
        </w:rPr>
        <w:t xml:space="preserve">na </w:t>
      </w:r>
      <w:r w:rsidR="00410B0F" w:rsidRPr="00410B0F">
        <w:rPr>
          <w:rFonts w:ascii="Arial" w:hAnsi="Arial" w:cs="Arial"/>
          <w:sz w:val="22"/>
          <w:szCs w:val="22"/>
        </w:rPr>
        <w:t>512</w:t>
      </w:r>
      <w:r>
        <w:rPr>
          <w:rFonts w:ascii="Arial" w:hAnsi="Arial" w:cs="Arial"/>
          <w:sz w:val="22"/>
          <w:szCs w:val="22"/>
        </w:rPr>
        <w:t xml:space="preserve">). Výsledkem je výjimečný obraz se špičkovým zobrazením detailů bez ohledu na zdroj. </w:t>
      </w:r>
    </w:p>
    <w:p w14:paraId="794D7FE2" w14:textId="77777777" w:rsidR="00394D57" w:rsidRDefault="00394D57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F24F300" w14:textId="0BD6CA51" w:rsidR="00B97ECC" w:rsidRDefault="00394D57" w:rsidP="00394D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Doslova každá scéna se na obrazovce </w:t>
      </w:r>
      <w:r w:rsidR="00410B0F"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="00410B0F" w:rsidRPr="00410B0F">
        <w:rPr>
          <w:rFonts w:ascii="Arial" w:hAnsi="Arial" w:cs="Arial"/>
          <w:sz w:val="22"/>
          <w:szCs w:val="22"/>
        </w:rPr>
        <w:t>8K</w:t>
      </w:r>
      <w:proofErr w:type="gram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díky umělé inteligenci mění v pastvu pro oči. V nevídané kvalitě si uživatelé </w:t>
      </w:r>
      <w:r w:rsidR="003A0336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vychutnat kresbu detailů i přirozené pojetí barev, takže jim neunikne nic od nenápadné mimiky tváře až po takřka neznatelné tonální přechody. Technologie </w:t>
      </w:r>
      <w:proofErr w:type="gramStart"/>
      <w:r w:rsidR="00410B0F" w:rsidRPr="00410B0F">
        <w:rPr>
          <w:rFonts w:ascii="Arial" w:hAnsi="Arial" w:cs="Arial"/>
          <w:b/>
          <w:bCs/>
          <w:sz w:val="22"/>
          <w:szCs w:val="22"/>
        </w:rPr>
        <w:t>8K</w:t>
      </w:r>
      <w:proofErr w:type="gram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AI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Upscaling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B97ECC">
        <w:rPr>
          <w:rFonts w:ascii="Arial" w:hAnsi="Arial" w:cs="Arial"/>
          <w:sz w:val="22"/>
          <w:szCs w:val="22"/>
        </w:rPr>
        <w:t xml:space="preserve"> vůbec poprvé využívá přednosti generativní AI, aby „vytvořila“ dokonalý obraz</w:t>
      </w:r>
      <w:r w:rsidR="00A159D0">
        <w:rPr>
          <w:rFonts w:ascii="Arial" w:hAnsi="Arial" w:cs="Arial"/>
          <w:sz w:val="22"/>
          <w:szCs w:val="22"/>
        </w:rPr>
        <w:t xml:space="preserve"> v</w:t>
      </w:r>
      <w:r>
        <w:rPr>
          <w:rFonts w:ascii="Arial" w:hAnsi="Arial" w:cs="Arial"/>
          <w:sz w:val="22"/>
          <w:szCs w:val="22"/>
        </w:rPr>
        <w:t xml:space="preserve"> rozlišení 8K i z méně kvalitních zdrojů</w:t>
      </w:r>
      <w:r w:rsidR="00B97EC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B97ECC">
        <w:rPr>
          <w:rFonts w:ascii="Arial" w:hAnsi="Arial" w:cs="Arial"/>
          <w:sz w:val="22"/>
          <w:szCs w:val="22"/>
        </w:rPr>
        <w:t xml:space="preserve"> Výsledný obraz v 8K </w:t>
      </w:r>
      <w:r w:rsidR="00B97ECC">
        <w:rPr>
          <w:rFonts w:ascii="Arial" w:hAnsi="Arial" w:cs="Arial"/>
          <w:sz w:val="22"/>
          <w:szCs w:val="22"/>
        </w:rPr>
        <w:lastRenderedPageBreak/>
        <w:t xml:space="preserve">rozlišení je plný detailů a jasu, </w:t>
      </w:r>
      <w:r w:rsidR="00304F60">
        <w:rPr>
          <w:rFonts w:ascii="Arial" w:hAnsi="Arial" w:cs="Arial"/>
          <w:sz w:val="22"/>
          <w:szCs w:val="22"/>
        </w:rPr>
        <w:t>a proto</w:t>
      </w:r>
      <w:r w:rsidR="00B97EC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výrazně překonává </w:t>
      </w:r>
      <w:r w:rsidR="00A159D0">
        <w:rPr>
          <w:rFonts w:ascii="Arial" w:hAnsi="Arial" w:cs="Arial"/>
          <w:sz w:val="22"/>
          <w:szCs w:val="22"/>
        </w:rPr>
        <w:t xml:space="preserve">zážitek ze sledování </w:t>
      </w:r>
      <w:r>
        <w:rPr>
          <w:rFonts w:ascii="Arial" w:hAnsi="Arial" w:cs="Arial"/>
          <w:sz w:val="22"/>
          <w:szCs w:val="22"/>
        </w:rPr>
        <w:t>běžný</w:t>
      </w:r>
      <w:r w:rsidR="00A159D0"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4K</w:t>
      </w:r>
      <w:proofErr w:type="gramEnd"/>
      <w:r>
        <w:rPr>
          <w:rFonts w:ascii="Arial" w:hAnsi="Arial" w:cs="Arial"/>
          <w:sz w:val="22"/>
          <w:szCs w:val="22"/>
        </w:rPr>
        <w:t xml:space="preserve"> televizorů</w:t>
      </w:r>
      <w:r w:rsidR="00410B0F" w:rsidRPr="00410B0F">
        <w:rPr>
          <w:rFonts w:ascii="Arial" w:hAnsi="Arial" w:cs="Arial"/>
          <w:sz w:val="22"/>
          <w:szCs w:val="22"/>
        </w:rPr>
        <w:t>.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410B0F" w:rsidRPr="00410B0F">
        <w:rPr>
          <w:rFonts w:ascii="Arial" w:hAnsi="Arial" w:cs="Arial"/>
          <w:sz w:val="22"/>
          <w:szCs w:val="22"/>
        </w:rPr>
        <w:t xml:space="preserve"> </w:t>
      </w:r>
    </w:p>
    <w:p w14:paraId="6B9FC962" w14:textId="77777777" w:rsidR="00D65AAF" w:rsidRDefault="00D65AAF" w:rsidP="00394D5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ECCD556" w14:textId="1259A5FE" w:rsidR="00D65AAF" w:rsidRDefault="00D65AAF" w:rsidP="00394D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AI roz</w:t>
      </w:r>
      <w:r w:rsidR="00A92A64">
        <w:rPr>
          <w:rFonts w:ascii="Arial" w:eastAsia="Malgun Gothic" w:hAnsi="Arial" w:cs="Arial"/>
          <w:b/>
          <w:bCs/>
          <w:sz w:val="22"/>
          <w:szCs w:val="22"/>
        </w:rPr>
        <w:t>pozná sport který sledujete a zaměří se na ostrost v pohybu</w:t>
      </w:r>
    </w:p>
    <w:p w14:paraId="2940F528" w14:textId="77777777" w:rsidR="00D65AAF" w:rsidRDefault="00D65AAF" w:rsidP="00394D5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83F328" w14:textId="4E94FB56" w:rsidR="00410B0F" w:rsidRPr="00410B0F" w:rsidRDefault="00A159D0" w:rsidP="00394D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Umělá inteligence </w:t>
      </w:r>
      <w:r w:rsidR="0091726C">
        <w:rPr>
          <w:rFonts w:ascii="Arial" w:hAnsi="Arial" w:cs="Arial"/>
          <w:sz w:val="22"/>
          <w:szCs w:val="22"/>
        </w:rPr>
        <w:t xml:space="preserve">dokonce </w:t>
      </w:r>
      <w:r>
        <w:rPr>
          <w:rFonts w:ascii="Arial" w:hAnsi="Arial" w:cs="Arial"/>
          <w:sz w:val="22"/>
          <w:szCs w:val="22"/>
        </w:rPr>
        <w:t xml:space="preserve">rozpozná </w:t>
      </w:r>
      <w:r w:rsidR="0091726C">
        <w:rPr>
          <w:rFonts w:ascii="Arial" w:hAnsi="Arial" w:cs="Arial"/>
          <w:sz w:val="22"/>
          <w:szCs w:val="22"/>
        </w:rPr>
        <w:t>druh sportu</w:t>
      </w:r>
      <w:r w:rsidR="0071322D">
        <w:rPr>
          <w:rFonts w:ascii="Arial" w:hAnsi="Arial" w:cs="Arial"/>
          <w:sz w:val="22"/>
          <w:szCs w:val="22"/>
        </w:rPr>
        <w:t>,</w:t>
      </w:r>
      <w:r w:rsidR="0091726C">
        <w:rPr>
          <w:rFonts w:ascii="Arial" w:hAnsi="Arial" w:cs="Arial"/>
          <w:sz w:val="22"/>
          <w:szCs w:val="22"/>
        </w:rPr>
        <w:t xml:space="preserve"> na který se díváte</w:t>
      </w:r>
      <w:r w:rsidR="0071322D">
        <w:rPr>
          <w:rFonts w:ascii="Arial" w:hAnsi="Arial" w:cs="Arial"/>
          <w:sz w:val="22"/>
          <w:szCs w:val="22"/>
        </w:rPr>
        <w:t>,</w:t>
      </w:r>
      <w:r w:rsidR="0091726C">
        <w:rPr>
          <w:rFonts w:ascii="Arial" w:hAnsi="Arial" w:cs="Arial"/>
          <w:sz w:val="22"/>
          <w:szCs w:val="22"/>
        </w:rPr>
        <w:t xml:space="preserve"> a funkce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AI </w:t>
      </w:r>
      <w:r>
        <w:rPr>
          <w:rFonts w:ascii="Arial" w:hAnsi="Arial" w:cs="Arial"/>
          <w:b/>
          <w:bCs/>
          <w:sz w:val="22"/>
          <w:szCs w:val="22"/>
        </w:rPr>
        <w:t>Vylepšení pohybu</w:t>
      </w:r>
      <w:r w:rsidR="00A92A64">
        <w:rPr>
          <w:rFonts w:ascii="Arial" w:hAnsi="Arial" w:cs="Arial"/>
          <w:b/>
          <w:bCs/>
          <w:sz w:val="22"/>
          <w:szCs w:val="22"/>
        </w:rPr>
        <w:t xml:space="preserve"> Pro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91726C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="00A92A64">
        <w:rPr>
          <w:rFonts w:ascii="Arial" w:hAnsi="Arial" w:cs="Arial"/>
          <w:b/>
          <w:bCs/>
          <w:sz w:val="22"/>
          <w:szCs w:val="22"/>
        </w:rPr>
        <w:t>Motion</w:t>
      </w:r>
      <w:proofErr w:type="spellEnd"/>
      <w:r w:rsidR="00A92A6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92A64">
        <w:rPr>
          <w:rFonts w:ascii="Arial" w:hAnsi="Arial" w:cs="Arial"/>
          <w:b/>
          <w:bCs/>
          <w:sz w:val="22"/>
          <w:szCs w:val="22"/>
        </w:rPr>
        <w:t>Enhance</w:t>
      </w:r>
      <w:proofErr w:type="spellEnd"/>
      <w:r w:rsidR="00A92A64">
        <w:rPr>
          <w:rFonts w:ascii="Arial" w:hAnsi="Arial" w:cs="Arial"/>
          <w:b/>
          <w:bCs/>
          <w:sz w:val="22"/>
          <w:szCs w:val="22"/>
        </w:rPr>
        <w:t xml:space="preserve"> Pro)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r w:rsidR="0091726C">
        <w:rPr>
          <w:rFonts w:ascii="Arial" w:hAnsi="Arial" w:cs="Arial"/>
          <w:sz w:val="22"/>
          <w:szCs w:val="22"/>
        </w:rPr>
        <w:t xml:space="preserve">nastaví ideální zpracování </w:t>
      </w:r>
      <w:r w:rsidR="00394D57">
        <w:rPr>
          <w:rFonts w:ascii="Arial" w:hAnsi="Arial" w:cs="Arial"/>
          <w:sz w:val="22"/>
          <w:szCs w:val="22"/>
        </w:rPr>
        <w:t>rychlého pohybu</w:t>
      </w:r>
      <w:r w:rsidR="007B4F99">
        <w:rPr>
          <w:rFonts w:ascii="Arial" w:hAnsi="Arial" w:cs="Arial"/>
          <w:sz w:val="22"/>
          <w:szCs w:val="22"/>
        </w:rPr>
        <w:t xml:space="preserve"> tak</w:t>
      </w:r>
      <w:r w:rsidR="0091726C">
        <w:rPr>
          <w:rFonts w:ascii="Arial" w:hAnsi="Arial" w:cs="Arial"/>
          <w:sz w:val="22"/>
          <w:szCs w:val="22"/>
        </w:rPr>
        <w:t>, aby každá akce byla ostrá</w:t>
      </w:r>
      <w:r w:rsidR="00A92A64">
        <w:rPr>
          <w:rFonts w:ascii="Arial" w:hAnsi="Arial" w:cs="Arial"/>
          <w:sz w:val="22"/>
          <w:szCs w:val="22"/>
        </w:rPr>
        <w:t xml:space="preserve">. </w:t>
      </w:r>
      <w:r w:rsidR="00394D57">
        <w:rPr>
          <w:rFonts w:ascii="Arial" w:hAnsi="Arial" w:cs="Arial"/>
          <w:sz w:val="22"/>
          <w:szCs w:val="22"/>
        </w:rPr>
        <w:t xml:space="preserve">Systém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Real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Depth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Enhancer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410B0F" w:rsidRPr="00410B0F">
        <w:rPr>
          <w:rFonts w:ascii="Arial" w:hAnsi="Arial" w:cs="Arial"/>
          <w:sz w:val="22"/>
          <w:szCs w:val="22"/>
        </w:rPr>
        <w:t xml:space="preserve"> </w:t>
      </w:r>
      <w:r w:rsidR="00394D57">
        <w:rPr>
          <w:rFonts w:ascii="Arial" w:hAnsi="Arial" w:cs="Arial"/>
          <w:sz w:val="22"/>
          <w:szCs w:val="22"/>
        </w:rPr>
        <w:t>zase dodává obrazu nevídanou prostorovou hloubku a vtahuje diváky do scény.</w:t>
      </w:r>
      <w:r w:rsidR="0071322D">
        <w:rPr>
          <w:rFonts w:ascii="Arial" w:hAnsi="Arial" w:cs="Arial"/>
          <w:sz w:val="22"/>
          <w:szCs w:val="22"/>
        </w:rPr>
        <w:t xml:space="preserve"> </w:t>
      </w:r>
      <w:r w:rsidR="00394D57">
        <w:rPr>
          <w:rFonts w:ascii="Arial" w:hAnsi="Arial" w:cs="Arial"/>
          <w:sz w:val="22"/>
          <w:szCs w:val="22"/>
        </w:rPr>
        <w:t xml:space="preserve">Tyto funkce společně vytvářejí nový standard pro divácký zážitek v pohodlí domova. </w:t>
      </w:r>
    </w:p>
    <w:p w14:paraId="74C40F0A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081F95B" w14:textId="49F8D2A4" w:rsidR="00410B0F" w:rsidRPr="00410B0F" w:rsidRDefault="00293C89" w:rsidP="00293C8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dalším přednostem modelů </w:t>
      </w:r>
      <w:r w:rsidR="00410B0F"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="00410B0F" w:rsidRPr="00410B0F">
        <w:rPr>
          <w:rFonts w:ascii="Arial" w:hAnsi="Arial" w:cs="Arial"/>
          <w:sz w:val="22"/>
          <w:szCs w:val="22"/>
        </w:rPr>
        <w:t>8K</w:t>
      </w:r>
      <w:proofErr w:type="gram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patří i skvělý zvuk, opět s pomocí umělé inteligence. </w:t>
      </w:r>
      <w:r w:rsidR="0091726C" w:rsidRPr="0071322D">
        <w:rPr>
          <w:rFonts w:ascii="Arial" w:hAnsi="Arial" w:cs="Arial"/>
          <w:b/>
          <w:sz w:val="22"/>
          <w:szCs w:val="22"/>
        </w:rPr>
        <w:t>AI aktivní zesílení hlasu PRO</w:t>
      </w:r>
      <w:r w:rsidR="0091726C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Active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Voice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Amplifier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91726C">
        <w:rPr>
          <w:rFonts w:ascii="Arial" w:hAnsi="Arial" w:cs="Arial"/>
          <w:b/>
          <w:bCs/>
          <w:sz w:val="22"/>
          <w:szCs w:val="22"/>
        </w:rPr>
        <w:t>)</w:t>
      </w:r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dokáže výtečně zvýraznit dialogy a oddělit je od ruchu v pozadí, takže </w:t>
      </w:r>
      <w:r w:rsidR="0091726C">
        <w:rPr>
          <w:rFonts w:ascii="Arial" w:hAnsi="Arial" w:cs="Arial"/>
          <w:sz w:val="22"/>
          <w:szCs w:val="22"/>
        </w:rPr>
        <w:t>d</w:t>
      </w:r>
      <w:r w:rsidR="007B4F99">
        <w:rPr>
          <w:rFonts w:ascii="Arial" w:hAnsi="Arial" w:cs="Arial"/>
          <w:sz w:val="22"/>
          <w:szCs w:val="22"/>
        </w:rPr>
        <w:t>i</w:t>
      </w:r>
      <w:r w:rsidR="0091726C">
        <w:rPr>
          <w:rFonts w:ascii="Arial" w:hAnsi="Arial" w:cs="Arial"/>
          <w:sz w:val="22"/>
          <w:szCs w:val="22"/>
        </w:rPr>
        <w:t xml:space="preserve">vák </w:t>
      </w:r>
      <w:r>
        <w:rPr>
          <w:rFonts w:ascii="Arial" w:hAnsi="Arial" w:cs="Arial"/>
          <w:sz w:val="22"/>
          <w:szCs w:val="22"/>
        </w:rPr>
        <w:t xml:space="preserve">jasně slyší každé slovo. Zvuk vylepšuje i technologie </w:t>
      </w:r>
      <w:r w:rsidR="007B4F99" w:rsidRPr="0071322D">
        <w:rPr>
          <w:rFonts w:ascii="Arial" w:hAnsi="Arial" w:cs="Arial"/>
          <w:b/>
          <w:sz w:val="22"/>
          <w:szCs w:val="22"/>
        </w:rPr>
        <w:t>Zvuk sledující pohy</w:t>
      </w:r>
      <w:r w:rsidR="007B4F99">
        <w:rPr>
          <w:rFonts w:ascii="Arial" w:hAnsi="Arial" w:cs="Arial"/>
          <w:b/>
          <w:sz w:val="22"/>
          <w:szCs w:val="22"/>
        </w:rPr>
        <w:t>b</w:t>
      </w:r>
      <w:r w:rsidR="007B4F99" w:rsidRPr="0071322D">
        <w:rPr>
          <w:rFonts w:ascii="Arial" w:hAnsi="Arial" w:cs="Arial"/>
          <w:b/>
          <w:sz w:val="22"/>
          <w:szCs w:val="22"/>
        </w:rPr>
        <w:t xml:space="preserve"> Pro</w:t>
      </w:r>
      <w:r w:rsidR="007B4F9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Object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Tracking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Sound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7B4F99">
        <w:rPr>
          <w:rFonts w:ascii="Arial" w:hAnsi="Arial" w:cs="Arial"/>
          <w:b/>
          <w:bCs/>
          <w:sz w:val="22"/>
          <w:szCs w:val="22"/>
        </w:rPr>
        <w:t>)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5"/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293C89">
        <w:rPr>
          <w:rFonts w:ascii="Arial" w:hAnsi="Arial" w:cs="Arial"/>
          <w:sz w:val="22"/>
          <w:szCs w:val="22"/>
        </w:rPr>
        <w:t>která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293C89">
        <w:rPr>
          <w:rFonts w:ascii="Arial" w:hAnsi="Arial" w:cs="Arial"/>
          <w:sz w:val="22"/>
          <w:szCs w:val="22"/>
        </w:rPr>
        <w:t>synchroniz</w:t>
      </w:r>
      <w:r>
        <w:rPr>
          <w:rFonts w:ascii="Arial" w:hAnsi="Arial" w:cs="Arial"/>
          <w:sz w:val="22"/>
          <w:szCs w:val="22"/>
        </w:rPr>
        <w:t xml:space="preserve">uje </w:t>
      </w:r>
      <w:r w:rsidR="007B4F99">
        <w:rPr>
          <w:rFonts w:ascii="Arial" w:hAnsi="Arial" w:cs="Arial"/>
          <w:sz w:val="22"/>
          <w:szCs w:val="22"/>
        </w:rPr>
        <w:t xml:space="preserve">směr </w:t>
      </w:r>
      <w:r>
        <w:rPr>
          <w:rFonts w:ascii="Arial" w:hAnsi="Arial" w:cs="Arial"/>
          <w:sz w:val="22"/>
          <w:szCs w:val="22"/>
        </w:rPr>
        <w:t>audi</w:t>
      </w:r>
      <w:r w:rsidR="0071322D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s</w:t>
      </w:r>
      <w:r w:rsidR="007B4F99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 </w:t>
      </w:r>
      <w:r w:rsidR="007B4F99">
        <w:rPr>
          <w:rFonts w:ascii="Arial" w:hAnsi="Arial" w:cs="Arial"/>
          <w:sz w:val="22"/>
          <w:szCs w:val="22"/>
        </w:rPr>
        <w:t xml:space="preserve">směrem akce na </w:t>
      </w:r>
      <w:r>
        <w:rPr>
          <w:rFonts w:ascii="Arial" w:hAnsi="Arial" w:cs="Arial"/>
          <w:sz w:val="22"/>
          <w:szCs w:val="22"/>
        </w:rPr>
        <w:t>obraz</w:t>
      </w:r>
      <w:r w:rsidR="007B4F99">
        <w:rPr>
          <w:rFonts w:ascii="Arial" w:hAnsi="Arial" w:cs="Arial"/>
          <w:sz w:val="22"/>
          <w:szCs w:val="22"/>
        </w:rPr>
        <w:t>ovce</w:t>
      </w:r>
      <w:r>
        <w:rPr>
          <w:rFonts w:ascii="Arial" w:hAnsi="Arial" w:cs="Arial"/>
          <w:sz w:val="22"/>
          <w:szCs w:val="22"/>
        </w:rPr>
        <w:t xml:space="preserve">, aby byla celá scéna dynamičtější a poutavější. </w:t>
      </w:r>
      <w:r w:rsidR="007B4F99">
        <w:rPr>
          <w:rFonts w:ascii="Arial" w:hAnsi="Arial" w:cs="Arial"/>
          <w:sz w:val="22"/>
          <w:szCs w:val="22"/>
        </w:rPr>
        <w:t xml:space="preserve">Pokročilá </w:t>
      </w:r>
      <w:r>
        <w:rPr>
          <w:rFonts w:ascii="Arial" w:hAnsi="Arial" w:cs="Arial"/>
          <w:sz w:val="22"/>
          <w:szCs w:val="22"/>
        </w:rPr>
        <w:t xml:space="preserve">technologie </w:t>
      </w:r>
      <w:r w:rsidR="0091726C" w:rsidRPr="0071322D">
        <w:rPr>
          <w:rFonts w:ascii="Arial" w:hAnsi="Arial" w:cs="Arial"/>
          <w:b/>
          <w:sz w:val="22"/>
          <w:szCs w:val="22"/>
        </w:rPr>
        <w:t>AI adaptivní zvuk Pro</w:t>
      </w:r>
      <w:r w:rsidR="0091726C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Adaptive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Sound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91726C">
        <w:rPr>
          <w:rFonts w:ascii="Arial" w:hAnsi="Arial" w:cs="Arial"/>
          <w:b/>
          <w:bCs/>
          <w:sz w:val="22"/>
          <w:szCs w:val="22"/>
        </w:rPr>
        <w:t>)</w:t>
      </w:r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inteligentním způsobem </w:t>
      </w:r>
      <w:r w:rsidR="007B4F99">
        <w:rPr>
          <w:rFonts w:ascii="Arial" w:hAnsi="Arial" w:cs="Arial"/>
          <w:sz w:val="22"/>
          <w:szCs w:val="22"/>
        </w:rPr>
        <w:t xml:space="preserve">optimalizuje </w:t>
      </w:r>
      <w:r>
        <w:rPr>
          <w:rFonts w:ascii="Arial" w:hAnsi="Arial" w:cs="Arial"/>
          <w:sz w:val="22"/>
          <w:szCs w:val="22"/>
        </w:rPr>
        <w:t>zvuk podle aktuální</w:t>
      </w:r>
      <w:r w:rsidR="007B4F99">
        <w:rPr>
          <w:rFonts w:ascii="Arial" w:hAnsi="Arial" w:cs="Arial"/>
          <w:sz w:val="22"/>
          <w:szCs w:val="22"/>
        </w:rPr>
        <w:t xml:space="preserve">ch podmínek </w:t>
      </w:r>
      <w:r>
        <w:rPr>
          <w:rFonts w:ascii="Arial" w:hAnsi="Arial" w:cs="Arial"/>
          <w:sz w:val="22"/>
          <w:szCs w:val="22"/>
        </w:rPr>
        <w:t xml:space="preserve">a uspořádání místnosti, takže je plný a realistický. </w:t>
      </w:r>
    </w:p>
    <w:p w14:paraId="3547E250" w14:textId="0FBBD90C" w:rsid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8248EC" w14:textId="4DFA8AE7" w:rsidR="00A92A64" w:rsidRDefault="00A92A64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AI optimalizuje obraz na míru </w:t>
      </w:r>
      <w:r w:rsidR="00CB74C0">
        <w:rPr>
          <w:rFonts w:ascii="Arial" w:eastAsia="Malgun Gothic" w:hAnsi="Arial" w:cs="Arial"/>
          <w:b/>
          <w:bCs/>
          <w:sz w:val="22"/>
          <w:szCs w:val="22"/>
        </w:rPr>
        <w:t xml:space="preserve">svým </w:t>
      </w:r>
      <w:r w:rsidR="004D7654">
        <w:rPr>
          <w:rFonts w:ascii="Arial" w:eastAsia="Malgun Gothic" w:hAnsi="Arial" w:cs="Arial"/>
          <w:b/>
          <w:bCs/>
          <w:sz w:val="22"/>
          <w:szCs w:val="22"/>
        </w:rPr>
        <w:t>preferencím</w:t>
      </w:r>
    </w:p>
    <w:p w14:paraId="44B96248" w14:textId="77777777" w:rsidR="00A92A64" w:rsidRPr="00410B0F" w:rsidRDefault="00A92A64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BCC699B" w14:textId="70D2771C" w:rsidR="007E4540" w:rsidRDefault="00293C89" w:rsidP="00AD04C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inteligentní funkce modelů </w:t>
      </w:r>
      <w:r w:rsidR="00410B0F"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="00410B0F" w:rsidRPr="00410B0F">
        <w:rPr>
          <w:rFonts w:ascii="Arial" w:hAnsi="Arial" w:cs="Arial"/>
          <w:sz w:val="22"/>
          <w:szCs w:val="22"/>
        </w:rPr>
        <w:t>8K</w:t>
      </w:r>
      <w:proofErr w:type="gram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umožňují upravit obraz i zvuk podle aktuálních potřeb uživatele. Při hraní se automaticky aktivuje režim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AI </w:t>
      </w:r>
      <w:r w:rsidR="0091726C">
        <w:rPr>
          <w:rFonts w:ascii="Arial" w:hAnsi="Arial" w:cs="Arial"/>
          <w:b/>
          <w:bCs/>
          <w:sz w:val="22"/>
          <w:szCs w:val="22"/>
        </w:rPr>
        <w:t>Herní režim (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>Auto Game</w:t>
      </w:r>
      <w:r w:rsidR="0091726C">
        <w:rPr>
          <w:rFonts w:ascii="Arial" w:hAnsi="Arial" w:cs="Arial"/>
          <w:b/>
          <w:bCs/>
          <w:sz w:val="22"/>
          <w:szCs w:val="22"/>
        </w:rPr>
        <w:t>)</w:t>
      </w:r>
      <w:r w:rsidR="00F94C80">
        <w:rPr>
          <w:rFonts w:ascii="Arial" w:hAnsi="Arial" w:cs="Arial"/>
          <w:b/>
          <w:bCs/>
          <w:sz w:val="22"/>
          <w:szCs w:val="22"/>
        </w:rPr>
        <w:t xml:space="preserve">, </w:t>
      </w:r>
      <w:r w:rsidR="0091726C" w:rsidRPr="0071322D">
        <w:rPr>
          <w:rFonts w:ascii="Arial" w:hAnsi="Arial" w:cs="Arial"/>
          <w:bCs/>
          <w:sz w:val="22"/>
          <w:szCs w:val="22"/>
        </w:rPr>
        <w:t>rozpozná hru</w:t>
      </w:r>
      <w:r w:rsidR="0071322D">
        <w:rPr>
          <w:rFonts w:ascii="Arial" w:hAnsi="Arial" w:cs="Arial"/>
          <w:bCs/>
          <w:sz w:val="22"/>
          <w:szCs w:val="22"/>
        </w:rPr>
        <w:t>,</w:t>
      </w:r>
      <w:r w:rsidR="0091726C" w:rsidRPr="0071322D">
        <w:rPr>
          <w:rFonts w:ascii="Arial" w:hAnsi="Arial" w:cs="Arial"/>
          <w:bCs/>
          <w:sz w:val="22"/>
          <w:szCs w:val="22"/>
        </w:rPr>
        <w:t xml:space="preserve"> kterou hrajete</w:t>
      </w:r>
      <w:r w:rsidR="00CB74C0">
        <w:rPr>
          <w:rFonts w:ascii="Arial" w:hAnsi="Arial" w:cs="Arial"/>
          <w:bCs/>
          <w:sz w:val="22"/>
          <w:szCs w:val="22"/>
        </w:rPr>
        <w:t>,</w:t>
      </w:r>
      <w:r w:rsidR="0091726C" w:rsidRPr="0071322D">
        <w:rPr>
          <w:rFonts w:ascii="Arial" w:hAnsi="Arial" w:cs="Arial"/>
          <w:bCs/>
          <w:sz w:val="22"/>
          <w:szCs w:val="22"/>
        </w:rPr>
        <w:t xml:space="preserve"> a nastaví ideální</w:t>
      </w:r>
      <w:r w:rsidR="00F94C80">
        <w:rPr>
          <w:rFonts w:ascii="Arial" w:hAnsi="Arial" w:cs="Arial"/>
          <w:bCs/>
          <w:sz w:val="22"/>
          <w:szCs w:val="22"/>
        </w:rPr>
        <w:t xml:space="preserve"> herní</w:t>
      </w:r>
      <w:r w:rsidR="0091726C" w:rsidRPr="0071322D">
        <w:rPr>
          <w:rFonts w:ascii="Arial" w:hAnsi="Arial" w:cs="Arial"/>
          <w:bCs/>
          <w:sz w:val="22"/>
          <w:szCs w:val="22"/>
        </w:rPr>
        <w:t xml:space="preserve"> parametry</w:t>
      </w:r>
      <w:r w:rsidR="0071322D">
        <w:rPr>
          <w:rFonts w:ascii="Arial" w:hAnsi="Arial" w:cs="Arial"/>
          <w:bCs/>
          <w:sz w:val="22"/>
          <w:szCs w:val="22"/>
        </w:rPr>
        <w:t>.</w:t>
      </w:r>
      <w:r w:rsidR="0091726C" w:rsidRPr="0071322D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91726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ři sledování běžného obsahu pak přichází ke slovu systém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AI </w:t>
      </w:r>
      <w:r w:rsidR="0091726C">
        <w:rPr>
          <w:rFonts w:ascii="Arial" w:hAnsi="Arial" w:cs="Arial"/>
          <w:b/>
          <w:bCs/>
          <w:sz w:val="22"/>
          <w:szCs w:val="22"/>
        </w:rPr>
        <w:t>Režim obrazu (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Customization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Mode</w:t>
      </w:r>
      <w:r w:rsidR="0091726C">
        <w:rPr>
          <w:rFonts w:ascii="Arial" w:hAnsi="Arial" w:cs="Arial"/>
          <w:b/>
          <w:bCs/>
          <w:sz w:val="22"/>
          <w:szCs w:val="22"/>
        </w:rPr>
        <w:t>)</w:t>
      </w:r>
      <w:r w:rsidR="0071322D">
        <w:rPr>
          <w:rFonts w:ascii="Arial" w:hAnsi="Arial" w:cs="Arial"/>
          <w:b/>
          <w:bCs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7E4540">
        <w:rPr>
          <w:rFonts w:ascii="Arial" w:hAnsi="Arial" w:cs="Arial"/>
          <w:sz w:val="22"/>
          <w:szCs w:val="22"/>
        </w:rPr>
        <w:t>který vůbec poprvé umožní nastavit preferenci jasu, ostrosti a kontrastu na míru každého diváka.</w:t>
      </w:r>
      <w:r>
        <w:rPr>
          <w:rFonts w:ascii="Arial" w:hAnsi="Arial" w:cs="Arial"/>
          <w:sz w:val="22"/>
          <w:szCs w:val="22"/>
        </w:rPr>
        <w:t xml:space="preserve">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>AI</w:t>
      </w:r>
      <w:r w:rsidR="007E4540">
        <w:rPr>
          <w:rFonts w:ascii="Arial" w:hAnsi="Arial" w:cs="Arial"/>
          <w:b/>
          <w:bCs/>
          <w:sz w:val="22"/>
          <w:szCs w:val="22"/>
        </w:rPr>
        <w:t xml:space="preserve"> Úsporný režim </w:t>
      </w:r>
      <w:r>
        <w:rPr>
          <w:rFonts w:ascii="Arial" w:hAnsi="Arial" w:cs="Arial"/>
          <w:sz w:val="22"/>
          <w:szCs w:val="22"/>
        </w:rPr>
        <w:t xml:space="preserve">zase </w:t>
      </w:r>
      <w:r w:rsidR="007E454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šetří</w:t>
      </w:r>
      <w:r w:rsidR="007E4540">
        <w:rPr>
          <w:rFonts w:ascii="Arial" w:hAnsi="Arial" w:cs="Arial"/>
          <w:sz w:val="22"/>
          <w:szCs w:val="22"/>
        </w:rPr>
        <w:t xml:space="preserve"> ještě víc</w:t>
      </w:r>
      <w:r>
        <w:rPr>
          <w:rFonts w:ascii="Arial" w:hAnsi="Arial" w:cs="Arial"/>
          <w:sz w:val="22"/>
          <w:szCs w:val="22"/>
        </w:rPr>
        <w:t xml:space="preserve"> energi</w:t>
      </w:r>
      <w:r w:rsidR="007E4540">
        <w:rPr>
          <w:rFonts w:ascii="Arial" w:hAnsi="Arial" w:cs="Arial"/>
          <w:sz w:val="22"/>
          <w:szCs w:val="22"/>
        </w:rPr>
        <w:t>e při zachování stejné úrovně jasu.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84C3F34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0217AEC" w14:textId="434BC130" w:rsidR="00410B0F" w:rsidRDefault="00AD04CD" w:rsidP="00AD04C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Do nové řady </w:t>
      </w:r>
      <w:r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Pr="00410B0F">
        <w:rPr>
          <w:rFonts w:ascii="Arial" w:hAnsi="Arial" w:cs="Arial"/>
          <w:sz w:val="22"/>
          <w:szCs w:val="22"/>
        </w:rPr>
        <w:t>8K</w:t>
      </w:r>
      <w:proofErr w:type="gramEnd"/>
      <w:r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patří dva modely </w:t>
      </w:r>
      <w:r w:rsidR="00410B0F" w:rsidRPr="00C53B84">
        <w:rPr>
          <w:rFonts w:ascii="Arial" w:hAnsi="Arial" w:cs="Arial"/>
          <w:sz w:val="22"/>
          <w:szCs w:val="22"/>
        </w:rPr>
        <w:t xml:space="preserve">QN900D </w:t>
      </w:r>
      <w:r w:rsidRPr="00C53B84">
        <w:rPr>
          <w:rFonts w:ascii="Arial" w:hAnsi="Arial" w:cs="Arial"/>
          <w:sz w:val="22"/>
          <w:szCs w:val="22"/>
        </w:rPr>
        <w:t xml:space="preserve">a </w:t>
      </w:r>
      <w:hyperlink r:id="rId17" w:history="1">
        <w:r w:rsidR="00410B0F" w:rsidRPr="00C53B84">
          <w:rPr>
            <w:rStyle w:val="Hypertextovodkaz"/>
            <w:rFonts w:ascii="Arial" w:hAnsi="Arial" w:cs="Arial"/>
            <w:sz w:val="22"/>
            <w:szCs w:val="22"/>
          </w:rPr>
          <w:t>QN800D</w:t>
        </w:r>
      </w:hyperlink>
      <w:r>
        <w:rPr>
          <w:rFonts w:ascii="Arial" w:hAnsi="Arial" w:cs="Arial"/>
          <w:sz w:val="22"/>
          <w:szCs w:val="22"/>
        </w:rPr>
        <w:t xml:space="preserve"> ve velikostech </w:t>
      </w:r>
      <w:r w:rsidR="00410B0F" w:rsidRPr="00410B0F">
        <w:rPr>
          <w:rFonts w:ascii="Arial" w:hAnsi="Arial" w:cs="Arial"/>
          <w:sz w:val="22"/>
          <w:szCs w:val="22"/>
        </w:rPr>
        <w:t>65, 75</w:t>
      </w:r>
      <w:r>
        <w:rPr>
          <w:rFonts w:ascii="Arial" w:hAnsi="Arial" w:cs="Arial"/>
          <w:sz w:val="22"/>
          <w:szCs w:val="22"/>
        </w:rPr>
        <w:t xml:space="preserve"> a </w:t>
      </w:r>
      <w:r w:rsidR="00410B0F" w:rsidRPr="00410B0F">
        <w:rPr>
          <w:rFonts w:ascii="Arial" w:hAnsi="Arial" w:cs="Arial"/>
          <w:sz w:val="22"/>
          <w:szCs w:val="22"/>
        </w:rPr>
        <w:t xml:space="preserve">85 </w:t>
      </w:r>
      <w:r>
        <w:rPr>
          <w:rFonts w:ascii="Arial" w:hAnsi="Arial" w:cs="Arial"/>
          <w:sz w:val="22"/>
          <w:szCs w:val="22"/>
        </w:rPr>
        <w:t xml:space="preserve">palců, tedy 165, 190 a 216 cm. Samsung tak opět vytváří nový standard v kategorii špičkových televizorů. </w:t>
      </w:r>
    </w:p>
    <w:p w14:paraId="56E2D61F" w14:textId="77777777" w:rsidR="000A0B39" w:rsidRDefault="000A0B39" w:rsidP="00AD04C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82E76A" w14:textId="69F4B967" w:rsidR="000A0B39" w:rsidRPr="00410B0F" w:rsidRDefault="000A0B39" w:rsidP="000A0B39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15755F">
        <w:rPr>
          <w:noProof/>
        </w:rPr>
        <w:drawing>
          <wp:inline distT="0" distB="0" distL="0" distR="0" wp14:anchorId="6C7993D5" wp14:editId="0F295668">
            <wp:extent cx="4903393" cy="2699461"/>
            <wp:effectExtent l="0" t="0" r="0" b="571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08985" cy="270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D9EBE" w14:textId="77777777" w:rsidR="002E550E" w:rsidRDefault="002E550E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2E0616F" w14:textId="77777777" w:rsidR="00CD1F00" w:rsidRPr="00410B0F" w:rsidRDefault="00CD1F00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6C13E8" w14:textId="3A51F363" w:rsidR="00410B0F" w:rsidRDefault="00AD04CD" w:rsidP="00410B0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CD1F00">
        <w:rPr>
          <w:rFonts w:ascii="Arial" w:eastAsia="Malgun Gothic" w:hAnsi="Arial" w:cs="Arial"/>
          <w:b/>
          <w:bCs/>
          <w:sz w:val="22"/>
          <w:szCs w:val="22"/>
        </w:rPr>
        <w:t xml:space="preserve">Operační systém </w:t>
      </w:r>
      <w:r w:rsidR="00410B0F" w:rsidRPr="00CD1F00">
        <w:rPr>
          <w:rFonts w:ascii="Arial" w:eastAsia="Malgun Gothic" w:hAnsi="Arial" w:cs="Arial"/>
          <w:b/>
          <w:bCs/>
          <w:sz w:val="22"/>
          <w:szCs w:val="22"/>
        </w:rPr>
        <w:t xml:space="preserve">Samsung </w:t>
      </w:r>
      <w:proofErr w:type="spellStart"/>
      <w:r w:rsidR="00410B0F" w:rsidRPr="00CD1F00">
        <w:rPr>
          <w:rFonts w:ascii="Arial" w:eastAsia="Malgun Gothic" w:hAnsi="Arial" w:cs="Arial"/>
          <w:b/>
          <w:bCs/>
          <w:sz w:val="22"/>
          <w:szCs w:val="22"/>
        </w:rPr>
        <w:t>Tizen</w:t>
      </w:r>
      <w:proofErr w:type="spellEnd"/>
      <w:r w:rsidR="00410B0F" w:rsidRPr="00CD1F00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352429F7" w14:textId="77777777" w:rsidR="002E550E" w:rsidRPr="00CD1F00" w:rsidRDefault="002E550E" w:rsidP="00410B0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5447F80" w14:textId="6F972674" w:rsidR="00410B0F" w:rsidRPr="00410B0F" w:rsidRDefault="00C93BDA" w:rsidP="00C93B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Letošní televizory Samsung s umělou inteligencí </w:t>
      </w:r>
      <w:r w:rsidR="00CB74C0">
        <w:rPr>
          <w:rFonts w:ascii="Arial" w:hAnsi="Arial" w:cs="Arial"/>
          <w:sz w:val="22"/>
          <w:szCs w:val="22"/>
        </w:rPr>
        <w:t xml:space="preserve">díky vyspělé konektivitě, globálním i lokálním streamovacím službám a integrované aplikaci Xbox </w:t>
      </w:r>
      <w:r w:rsidR="00CC18E5">
        <w:rPr>
          <w:rFonts w:ascii="Arial" w:hAnsi="Arial" w:cs="Arial"/>
          <w:sz w:val="22"/>
          <w:szCs w:val="22"/>
        </w:rPr>
        <w:t>v</w:t>
      </w:r>
      <w:r w:rsidR="00197CD1">
        <w:rPr>
          <w:rFonts w:ascii="Arial" w:hAnsi="Arial" w:cs="Arial"/>
          <w:sz w:val="22"/>
          <w:szCs w:val="22"/>
        </w:rPr>
        <w:t>ý</w:t>
      </w:r>
      <w:r w:rsidR="00CC18E5">
        <w:rPr>
          <w:rFonts w:ascii="Arial" w:hAnsi="Arial" w:cs="Arial"/>
          <w:sz w:val="22"/>
          <w:szCs w:val="22"/>
        </w:rPr>
        <w:t xml:space="preserve">razně rozšíří </w:t>
      </w:r>
      <w:r>
        <w:rPr>
          <w:rFonts w:ascii="Arial" w:hAnsi="Arial" w:cs="Arial"/>
          <w:sz w:val="22"/>
          <w:szCs w:val="22"/>
        </w:rPr>
        <w:t>spektrum diváckých zážitků</w:t>
      </w:r>
      <w:r w:rsidR="003A4DB5">
        <w:rPr>
          <w:rFonts w:ascii="Arial" w:hAnsi="Arial" w:cs="Arial"/>
          <w:sz w:val="22"/>
          <w:szCs w:val="22"/>
        </w:rPr>
        <w:t>.</w:t>
      </w:r>
      <w:r w:rsidR="00CB74C0">
        <w:rPr>
          <w:rFonts w:ascii="Arial" w:hAnsi="Arial" w:cs="Arial"/>
          <w:sz w:val="22"/>
          <w:szCs w:val="22"/>
        </w:rPr>
        <w:t xml:space="preserve"> M</w:t>
      </w:r>
      <w:r w:rsidR="00491167">
        <w:rPr>
          <w:rFonts w:ascii="Arial" w:hAnsi="Arial" w:cs="Arial"/>
          <w:sz w:val="22"/>
          <w:szCs w:val="22"/>
        </w:rPr>
        <w:t xml:space="preserve">ůžete </w:t>
      </w:r>
      <w:r w:rsidR="00B30D43">
        <w:rPr>
          <w:rFonts w:ascii="Arial" w:hAnsi="Arial" w:cs="Arial"/>
          <w:sz w:val="22"/>
          <w:szCs w:val="22"/>
        </w:rPr>
        <w:t xml:space="preserve">tak i </w:t>
      </w:r>
      <w:r w:rsidR="00491167">
        <w:rPr>
          <w:rFonts w:ascii="Arial" w:hAnsi="Arial" w:cs="Arial"/>
          <w:sz w:val="22"/>
          <w:szCs w:val="22"/>
        </w:rPr>
        <w:t xml:space="preserve">hrát cloudové hry bez nutnosti zakoupení fyzické konzole. Díky </w:t>
      </w:r>
      <w:r>
        <w:rPr>
          <w:rFonts w:ascii="Arial" w:hAnsi="Arial" w:cs="Arial"/>
          <w:sz w:val="22"/>
          <w:szCs w:val="22"/>
        </w:rPr>
        <w:t>sofistikované</w:t>
      </w:r>
      <w:r w:rsidR="00491167">
        <w:rPr>
          <w:rFonts w:ascii="Arial" w:hAnsi="Arial" w:cs="Arial"/>
          <w:sz w:val="22"/>
          <w:szCs w:val="22"/>
        </w:rPr>
        <w:t>mu a zabezpečenému</w:t>
      </w:r>
      <w:r>
        <w:rPr>
          <w:rFonts w:ascii="Arial" w:hAnsi="Arial" w:cs="Arial"/>
          <w:sz w:val="22"/>
          <w:szCs w:val="22"/>
        </w:rPr>
        <w:t xml:space="preserve"> operační</w:t>
      </w:r>
      <w:r w:rsidR="00491167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systému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Tizen</w:t>
      </w:r>
      <w:proofErr w:type="spellEnd"/>
      <w:r>
        <w:rPr>
          <w:rFonts w:ascii="Arial" w:hAnsi="Arial" w:cs="Arial"/>
          <w:sz w:val="22"/>
          <w:szCs w:val="22"/>
        </w:rPr>
        <w:t xml:space="preserve"> vznikl rozsáhlý propojený ekosystém,</w:t>
      </w:r>
      <w:r w:rsidR="00491167">
        <w:rPr>
          <w:rFonts w:ascii="Arial" w:hAnsi="Arial" w:cs="Arial"/>
          <w:sz w:val="22"/>
          <w:szCs w:val="22"/>
        </w:rPr>
        <w:t xml:space="preserve"> který můžete ovládat svým mobilním telefonem </w:t>
      </w:r>
      <w:r w:rsidR="008D7EFA">
        <w:rPr>
          <w:rFonts w:ascii="Arial" w:hAnsi="Arial" w:cs="Arial"/>
          <w:sz w:val="22"/>
          <w:szCs w:val="22"/>
        </w:rPr>
        <w:t>a</w:t>
      </w:r>
      <w:r w:rsidR="00491167">
        <w:rPr>
          <w:rFonts w:ascii="Arial" w:hAnsi="Arial" w:cs="Arial"/>
          <w:sz w:val="22"/>
          <w:szCs w:val="22"/>
        </w:rPr>
        <w:t> aplikací Smar</w:t>
      </w:r>
      <w:r w:rsidR="0071322D">
        <w:rPr>
          <w:rFonts w:ascii="Arial" w:hAnsi="Arial" w:cs="Arial"/>
          <w:sz w:val="22"/>
          <w:szCs w:val="22"/>
        </w:rPr>
        <w:t>t</w:t>
      </w:r>
      <w:r w:rsidR="00491167">
        <w:rPr>
          <w:rFonts w:ascii="Arial" w:hAnsi="Arial" w:cs="Arial"/>
          <w:sz w:val="22"/>
          <w:szCs w:val="22"/>
        </w:rPr>
        <w:t xml:space="preserve">Things. </w:t>
      </w:r>
    </w:p>
    <w:p w14:paraId="3FDC31A2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B3D9544" w14:textId="712E0CB4" w:rsidR="00491167" w:rsidRPr="00410B0F" w:rsidRDefault="00C37605" w:rsidP="00C3760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Snadné </w:t>
      </w:r>
      <w:r w:rsidR="00CD755E">
        <w:rPr>
          <w:rFonts w:ascii="Arial" w:hAnsi="Arial" w:cs="Arial"/>
          <w:sz w:val="22"/>
          <w:szCs w:val="22"/>
        </w:rPr>
        <w:t xml:space="preserve">propojení a </w:t>
      </w:r>
      <w:r>
        <w:rPr>
          <w:rFonts w:ascii="Arial" w:hAnsi="Arial" w:cs="Arial"/>
          <w:sz w:val="22"/>
          <w:szCs w:val="22"/>
        </w:rPr>
        <w:t xml:space="preserve">nastavení platí pro všechny </w:t>
      </w:r>
      <w:r w:rsidR="00F94C80">
        <w:rPr>
          <w:rFonts w:ascii="Arial" w:hAnsi="Arial" w:cs="Arial"/>
          <w:sz w:val="22"/>
          <w:szCs w:val="22"/>
        </w:rPr>
        <w:t xml:space="preserve">produkty </w:t>
      </w:r>
      <w:r>
        <w:rPr>
          <w:rFonts w:ascii="Arial" w:hAnsi="Arial" w:cs="Arial"/>
          <w:sz w:val="22"/>
          <w:szCs w:val="22"/>
        </w:rPr>
        <w:t xml:space="preserve">značky Samsung v domácnosti, </w:t>
      </w:r>
      <w:r w:rsidR="00F94C80">
        <w:rPr>
          <w:rFonts w:ascii="Arial" w:hAnsi="Arial" w:cs="Arial"/>
          <w:sz w:val="22"/>
          <w:szCs w:val="22"/>
        </w:rPr>
        <w:t xml:space="preserve">stejně tak </w:t>
      </w:r>
      <w:proofErr w:type="spellStart"/>
      <w:r>
        <w:rPr>
          <w:rFonts w:ascii="Arial" w:hAnsi="Arial" w:cs="Arial"/>
          <w:sz w:val="22"/>
          <w:szCs w:val="22"/>
        </w:rPr>
        <w:t>IoT</w:t>
      </w:r>
      <w:proofErr w:type="spellEnd"/>
      <w:r>
        <w:rPr>
          <w:rFonts w:ascii="Arial" w:hAnsi="Arial" w:cs="Arial"/>
          <w:sz w:val="22"/>
          <w:szCs w:val="22"/>
        </w:rPr>
        <w:t xml:space="preserve"> zařízení jiných výrobců, protože je systém kompatibilní se standardy </w:t>
      </w:r>
      <w:r w:rsidR="00410B0F" w:rsidRPr="00410B0F">
        <w:rPr>
          <w:rFonts w:ascii="Arial" w:hAnsi="Arial" w:cs="Arial"/>
          <w:sz w:val="22"/>
          <w:szCs w:val="22"/>
        </w:rPr>
        <w:t xml:space="preserve">HCA </w:t>
      </w:r>
      <w:r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Matter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Telefonem se tedy dá ovládat celá řada zařízení od světel až po bezpečnostní senzory.</w:t>
      </w:r>
      <w:r w:rsidR="0071322D">
        <w:rPr>
          <w:rFonts w:ascii="Arial" w:hAnsi="Arial" w:cs="Arial"/>
          <w:sz w:val="22"/>
          <w:szCs w:val="22"/>
        </w:rPr>
        <w:t xml:space="preserve"> </w:t>
      </w:r>
      <w:r w:rsidR="00491167">
        <w:rPr>
          <w:rFonts w:ascii="Arial" w:hAnsi="Arial" w:cs="Arial"/>
          <w:sz w:val="22"/>
          <w:szCs w:val="22"/>
        </w:rPr>
        <w:t>Vytvoření chytré domácnosti nebylo nikdy jednodušší</w:t>
      </w:r>
      <w:r w:rsidR="00B30D43">
        <w:rPr>
          <w:rFonts w:ascii="Arial" w:hAnsi="Arial" w:cs="Arial"/>
          <w:sz w:val="22"/>
          <w:szCs w:val="22"/>
        </w:rPr>
        <w:t>.</w:t>
      </w:r>
    </w:p>
    <w:p w14:paraId="3DB58E00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155D67" w14:textId="0F2776B4" w:rsidR="00410B0F" w:rsidRPr="00410B0F" w:rsidRDefault="008D67E9" w:rsidP="008D67E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Nová řada televizorů Samsung </w:t>
      </w:r>
      <w:r w:rsidR="00B30D43">
        <w:rPr>
          <w:rFonts w:ascii="Arial" w:hAnsi="Arial" w:cs="Arial"/>
          <w:sz w:val="22"/>
          <w:szCs w:val="22"/>
        </w:rPr>
        <w:t xml:space="preserve">na rok </w:t>
      </w:r>
      <w:r>
        <w:rPr>
          <w:rFonts w:ascii="Arial" w:hAnsi="Arial" w:cs="Arial"/>
          <w:sz w:val="22"/>
          <w:szCs w:val="22"/>
        </w:rPr>
        <w:t xml:space="preserve">2024 také výrazně </w:t>
      </w:r>
      <w:r w:rsidR="00F94C80">
        <w:rPr>
          <w:rFonts w:ascii="Arial" w:hAnsi="Arial" w:cs="Arial"/>
          <w:sz w:val="22"/>
          <w:szCs w:val="22"/>
        </w:rPr>
        <w:t xml:space="preserve">usnadňuje propojení </w:t>
      </w:r>
      <w:r>
        <w:rPr>
          <w:rFonts w:ascii="Arial" w:hAnsi="Arial" w:cs="Arial"/>
          <w:sz w:val="22"/>
          <w:szCs w:val="22"/>
        </w:rPr>
        <w:t xml:space="preserve">s chytrými telefony. Stačí se s telefonem přiblížit k televizoru </w:t>
      </w:r>
      <w:r w:rsidR="0071322D">
        <w:rPr>
          <w:rFonts w:ascii="Arial" w:hAnsi="Arial" w:cs="Arial"/>
          <w:sz w:val="22"/>
          <w:szCs w:val="22"/>
        </w:rPr>
        <w:t>a aktivovat</w:t>
      </w:r>
      <w:r>
        <w:rPr>
          <w:rFonts w:ascii="Arial" w:hAnsi="Arial" w:cs="Arial"/>
          <w:sz w:val="22"/>
          <w:szCs w:val="22"/>
        </w:rPr>
        <w:t xml:space="preserve"> systém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Smart Mobile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Connect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lastRenderedPageBreak/>
        <w:t xml:space="preserve">díky němuž se telefon stane plnohodnotným a univerzálním dálkovým ovladačem televizoru i dalších připojených domácích spotřebičů. V nejnovější letošní verzi lze telefony používat i jako herní ovladače s nastavitelným uživatelským rozhraním a haptickou odezvou, což při hraní přijde nepochybně často vhod. </w:t>
      </w:r>
    </w:p>
    <w:p w14:paraId="43AD3C97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A52974" w14:textId="4162FAC4" w:rsidR="00410B0F" w:rsidRPr="00410B0F" w:rsidRDefault="00854A91" w:rsidP="007B158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rozsáhlé konektivity nabízejí chytré televizory Samsung v řadě </w:t>
      </w:r>
      <w:r w:rsidR="00B30D43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 xml:space="preserve">rok 2024 </w:t>
      </w:r>
      <w:r w:rsidR="00A96ACD">
        <w:rPr>
          <w:rFonts w:ascii="Arial" w:hAnsi="Arial" w:cs="Arial"/>
          <w:sz w:val="22"/>
          <w:szCs w:val="22"/>
        </w:rPr>
        <w:t>bohatou nabídku globálních i lokálních aplikací.</w:t>
      </w:r>
      <w:r>
        <w:rPr>
          <w:rFonts w:ascii="Arial" w:hAnsi="Arial" w:cs="Arial"/>
          <w:sz w:val="22"/>
          <w:szCs w:val="22"/>
        </w:rPr>
        <w:t xml:space="preserve"> </w:t>
      </w:r>
      <w:r w:rsidR="00251F5B">
        <w:rPr>
          <w:rFonts w:ascii="Arial" w:hAnsi="Arial" w:cs="Arial"/>
          <w:sz w:val="22"/>
          <w:szCs w:val="22"/>
        </w:rPr>
        <w:t>V přepracovaném uživatelské rozhraní si můžete vytvořit profil až pro 6 rodinných příslušníků, abyste se co nejsnadněji dostali ke svému oblíbenému obsahu.</w:t>
      </w:r>
      <w:r w:rsidR="007A0BAC">
        <w:rPr>
          <w:rFonts w:ascii="Arial" w:hAnsi="Arial" w:cs="Arial"/>
          <w:sz w:val="22"/>
          <w:szCs w:val="22"/>
        </w:rPr>
        <w:t xml:space="preserve"> Kromě toho Samsung představuje unifikovanou platformu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Daily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>+</w:t>
      </w:r>
      <w:r w:rsidR="007A0BAC">
        <w:rPr>
          <w:rFonts w:ascii="Arial" w:hAnsi="Arial" w:cs="Arial"/>
          <w:sz w:val="22"/>
          <w:szCs w:val="22"/>
        </w:rPr>
        <w:t xml:space="preserve"> pro chytrou domácnost, jejíž součástí je řada různých aplikací ve čtyřech kategoriích: </w:t>
      </w:r>
      <w:r w:rsidR="00410B0F" w:rsidRPr="00410B0F">
        <w:rPr>
          <w:rFonts w:ascii="Arial" w:hAnsi="Arial" w:cs="Arial"/>
          <w:sz w:val="22"/>
          <w:szCs w:val="22"/>
        </w:rPr>
        <w:t xml:space="preserve">SmartThings, </w:t>
      </w:r>
      <w:r w:rsidR="007A0BAC">
        <w:rPr>
          <w:rFonts w:ascii="Arial" w:hAnsi="Arial" w:cs="Arial"/>
          <w:sz w:val="22"/>
          <w:szCs w:val="22"/>
        </w:rPr>
        <w:t>zdraví</w:t>
      </w:r>
      <w:r w:rsidR="00410B0F" w:rsidRPr="00410B0F">
        <w:rPr>
          <w:rFonts w:ascii="Arial" w:hAnsi="Arial" w:cs="Arial"/>
          <w:sz w:val="22"/>
          <w:szCs w:val="22"/>
        </w:rPr>
        <w:t xml:space="preserve">, </w:t>
      </w:r>
      <w:r w:rsidR="007A0BAC">
        <w:rPr>
          <w:rFonts w:ascii="Arial" w:hAnsi="Arial" w:cs="Arial"/>
          <w:sz w:val="22"/>
          <w:szCs w:val="22"/>
        </w:rPr>
        <w:t>komunikace a práce.</w:t>
      </w:r>
      <w:r w:rsidR="007B158C">
        <w:rPr>
          <w:rFonts w:ascii="Arial" w:hAnsi="Arial" w:cs="Arial"/>
          <w:sz w:val="22"/>
          <w:szCs w:val="22"/>
        </w:rPr>
        <w:t xml:space="preserve"> Samsung sází na holistický přístup k chytré domácnosti, v němž má místo i zdraví a </w:t>
      </w:r>
      <w:r w:rsidR="00410B0F" w:rsidRPr="00410B0F">
        <w:rPr>
          <w:rFonts w:ascii="Arial" w:hAnsi="Arial" w:cs="Arial"/>
          <w:sz w:val="22"/>
          <w:szCs w:val="22"/>
        </w:rPr>
        <w:t xml:space="preserve">wellness. </w:t>
      </w:r>
    </w:p>
    <w:p w14:paraId="3D341810" w14:textId="6A771A30" w:rsid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348B36" w14:textId="04D2A14D" w:rsidR="00F94C80" w:rsidRDefault="00F94C80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Zabezpečení Samsung Knox</w:t>
      </w:r>
    </w:p>
    <w:p w14:paraId="28CA0D90" w14:textId="77777777" w:rsidR="00F94C80" w:rsidRPr="00410B0F" w:rsidRDefault="00F94C80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28BFE40" w14:textId="7F69C9F9" w:rsidR="00410B0F" w:rsidRDefault="001062DC" w:rsidP="001062D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každé situaci nesmírně záleží na</w:t>
      </w:r>
      <w:r w:rsidR="00F94C80">
        <w:rPr>
          <w:rFonts w:ascii="Arial" w:hAnsi="Arial" w:cs="Arial"/>
          <w:sz w:val="22"/>
          <w:szCs w:val="22"/>
        </w:rPr>
        <w:t xml:space="preserve"> </w:t>
      </w:r>
      <w:r w:rsidR="00150EF0">
        <w:rPr>
          <w:rFonts w:ascii="Arial" w:hAnsi="Arial" w:cs="Arial"/>
          <w:sz w:val="22"/>
          <w:szCs w:val="22"/>
        </w:rPr>
        <w:t xml:space="preserve">uživatelské </w:t>
      </w:r>
      <w:r>
        <w:rPr>
          <w:rFonts w:ascii="Arial" w:hAnsi="Arial" w:cs="Arial"/>
          <w:sz w:val="22"/>
          <w:szCs w:val="22"/>
        </w:rPr>
        <w:t xml:space="preserve">bezpečnosti, o kterou se tu stará osvědčená platforma </w:t>
      </w:r>
      <w:r w:rsidR="00410B0F" w:rsidRPr="00410B0F">
        <w:rPr>
          <w:rFonts w:ascii="Arial" w:hAnsi="Arial" w:cs="Arial"/>
          <w:sz w:val="22"/>
          <w:szCs w:val="22"/>
        </w:rPr>
        <w:t>Samsung Knox</w:t>
      </w:r>
      <w:r>
        <w:rPr>
          <w:rFonts w:ascii="Arial" w:hAnsi="Arial" w:cs="Arial"/>
          <w:sz w:val="22"/>
          <w:szCs w:val="22"/>
        </w:rPr>
        <w:t xml:space="preserve">. </w:t>
      </w:r>
      <w:r w:rsidR="00F94C80">
        <w:rPr>
          <w:rFonts w:ascii="Arial" w:hAnsi="Arial" w:cs="Arial"/>
          <w:sz w:val="22"/>
          <w:szCs w:val="22"/>
        </w:rPr>
        <w:t>Och</w:t>
      </w:r>
      <w:r w:rsidR="0071322D">
        <w:rPr>
          <w:rFonts w:ascii="Arial" w:hAnsi="Arial" w:cs="Arial"/>
          <w:sz w:val="22"/>
          <w:szCs w:val="22"/>
        </w:rPr>
        <w:t>r</w:t>
      </w:r>
      <w:r w:rsidR="00F94C80">
        <w:rPr>
          <w:rFonts w:ascii="Arial" w:hAnsi="Arial" w:cs="Arial"/>
          <w:sz w:val="22"/>
          <w:szCs w:val="22"/>
        </w:rPr>
        <w:t xml:space="preserve">ání citlivé osobní údaje, informace o kreditních kartách uložených v placených streamovacích aplikacích, ale zároveň přebírá ochranu i nad všemi připojenými </w:t>
      </w:r>
      <w:proofErr w:type="spellStart"/>
      <w:r w:rsidR="00F94C80">
        <w:rPr>
          <w:rFonts w:ascii="Arial" w:hAnsi="Arial" w:cs="Arial"/>
          <w:sz w:val="22"/>
          <w:szCs w:val="22"/>
        </w:rPr>
        <w:t>iOT</w:t>
      </w:r>
      <w:proofErr w:type="spellEnd"/>
      <w:r w:rsidR="00F94C80">
        <w:rPr>
          <w:rFonts w:ascii="Arial" w:hAnsi="Arial" w:cs="Arial"/>
          <w:sz w:val="22"/>
          <w:szCs w:val="22"/>
        </w:rPr>
        <w:t xml:space="preserve"> zařízeními. Samsung Knox chrání celou vaší chytrou domácnost.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DCCEE5A" w14:textId="177AF908" w:rsidR="002E550E" w:rsidRDefault="002E550E" w:rsidP="001062D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3B073F5" w14:textId="77777777" w:rsidR="00F94C80" w:rsidRDefault="00F94C80" w:rsidP="001062D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E758811" w14:textId="62DA1831" w:rsidR="002E550E" w:rsidRDefault="002E550E" w:rsidP="002E550E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15755F">
        <w:rPr>
          <w:noProof/>
        </w:rPr>
        <w:drawing>
          <wp:inline distT="0" distB="0" distL="0" distR="0" wp14:anchorId="63DEE9CA" wp14:editId="5049389D">
            <wp:extent cx="4699000" cy="2627403"/>
            <wp:effectExtent l="0" t="0" r="6350" b="190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06479" cy="263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FE4D1" w14:textId="77777777" w:rsidR="002E550E" w:rsidRPr="00410B0F" w:rsidRDefault="002E550E" w:rsidP="001062D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CE7B782" w14:textId="187650F1" w:rsidR="00410B0F" w:rsidRDefault="001062DC" w:rsidP="001062DC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EC7547">
        <w:rPr>
          <w:rFonts w:ascii="Arial" w:eastAsia="Malgun Gothic" w:hAnsi="Arial" w:cs="Arial"/>
          <w:b/>
          <w:bCs/>
          <w:sz w:val="22"/>
          <w:szCs w:val="22"/>
        </w:rPr>
        <w:lastRenderedPageBreak/>
        <w:t xml:space="preserve">Bohatá nabídka </w:t>
      </w:r>
      <w:r w:rsidR="00150EF0" w:rsidRPr="00EC7547">
        <w:rPr>
          <w:rFonts w:ascii="Arial" w:eastAsia="Malgun Gothic" w:hAnsi="Arial" w:cs="Arial"/>
          <w:b/>
          <w:bCs/>
          <w:sz w:val="22"/>
          <w:szCs w:val="22"/>
        </w:rPr>
        <w:t>zábav</w:t>
      </w:r>
      <w:r w:rsidR="00150EF0">
        <w:rPr>
          <w:rFonts w:ascii="Arial" w:eastAsia="Malgun Gothic" w:hAnsi="Arial" w:cs="Arial"/>
          <w:b/>
          <w:bCs/>
          <w:sz w:val="22"/>
          <w:szCs w:val="22"/>
        </w:rPr>
        <w:t>y</w:t>
      </w:r>
      <w:r w:rsidR="00150EF0"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EC7547">
        <w:rPr>
          <w:rFonts w:ascii="Arial" w:eastAsia="Malgun Gothic" w:hAnsi="Arial" w:cs="Arial"/>
          <w:b/>
          <w:bCs/>
          <w:sz w:val="22"/>
          <w:szCs w:val="22"/>
        </w:rPr>
        <w:t>všeho druhu</w:t>
      </w:r>
      <w:r w:rsidR="00410B0F"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: </w:t>
      </w:r>
      <w:r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televizory </w:t>
      </w:r>
      <w:r w:rsidR="00410B0F"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Neo QLED </w:t>
      </w:r>
      <w:proofErr w:type="gramStart"/>
      <w:r w:rsidR="00410B0F" w:rsidRPr="00EC7547">
        <w:rPr>
          <w:rFonts w:ascii="Arial" w:eastAsia="Malgun Gothic" w:hAnsi="Arial" w:cs="Arial"/>
          <w:b/>
          <w:bCs/>
          <w:sz w:val="22"/>
          <w:szCs w:val="22"/>
        </w:rPr>
        <w:t>4K</w:t>
      </w:r>
      <w:proofErr w:type="gramEnd"/>
      <w:r w:rsidR="00410B0F"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obrazovky </w:t>
      </w:r>
      <w:r w:rsidR="00410B0F"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OLED </w:t>
      </w:r>
      <w:r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i </w:t>
      </w:r>
      <w:proofErr w:type="spellStart"/>
      <w:r w:rsidRPr="00EC7547">
        <w:rPr>
          <w:rFonts w:ascii="Arial" w:eastAsia="Malgun Gothic" w:hAnsi="Arial" w:cs="Arial"/>
          <w:b/>
          <w:bCs/>
          <w:sz w:val="22"/>
          <w:szCs w:val="22"/>
        </w:rPr>
        <w:t>audiopřístroje</w:t>
      </w:r>
      <w:proofErr w:type="spellEnd"/>
      <w:r w:rsidRPr="00EC754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3BED8CE5" w14:textId="77777777" w:rsidR="002E550E" w:rsidRPr="00EC7547" w:rsidRDefault="002E550E" w:rsidP="001062DC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419AF526" w14:textId="47BF3A9F" w:rsidR="00410B0F" w:rsidRPr="00410B0F" w:rsidRDefault="001062DC" w:rsidP="001062D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Letos Samsung představuje opravdu široké portfolio televizorů i audio zařízení pro každý životní styl. Z nové nabídky je jasně vidět, že firma i nadále sází na inovace a orientuje se zejména na zákazníky. </w:t>
      </w:r>
    </w:p>
    <w:p w14:paraId="70BB7869" w14:textId="77777777" w:rsidR="00410B0F" w:rsidRPr="00410B0F" w:rsidRDefault="00410B0F" w:rsidP="00410B0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63074A88" w14:textId="5A8674D8" w:rsidR="00410B0F" w:rsidRPr="00410B0F" w:rsidRDefault="001062DC" w:rsidP="000A1F9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Modely </w:t>
      </w:r>
      <w:hyperlink r:id="rId20" w:history="1">
        <w:r w:rsidR="00410B0F" w:rsidRPr="00C53B84">
          <w:rPr>
            <w:rStyle w:val="Hypertextovodkaz"/>
            <w:rFonts w:ascii="Arial" w:hAnsi="Arial" w:cs="Arial"/>
            <w:sz w:val="22"/>
            <w:szCs w:val="22"/>
          </w:rPr>
          <w:t xml:space="preserve">Neo QLED </w:t>
        </w:r>
        <w:proofErr w:type="gramStart"/>
        <w:r w:rsidR="00410B0F" w:rsidRPr="00C53B84">
          <w:rPr>
            <w:rStyle w:val="Hypertextovodkaz"/>
            <w:rFonts w:ascii="Arial" w:hAnsi="Arial" w:cs="Arial"/>
            <w:sz w:val="22"/>
            <w:szCs w:val="22"/>
          </w:rPr>
          <w:t>4K</w:t>
        </w:r>
        <w:proofErr w:type="gramEnd"/>
      </w:hyperlink>
      <w:r w:rsidR="00410B0F" w:rsidRPr="00410B0F">
        <w:rPr>
          <w:rFonts w:ascii="Arial" w:hAnsi="Arial" w:cs="Arial"/>
          <w:sz w:val="22"/>
          <w:szCs w:val="22"/>
        </w:rPr>
        <w:t xml:space="preserve"> </w:t>
      </w:r>
      <w:r w:rsidR="00150EF0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 xml:space="preserve">rok 2024 nabízejí mnohé funkce převzaté z vlajkových lodí s rozlišením </w:t>
      </w:r>
      <w:r w:rsidR="00410B0F" w:rsidRPr="00410B0F">
        <w:rPr>
          <w:rFonts w:ascii="Arial" w:hAnsi="Arial" w:cs="Arial"/>
          <w:sz w:val="22"/>
          <w:szCs w:val="22"/>
        </w:rPr>
        <w:t xml:space="preserve">8K, </w:t>
      </w:r>
      <w:r>
        <w:rPr>
          <w:rFonts w:ascii="Arial" w:hAnsi="Arial" w:cs="Arial"/>
          <w:sz w:val="22"/>
          <w:szCs w:val="22"/>
        </w:rPr>
        <w:t xml:space="preserve">mezi největší přednosti patří špičkový procesor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>NQ4 AI Gen2</w:t>
      </w:r>
      <w:r w:rsidR="00410B0F" w:rsidRPr="00410B0F">
        <w:rPr>
          <w:rFonts w:ascii="Arial" w:hAnsi="Arial" w:cs="Arial"/>
          <w:sz w:val="22"/>
          <w:szCs w:val="22"/>
        </w:rPr>
        <w:t>. T</w:t>
      </w:r>
      <w:r>
        <w:rPr>
          <w:rFonts w:ascii="Arial" w:hAnsi="Arial" w:cs="Arial"/>
          <w:sz w:val="22"/>
          <w:szCs w:val="22"/>
        </w:rPr>
        <w:t xml:space="preserve">en dokáže vdechnout život obrazu prakticky jakéhokoli typu a zobrazit ho ve vynikajícím rozlišení </w:t>
      </w:r>
      <w:proofErr w:type="gramStart"/>
      <w:r w:rsidR="00410B0F" w:rsidRPr="00410B0F">
        <w:rPr>
          <w:rFonts w:ascii="Arial" w:hAnsi="Arial" w:cs="Arial"/>
          <w:sz w:val="22"/>
          <w:szCs w:val="22"/>
        </w:rPr>
        <w:t>4K</w:t>
      </w:r>
      <w:proofErr w:type="gramEnd"/>
      <w:r w:rsidR="00410B0F" w:rsidRPr="00410B0F">
        <w:rPr>
          <w:rFonts w:ascii="Arial" w:hAnsi="Arial" w:cs="Arial"/>
          <w:sz w:val="22"/>
          <w:szCs w:val="22"/>
        </w:rPr>
        <w:t xml:space="preserve">. </w:t>
      </w:r>
      <w:r w:rsidR="0071322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o výbavy patří technologie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Real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Depth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Enhancer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Pro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410B0F" w:rsidRPr="00410B0F">
        <w:rPr>
          <w:rFonts w:ascii="Arial" w:hAnsi="Arial" w:cs="Arial"/>
          <w:sz w:val="22"/>
          <w:szCs w:val="22"/>
        </w:rPr>
        <w:t xml:space="preserve"> a </w:t>
      </w:r>
      <w:r w:rsidR="00F94C80">
        <w:rPr>
          <w:rFonts w:ascii="Arial" w:hAnsi="Arial" w:cs="Arial"/>
          <w:sz w:val="22"/>
          <w:szCs w:val="22"/>
        </w:rPr>
        <w:t>nov</w:t>
      </w:r>
      <w:r w:rsidR="0071322D">
        <w:rPr>
          <w:rFonts w:ascii="Arial" w:hAnsi="Arial" w:cs="Arial"/>
          <w:sz w:val="22"/>
          <w:szCs w:val="22"/>
        </w:rPr>
        <w:t>á</w:t>
      </w:r>
      <w:r w:rsidR="00F94C80">
        <w:rPr>
          <w:rFonts w:ascii="Arial" w:hAnsi="Arial" w:cs="Arial"/>
          <w:sz w:val="22"/>
          <w:szCs w:val="22"/>
        </w:rPr>
        <w:t xml:space="preserve"> generac</w:t>
      </w:r>
      <w:r w:rsidR="0071322D">
        <w:rPr>
          <w:rFonts w:ascii="Arial" w:hAnsi="Arial" w:cs="Arial"/>
          <w:sz w:val="22"/>
          <w:szCs w:val="22"/>
        </w:rPr>
        <w:t>e</w:t>
      </w:r>
      <w:r w:rsidR="00F94C80">
        <w:rPr>
          <w:rFonts w:ascii="Arial" w:hAnsi="Arial" w:cs="Arial"/>
          <w:sz w:val="22"/>
          <w:szCs w:val="22"/>
        </w:rPr>
        <w:t xml:space="preserve"> Mini LED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Quantum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Matrix Technology</w:t>
      </w:r>
      <w:r w:rsidR="00410B0F" w:rsidRPr="00410B0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což znamená vynikající kontrast i v náročných scénách. Jako první obrazovky na světě získaly tyto modely certifikát barevné přesnosti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Pantone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Validated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1062DC">
        <w:rPr>
          <w:rFonts w:ascii="Arial" w:hAnsi="Arial" w:cs="Arial"/>
          <w:sz w:val="22"/>
          <w:szCs w:val="22"/>
        </w:rPr>
        <w:t>technologie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Dolby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Atmos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zase zárukou špičkového zvuku. </w:t>
      </w:r>
      <w:r w:rsidR="00410B0F"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="00410B0F" w:rsidRPr="00410B0F">
        <w:rPr>
          <w:rFonts w:ascii="Arial" w:hAnsi="Arial" w:cs="Arial"/>
          <w:sz w:val="22"/>
          <w:szCs w:val="22"/>
        </w:rPr>
        <w:t>4K</w:t>
      </w:r>
      <w:proofErr w:type="gram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zkrátka přináší to nejlepší, na co se dá v rozlišení 4K těšit. </w:t>
      </w:r>
      <w:r w:rsidR="000A1F97">
        <w:rPr>
          <w:rFonts w:ascii="Arial" w:hAnsi="Arial" w:cs="Arial"/>
          <w:sz w:val="22"/>
          <w:szCs w:val="22"/>
        </w:rPr>
        <w:t xml:space="preserve">Modely </w:t>
      </w:r>
      <w:r w:rsidR="00410B0F"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="00410B0F" w:rsidRPr="00410B0F">
        <w:rPr>
          <w:rFonts w:ascii="Arial" w:hAnsi="Arial" w:cs="Arial"/>
          <w:sz w:val="22"/>
          <w:szCs w:val="22"/>
        </w:rPr>
        <w:t>4K</w:t>
      </w:r>
      <w:proofErr w:type="gram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 w:rsidR="000A1F97">
        <w:rPr>
          <w:rFonts w:ascii="Arial" w:hAnsi="Arial" w:cs="Arial"/>
          <w:sz w:val="22"/>
          <w:szCs w:val="22"/>
        </w:rPr>
        <w:t xml:space="preserve">budou k dispozici v několika verzích s úhlopříčkou od 55 po 98 palců (140 až 249 cm), takže se hodí do nejrůznějších typů domácností či jiných prostředí. </w:t>
      </w:r>
    </w:p>
    <w:p w14:paraId="29C31CF2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3A4C14" w14:textId="036A42C8" w:rsidR="00410B0F" w:rsidRPr="00410B0F" w:rsidRDefault="00410B0F" w:rsidP="000A1F9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0B0F">
        <w:rPr>
          <w:rFonts w:ascii="Arial" w:hAnsi="Arial" w:cs="Arial"/>
          <w:sz w:val="22"/>
          <w:szCs w:val="22"/>
        </w:rPr>
        <w:t xml:space="preserve">Samsung </w:t>
      </w:r>
      <w:r w:rsidR="003B0945">
        <w:rPr>
          <w:rFonts w:ascii="Arial" w:hAnsi="Arial" w:cs="Arial"/>
          <w:sz w:val="22"/>
          <w:szCs w:val="22"/>
        </w:rPr>
        <w:t xml:space="preserve">jako první na světě také </w:t>
      </w:r>
      <w:r w:rsidR="000A1F97">
        <w:rPr>
          <w:rFonts w:ascii="Arial" w:hAnsi="Arial" w:cs="Arial"/>
          <w:sz w:val="22"/>
          <w:szCs w:val="22"/>
        </w:rPr>
        <w:t xml:space="preserve">představuje první model </w:t>
      </w:r>
      <w:r w:rsidR="00350DBD">
        <w:rPr>
          <w:rFonts w:ascii="Arial" w:hAnsi="Arial" w:cs="Arial"/>
          <w:sz w:val="22"/>
          <w:szCs w:val="22"/>
        </w:rPr>
        <w:t>OLED televizoru s </w:t>
      </w:r>
      <w:r w:rsidR="003B0945">
        <w:rPr>
          <w:rFonts w:ascii="Arial" w:hAnsi="Arial" w:cs="Arial"/>
          <w:sz w:val="22"/>
          <w:szCs w:val="22"/>
        </w:rPr>
        <w:t xml:space="preserve">matnou </w:t>
      </w:r>
      <w:r w:rsidR="00350DBD">
        <w:rPr>
          <w:rFonts w:ascii="Arial" w:hAnsi="Arial" w:cs="Arial"/>
          <w:sz w:val="22"/>
          <w:szCs w:val="22"/>
        </w:rPr>
        <w:t>obrazovkou</w:t>
      </w:r>
      <w:r w:rsidRPr="00410B0F">
        <w:rPr>
          <w:rFonts w:ascii="Arial" w:hAnsi="Arial" w:cs="Arial"/>
          <w:sz w:val="22"/>
          <w:szCs w:val="22"/>
        </w:rPr>
        <w:t xml:space="preserve">, </w:t>
      </w:r>
      <w:r w:rsidR="000A1F97">
        <w:rPr>
          <w:rFonts w:ascii="Arial" w:hAnsi="Arial" w:cs="Arial"/>
          <w:sz w:val="22"/>
          <w:szCs w:val="22"/>
        </w:rPr>
        <w:t>kter</w:t>
      </w:r>
      <w:r w:rsidR="00350DBD">
        <w:rPr>
          <w:rFonts w:ascii="Arial" w:hAnsi="Arial" w:cs="Arial"/>
          <w:sz w:val="22"/>
          <w:szCs w:val="22"/>
        </w:rPr>
        <w:t>á</w:t>
      </w:r>
      <w:r w:rsidR="000A1F97">
        <w:rPr>
          <w:rFonts w:ascii="Arial" w:hAnsi="Arial" w:cs="Arial"/>
          <w:sz w:val="22"/>
          <w:szCs w:val="22"/>
        </w:rPr>
        <w:t xml:space="preserve"> brání </w:t>
      </w:r>
      <w:r w:rsidR="00350DBD">
        <w:rPr>
          <w:rFonts w:ascii="Arial" w:hAnsi="Arial" w:cs="Arial"/>
          <w:sz w:val="22"/>
          <w:szCs w:val="22"/>
        </w:rPr>
        <w:t xml:space="preserve">rušivým </w:t>
      </w:r>
      <w:r w:rsidR="000A1F97">
        <w:rPr>
          <w:rFonts w:ascii="Arial" w:hAnsi="Arial" w:cs="Arial"/>
          <w:sz w:val="22"/>
          <w:szCs w:val="22"/>
        </w:rPr>
        <w:t xml:space="preserve">odleskům a podporuje špičkové podání </w:t>
      </w:r>
      <w:r w:rsidR="00350DBD">
        <w:rPr>
          <w:rFonts w:ascii="Arial" w:hAnsi="Arial" w:cs="Arial"/>
          <w:sz w:val="22"/>
          <w:szCs w:val="22"/>
        </w:rPr>
        <w:t xml:space="preserve">barev </w:t>
      </w:r>
      <w:r w:rsidR="000A1F97">
        <w:rPr>
          <w:rFonts w:ascii="Arial" w:hAnsi="Arial" w:cs="Arial"/>
          <w:sz w:val="22"/>
          <w:szCs w:val="22"/>
        </w:rPr>
        <w:t xml:space="preserve">v jakémkoli světle. Součástí výbavy je týž skvělý procesor </w:t>
      </w:r>
      <w:r w:rsidRPr="00410B0F">
        <w:rPr>
          <w:rFonts w:ascii="Arial" w:hAnsi="Arial" w:cs="Arial"/>
          <w:sz w:val="22"/>
          <w:szCs w:val="22"/>
        </w:rPr>
        <w:t>NQ4 AI Gen2</w:t>
      </w:r>
      <w:r w:rsidR="000A1F97">
        <w:rPr>
          <w:rFonts w:ascii="Arial" w:hAnsi="Arial" w:cs="Arial"/>
          <w:sz w:val="22"/>
          <w:szCs w:val="22"/>
        </w:rPr>
        <w:t xml:space="preserve">, jaký najdeme i v modelech </w:t>
      </w:r>
      <w:r w:rsidRPr="00410B0F">
        <w:rPr>
          <w:rFonts w:ascii="Arial" w:hAnsi="Arial" w:cs="Arial"/>
          <w:sz w:val="22"/>
          <w:szCs w:val="22"/>
        </w:rPr>
        <w:t xml:space="preserve">Neo QLED </w:t>
      </w:r>
      <w:proofErr w:type="gramStart"/>
      <w:r w:rsidRPr="00410B0F">
        <w:rPr>
          <w:rFonts w:ascii="Arial" w:hAnsi="Arial" w:cs="Arial"/>
          <w:sz w:val="22"/>
          <w:szCs w:val="22"/>
        </w:rPr>
        <w:t>4K</w:t>
      </w:r>
      <w:proofErr w:type="gramEnd"/>
      <w:r w:rsidR="000A1F97">
        <w:rPr>
          <w:rFonts w:ascii="Arial" w:hAnsi="Arial" w:cs="Arial"/>
          <w:sz w:val="22"/>
          <w:szCs w:val="22"/>
        </w:rPr>
        <w:t xml:space="preserve">. </w:t>
      </w:r>
      <w:r w:rsidR="00C53B84">
        <w:rPr>
          <w:rFonts w:ascii="Arial" w:hAnsi="Arial" w:cs="Arial"/>
          <w:sz w:val="22"/>
          <w:szCs w:val="22"/>
        </w:rPr>
        <w:t xml:space="preserve">Televizorům </w:t>
      </w:r>
      <w:hyperlink r:id="rId21" w:history="1">
        <w:r w:rsidR="00C53B84" w:rsidRPr="00C53B84">
          <w:rPr>
            <w:rStyle w:val="Hypertextovodkaz"/>
            <w:rFonts w:ascii="Arial" w:hAnsi="Arial" w:cs="Arial"/>
            <w:sz w:val="22"/>
            <w:szCs w:val="22"/>
          </w:rPr>
          <w:t>Samsung OLED</w:t>
        </w:r>
      </w:hyperlink>
      <w:r w:rsidR="00C53B84">
        <w:rPr>
          <w:rFonts w:ascii="Arial" w:hAnsi="Arial" w:cs="Arial"/>
          <w:sz w:val="22"/>
          <w:szCs w:val="22"/>
        </w:rPr>
        <w:t xml:space="preserve"> n</w:t>
      </w:r>
      <w:r w:rsidR="000A1F97">
        <w:rPr>
          <w:rFonts w:ascii="Arial" w:hAnsi="Arial" w:cs="Arial"/>
          <w:sz w:val="22"/>
          <w:szCs w:val="22"/>
        </w:rPr>
        <w:t xml:space="preserve">echybí ani další špičkové funkce, například </w:t>
      </w:r>
      <w:r w:rsidRPr="00410B0F">
        <w:rPr>
          <w:rFonts w:ascii="Arial" w:hAnsi="Arial" w:cs="Arial"/>
          <w:b/>
          <w:bCs/>
          <w:sz w:val="22"/>
          <w:szCs w:val="22"/>
        </w:rPr>
        <w:t xml:space="preserve">Real </w:t>
      </w:r>
      <w:proofErr w:type="spellStart"/>
      <w:r w:rsidRPr="00410B0F">
        <w:rPr>
          <w:rFonts w:ascii="Arial" w:hAnsi="Arial" w:cs="Arial"/>
          <w:b/>
          <w:bCs/>
          <w:sz w:val="22"/>
          <w:szCs w:val="22"/>
        </w:rPr>
        <w:t>Depth</w:t>
      </w:r>
      <w:proofErr w:type="spellEnd"/>
      <w:r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10B0F">
        <w:rPr>
          <w:rFonts w:ascii="Arial" w:hAnsi="Arial" w:cs="Arial"/>
          <w:b/>
          <w:bCs/>
          <w:sz w:val="22"/>
          <w:szCs w:val="22"/>
        </w:rPr>
        <w:t>Enhancer</w:t>
      </w:r>
      <w:proofErr w:type="spellEnd"/>
      <w:r w:rsidRPr="00410B0F">
        <w:rPr>
          <w:rFonts w:ascii="Arial" w:hAnsi="Arial" w:cs="Arial"/>
          <w:sz w:val="22"/>
          <w:szCs w:val="22"/>
        </w:rPr>
        <w:t xml:space="preserve"> </w:t>
      </w:r>
      <w:r w:rsidR="000A1F97">
        <w:rPr>
          <w:rFonts w:ascii="Arial" w:hAnsi="Arial" w:cs="Arial"/>
          <w:sz w:val="22"/>
          <w:szCs w:val="22"/>
        </w:rPr>
        <w:t xml:space="preserve">nebo </w:t>
      </w:r>
      <w:r w:rsidRPr="00410B0F">
        <w:rPr>
          <w:rFonts w:ascii="Arial" w:hAnsi="Arial" w:cs="Arial"/>
          <w:b/>
          <w:bCs/>
          <w:sz w:val="22"/>
          <w:szCs w:val="22"/>
        </w:rPr>
        <w:t>OLED HDR Pro</w:t>
      </w:r>
      <w:r w:rsidRPr="00410B0F">
        <w:rPr>
          <w:rFonts w:ascii="Arial" w:hAnsi="Arial" w:cs="Arial"/>
          <w:sz w:val="22"/>
          <w:szCs w:val="22"/>
        </w:rPr>
        <w:t>,</w:t>
      </w:r>
      <w:r w:rsidRPr="00410B0F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Pr="00410B0F">
        <w:rPr>
          <w:rFonts w:ascii="Arial" w:hAnsi="Arial" w:cs="Arial"/>
          <w:sz w:val="22"/>
          <w:szCs w:val="22"/>
        </w:rPr>
        <w:t xml:space="preserve"> </w:t>
      </w:r>
      <w:r w:rsidR="000A1F97">
        <w:rPr>
          <w:rFonts w:ascii="Arial" w:hAnsi="Arial" w:cs="Arial"/>
          <w:sz w:val="22"/>
          <w:szCs w:val="22"/>
        </w:rPr>
        <w:t xml:space="preserve">které rovněž vylepšují obrazovou kvalitu. </w:t>
      </w:r>
    </w:p>
    <w:p w14:paraId="00855EC8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91C506" w14:textId="29D17C59" w:rsidR="00410B0F" w:rsidRPr="00410B0F" w:rsidRDefault="000A1F97" w:rsidP="000A1F9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překreslení rychlého pohybu a kratičkou odezvu se stará technologie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Motion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Xcelerator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144</w:t>
      </w:r>
      <w:r w:rsidR="00C53B84">
        <w:rPr>
          <w:rFonts w:ascii="Arial" w:hAnsi="Arial" w:cs="Arial"/>
          <w:b/>
          <w:bCs/>
          <w:sz w:val="22"/>
          <w:szCs w:val="22"/>
        </w:rPr>
        <w:t xml:space="preserve">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>Hz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8B564A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8B564A">
        <w:rPr>
          <w:rFonts w:ascii="Arial" w:hAnsi="Arial" w:cs="Arial"/>
          <w:sz w:val="22"/>
          <w:szCs w:val="22"/>
        </w:rPr>
        <w:t xml:space="preserve">Díky ní </w:t>
      </w:r>
      <w:r>
        <w:rPr>
          <w:rFonts w:ascii="Arial" w:hAnsi="Arial" w:cs="Arial"/>
          <w:sz w:val="22"/>
          <w:szCs w:val="22"/>
        </w:rPr>
        <w:t xml:space="preserve">jsou televizory </w:t>
      </w:r>
      <w:r w:rsidR="00410B0F" w:rsidRPr="00410B0F">
        <w:rPr>
          <w:rFonts w:ascii="Arial" w:hAnsi="Arial" w:cs="Arial"/>
          <w:sz w:val="22"/>
          <w:szCs w:val="22"/>
        </w:rPr>
        <w:t xml:space="preserve">Samsung OLED </w:t>
      </w:r>
      <w:r>
        <w:rPr>
          <w:rFonts w:ascii="Arial" w:hAnsi="Arial" w:cs="Arial"/>
          <w:sz w:val="22"/>
          <w:szCs w:val="22"/>
        </w:rPr>
        <w:t xml:space="preserve">skvělou volbou pro hráče. A další předností je elegantní design, </w:t>
      </w:r>
      <w:r w:rsidR="008B564A">
        <w:rPr>
          <w:rFonts w:ascii="Arial" w:hAnsi="Arial" w:cs="Arial"/>
          <w:sz w:val="22"/>
          <w:szCs w:val="22"/>
        </w:rPr>
        <w:t>jehož přičiněním</w:t>
      </w:r>
      <w:r>
        <w:rPr>
          <w:rFonts w:ascii="Arial" w:hAnsi="Arial" w:cs="Arial"/>
          <w:sz w:val="22"/>
          <w:szCs w:val="22"/>
        </w:rPr>
        <w:t xml:space="preserve"> televizor zapadne do každé domácnosti. K dispozici jsou tři verze </w:t>
      </w:r>
      <w:hyperlink r:id="rId22" w:history="1">
        <w:r w:rsidR="00410B0F" w:rsidRPr="00C53B84">
          <w:rPr>
            <w:rStyle w:val="Hypertextovodkaz"/>
            <w:rFonts w:ascii="Arial" w:hAnsi="Arial" w:cs="Arial"/>
            <w:sz w:val="22"/>
            <w:szCs w:val="22"/>
          </w:rPr>
          <w:t>S95D</w:t>
        </w:r>
      </w:hyperlink>
      <w:hyperlink r:id="rId23" w:history="1">
        <w:r w:rsidR="00410B0F" w:rsidRPr="00885F72">
          <w:rPr>
            <w:rStyle w:val="Hypertextovodkaz"/>
            <w:rFonts w:ascii="Arial" w:hAnsi="Arial" w:cs="Arial"/>
            <w:sz w:val="22"/>
            <w:szCs w:val="22"/>
          </w:rPr>
          <w:t>, S90D</w:t>
        </w:r>
      </w:hyperlink>
      <w:r>
        <w:rPr>
          <w:rFonts w:ascii="Arial" w:hAnsi="Arial" w:cs="Arial"/>
          <w:sz w:val="22"/>
          <w:szCs w:val="22"/>
        </w:rPr>
        <w:t xml:space="preserve"> a </w:t>
      </w:r>
      <w:hyperlink r:id="rId24" w:history="1">
        <w:r w:rsidR="00410B0F" w:rsidRPr="00885F72">
          <w:rPr>
            <w:rStyle w:val="Hypertextovodkaz"/>
            <w:rFonts w:ascii="Arial" w:hAnsi="Arial" w:cs="Arial"/>
            <w:sz w:val="22"/>
            <w:szCs w:val="22"/>
          </w:rPr>
          <w:t>S85D</w:t>
        </w:r>
      </w:hyperlink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úhlopříčkami od 42 do 83 palců (107 až 211 cm). </w:t>
      </w:r>
    </w:p>
    <w:p w14:paraId="4E402AA8" w14:textId="7DCCC2E2" w:rsid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35D55C2" w14:textId="1EAFBE7B" w:rsidR="004D7654" w:rsidRDefault="004D7654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C07E09" w14:textId="7EDDBA10" w:rsidR="004D7654" w:rsidRDefault="004D7654" w:rsidP="00410B0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proofErr w:type="spellStart"/>
      <w:r>
        <w:rPr>
          <w:rFonts w:ascii="Arial" w:eastAsia="Malgun Gothic" w:hAnsi="Arial" w:cs="Arial"/>
          <w:b/>
          <w:bCs/>
          <w:sz w:val="22"/>
          <w:szCs w:val="22"/>
        </w:rPr>
        <w:lastRenderedPageBreak/>
        <w:t>Soundbar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 povýší zážitek ze sledování</w:t>
      </w:r>
    </w:p>
    <w:p w14:paraId="5D7859C0" w14:textId="77777777" w:rsidR="004D7654" w:rsidRPr="00410B0F" w:rsidRDefault="004D7654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B14C35" w14:textId="231FE032" w:rsidR="00410B0F" w:rsidRPr="00410B0F" w:rsidRDefault="000A1F97" w:rsidP="000A1F9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součástí letošní nabídky je nejnovější </w:t>
      </w:r>
      <w:proofErr w:type="spellStart"/>
      <w:r>
        <w:rPr>
          <w:rFonts w:ascii="Arial" w:hAnsi="Arial" w:cs="Arial"/>
          <w:sz w:val="22"/>
          <w:szCs w:val="22"/>
        </w:rPr>
        <w:t>soundbar</w:t>
      </w:r>
      <w:proofErr w:type="spellEnd"/>
      <w:r>
        <w:rPr>
          <w:rFonts w:ascii="Arial" w:hAnsi="Arial" w:cs="Arial"/>
          <w:sz w:val="22"/>
          <w:szCs w:val="22"/>
        </w:rPr>
        <w:t xml:space="preserve"> z řady </w:t>
      </w:r>
      <w:r w:rsidR="00410B0F" w:rsidRPr="00410B0F">
        <w:rPr>
          <w:rFonts w:ascii="Arial" w:hAnsi="Arial" w:cs="Arial"/>
          <w:sz w:val="22"/>
          <w:szCs w:val="22"/>
        </w:rPr>
        <w:t>Q-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Series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označením </w:t>
      </w:r>
      <w:r w:rsidR="00410B0F" w:rsidRPr="00410B0F">
        <w:rPr>
          <w:rFonts w:ascii="Arial" w:hAnsi="Arial" w:cs="Arial"/>
          <w:sz w:val="22"/>
          <w:szCs w:val="22"/>
        </w:rPr>
        <w:t xml:space="preserve">Q990D, </w:t>
      </w:r>
      <w:r>
        <w:rPr>
          <w:rFonts w:ascii="Arial" w:hAnsi="Arial" w:cs="Arial"/>
          <w:sz w:val="22"/>
          <w:szCs w:val="22"/>
        </w:rPr>
        <w:t xml:space="preserve">s prostorovým uspořádáním </w:t>
      </w:r>
      <w:r w:rsidR="00410B0F" w:rsidRPr="00410B0F">
        <w:rPr>
          <w:rFonts w:ascii="Arial" w:hAnsi="Arial" w:cs="Arial"/>
          <w:sz w:val="22"/>
          <w:szCs w:val="22"/>
        </w:rPr>
        <w:t>11.1.4</w:t>
      </w:r>
      <w:r>
        <w:rPr>
          <w:rFonts w:ascii="Arial" w:hAnsi="Arial" w:cs="Arial"/>
          <w:sz w:val="22"/>
          <w:szCs w:val="22"/>
        </w:rPr>
        <w:t xml:space="preserve"> a podporou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Wireless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Dolby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Atmos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Funkční výbava odpovídá pozici světové jedničky, kterou Samsung mezi výrobci </w:t>
      </w:r>
      <w:proofErr w:type="spellStart"/>
      <w:r>
        <w:rPr>
          <w:rFonts w:ascii="Arial" w:hAnsi="Arial" w:cs="Arial"/>
          <w:sz w:val="22"/>
          <w:szCs w:val="22"/>
        </w:rPr>
        <w:t>soundbarů</w:t>
      </w:r>
      <w:proofErr w:type="spellEnd"/>
      <w:r>
        <w:rPr>
          <w:rFonts w:ascii="Arial" w:hAnsi="Arial" w:cs="Arial"/>
          <w:sz w:val="22"/>
          <w:szCs w:val="22"/>
        </w:rPr>
        <w:t xml:space="preserve"> drží už deset let v řadě</w:t>
      </w:r>
      <w:r w:rsidR="00410B0F" w:rsidRPr="00410B0F">
        <w:rPr>
          <w:rStyle w:val="Znakapoznpodarou"/>
          <w:rFonts w:ascii="Arial" w:hAnsi="Arial" w:cs="Arial"/>
          <w:sz w:val="22"/>
          <w:szCs w:val="22"/>
        </w:rPr>
        <w:footnoteReference w:id="9"/>
      </w:r>
      <w:r>
        <w:rPr>
          <w:rFonts w:ascii="Arial" w:hAnsi="Arial" w:cs="Arial"/>
          <w:sz w:val="22"/>
          <w:szCs w:val="22"/>
        </w:rPr>
        <w:t xml:space="preserve">. Patří do ní nejrůznější inovativní funkce, například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Sound</w:t>
      </w:r>
      <w:proofErr w:type="spellEnd"/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Grouping</w:t>
      </w:r>
      <w:proofErr w:type="spellEnd"/>
      <w:r>
        <w:rPr>
          <w:rFonts w:ascii="Arial" w:hAnsi="Arial" w:cs="Arial"/>
          <w:b/>
          <w:bCs/>
          <w:sz w:val="22"/>
          <w:szCs w:val="22"/>
        </w:rPr>
        <w:t>,</w:t>
      </w:r>
      <w:r w:rsidRPr="009A23B5">
        <w:rPr>
          <w:rFonts w:ascii="Arial" w:hAnsi="Arial" w:cs="Arial"/>
          <w:sz w:val="22"/>
          <w:szCs w:val="22"/>
        </w:rPr>
        <w:t xml:space="preserve"> </w:t>
      </w:r>
      <w:r w:rsidR="009A23B5" w:rsidRPr="009A23B5">
        <w:rPr>
          <w:rFonts w:ascii="Arial" w:hAnsi="Arial" w:cs="Arial"/>
          <w:sz w:val="22"/>
          <w:szCs w:val="22"/>
        </w:rPr>
        <w:t>kter</w:t>
      </w:r>
      <w:r w:rsidR="009A23B5">
        <w:rPr>
          <w:rFonts w:ascii="Arial" w:hAnsi="Arial" w:cs="Arial"/>
          <w:sz w:val="22"/>
          <w:szCs w:val="22"/>
        </w:rPr>
        <w:t>á</w:t>
      </w:r>
      <w:r w:rsidR="009A23B5" w:rsidRPr="009A23B5">
        <w:rPr>
          <w:rFonts w:ascii="Arial" w:hAnsi="Arial" w:cs="Arial"/>
          <w:sz w:val="22"/>
          <w:szCs w:val="22"/>
        </w:rPr>
        <w:t xml:space="preserve"> nabízí</w:t>
      </w:r>
      <w:r w:rsidR="009A23B5">
        <w:rPr>
          <w:rFonts w:ascii="Arial" w:hAnsi="Arial" w:cs="Arial"/>
          <w:sz w:val="22"/>
          <w:szCs w:val="22"/>
        </w:rPr>
        <w:t xml:space="preserve"> </w:t>
      </w:r>
      <w:r w:rsidR="00E86B01" w:rsidRPr="00E86B01">
        <w:rPr>
          <w:rFonts w:ascii="Arial" w:hAnsi="Arial" w:cs="Arial"/>
          <w:sz w:val="22"/>
          <w:szCs w:val="22"/>
        </w:rPr>
        <w:t xml:space="preserve">intenzivní zvuk, který zaplní celou místnost, a možnost soukromého poslechu, díky </w:t>
      </w:r>
      <w:r w:rsidR="003A0336">
        <w:rPr>
          <w:rFonts w:ascii="Arial" w:hAnsi="Arial" w:cs="Arial"/>
          <w:sz w:val="22"/>
          <w:szCs w:val="22"/>
        </w:rPr>
        <w:t>ní</w:t>
      </w:r>
      <w:r w:rsidR="00E86B01" w:rsidRPr="00E86B01">
        <w:rPr>
          <w:rFonts w:ascii="Arial" w:hAnsi="Arial" w:cs="Arial"/>
          <w:sz w:val="22"/>
          <w:szCs w:val="22"/>
        </w:rPr>
        <w:t>ž si uživatelé můžou vychutnat zvuk ze zadních reproduktorů, aniž by rušili ostatní</w:t>
      </w:r>
      <w:r>
        <w:rPr>
          <w:rFonts w:ascii="Arial" w:hAnsi="Arial" w:cs="Arial"/>
          <w:sz w:val="22"/>
          <w:szCs w:val="22"/>
        </w:rPr>
        <w:t>.</w:t>
      </w:r>
    </w:p>
    <w:p w14:paraId="42C54EE4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6705F2A" w14:textId="6ABAE13C" w:rsidR="00410B0F" w:rsidRPr="00410B0F" w:rsidRDefault="00D578BA" w:rsidP="00D5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Ultratenké </w:t>
      </w:r>
      <w:proofErr w:type="spellStart"/>
      <w:r>
        <w:rPr>
          <w:rFonts w:ascii="Arial" w:hAnsi="Arial" w:cs="Arial"/>
          <w:sz w:val="22"/>
          <w:szCs w:val="22"/>
        </w:rPr>
        <w:t>soundbary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>S800D</w:t>
      </w:r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S700D </w:t>
      </w:r>
      <w:r w:rsidRPr="00D578BA">
        <w:rPr>
          <w:rFonts w:ascii="Arial" w:hAnsi="Arial" w:cs="Arial"/>
          <w:sz w:val="22"/>
          <w:szCs w:val="22"/>
        </w:rPr>
        <w:t>se vy</w:t>
      </w:r>
      <w:r>
        <w:rPr>
          <w:rFonts w:ascii="Arial" w:hAnsi="Arial" w:cs="Arial"/>
          <w:sz w:val="22"/>
          <w:szCs w:val="22"/>
        </w:rPr>
        <w:t>značují výjimečnou zvukovou kvalitou v neuvěřitelně štíhlém a elegantním provedení</w:t>
      </w:r>
      <w:r w:rsidRPr="00212DE8">
        <w:rPr>
          <w:rFonts w:ascii="Arial" w:hAnsi="Arial" w:cs="Arial"/>
          <w:sz w:val="22"/>
          <w:szCs w:val="22"/>
        </w:rPr>
        <w:t>. K</w:t>
      </w:r>
      <w:r w:rsidR="00212DE8" w:rsidRPr="00212D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12DE8">
        <w:rPr>
          <w:rFonts w:ascii="Arial" w:hAnsi="Arial" w:cs="Arial"/>
          <w:sz w:val="22"/>
          <w:szCs w:val="22"/>
        </w:rPr>
        <w:t>soundbarům</w:t>
      </w:r>
      <w:proofErr w:type="spellEnd"/>
      <w:r w:rsidRPr="00212DE8">
        <w:rPr>
          <w:rFonts w:ascii="Arial" w:hAnsi="Arial" w:cs="Arial"/>
          <w:sz w:val="22"/>
          <w:szCs w:val="22"/>
        </w:rPr>
        <w:t xml:space="preserve"> Samsung nedílně patří vyspělá audio technologie </w:t>
      </w:r>
      <w:r w:rsidR="00410B0F" w:rsidRPr="00212DE8">
        <w:rPr>
          <w:rFonts w:ascii="Arial" w:hAnsi="Arial" w:cs="Arial"/>
          <w:b/>
          <w:bCs/>
          <w:sz w:val="22"/>
          <w:szCs w:val="22"/>
        </w:rPr>
        <w:t>Q-</w:t>
      </w:r>
      <w:proofErr w:type="spellStart"/>
      <w:r w:rsidR="00410B0F" w:rsidRPr="00212DE8">
        <w:rPr>
          <w:rFonts w:ascii="Arial" w:hAnsi="Arial" w:cs="Arial"/>
          <w:b/>
          <w:bCs/>
          <w:sz w:val="22"/>
          <w:szCs w:val="22"/>
        </w:rPr>
        <w:t>Symphony</w:t>
      </w:r>
      <w:proofErr w:type="spellEnd"/>
      <w:r w:rsidR="00410B0F" w:rsidRPr="00212DE8">
        <w:rPr>
          <w:rFonts w:ascii="Arial" w:hAnsi="Arial" w:cs="Arial"/>
          <w:sz w:val="22"/>
          <w:szCs w:val="22"/>
        </w:rPr>
        <w:t>,</w:t>
      </w:r>
      <w:r w:rsidR="00410B0F" w:rsidRPr="00410B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která </w:t>
      </w:r>
      <w:proofErr w:type="spellStart"/>
      <w:r>
        <w:rPr>
          <w:rFonts w:ascii="Arial" w:hAnsi="Arial" w:cs="Arial"/>
          <w:sz w:val="22"/>
          <w:szCs w:val="22"/>
        </w:rPr>
        <w:t>soundbar</w:t>
      </w:r>
      <w:proofErr w:type="spellEnd"/>
      <w:r>
        <w:rPr>
          <w:rFonts w:ascii="Arial" w:hAnsi="Arial" w:cs="Arial"/>
          <w:sz w:val="22"/>
          <w:szCs w:val="22"/>
        </w:rPr>
        <w:t xml:space="preserve"> spojuje do jediného systému s televizními reproduktory.</w:t>
      </w:r>
    </w:p>
    <w:p w14:paraId="3FFF9C09" w14:textId="77777777" w:rsidR="00410B0F" w:rsidRPr="00410B0F" w:rsidRDefault="00410B0F" w:rsidP="00410B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C11CD93" w14:textId="7413AE17" w:rsidR="00410B0F" w:rsidRDefault="00D578BA" w:rsidP="00D5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Poslední novinkou je zbrusu nový model </w:t>
      </w:r>
      <w:r w:rsidR="00410B0F" w:rsidRPr="00410B0F">
        <w:rPr>
          <w:rFonts w:ascii="Arial" w:hAnsi="Arial" w:cs="Arial"/>
          <w:b/>
          <w:bCs/>
          <w:sz w:val="22"/>
          <w:szCs w:val="22"/>
        </w:rPr>
        <w:t xml:space="preserve">Music </w:t>
      </w:r>
      <w:proofErr w:type="spellStart"/>
      <w:r w:rsidR="00410B0F" w:rsidRPr="00410B0F">
        <w:rPr>
          <w:rFonts w:ascii="Arial" w:hAnsi="Arial" w:cs="Arial"/>
          <w:b/>
          <w:bCs/>
          <w:sz w:val="22"/>
          <w:szCs w:val="22"/>
        </w:rPr>
        <w:t>Frame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tedy kombinace skvělého zvuku a jedinečného designu inspirovaného televizorem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The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0B0F" w:rsidRPr="00410B0F">
        <w:rPr>
          <w:rFonts w:ascii="Arial" w:hAnsi="Arial" w:cs="Arial"/>
          <w:sz w:val="22"/>
          <w:szCs w:val="22"/>
        </w:rPr>
        <w:t>Frame</w:t>
      </w:r>
      <w:proofErr w:type="spellEnd"/>
      <w:r w:rsidR="00410B0F" w:rsidRPr="00410B0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Univerzální přístroj umožňuje zobrazit vlastní fotografie nebo výtvarná díla</w:t>
      </w:r>
      <w:r w:rsidR="00EC754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 přitom si užívat bezdrátový přenos kvalitního zvuku s inteligentními funkcemi. </w:t>
      </w:r>
      <w:r w:rsidRPr="00410B0F">
        <w:rPr>
          <w:rFonts w:ascii="Arial" w:hAnsi="Arial" w:cs="Arial"/>
          <w:sz w:val="22"/>
          <w:szCs w:val="22"/>
        </w:rPr>
        <w:t xml:space="preserve">Music </w:t>
      </w:r>
      <w:proofErr w:type="spellStart"/>
      <w:r w:rsidRPr="00410B0F">
        <w:rPr>
          <w:rFonts w:ascii="Arial" w:hAnsi="Arial" w:cs="Arial"/>
          <w:sz w:val="22"/>
          <w:szCs w:val="22"/>
        </w:rPr>
        <w:t>Frame</w:t>
      </w:r>
      <w:proofErr w:type="spellEnd"/>
      <w:r>
        <w:rPr>
          <w:rFonts w:ascii="Arial" w:hAnsi="Arial" w:cs="Arial"/>
          <w:sz w:val="22"/>
          <w:szCs w:val="22"/>
        </w:rPr>
        <w:t xml:space="preserve"> se dá používat samostatně nebo v kombinaci s televizorem a </w:t>
      </w:r>
      <w:proofErr w:type="spellStart"/>
      <w:r>
        <w:rPr>
          <w:rFonts w:ascii="Arial" w:hAnsi="Arial" w:cs="Arial"/>
          <w:sz w:val="22"/>
          <w:szCs w:val="22"/>
        </w:rPr>
        <w:t>soundbarem</w:t>
      </w:r>
      <w:proofErr w:type="spellEnd"/>
      <w:r>
        <w:rPr>
          <w:rFonts w:ascii="Arial" w:hAnsi="Arial" w:cs="Arial"/>
          <w:sz w:val="22"/>
          <w:szCs w:val="22"/>
        </w:rPr>
        <w:t xml:space="preserve">, takže se hodí do každého prostoru. </w:t>
      </w:r>
    </w:p>
    <w:p w14:paraId="3962A18E" w14:textId="77777777" w:rsidR="002E550E" w:rsidRDefault="002E550E" w:rsidP="00D5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1FC3836" w14:textId="02B84930" w:rsidR="002E550E" w:rsidRDefault="002E550E" w:rsidP="002E550E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535528">
        <w:rPr>
          <w:rFonts w:ascii="Arial" w:hAnsi="Arial" w:cs="Arial"/>
          <w:noProof/>
        </w:rPr>
        <w:lastRenderedPageBreak/>
        <w:drawing>
          <wp:inline distT="0" distB="0" distL="0" distR="0" wp14:anchorId="72DC5F45" wp14:editId="70F6F955">
            <wp:extent cx="4006850" cy="2792489"/>
            <wp:effectExtent l="0" t="0" r="0" b="825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13958" cy="279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0786B" w14:textId="77777777" w:rsidR="002E550E" w:rsidRPr="00410B0F" w:rsidRDefault="002E550E" w:rsidP="00D5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E2ADC5C" w14:textId="5D81D683" w:rsidR="00410B0F" w:rsidRPr="00410B0F" w:rsidRDefault="007B11BA" w:rsidP="007B11B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a předobjednávky televizní řady Samsung pro rok </w:t>
      </w:r>
      <w:r w:rsidR="00410B0F" w:rsidRPr="00410B0F">
        <w:rPr>
          <w:rFonts w:ascii="Arial" w:hAnsi="Arial" w:cs="Arial"/>
          <w:sz w:val="22"/>
          <w:szCs w:val="22"/>
        </w:rPr>
        <w:t>2024</w:t>
      </w:r>
      <w:r w:rsidR="00C47352">
        <w:rPr>
          <w:rFonts w:ascii="Arial" w:hAnsi="Arial" w:cs="Arial"/>
          <w:sz w:val="22"/>
          <w:szCs w:val="22"/>
        </w:rPr>
        <w:t xml:space="preserve"> na </w:t>
      </w:r>
      <w:hyperlink r:id="rId26" w:history="1">
        <w:r w:rsidR="00DB185A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="00410B0F" w:rsidRPr="00410B0F">
        <w:rPr>
          <w:rFonts w:ascii="Arial" w:hAnsi="Arial" w:cs="Arial"/>
          <w:sz w:val="22"/>
          <w:szCs w:val="22"/>
        </w:rPr>
        <w:t xml:space="preserve">.  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FA47FDC" w14:textId="77777777" w:rsidR="00E947E1" w:rsidRDefault="00E947E1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3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27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3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28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29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9C2D3E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7EE94" w14:textId="77777777" w:rsidR="009C2D3E" w:rsidRDefault="009C2D3E">
      <w:r>
        <w:separator/>
      </w:r>
    </w:p>
  </w:endnote>
  <w:endnote w:type="continuationSeparator" w:id="0">
    <w:p w14:paraId="7A686DBC" w14:textId="77777777" w:rsidR="009C2D3E" w:rsidRDefault="009C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3D777" w14:textId="77777777" w:rsidR="009C2D3E" w:rsidRDefault="009C2D3E">
      <w:r>
        <w:separator/>
      </w:r>
    </w:p>
  </w:footnote>
  <w:footnote w:type="continuationSeparator" w:id="0">
    <w:p w14:paraId="4BD99B9B" w14:textId="77777777" w:rsidR="009C2D3E" w:rsidRDefault="009C2D3E">
      <w:r>
        <w:continuationSeparator/>
      </w:r>
    </w:p>
  </w:footnote>
  <w:footnote w:id="1">
    <w:p w14:paraId="5221AED6" w14:textId="41ACFD4C" w:rsidR="00410B0F" w:rsidRPr="00DF3CDC" w:rsidRDefault="00410B0F" w:rsidP="00410B0F">
      <w:pPr>
        <w:pStyle w:val="Textpoznpodarou"/>
      </w:pPr>
      <w:r w:rsidRPr="0077343A">
        <w:rPr>
          <w:rFonts w:ascii="Arial" w:hAnsi="Arial" w:cs="Arial"/>
          <w:sz w:val="16"/>
          <w:szCs w:val="16"/>
          <w:vertAlign w:val="superscript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Na základě potvrzení organizace </w:t>
      </w:r>
      <w:proofErr w:type="spellStart"/>
      <w:r w:rsidRPr="00C96ABD">
        <w:rPr>
          <w:rFonts w:ascii="Arial" w:hAnsi="Arial" w:cs="Arial"/>
          <w:sz w:val="16"/>
          <w:szCs w:val="16"/>
        </w:rPr>
        <w:t>Omdia</w:t>
      </w:r>
      <w:proofErr w:type="spellEnd"/>
      <w:r w:rsidRPr="00C96ABD">
        <w:rPr>
          <w:rFonts w:ascii="Arial" w:hAnsi="Arial" w:cs="Arial"/>
          <w:sz w:val="16"/>
          <w:szCs w:val="16"/>
        </w:rPr>
        <w:t xml:space="preserve"> (</w:t>
      </w:r>
      <w:r w:rsidR="00CB58BD">
        <w:rPr>
          <w:rFonts w:ascii="Arial" w:hAnsi="Arial" w:cs="Arial"/>
          <w:sz w:val="16"/>
          <w:szCs w:val="16"/>
        </w:rPr>
        <w:t xml:space="preserve">únor </w:t>
      </w:r>
      <w:r w:rsidRPr="00C96ABD">
        <w:rPr>
          <w:rFonts w:ascii="Arial" w:hAnsi="Arial" w:cs="Arial"/>
          <w:sz w:val="16"/>
          <w:szCs w:val="16"/>
        </w:rPr>
        <w:t>2024)</w:t>
      </w:r>
      <w:r w:rsidR="00CB58BD">
        <w:rPr>
          <w:rFonts w:ascii="Arial" w:hAnsi="Arial" w:cs="Arial"/>
          <w:sz w:val="16"/>
          <w:szCs w:val="16"/>
        </w:rPr>
        <w:t>.</w:t>
      </w:r>
    </w:p>
  </w:footnote>
  <w:footnote w:id="2">
    <w:p w14:paraId="4B51BA29" w14:textId="1BD530D3" w:rsidR="00410B0F" w:rsidRPr="00C96ABD" w:rsidRDefault="00410B0F" w:rsidP="00410B0F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Platí jen pro model </w:t>
      </w:r>
      <w:r w:rsidRPr="00C96ABD">
        <w:rPr>
          <w:rFonts w:ascii="Arial" w:hAnsi="Arial" w:cs="Arial"/>
          <w:sz w:val="16"/>
          <w:szCs w:val="16"/>
        </w:rPr>
        <w:t xml:space="preserve">QN900D. </w:t>
      </w:r>
      <w:r w:rsidR="00CB58BD">
        <w:rPr>
          <w:rFonts w:ascii="Arial" w:hAnsi="Arial" w:cs="Arial"/>
          <w:sz w:val="16"/>
          <w:szCs w:val="16"/>
        </w:rPr>
        <w:t xml:space="preserve">Funkce se u jednotlivých modelů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lišit. </w:t>
      </w:r>
    </w:p>
  </w:footnote>
  <w:footnote w:id="3">
    <w:p w14:paraId="195F8B44" w14:textId="1F8302A2" w:rsidR="00410B0F" w:rsidRPr="00C96ABD" w:rsidRDefault="00410B0F" w:rsidP="00CB58BD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Na základě informací z interní studie Samsungu. V praxi se divácké zážitky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 v závislosti na okolních podmínkách a na kvalitě obsahu. </w:t>
      </w:r>
    </w:p>
  </w:footnote>
  <w:footnote w:id="4">
    <w:p w14:paraId="016E776A" w14:textId="6C11489F" w:rsidR="00410B0F" w:rsidRPr="00C96ABD" w:rsidRDefault="00410B0F" w:rsidP="00410B0F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Platí jen pro model </w:t>
      </w:r>
      <w:r w:rsidR="00CB58BD" w:rsidRPr="00C96ABD">
        <w:rPr>
          <w:rFonts w:ascii="Arial" w:hAnsi="Arial" w:cs="Arial"/>
          <w:sz w:val="16"/>
          <w:szCs w:val="16"/>
        </w:rPr>
        <w:t xml:space="preserve">QN900D. </w:t>
      </w:r>
      <w:r w:rsidR="00CB58BD">
        <w:rPr>
          <w:rFonts w:ascii="Arial" w:hAnsi="Arial" w:cs="Arial"/>
          <w:sz w:val="16"/>
          <w:szCs w:val="16"/>
        </w:rPr>
        <w:t xml:space="preserve">Funkce se u jednotlivých modelů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lišit.</w:t>
      </w:r>
    </w:p>
  </w:footnote>
  <w:footnote w:id="5">
    <w:p w14:paraId="05E7CA78" w14:textId="3F7096CA" w:rsidR="00410B0F" w:rsidRPr="00CB58BD" w:rsidRDefault="00410B0F" w:rsidP="00410B0F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Platí jen pro model </w:t>
      </w:r>
      <w:r w:rsidR="00CB58BD" w:rsidRPr="00C96ABD">
        <w:rPr>
          <w:rFonts w:ascii="Arial" w:hAnsi="Arial" w:cs="Arial"/>
          <w:sz w:val="16"/>
          <w:szCs w:val="16"/>
        </w:rPr>
        <w:t xml:space="preserve">QN900D. </w:t>
      </w:r>
      <w:r w:rsidR="00CB58BD">
        <w:rPr>
          <w:rFonts w:ascii="Arial" w:hAnsi="Arial" w:cs="Arial"/>
          <w:sz w:val="16"/>
          <w:szCs w:val="16"/>
        </w:rPr>
        <w:t xml:space="preserve">Funkce se u jednotlivých modelů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lišit.</w:t>
      </w:r>
    </w:p>
  </w:footnote>
  <w:footnote w:id="6">
    <w:p w14:paraId="284F1079" w14:textId="376971CC" w:rsidR="00410B0F" w:rsidRPr="00C96ABD" w:rsidRDefault="00410B0F" w:rsidP="00410B0F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Platí pro modely </w:t>
      </w:r>
      <w:r w:rsidRPr="00C96ABD">
        <w:rPr>
          <w:rFonts w:ascii="Arial" w:hAnsi="Arial" w:cs="Arial"/>
          <w:sz w:val="16"/>
          <w:szCs w:val="16"/>
        </w:rPr>
        <w:t xml:space="preserve">QN90 </w:t>
      </w:r>
      <w:r w:rsidR="00CB58BD">
        <w:rPr>
          <w:rFonts w:ascii="Arial" w:hAnsi="Arial" w:cs="Arial"/>
          <w:sz w:val="16"/>
          <w:szCs w:val="16"/>
        </w:rPr>
        <w:t xml:space="preserve">a </w:t>
      </w:r>
      <w:r w:rsidRPr="00C96ABD">
        <w:rPr>
          <w:rFonts w:ascii="Arial" w:hAnsi="Arial" w:cs="Arial"/>
          <w:sz w:val="16"/>
          <w:szCs w:val="16"/>
        </w:rPr>
        <w:t xml:space="preserve">QN95. </w:t>
      </w:r>
      <w:r w:rsidR="00CB58BD">
        <w:rPr>
          <w:rFonts w:ascii="Arial" w:hAnsi="Arial" w:cs="Arial"/>
          <w:sz w:val="16"/>
          <w:szCs w:val="16"/>
        </w:rPr>
        <w:t xml:space="preserve">Funkce se u jednotlivých modelů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lišit.</w:t>
      </w:r>
    </w:p>
  </w:footnote>
  <w:footnote w:id="7">
    <w:p w14:paraId="7C37BDBD" w14:textId="110AC240" w:rsidR="00410B0F" w:rsidRPr="00C96ABD" w:rsidRDefault="00410B0F" w:rsidP="00410B0F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OLED HDR Pro </w:t>
      </w:r>
      <w:bookmarkStart w:id="2" w:name="_Hlk161651289"/>
      <w:r w:rsidR="00CB58BD">
        <w:rPr>
          <w:rFonts w:ascii="Arial" w:hAnsi="Arial" w:cs="Arial"/>
          <w:sz w:val="16"/>
          <w:szCs w:val="16"/>
        </w:rPr>
        <w:t xml:space="preserve">je k dispozici u modelu </w:t>
      </w:r>
      <w:bookmarkEnd w:id="2"/>
      <w:r w:rsidRPr="00C96ABD">
        <w:rPr>
          <w:rFonts w:ascii="Arial" w:hAnsi="Arial" w:cs="Arial"/>
          <w:sz w:val="16"/>
          <w:szCs w:val="16"/>
        </w:rPr>
        <w:t xml:space="preserve">S95D. </w:t>
      </w:r>
      <w:r w:rsidR="00CB58BD">
        <w:rPr>
          <w:rFonts w:ascii="Arial" w:hAnsi="Arial" w:cs="Arial"/>
          <w:sz w:val="16"/>
          <w:szCs w:val="16"/>
        </w:rPr>
        <w:t xml:space="preserve">Funkce se u jednotlivých modelů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lišit.</w:t>
      </w:r>
    </w:p>
  </w:footnote>
  <w:footnote w:id="8">
    <w:p w14:paraId="0176FD07" w14:textId="547947C1" w:rsidR="00410B0F" w:rsidRPr="00CB58BD" w:rsidRDefault="00410B0F" w:rsidP="00410B0F">
      <w:pPr>
        <w:pStyle w:val="Textpoznpodarou"/>
        <w:rPr>
          <w:rFonts w:ascii="Arial" w:hAnsi="Arial" w:cs="Arial"/>
          <w:sz w:val="16"/>
          <w:szCs w:val="16"/>
        </w:rPr>
      </w:pPr>
      <w:r w:rsidRPr="00C96ABD">
        <w:rPr>
          <w:rStyle w:val="Znakapoznpodarou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96ABD">
        <w:rPr>
          <w:rFonts w:ascii="Arial" w:hAnsi="Arial" w:cs="Arial"/>
          <w:sz w:val="16"/>
          <w:szCs w:val="16"/>
        </w:rPr>
        <w:t>Motion</w:t>
      </w:r>
      <w:proofErr w:type="spellEnd"/>
      <w:r w:rsidRPr="00C96AB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96ABD">
        <w:rPr>
          <w:rFonts w:ascii="Arial" w:hAnsi="Arial" w:cs="Arial"/>
          <w:sz w:val="16"/>
          <w:szCs w:val="16"/>
        </w:rPr>
        <w:t>Xcelerator</w:t>
      </w:r>
      <w:proofErr w:type="spellEnd"/>
      <w:r w:rsidRPr="00C96ABD">
        <w:rPr>
          <w:rFonts w:ascii="Arial" w:hAnsi="Arial" w:cs="Arial"/>
          <w:sz w:val="16"/>
          <w:szCs w:val="16"/>
        </w:rPr>
        <w:t xml:space="preserve"> 144</w:t>
      </w:r>
      <w:r w:rsidR="00CB58BD">
        <w:rPr>
          <w:rFonts w:ascii="Arial" w:hAnsi="Arial" w:cs="Arial"/>
          <w:sz w:val="16"/>
          <w:szCs w:val="16"/>
        </w:rPr>
        <w:t xml:space="preserve"> </w:t>
      </w:r>
      <w:r w:rsidRPr="00C96ABD">
        <w:rPr>
          <w:rFonts w:ascii="Arial" w:hAnsi="Arial" w:cs="Arial"/>
          <w:sz w:val="16"/>
          <w:szCs w:val="16"/>
        </w:rPr>
        <w:t xml:space="preserve">Hz </w:t>
      </w:r>
      <w:r w:rsidR="00CB58BD">
        <w:rPr>
          <w:rFonts w:ascii="Arial" w:hAnsi="Arial" w:cs="Arial"/>
          <w:sz w:val="16"/>
          <w:szCs w:val="16"/>
        </w:rPr>
        <w:t xml:space="preserve">je k dispozici u modelů </w:t>
      </w:r>
      <w:r w:rsidRPr="00C96ABD">
        <w:rPr>
          <w:rFonts w:ascii="Arial" w:hAnsi="Arial" w:cs="Arial"/>
          <w:sz w:val="16"/>
          <w:szCs w:val="16"/>
        </w:rPr>
        <w:t xml:space="preserve">S95D </w:t>
      </w:r>
      <w:r w:rsidR="00CB58BD">
        <w:rPr>
          <w:rFonts w:ascii="Arial" w:hAnsi="Arial" w:cs="Arial"/>
          <w:sz w:val="16"/>
          <w:szCs w:val="16"/>
        </w:rPr>
        <w:t xml:space="preserve">a </w:t>
      </w:r>
      <w:r w:rsidRPr="00C96ABD">
        <w:rPr>
          <w:rFonts w:ascii="Arial" w:hAnsi="Arial" w:cs="Arial"/>
          <w:sz w:val="16"/>
          <w:szCs w:val="16"/>
        </w:rPr>
        <w:t xml:space="preserve">S90D. </w:t>
      </w:r>
      <w:r w:rsidR="00CB58BD">
        <w:rPr>
          <w:rFonts w:ascii="Arial" w:hAnsi="Arial" w:cs="Arial"/>
          <w:sz w:val="16"/>
          <w:szCs w:val="16"/>
        </w:rPr>
        <w:t xml:space="preserve">Funkce se u jednotlivých modelů </w:t>
      </w:r>
      <w:r w:rsidR="003A0336">
        <w:rPr>
          <w:rFonts w:ascii="Arial" w:hAnsi="Arial" w:cs="Arial"/>
          <w:sz w:val="16"/>
          <w:szCs w:val="16"/>
        </w:rPr>
        <w:t>můžou</w:t>
      </w:r>
      <w:r w:rsidR="00CB58BD">
        <w:rPr>
          <w:rFonts w:ascii="Arial" w:hAnsi="Arial" w:cs="Arial"/>
          <w:sz w:val="16"/>
          <w:szCs w:val="16"/>
        </w:rPr>
        <w:t xml:space="preserve"> lišit.</w:t>
      </w:r>
    </w:p>
  </w:footnote>
  <w:footnote w:id="9">
    <w:p w14:paraId="4CD5AD10" w14:textId="152BD4D8" w:rsidR="00410B0F" w:rsidRDefault="00410B0F" w:rsidP="00410B0F">
      <w:pPr>
        <w:pStyle w:val="Textpoznpodarou"/>
      </w:pPr>
      <w:r w:rsidRPr="00C96ABD">
        <w:rPr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B58BD">
        <w:rPr>
          <w:rFonts w:ascii="Arial" w:hAnsi="Arial" w:cs="Arial"/>
          <w:sz w:val="16"/>
          <w:szCs w:val="16"/>
        </w:rPr>
        <w:t xml:space="preserve">Na základě potvrzení organizace </w:t>
      </w:r>
      <w:proofErr w:type="spellStart"/>
      <w:r w:rsidR="00CB58BD">
        <w:rPr>
          <w:rFonts w:ascii="Arial" w:hAnsi="Arial" w:cs="Arial"/>
          <w:sz w:val="16"/>
          <w:szCs w:val="16"/>
        </w:rPr>
        <w:t>futuresource</w:t>
      </w:r>
      <w:proofErr w:type="spellEnd"/>
      <w:r w:rsidR="00CB58BD" w:rsidRPr="00D35E95">
        <w:rPr>
          <w:rFonts w:ascii="Arial" w:hAnsi="Arial" w:cs="Arial"/>
          <w:sz w:val="16"/>
          <w:szCs w:val="16"/>
        </w:rPr>
        <w:t xml:space="preserve"> </w:t>
      </w:r>
      <w:r w:rsidR="00CB58BD" w:rsidRPr="00C96ABD">
        <w:rPr>
          <w:rFonts w:ascii="Arial" w:hAnsi="Arial" w:cs="Arial"/>
          <w:sz w:val="16"/>
          <w:szCs w:val="16"/>
        </w:rPr>
        <w:t>(</w:t>
      </w:r>
      <w:r w:rsidR="00CB58BD">
        <w:rPr>
          <w:rFonts w:ascii="Arial" w:hAnsi="Arial" w:cs="Arial"/>
          <w:sz w:val="16"/>
          <w:szCs w:val="16"/>
        </w:rPr>
        <w:t xml:space="preserve">únor </w:t>
      </w:r>
      <w:r w:rsidR="00CB58BD" w:rsidRPr="00C96ABD">
        <w:rPr>
          <w:rFonts w:ascii="Arial" w:hAnsi="Arial" w:cs="Arial"/>
          <w:sz w:val="16"/>
          <w:szCs w:val="16"/>
        </w:rPr>
        <w:t>2024)</w:t>
      </w:r>
      <w:r w:rsidR="00CB58BD">
        <w:rPr>
          <w:rFonts w:ascii="Arial" w:hAnsi="Arial" w:cs="Arial"/>
          <w:sz w:val="16"/>
          <w:szCs w:val="16"/>
        </w:rPr>
        <w:t>.</w:t>
      </w:r>
      <w:r w:rsidRPr="00D35E95"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43034811">
    <w:abstractNumId w:val="0"/>
  </w:num>
  <w:num w:numId="2" w16cid:durableId="1450970839">
    <w:abstractNumId w:val="5"/>
  </w:num>
  <w:num w:numId="3" w16cid:durableId="1507019647">
    <w:abstractNumId w:val="2"/>
  </w:num>
  <w:num w:numId="4" w16cid:durableId="1752199073">
    <w:abstractNumId w:val="4"/>
  </w:num>
  <w:num w:numId="5" w16cid:durableId="641271088">
    <w:abstractNumId w:val="1"/>
  </w:num>
  <w:num w:numId="6" w16cid:durableId="1963727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2DE"/>
    <w:rsid w:val="000474E6"/>
    <w:rsid w:val="00047A73"/>
    <w:rsid w:val="000542FD"/>
    <w:rsid w:val="00076704"/>
    <w:rsid w:val="00077A33"/>
    <w:rsid w:val="000906E7"/>
    <w:rsid w:val="000A0B39"/>
    <w:rsid w:val="000A1F97"/>
    <w:rsid w:val="000A610A"/>
    <w:rsid w:val="000B0E21"/>
    <w:rsid w:val="000B6586"/>
    <w:rsid w:val="000B744A"/>
    <w:rsid w:val="000C2059"/>
    <w:rsid w:val="000C2AC9"/>
    <w:rsid w:val="000D230B"/>
    <w:rsid w:val="000F1650"/>
    <w:rsid w:val="00102586"/>
    <w:rsid w:val="001062DC"/>
    <w:rsid w:val="00107CA4"/>
    <w:rsid w:val="00123E85"/>
    <w:rsid w:val="00126703"/>
    <w:rsid w:val="001302C4"/>
    <w:rsid w:val="00150EF0"/>
    <w:rsid w:val="00162E9E"/>
    <w:rsid w:val="001642D3"/>
    <w:rsid w:val="00164537"/>
    <w:rsid w:val="00165DC7"/>
    <w:rsid w:val="001724AA"/>
    <w:rsid w:val="001751B8"/>
    <w:rsid w:val="00184118"/>
    <w:rsid w:val="0018524D"/>
    <w:rsid w:val="00194AAD"/>
    <w:rsid w:val="00197CD1"/>
    <w:rsid w:val="00197EF6"/>
    <w:rsid w:val="001A1601"/>
    <w:rsid w:val="001A2641"/>
    <w:rsid w:val="001A55C0"/>
    <w:rsid w:val="001A6789"/>
    <w:rsid w:val="001A79DF"/>
    <w:rsid w:val="001B107F"/>
    <w:rsid w:val="001C11A7"/>
    <w:rsid w:val="001C7480"/>
    <w:rsid w:val="002004CD"/>
    <w:rsid w:val="00212DE8"/>
    <w:rsid w:val="00220C70"/>
    <w:rsid w:val="00232593"/>
    <w:rsid w:val="00251F5B"/>
    <w:rsid w:val="002752BD"/>
    <w:rsid w:val="00275382"/>
    <w:rsid w:val="00277D0F"/>
    <w:rsid w:val="00282E16"/>
    <w:rsid w:val="0028364B"/>
    <w:rsid w:val="00284C03"/>
    <w:rsid w:val="00293C89"/>
    <w:rsid w:val="002958BC"/>
    <w:rsid w:val="002972E7"/>
    <w:rsid w:val="002A6533"/>
    <w:rsid w:val="002B2A5B"/>
    <w:rsid w:val="002B6AA5"/>
    <w:rsid w:val="002C09CA"/>
    <w:rsid w:val="002C6F3F"/>
    <w:rsid w:val="002D307D"/>
    <w:rsid w:val="002E550E"/>
    <w:rsid w:val="002E6B1A"/>
    <w:rsid w:val="002F3109"/>
    <w:rsid w:val="002F50C6"/>
    <w:rsid w:val="002F63B5"/>
    <w:rsid w:val="00304F60"/>
    <w:rsid w:val="00312D3D"/>
    <w:rsid w:val="00313687"/>
    <w:rsid w:val="0031557D"/>
    <w:rsid w:val="00325C65"/>
    <w:rsid w:val="00325FB5"/>
    <w:rsid w:val="00331923"/>
    <w:rsid w:val="00333293"/>
    <w:rsid w:val="00345D70"/>
    <w:rsid w:val="00350DBD"/>
    <w:rsid w:val="00364970"/>
    <w:rsid w:val="00365009"/>
    <w:rsid w:val="0037352C"/>
    <w:rsid w:val="00394D57"/>
    <w:rsid w:val="003951C7"/>
    <w:rsid w:val="003A0336"/>
    <w:rsid w:val="003A0446"/>
    <w:rsid w:val="003A4DB5"/>
    <w:rsid w:val="003B01E5"/>
    <w:rsid w:val="003B0945"/>
    <w:rsid w:val="003B09EE"/>
    <w:rsid w:val="003B27DE"/>
    <w:rsid w:val="003B5765"/>
    <w:rsid w:val="003B5A84"/>
    <w:rsid w:val="003B6096"/>
    <w:rsid w:val="003C6362"/>
    <w:rsid w:val="003D6706"/>
    <w:rsid w:val="003E3523"/>
    <w:rsid w:val="003F4931"/>
    <w:rsid w:val="003F6D28"/>
    <w:rsid w:val="00410B0F"/>
    <w:rsid w:val="004206DE"/>
    <w:rsid w:val="0044722B"/>
    <w:rsid w:val="00453130"/>
    <w:rsid w:val="00453DF9"/>
    <w:rsid w:val="00460207"/>
    <w:rsid w:val="0046049D"/>
    <w:rsid w:val="00465968"/>
    <w:rsid w:val="004754E3"/>
    <w:rsid w:val="00491167"/>
    <w:rsid w:val="004B0973"/>
    <w:rsid w:val="004B4A8B"/>
    <w:rsid w:val="004B567A"/>
    <w:rsid w:val="004B5B27"/>
    <w:rsid w:val="004B68EF"/>
    <w:rsid w:val="004D042B"/>
    <w:rsid w:val="004D7654"/>
    <w:rsid w:val="004D7A2F"/>
    <w:rsid w:val="004E37CE"/>
    <w:rsid w:val="00501F7D"/>
    <w:rsid w:val="00512974"/>
    <w:rsid w:val="00526A91"/>
    <w:rsid w:val="00540FD7"/>
    <w:rsid w:val="00541CDB"/>
    <w:rsid w:val="005420DB"/>
    <w:rsid w:val="00546AD4"/>
    <w:rsid w:val="00555864"/>
    <w:rsid w:val="00583592"/>
    <w:rsid w:val="00585DFD"/>
    <w:rsid w:val="005D6B35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35D8D"/>
    <w:rsid w:val="00640DC0"/>
    <w:rsid w:val="00643920"/>
    <w:rsid w:val="00643B40"/>
    <w:rsid w:val="006534A5"/>
    <w:rsid w:val="00656F10"/>
    <w:rsid w:val="00694B8F"/>
    <w:rsid w:val="00695405"/>
    <w:rsid w:val="006A5ED3"/>
    <w:rsid w:val="006B37DA"/>
    <w:rsid w:val="006B53EF"/>
    <w:rsid w:val="006B5CB9"/>
    <w:rsid w:val="006B753B"/>
    <w:rsid w:val="006C15E0"/>
    <w:rsid w:val="006D474A"/>
    <w:rsid w:val="006E1EC7"/>
    <w:rsid w:val="006E536D"/>
    <w:rsid w:val="006F2719"/>
    <w:rsid w:val="006F2816"/>
    <w:rsid w:val="006F4114"/>
    <w:rsid w:val="006F78D0"/>
    <w:rsid w:val="0071322D"/>
    <w:rsid w:val="00722707"/>
    <w:rsid w:val="00722C50"/>
    <w:rsid w:val="00726BD9"/>
    <w:rsid w:val="00730905"/>
    <w:rsid w:val="00746A19"/>
    <w:rsid w:val="007521ED"/>
    <w:rsid w:val="007527C5"/>
    <w:rsid w:val="0077343A"/>
    <w:rsid w:val="00774A1F"/>
    <w:rsid w:val="007810EE"/>
    <w:rsid w:val="00783350"/>
    <w:rsid w:val="00787A47"/>
    <w:rsid w:val="007A0BAC"/>
    <w:rsid w:val="007B11BA"/>
    <w:rsid w:val="007B158C"/>
    <w:rsid w:val="007B284D"/>
    <w:rsid w:val="007B4F99"/>
    <w:rsid w:val="007B686C"/>
    <w:rsid w:val="007C3D1B"/>
    <w:rsid w:val="007C6EB5"/>
    <w:rsid w:val="007C75C0"/>
    <w:rsid w:val="007D1771"/>
    <w:rsid w:val="007D7044"/>
    <w:rsid w:val="007E4540"/>
    <w:rsid w:val="008107E8"/>
    <w:rsid w:val="008126C7"/>
    <w:rsid w:val="0081614B"/>
    <w:rsid w:val="00825A06"/>
    <w:rsid w:val="00827DE9"/>
    <w:rsid w:val="0083258B"/>
    <w:rsid w:val="00836052"/>
    <w:rsid w:val="008432CA"/>
    <w:rsid w:val="00854A91"/>
    <w:rsid w:val="0085763E"/>
    <w:rsid w:val="008616F3"/>
    <w:rsid w:val="0087638E"/>
    <w:rsid w:val="00880C70"/>
    <w:rsid w:val="00885F72"/>
    <w:rsid w:val="008944EE"/>
    <w:rsid w:val="008A067F"/>
    <w:rsid w:val="008A0E44"/>
    <w:rsid w:val="008A0E70"/>
    <w:rsid w:val="008B564A"/>
    <w:rsid w:val="008C0379"/>
    <w:rsid w:val="008C2744"/>
    <w:rsid w:val="008C638E"/>
    <w:rsid w:val="008D4E74"/>
    <w:rsid w:val="008D65D8"/>
    <w:rsid w:val="008D67E9"/>
    <w:rsid w:val="008D7EFA"/>
    <w:rsid w:val="008E516F"/>
    <w:rsid w:val="008E59AF"/>
    <w:rsid w:val="008E704D"/>
    <w:rsid w:val="008E7805"/>
    <w:rsid w:val="008F1A23"/>
    <w:rsid w:val="008F1C75"/>
    <w:rsid w:val="0090720A"/>
    <w:rsid w:val="0091156E"/>
    <w:rsid w:val="0091726C"/>
    <w:rsid w:val="00920F8D"/>
    <w:rsid w:val="009234CB"/>
    <w:rsid w:val="00927E97"/>
    <w:rsid w:val="00937056"/>
    <w:rsid w:val="009456F9"/>
    <w:rsid w:val="00951E08"/>
    <w:rsid w:val="00957FFB"/>
    <w:rsid w:val="0097267F"/>
    <w:rsid w:val="00974C06"/>
    <w:rsid w:val="00985243"/>
    <w:rsid w:val="009865CA"/>
    <w:rsid w:val="00986FCC"/>
    <w:rsid w:val="009942DD"/>
    <w:rsid w:val="009A23B5"/>
    <w:rsid w:val="009A49B5"/>
    <w:rsid w:val="009C2D3E"/>
    <w:rsid w:val="009C4E1B"/>
    <w:rsid w:val="009E20B4"/>
    <w:rsid w:val="009E24DD"/>
    <w:rsid w:val="009F06CA"/>
    <w:rsid w:val="009F20B0"/>
    <w:rsid w:val="009F313A"/>
    <w:rsid w:val="009F4A52"/>
    <w:rsid w:val="009F7055"/>
    <w:rsid w:val="00A06BED"/>
    <w:rsid w:val="00A13F83"/>
    <w:rsid w:val="00A159D0"/>
    <w:rsid w:val="00A17172"/>
    <w:rsid w:val="00A41919"/>
    <w:rsid w:val="00A43301"/>
    <w:rsid w:val="00A53F22"/>
    <w:rsid w:val="00A66F8B"/>
    <w:rsid w:val="00A70371"/>
    <w:rsid w:val="00A80B96"/>
    <w:rsid w:val="00A87CA2"/>
    <w:rsid w:val="00A92A64"/>
    <w:rsid w:val="00A945D9"/>
    <w:rsid w:val="00A96ACD"/>
    <w:rsid w:val="00A97C5F"/>
    <w:rsid w:val="00AA2FD8"/>
    <w:rsid w:val="00AB1C94"/>
    <w:rsid w:val="00AB5A98"/>
    <w:rsid w:val="00AC1F2F"/>
    <w:rsid w:val="00AC3AB1"/>
    <w:rsid w:val="00AC44F9"/>
    <w:rsid w:val="00AD04CD"/>
    <w:rsid w:val="00AE270F"/>
    <w:rsid w:val="00AE5694"/>
    <w:rsid w:val="00AE7F4A"/>
    <w:rsid w:val="00AF23B1"/>
    <w:rsid w:val="00B03E3F"/>
    <w:rsid w:val="00B06AB0"/>
    <w:rsid w:val="00B12AB1"/>
    <w:rsid w:val="00B30D43"/>
    <w:rsid w:val="00B32F94"/>
    <w:rsid w:val="00B5614C"/>
    <w:rsid w:val="00B7261E"/>
    <w:rsid w:val="00B7743B"/>
    <w:rsid w:val="00B776CA"/>
    <w:rsid w:val="00B97ECC"/>
    <w:rsid w:val="00BA4AFE"/>
    <w:rsid w:val="00BA5854"/>
    <w:rsid w:val="00BB0392"/>
    <w:rsid w:val="00BB38A1"/>
    <w:rsid w:val="00BB4AFE"/>
    <w:rsid w:val="00BD279C"/>
    <w:rsid w:val="00BD7F70"/>
    <w:rsid w:val="00BE13D9"/>
    <w:rsid w:val="00BF467E"/>
    <w:rsid w:val="00BF5942"/>
    <w:rsid w:val="00C00DE2"/>
    <w:rsid w:val="00C12C70"/>
    <w:rsid w:val="00C14206"/>
    <w:rsid w:val="00C16B4A"/>
    <w:rsid w:val="00C33614"/>
    <w:rsid w:val="00C34159"/>
    <w:rsid w:val="00C373BB"/>
    <w:rsid w:val="00C37605"/>
    <w:rsid w:val="00C47352"/>
    <w:rsid w:val="00C53B84"/>
    <w:rsid w:val="00C54025"/>
    <w:rsid w:val="00C55B4F"/>
    <w:rsid w:val="00C6239C"/>
    <w:rsid w:val="00C63E25"/>
    <w:rsid w:val="00C93BDA"/>
    <w:rsid w:val="00CA71AA"/>
    <w:rsid w:val="00CB126B"/>
    <w:rsid w:val="00CB295A"/>
    <w:rsid w:val="00CB58BD"/>
    <w:rsid w:val="00CB74C0"/>
    <w:rsid w:val="00CC18E5"/>
    <w:rsid w:val="00CC3CF4"/>
    <w:rsid w:val="00CC417A"/>
    <w:rsid w:val="00CD1F00"/>
    <w:rsid w:val="00CD4A7E"/>
    <w:rsid w:val="00CD755E"/>
    <w:rsid w:val="00CE049F"/>
    <w:rsid w:val="00CE18CF"/>
    <w:rsid w:val="00D00E3E"/>
    <w:rsid w:val="00D05CB9"/>
    <w:rsid w:val="00D068DD"/>
    <w:rsid w:val="00D072AD"/>
    <w:rsid w:val="00D15F19"/>
    <w:rsid w:val="00D24007"/>
    <w:rsid w:val="00D34C37"/>
    <w:rsid w:val="00D35380"/>
    <w:rsid w:val="00D42F76"/>
    <w:rsid w:val="00D477DD"/>
    <w:rsid w:val="00D53E05"/>
    <w:rsid w:val="00D57459"/>
    <w:rsid w:val="00D578BA"/>
    <w:rsid w:val="00D62238"/>
    <w:rsid w:val="00D63500"/>
    <w:rsid w:val="00D65AAF"/>
    <w:rsid w:val="00D7034E"/>
    <w:rsid w:val="00D775CC"/>
    <w:rsid w:val="00D9489C"/>
    <w:rsid w:val="00D97D55"/>
    <w:rsid w:val="00DA4BC4"/>
    <w:rsid w:val="00DA7081"/>
    <w:rsid w:val="00DB185A"/>
    <w:rsid w:val="00DB25C7"/>
    <w:rsid w:val="00DB63A2"/>
    <w:rsid w:val="00DB6FB1"/>
    <w:rsid w:val="00DC1AC5"/>
    <w:rsid w:val="00DC5D14"/>
    <w:rsid w:val="00DD3AA1"/>
    <w:rsid w:val="00DD590F"/>
    <w:rsid w:val="00DE6F40"/>
    <w:rsid w:val="00DF2624"/>
    <w:rsid w:val="00DF7A42"/>
    <w:rsid w:val="00E043B6"/>
    <w:rsid w:val="00E21298"/>
    <w:rsid w:val="00E2218F"/>
    <w:rsid w:val="00E26205"/>
    <w:rsid w:val="00E31368"/>
    <w:rsid w:val="00E32595"/>
    <w:rsid w:val="00E527C3"/>
    <w:rsid w:val="00E53E06"/>
    <w:rsid w:val="00E5460E"/>
    <w:rsid w:val="00E605A7"/>
    <w:rsid w:val="00E60FED"/>
    <w:rsid w:val="00E71C7F"/>
    <w:rsid w:val="00E84BE1"/>
    <w:rsid w:val="00E86B01"/>
    <w:rsid w:val="00E93F83"/>
    <w:rsid w:val="00E947E1"/>
    <w:rsid w:val="00EA1572"/>
    <w:rsid w:val="00EA2A93"/>
    <w:rsid w:val="00EA2EB3"/>
    <w:rsid w:val="00EA410E"/>
    <w:rsid w:val="00EA63BB"/>
    <w:rsid w:val="00EB28C6"/>
    <w:rsid w:val="00EC7547"/>
    <w:rsid w:val="00ED6644"/>
    <w:rsid w:val="00EE5A3C"/>
    <w:rsid w:val="00EE6365"/>
    <w:rsid w:val="00EF6518"/>
    <w:rsid w:val="00F07CCB"/>
    <w:rsid w:val="00F15CA7"/>
    <w:rsid w:val="00F23B38"/>
    <w:rsid w:val="00F27C1D"/>
    <w:rsid w:val="00F36C81"/>
    <w:rsid w:val="00F375C3"/>
    <w:rsid w:val="00F41458"/>
    <w:rsid w:val="00F4268F"/>
    <w:rsid w:val="00F473C6"/>
    <w:rsid w:val="00F50EC5"/>
    <w:rsid w:val="00F52509"/>
    <w:rsid w:val="00F73305"/>
    <w:rsid w:val="00F90450"/>
    <w:rsid w:val="00F917DA"/>
    <w:rsid w:val="00F920A2"/>
    <w:rsid w:val="00F94C80"/>
    <w:rsid w:val="00FA01FF"/>
    <w:rsid w:val="00FA3536"/>
    <w:rsid w:val="00FA46EC"/>
    <w:rsid w:val="00FA6439"/>
    <w:rsid w:val="00FB090B"/>
    <w:rsid w:val="00FB2540"/>
    <w:rsid w:val="00FB289A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713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ll-tvs/" TargetMode="External"/><Relationship Id="rId13" Type="http://schemas.openxmlformats.org/officeDocument/2006/relationships/hyperlink" Target="https://www.samsung.com/cz/tvs/8k-tv/highlights/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://www.samsung.cz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amsung.com/cz/tvs/oled-tv/highlights/" TargetMode="External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tvs/all-tvs/" TargetMode="External"/><Relationship Id="rId17" Type="http://schemas.openxmlformats.org/officeDocument/2006/relationships/hyperlink" Target="https://www.samsung.com/cz/tvs/qled-tv/qn800d-85-inch-neo-qled-8k-tizen-os-smart-tv-qe85qn800dtxxh/" TargetMode="External"/><Relationship Id="rId25" Type="http://schemas.openxmlformats.org/officeDocument/2006/relationships/image" Target="media/image5.pn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ww.samsung.com/cz/tvs/8k-tv/highlights/" TargetMode="External"/><Relationship Id="rId20" Type="http://schemas.openxmlformats.org/officeDocument/2006/relationships/hyperlink" Target="https://www.samsung.com/cz/tvs/qled-tv/highlights/" TargetMode="External"/><Relationship Id="rId29" Type="http://schemas.openxmlformats.org/officeDocument/2006/relationships/hyperlink" Target="mailto:leona.dankova@taktiq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tvs/qled-tv/highlights/" TargetMode="External"/><Relationship Id="rId24" Type="http://schemas.openxmlformats.org/officeDocument/2006/relationships/hyperlink" Target="https://www.samsung.com/cz/tvs/oled-tv/s95d-77-inch-oled-4k-tizen-os-smart-tv-qe77s95datxxh/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yperlink" Target="https://www.samsung.com/cz/tvs/oled-tv/s95d-77-inch-oled-4k-tizen-os-smart-tv-qe77s95datxxh/" TargetMode="External"/><Relationship Id="rId28" Type="http://schemas.openxmlformats.org/officeDocument/2006/relationships/hyperlink" Target="mailto:d.sahula@samsung.com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samsung.com/cz/tvs/qled-tv/highlights/" TargetMode="External"/><Relationship Id="rId19" Type="http://schemas.openxmlformats.org/officeDocument/2006/relationships/image" Target="media/image4.png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tvs/8k-tv/highlights/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www.samsung.com/cz/tvs/oled-tv/s95d-77-inch-oled-4k-tizen-os-smart-tv-qe77s95datxxh/" TargetMode="External"/><Relationship Id="rId27" Type="http://schemas.openxmlformats.org/officeDocument/2006/relationships/hyperlink" Target="https://news.samsung.com/cz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0AFEF-206F-47BA-AE3A-36FED01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8</Pages>
  <Words>1657</Words>
  <Characters>9647</Characters>
  <Application>Microsoft Office Word</Application>
  <DocSecurity>0</DocSecurity>
  <Lines>205</Lines>
  <Paragraphs>47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</cp:lastModifiedBy>
  <cp:revision>20</cp:revision>
  <cp:lastPrinted>2017-10-31T19:52:00Z</cp:lastPrinted>
  <dcterms:created xsi:type="dcterms:W3CDTF">2024-04-18T16:27:00Z</dcterms:created>
  <dcterms:modified xsi:type="dcterms:W3CDTF">2024-05-09T13:32:00Z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97500fedaa46f6096b8abe78abe42fbd0630bf432c27fbb6103034ed737b8949</vt:lpwstr>
  </property>
</Properties>
</file>