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E0B40" w14:textId="1B1F22E9" w:rsidR="004C6663" w:rsidRDefault="00802484" w:rsidP="004C6663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>
        <w:rPr>
          <w:rFonts w:ascii="Arial" w:eastAsia="Times New Roman" w:hAnsi="Arial"/>
          <w:b/>
          <w:sz w:val="28"/>
          <w:szCs w:val="32"/>
        </w:rPr>
        <w:t>Samsung p</w:t>
      </w:r>
      <w:r w:rsidRPr="00802484">
        <w:rPr>
          <w:rFonts w:ascii="Arial" w:eastAsia="Times New Roman" w:hAnsi="Arial"/>
          <w:b/>
          <w:sz w:val="28"/>
          <w:szCs w:val="32"/>
        </w:rPr>
        <w:t xml:space="preserve">ředstavuje uživatelské rozhraní </w:t>
      </w:r>
      <w:proofErr w:type="spellStart"/>
      <w:r w:rsidRPr="00802484">
        <w:rPr>
          <w:rFonts w:ascii="Arial" w:eastAsia="Times New Roman" w:hAnsi="Arial"/>
          <w:b/>
          <w:sz w:val="28"/>
          <w:szCs w:val="32"/>
        </w:rPr>
        <w:t>One</w:t>
      </w:r>
      <w:proofErr w:type="spellEnd"/>
      <w:r w:rsidRPr="00802484">
        <w:rPr>
          <w:rFonts w:ascii="Arial" w:eastAsia="Times New Roman" w:hAnsi="Arial"/>
          <w:b/>
          <w:sz w:val="28"/>
          <w:szCs w:val="32"/>
        </w:rPr>
        <w:t xml:space="preserve"> UI 7 Beta, pohled do budoucnosti mobilní umělé inteligence</w:t>
      </w:r>
    </w:p>
    <w:p w14:paraId="288791B6" w14:textId="77777777" w:rsidR="00996291" w:rsidRPr="004C6663" w:rsidRDefault="00996291" w:rsidP="004C6663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</w:p>
    <w:p w14:paraId="5D34A49A" w14:textId="77777777" w:rsidR="00802484" w:rsidRDefault="0072223E" w:rsidP="0072223E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Cs w:val="28"/>
        </w:rPr>
      </w:pPr>
      <w:r w:rsidRPr="00996291">
        <w:rPr>
          <w:rFonts w:ascii="Arial" w:eastAsia="Times New Roman" w:hAnsi="Arial"/>
          <w:i/>
          <w:szCs w:val="28"/>
        </w:rPr>
        <w:t xml:space="preserve">Hlavní výhodou </w:t>
      </w:r>
      <w:proofErr w:type="spellStart"/>
      <w:r w:rsidR="004C6663" w:rsidRPr="00996291">
        <w:rPr>
          <w:rFonts w:ascii="Arial" w:eastAsia="Times New Roman" w:hAnsi="Arial"/>
          <w:i/>
          <w:szCs w:val="28"/>
        </w:rPr>
        <w:t>One</w:t>
      </w:r>
      <w:proofErr w:type="spellEnd"/>
      <w:r w:rsidR="004C6663" w:rsidRPr="00996291">
        <w:rPr>
          <w:rFonts w:ascii="Arial" w:eastAsia="Times New Roman" w:hAnsi="Arial"/>
          <w:i/>
          <w:szCs w:val="28"/>
        </w:rPr>
        <w:t xml:space="preserve"> UI 7 </w:t>
      </w:r>
      <w:r w:rsidRPr="00996291">
        <w:rPr>
          <w:rFonts w:ascii="Arial" w:eastAsia="Times New Roman" w:hAnsi="Arial"/>
          <w:i/>
          <w:szCs w:val="28"/>
        </w:rPr>
        <w:t>je zásadní role umělé inteligence</w:t>
      </w:r>
    </w:p>
    <w:p w14:paraId="11B9008D" w14:textId="31A334FD" w:rsidR="0072223E" w:rsidRPr="00996291" w:rsidRDefault="0072223E" w:rsidP="0072223E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Cs w:val="28"/>
        </w:rPr>
      </w:pPr>
      <w:r w:rsidRPr="00996291">
        <w:rPr>
          <w:rFonts w:ascii="Arial" w:eastAsia="Times New Roman" w:hAnsi="Arial"/>
          <w:i/>
          <w:szCs w:val="28"/>
        </w:rPr>
        <w:t xml:space="preserve">a maximálně </w:t>
      </w:r>
      <w:r w:rsidR="00802484" w:rsidRPr="00996291">
        <w:rPr>
          <w:rFonts w:ascii="Arial" w:eastAsia="Times New Roman" w:hAnsi="Arial"/>
          <w:i/>
          <w:szCs w:val="28"/>
        </w:rPr>
        <w:t xml:space="preserve">intuitivní </w:t>
      </w:r>
      <w:r w:rsidR="00802484">
        <w:rPr>
          <w:rFonts w:ascii="Arial" w:eastAsia="Times New Roman" w:hAnsi="Arial"/>
          <w:i/>
          <w:szCs w:val="28"/>
        </w:rPr>
        <w:t xml:space="preserve">personalizované </w:t>
      </w:r>
      <w:r w:rsidRPr="00996291">
        <w:rPr>
          <w:rFonts w:ascii="Arial" w:eastAsia="Times New Roman" w:hAnsi="Arial"/>
          <w:i/>
          <w:szCs w:val="28"/>
        </w:rPr>
        <w:t>ovládání</w:t>
      </w:r>
    </w:p>
    <w:p w14:paraId="73C9CAF5" w14:textId="77777777" w:rsidR="00E21298" w:rsidRDefault="00E21298" w:rsidP="004754E3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</w:p>
    <w:p w14:paraId="62A79E4D" w14:textId="66BA4904" w:rsidR="004C6663" w:rsidRPr="004C6663" w:rsidRDefault="004C6663" w:rsidP="008148D5">
      <w:pPr>
        <w:spacing w:line="300" w:lineRule="auto"/>
        <w:jc w:val="both"/>
        <w:rPr>
          <w:rFonts w:ascii="Arial" w:eastAsia="Malgun Gothic" w:hAnsi="Arial" w:cs="Arial"/>
          <w:b/>
          <w:bCs/>
          <w:sz w:val="22"/>
          <w:szCs w:val="22"/>
        </w:rPr>
      </w:pPr>
      <w:r w:rsidRPr="004C6663">
        <w:rPr>
          <w:rFonts w:ascii="Arial" w:eastAsia="Malgun Gothic" w:hAnsi="Arial" w:cs="Arial"/>
          <w:b/>
          <w:bCs/>
          <w:sz w:val="22"/>
          <w:szCs w:val="22"/>
        </w:rPr>
        <w:t>SOUL, Korea –</w:t>
      </w:r>
      <w:r w:rsidR="0072223E">
        <w:rPr>
          <w:rFonts w:ascii="Arial" w:eastAsia="Malgun Gothic" w:hAnsi="Arial" w:cs="Arial"/>
          <w:b/>
          <w:bCs/>
          <w:sz w:val="22"/>
          <w:szCs w:val="22"/>
        </w:rPr>
        <w:t xml:space="preserve"> </w:t>
      </w:r>
      <w:r w:rsidRPr="004C6663">
        <w:rPr>
          <w:rFonts w:ascii="Arial" w:eastAsia="Malgun Gothic" w:hAnsi="Arial" w:cs="Arial"/>
          <w:b/>
          <w:bCs/>
          <w:sz w:val="22"/>
          <w:szCs w:val="22"/>
        </w:rPr>
        <w:t>5</w:t>
      </w:r>
      <w:r w:rsidR="0072223E">
        <w:rPr>
          <w:rFonts w:ascii="Arial" w:eastAsia="Malgun Gothic" w:hAnsi="Arial" w:cs="Arial"/>
          <w:b/>
          <w:bCs/>
          <w:sz w:val="22"/>
          <w:szCs w:val="22"/>
        </w:rPr>
        <w:t xml:space="preserve">. prosince </w:t>
      </w:r>
      <w:r w:rsidRPr="004C6663">
        <w:rPr>
          <w:rFonts w:ascii="Arial" w:eastAsia="Malgun Gothic" w:hAnsi="Arial" w:cs="Arial"/>
          <w:b/>
          <w:bCs/>
          <w:sz w:val="22"/>
          <w:szCs w:val="22"/>
        </w:rPr>
        <w:t xml:space="preserve">2024 – </w:t>
      </w:r>
      <w:r w:rsidR="00802484" w:rsidRPr="00802484">
        <w:rPr>
          <w:rFonts w:ascii="Arial" w:eastAsia="Malgun Gothic" w:hAnsi="Arial" w:cs="Arial"/>
          <w:b/>
          <w:bCs/>
          <w:sz w:val="22"/>
          <w:szCs w:val="22"/>
        </w:rPr>
        <w:t xml:space="preserve">Společnost Samsung Electronics </w:t>
      </w:r>
      <w:r w:rsidR="006A34AE">
        <w:rPr>
          <w:rFonts w:ascii="Arial" w:eastAsia="Malgun Gothic" w:hAnsi="Arial" w:cs="Arial"/>
          <w:b/>
          <w:bCs/>
          <w:sz w:val="22"/>
          <w:szCs w:val="22"/>
        </w:rPr>
        <w:t>oznamuje</w:t>
      </w:r>
      <w:r w:rsidR="00802484" w:rsidRPr="00802484">
        <w:rPr>
          <w:rFonts w:ascii="Arial" w:eastAsia="Malgun Gothic" w:hAnsi="Arial" w:cs="Arial"/>
          <w:b/>
          <w:bCs/>
          <w:sz w:val="22"/>
          <w:szCs w:val="22"/>
        </w:rPr>
        <w:t xml:space="preserve"> veřejný start </w:t>
      </w:r>
      <w:proofErr w:type="spellStart"/>
      <w:r w:rsidR="00802484" w:rsidRPr="00802484">
        <w:rPr>
          <w:rFonts w:ascii="Arial" w:eastAsia="Malgun Gothic" w:hAnsi="Arial" w:cs="Arial"/>
          <w:b/>
          <w:bCs/>
          <w:sz w:val="22"/>
          <w:szCs w:val="22"/>
        </w:rPr>
        <w:t>betaverze</w:t>
      </w:r>
      <w:proofErr w:type="spellEnd"/>
      <w:r w:rsidR="00802484" w:rsidRPr="00802484">
        <w:rPr>
          <w:rFonts w:ascii="Arial" w:eastAsia="Malgun Gothic" w:hAnsi="Arial" w:cs="Arial"/>
          <w:b/>
          <w:bCs/>
          <w:sz w:val="22"/>
          <w:szCs w:val="22"/>
        </w:rPr>
        <w:t xml:space="preserve"> uživatelského rozhraní </w:t>
      </w:r>
      <w:proofErr w:type="spellStart"/>
      <w:r w:rsidR="00802484" w:rsidRPr="00802484">
        <w:rPr>
          <w:rFonts w:ascii="Arial" w:eastAsia="Malgun Gothic" w:hAnsi="Arial" w:cs="Arial"/>
          <w:b/>
          <w:bCs/>
          <w:sz w:val="22"/>
          <w:szCs w:val="22"/>
        </w:rPr>
        <w:t>One</w:t>
      </w:r>
      <w:proofErr w:type="spellEnd"/>
      <w:r w:rsidR="00802484" w:rsidRPr="00802484">
        <w:rPr>
          <w:rFonts w:ascii="Arial" w:eastAsia="Malgun Gothic" w:hAnsi="Arial" w:cs="Arial"/>
          <w:b/>
          <w:bCs/>
          <w:sz w:val="22"/>
          <w:szCs w:val="22"/>
        </w:rPr>
        <w:t xml:space="preserve"> UI 7. Uživatelé se tak </w:t>
      </w:r>
      <w:r w:rsidR="006A34AE">
        <w:rPr>
          <w:rFonts w:ascii="Arial" w:eastAsia="Malgun Gothic" w:hAnsi="Arial" w:cs="Arial"/>
          <w:b/>
          <w:bCs/>
          <w:sz w:val="22"/>
          <w:szCs w:val="22"/>
        </w:rPr>
        <w:t>můžou</w:t>
      </w:r>
      <w:r w:rsidR="006A34AE" w:rsidRPr="00802484">
        <w:rPr>
          <w:rFonts w:ascii="Arial" w:eastAsia="Malgun Gothic" w:hAnsi="Arial" w:cs="Arial"/>
          <w:b/>
          <w:bCs/>
          <w:sz w:val="22"/>
          <w:szCs w:val="22"/>
        </w:rPr>
        <w:t xml:space="preserve"> </w:t>
      </w:r>
      <w:r w:rsidR="00802484" w:rsidRPr="00802484">
        <w:rPr>
          <w:rFonts w:ascii="Arial" w:eastAsia="Malgun Gothic" w:hAnsi="Arial" w:cs="Arial"/>
          <w:b/>
          <w:bCs/>
          <w:sz w:val="22"/>
          <w:szCs w:val="22"/>
        </w:rPr>
        <w:t xml:space="preserve">těšit na jedinečné funkce umělé inteligence, zjednodušené ovládání a pohled na to, jak budou vypadat budoucí ekosystémy s větším podílem AI. Rozhraní </w:t>
      </w:r>
      <w:proofErr w:type="spellStart"/>
      <w:r w:rsidR="00802484" w:rsidRPr="00802484">
        <w:rPr>
          <w:rFonts w:ascii="Arial" w:eastAsia="Malgun Gothic" w:hAnsi="Arial" w:cs="Arial"/>
          <w:b/>
          <w:bCs/>
          <w:sz w:val="22"/>
          <w:szCs w:val="22"/>
        </w:rPr>
        <w:t>One</w:t>
      </w:r>
      <w:proofErr w:type="spellEnd"/>
      <w:r w:rsidR="00802484" w:rsidRPr="00802484">
        <w:rPr>
          <w:rFonts w:ascii="Arial" w:eastAsia="Malgun Gothic" w:hAnsi="Arial" w:cs="Arial"/>
          <w:b/>
          <w:bCs/>
          <w:sz w:val="22"/>
          <w:szCs w:val="22"/>
        </w:rPr>
        <w:t xml:space="preserve"> UI 7 představuje velký skok vpřed v softwarovém vývoji – nástroje s umělou inteligencí a multimodální funkce jsou integrální součástí systému na mnoha úrovních. Tím vzniká zbrusu nová AI platforma, na níž každá interakce působí přirozeně a intuitivně. </w:t>
      </w:r>
      <w:proofErr w:type="spellStart"/>
      <w:r w:rsidR="00802484" w:rsidRPr="00802484">
        <w:rPr>
          <w:rFonts w:ascii="Arial" w:eastAsia="Malgun Gothic" w:hAnsi="Arial" w:cs="Arial"/>
          <w:b/>
          <w:bCs/>
          <w:sz w:val="22"/>
          <w:szCs w:val="22"/>
        </w:rPr>
        <w:t>Betaverze</w:t>
      </w:r>
      <w:proofErr w:type="spellEnd"/>
      <w:r w:rsidR="00802484" w:rsidRPr="00802484">
        <w:rPr>
          <w:rFonts w:ascii="Arial" w:eastAsia="Malgun Gothic" w:hAnsi="Arial" w:cs="Arial"/>
          <w:b/>
          <w:bCs/>
          <w:sz w:val="22"/>
          <w:szCs w:val="22"/>
        </w:rPr>
        <w:t xml:space="preserve"> nového rozhraní tak nabízí první pohled na úplně nový typ uživatelských zážitků, založených </w:t>
      </w:r>
      <w:r w:rsidR="00440F3A">
        <w:rPr>
          <w:rFonts w:ascii="Arial" w:eastAsia="Malgun Gothic" w:hAnsi="Arial" w:cs="Arial"/>
          <w:b/>
          <w:bCs/>
          <w:sz w:val="22"/>
          <w:szCs w:val="22"/>
        </w:rPr>
        <w:t xml:space="preserve">na </w:t>
      </w:r>
      <w:r w:rsidR="00802484" w:rsidRPr="00802484">
        <w:rPr>
          <w:rFonts w:ascii="Arial" w:eastAsia="Malgun Gothic" w:hAnsi="Arial" w:cs="Arial"/>
          <w:b/>
          <w:bCs/>
          <w:sz w:val="22"/>
          <w:szCs w:val="22"/>
        </w:rPr>
        <w:t>lepších možnostech úpravy systému podle přání a potřeb jednotlivých uživatelů.</w:t>
      </w:r>
      <w:r w:rsidR="008148D5">
        <w:rPr>
          <w:rFonts w:ascii="Arial" w:eastAsia="Malgun Gothic" w:hAnsi="Arial" w:cs="Arial"/>
          <w:b/>
          <w:bCs/>
          <w:sz w:val="22"/>
          <w:szCs w:val="22"/>
        </w:rPr>
        <w:t xml:space="preserve"> </w:t>
      </w:r>
    </w:p>
    <w:p w14:paraId="04AC578E" w14:textId="77777777" w:rsidR="004C6663" w:rsidRPr="004C6663" w:rsidRDefault="004C6663" w:rsidP="004C6663">
      <w:pPr>
        <w:spacing w:line="300" w:lineRule="auto"/>
        <w:jc w:val="both"/>
        <w:rPr>
          <w:rFonts w:ascii="Arial" w:eastAsia="Malgun Gothic" w:hAnsi="Arial" w:cs="Arial"/>
          <w:b/>
          <w:bCs/>
          <w:sz w:val="22"/>
          <w:szCs w:val="22"/>
        </w:rPr>
      </w:pPr>
    </w:p>
    <w:p w14:paraId="5C36B0A3" w14:textId="264BA31A" w:rsidR="004C6663" w:rsidRPr="00996291" w:rsidRDefault="008148D5" w:rsidP="004C6663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996291">
        <w:rPr>
          <w:rFonts w:ascii="Arial" w:hAnsi="Arial" w:cs="Arial"/>
          <w:b/>
          <w:bCs/>
          <w:sz w:val="22"/>
          <w:szCs w:val="22"/>
        </w:rPr>
        <w:t xml:space="preserve">Intuitivní uživatelské zážitky díky vylepšené umělé inteligenci </w:t>
      </w:r>
    </w:p>
    <w:p w14:paraId="6957731D" w14:textId="3923334F" w:rsidR="004C6663" w:rsidRPr="004C6663" w:rsidRDefault="004C6663" w:rsidP="00996291">
      <w:pPr>
        <w:spacing w:line="300" w:lineRule="auto"/>
        <w:jc w:val="center"/>
        <w:rPr>
          <w:rFonts w:ascii="Arial" w:hAnsi="Arial" w:cs="Arial"/>
          <w:sz w:val="22"/>
          <w:szCs w:val="22"/>
        </w:rPr>
      </w:pPr>
      <w:r w:rsidRPr="004C6663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346374F0" wp14:editId="72AB0C97">
            <wp:extent cx="4718050" cy="3145367"/>
            <wp:effectExtent l="0" t="0" r="6350" b="0"/>
            <wp:docPr id="1" name="그림 1" descr="E:\Download\One UI\003. One UI 7.0\OneDrive_1_11-29-2024\1. Writing assist tool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Download\One UI\003. One UI 7.0\OneDrive_1_11-29-2024\1. Writing assist tools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1932" cy="3147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B45080" w14:textId="5102FEBE" w:rsidR="004C6663" w:rsidRPr="004C6663" w:rsidRDefault="00802484" w:rsidP="00AB46EA">
      <w:pPr>
        <w:pStyle w:val="Normlnweb"/>
        <w:spacing w:line="300" w:lineRule="auto"/>
        <w:jc w:val="center"/>
        <w:rPr>
          <w:rFonts w:ascii="Arial" w:hAnsi="Arial" w:cs="Arial"/>
          <w:sz w:val="22"/>
          <w:szCs w:val="22"/>
        </w:rPr>
      </w:pPr>
      <w:r w:rsidRPr="00802484">
        <w:rPr>
          <w:rFonts w:ascii="Arial" w:eastAsia="Times New Roman" w:hAnsi="Arial" w:cs="Arial"/>
          <w:sz w:val="22"/>
          <w:szCs w:val="22"/>
        </w:rPr>
        <w:lastRenderedPageBreak/>
        <w:t>Mezi důležité vylepšené funkce s umělou inteligencí Galaxy AI</w:t>
      </w:r>
      <w:r w:rsidRPr="00802484">
        <w:rPr>
          <w:rFonts w:ascii="Arial" w:eastAsia="Times New Roman" w:hAnsi="Arial" w:cs="Arial"/>
          <w:sz w:val="22"/>
          <w:szCs w:val="22"/>
          <w:vertAlign w:val="superscript"/>
        </w:rPr>
        <w:footnoteReference w:id="1"/>
      </w:r>
      <w:r w:rsidRPr="00802484">
        <w:rPr>
          <w:rFonts w:ascii="Arial" w:eastAsia="Times New Roman" w:hAnsi="Arial" w:cs="Arial"/>
          <w:sz w:val="22"/>
          <w:szCs w:val="22"/>
        </w:rPr>
        <w:t xml:space="preserve">, které nové uživatelské rozhraní </w:t>
      </w:r>
      <w:proofErr w:type="spellStart"/>
      <w:r w:rsidRPr="00802484">
        <w:rPr>
          <w:rFonts w:ascii="Arial" w:eastAsia="Times New Roman" w:hAnsi="Arial" w:cs="Arial"/>
          <w:sz w:val="22"/>
          <w:szCs w:val="22"/>
        </w:rPr>
        <w:t>One</w:t>
      </w:r>
      <w:proofErr w:type="spellEnd"/>
      <w:r w:rsidRPr="00802484">
        <w:rPr>
          <w:rFonts w:ascii="Arial" w:eastAsia="Times New Roman" w:hAnsi="Arial" w:cs="Arial"/>
          <w:sz w:val="22"/>
          <w:szCs w:val="22"/>
        </w:rPr>
        <w:t xml:space="preserve"> UI 7 nabízí, patří i vyspělá </w:t>
      </w:r>
      <w:r w:rsidRPr="00802484">
        <w:rPr>
          <w:rFonts w:ascii="Arial" w:eastAsia="Times New Roman" w:hAnsi="Arial" w:cs="Arial"/>
          <w:b/>
          <w:bCs/>
          <w:sz w:val="22"/>
          <w:szCs w:val="22"/>
        </w:rPr>
        <w:t>sada asistenčních pomůcek pro psaní</w:t>
      </w:r>
      <w:r w:rsidRPr="00802484">
        <w:rPr>
          <w:rFonts w:ascii="Arial" w:eastAsia="Times New Roman" w:hAnsi="Arial" w:cs="Arial"/>
          <w:sz w:val="22"/>
          <w:szCs w:val="22"/>
        </w:rPr>
        <w:t xml:space="preserve">. Jsou integrované přímo do operačního systému a výrazně zvyšují efektivitu a pracovní produktivitu, protože lze texty vybírat bez nutnosti přepínání mezi aplikacemi. Tím se dále rozšiřují možnosti už tak výkonných asistenčních nástrojů, které mají uživatelé přístrojů Samsung Galaxy k dispozici v současnosti. Umělá inteligence umožňuje snadné shrnutí obsahu textů, kontroluje pravopis i gramatiku, automaticky formátuje poznámky do odrážek apod. </w:t>
      </w:r>
      <w:r w:rsidR="004C6663" w:rsidRPr="004C6663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54E046D8" wp14:editId="7AF397D0">
            <wp:extent cx="5334000" cy="3556000"/>
            <wp:effectExtent l="0" t="0" r="0" b="6350"/>
            <wp:docPr id="7" name="그림 7" descr="C:\Users\sieuni.kim\AppData\Local\Microsoft\Windows\INetCache\Content.Word\2. Call Transcrip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sieuni.kim\AppData\Local\Microsoft\Windows\INetCache\Content.Word\2. Call Transcript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55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A9E0E0" w14:textId="77777777" w:rsidR="00802484" w:rsidRPr="00802484" w:rsidRDefault="00802484" w:rsidP="00802484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802484">
        <w:rPr>
          <w:rFonts w:ascii="Arial" w:hAnsi="Arial" w:cs="Arial"/>
          <w:sz w:val="22"/>
          <w:szCs w:val="22"/>
        </w:rPr>
        <w:t xml:space="preserve">Uživatelské rozhraní </w:t>
      </w:r>
      <w:proofErr w:type="spellStart"/>
      <w:r w:rsidRPr="00802484">
        <w:rPr>
          <w:rFonts w:ascii="Arial" w:hAnsi="Arial" w:cs="Arial"/>
          <w:sz w:val="22"/>
          <w:szCs w:val="22"/>
        </w:rPr>
        <w:t>One</w:t>
      </w:r>
      <w:proofErr w:type="spellEnd"/>
      <w:r w:rsidRPr="00802484">
        <w:rPr>
          <w:rFonts w:ascii="Arial" w:hAnsi="Arial" w:cs="Arial"/>
          <w:sz w:val="22"/>
          <w:szCs w:val="22"/>
        </w:rPr>
        <w:t xml:space="preserve"> UI 7 posouvá hranice běžné komunikace i v oblasti telefonování. Velkou zásluhu na tom má funkce přepisování hovorů, která podporuje více než dvacet jazyků z celého světa</w:t>
      </w:r>
      <w:r w:rsidRPr="00802484">
        <w:rPr>
          <w:rFonts w:ascii="Arial" w:hAnsi="Arial" w:cs="Arial"/>
          <w:sz w:val="22"/>
          <w:szCs w:val="22"/>
          <w:vertAlign w:val="superscript"/>
        </w:rPr>
        <w:footnoteReference w:id="2"/>
      </w:r>
      <w:r w:rsidRPr="00802484">
        <w:rPr>
          <w:rFonts w:ascii="Arial" w:hAnsi="Arial" w:cs="Arial"/>
          <w:sz w:val="22"/>
          <w:szCs w:val="22"/>
        </w:rPr>
        <w:t xml:space="preserve">. Pokud uživatel povolí nahrávání hovorů, nahrávka se automaticky přepíše do </w:t>
      </w:r>
      <w:r w:rsidRPr="00802484">
        <w:rPr>
          <w:rFonts w:ascii="Arial" w:hAnsi="Arial" w:cs="Arial"/>
          <w:sz w:val="22"/>
          <w:szCs w:val="22"/>
        </w:rPr>
        <w:lastRenderedPageBreak/>
        <w:t xml:space="preserve">textové podoby, aby se k ní uživatel mohl v budoucnu vrátit. Odpadá tak nutnost psát si během telefonátu poznámky.                </w:t>
      </w:r>
    </w:p>
    <w:p w14:paraId="69812AB2" w14:textId="770DACC4" w:rsidR="004C6663" w:rsidRPr="004C6663" w:rsidRDefault="00AB2D89" w:rsidP="00AB2D89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8F5084">
        <w:rPr>
          <w:rFonts w:ascii="Arial" w:hAnsi="Arial" w:cs="Arial"/>
          <w:sz w:val="22"/>
          <w:szCs w:val="22"/>
        </w:rPr>
        <w:t xml:space="preserve">               </w:t>
      </w:r>
    </w:p>
    <w:p w14:paraId="1B4FD398" w14:textId="77777777" w:rsidR="004C6663" w:rsidRPr="004C6663" w:rsidRDefault="004C6663" w:rsidP="004C6663">
      <w:pPr>
        <w:spacing w:line="300" w:lineRule="auto"/>
        <w:jc w:val="both"/>
        <w:rPr>
          <w:rFonts w:ascii="Arial" w:eastAsiaTheme="minorEastAsia" w:hAnsi="Arial" w:cs="Arial"/>
          <w:sz w:val="22"/>
          <w:szCs w:val="22"/>
          <w:lang w:eastAsia="ko-KR"/>
        </w:rPr>
      </w:pPr>
    </w:p>
    <w:p w14:paraId="60753B65" w14:textId="7B5D29DA" w:rsidR="004C6663" w:rsidRPr="00996291" w:rsidRDefault="00AB2D89" w:rsidP="004C6663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996291">
        <w:rPr>
          <w:rFonts w:ascii="Arial" w:hAnsi="Arial" w:cs="Arial"/>
          <w:b/>
          <w:bCs/>
          <w:sz w:val="22"/>
          <w:szCs w:val="22"/>
        </w:rPr>
        <w:t xml:space="preserve">Nové provedení s bohatšími možnostmi personalizace a vylepšeným ovládáním </w:t>
      </w:r>
    </w:p>
    <w:p w14:paraId="0C746EFB" w14:textId="77777777" w:rsidR="004C6663" w:rsidRPr="004C6663" w:rsidRDefault="004C6663" w:rsidP="004C6663">
      <w:pPr>
        <w:pStyle w:val="Normlnweb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4C6663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247B00C7" wp14:editId="1DD987A5">
            <wp:extent cx="5943600" cy="3962400"/>
            <wp:effectExtent l="0" t="0" r="0" b="0"/>
            <wp:docPr id="2" name="그림 2" descr="E:\Download\One UI\003. One UI 7.0\OneDrive_1_11-29-2024\SMP_362508_One UI Beta 7.0-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Download\One UI\003. One UI 7.0\OneDrive_1_11-29-2024\SMP_362508_One UI Beta 7.0-0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D24C20" w14:textId="01718979" w:rsidR="004C6663" w:rsidRPr="004C6663" w:rsidRDefault="00AB2D89" w:rsidP="00A94F3D">
      <w:pPr>
        <w:spacing w:line="300" w:lineRule="auto"/>
        <w:jc w:val="both"/>
        <w:rPr>
          <w:rFonts w:ascii="Arial" w:eastAsiaTheme="minorEastAsia" w:hAnsi="Arial" w:cs="Arial"/>
          <w:sz w:val="22"/>
          <w:szCs w:val="22"/>
          <w:lang w:eastAsia="ko-KR"/>
        </w:rPr>
      </w:pPr>
      <w:r>
        <w:rPr>
          <w:rFonts w:ascii="Arial" w:hAnsi="Arial" w:cs="Arial"/>
          <w:sz w:val="22"/>
          <w:szCs w:val="22"/>
        </w:rPr>
        <w:t xml:space="preserve">Jedinečné funkce s umělou inteligencí dostávají v uživatelském rozhraní </w:t>
      </w:r>
      <w:proofErr w:type="spellStart"/>
      <w:r w:rsidR="004C6663" w:rsidRPr="004C6663">
        <w:rPr>
          <w:rFonts w:ascii="Arial" w:hAnsi="Arial" w:cs="Arial"/>
          <w:sz w:val="22"/>
          <w:szCs w:val="22"/>
        </w:rPr>
        <w:t>One</w:t>
      </w:r>
      <w:proofErr w:type="spellEnd"/>
      <w:r w:rsidR="004C6663" w:rsidRPr="004C6663">
        <w:rPr>
          <w:rFonts w:ascii="Arial" w:hAnsi="Arial" w:cs="Arial"/>
          <w:sz w:val="22"/>
          <w:szCs w:val="22"/>
        </w:rPr>
        <w:t xml:space="preserve"> UI 7</w:t>
      </w:r>
      <w:r>
        <w:rPr>
          <w:rFonts w:ascii="Arial" w:hAnsi="Arial" w:cs="Arial"/>
          <w:sz w:val="22"/>
          <w:szCs w:val="22"/>
        </w:rPr>
        <w:t xml:space="preserve"> novou a velmi výraznou tvář, jejímž základem je nový systém notifikací. Ten usnadňuje komunikaci a umožňuje snadný přístup k nejdůležitějším funkcím a aplikacím přímo ze zamčené obrazovky telefonu. Mezi novinky patří</w:t>
      </w:r>
      <w:r w:rsidR="00963461">
        <w:rPr>
          <w:rFonts w:ascii="Arial" w:hAnsi="Arial" w:cs="Arial"/>
          <w:sz w:val="22"/>
          <w:szCs w:val="22"/>
        </w:rPr>
        <w:t xml:space="preserve"> funkční</w:t>
      </w:r>
      <w:r>
        <w:rPr>
          <w:rFonts w:ascii="Arial" w:hAnsi="Arial" w:cs="Arial"/>
          <w:sz w:val="22"/>
          <w:szCs w:val="22"/>
        </w:rPr>
        <w:t xml:space="preserve"> lišta </w:t>
      </w:r>
      <w:proofErr w:type="spellStart"/>
      <w:r w:rsidR="004C6663" w:rsidRPr="004C6663">
        <w:rPr>
          <w:rFonts w:ascii="Arial" w:hAnsi="Arial" w:cs="Arial"/>
          <w:b/>
          <w:sz w:val="22"/>
          <w:szCs w:val="22"/>
        </w:rPr>
        <w:t>Now</w:t>
      </w:r>
      <w:proofErr w:type="spellEnd"/>
      <w:r w:rsidR="004C6663" w:rsidRPr="004C6663">
        <w:rPr>
          <w:rFonts w:ascii="Arial" w:hAnsi="Arial" w:cs="Arial"/>
          <w:b/>
          <w:sz w:val="22"/>
          <w:szCs w:val="22"/>
        </w:rPr>
        <w:t xml:space="preserve"> Bar</w:t>
      </w:r>
      <w:r w:rsidR="004C6663" w:rsidRPr="004C6663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na níž se zobrazí aktuální aktivity v různých </w:t>
      </w:r>
      <w:r w:rsidR="00DC1484">
        <w:rPr>
          <w:rFonts w:ascii="Arial" w:hAnsi="Arial" w:cs="Arial"/>
          <w:sz w:val="22"/>
          <w:szCs w:val="22"/>
        </w:rPr>
        <w:t xml:space="preserve">aplikacích (např. Tlumočník, Hudba, Záznam zvuku, Stopky apod.). </w:t>
      </w:r>
      <w:r w:rsidR="00A94F3D">
        <w:rPr>
          <w:rFonts w:ascii="Arial" w:hAnsi="Arial" w:cs="Arial"/>
          <w:sz w:val="22"/>
          <w:szCs w:val="22"/>
        </w:rPr>
        <w:t xml:space="preserve">Lišta nabízí okamžitý přístup k nejdůležitějším notifikacím a uživatel tak nemusí přístroj tak často odemykat – k aktuálním informacím se dostane bez jakékoli námahy. </w:t>
      </w:r>
      <w:r w:rsidR="00963461">
        <w:rPr>
          <w:rFonts w:ascii="Arial" w:hAnsi="Arial" w:cs="Arial"/>
          <w:sz w:val="22"/>
          <w:szCs w:val="22"/>
        </w:rPr>
        <w:t>Funkční l</w:t>
      </w:r>
      <w:r w:rsidR="00A94F3D">
        <w:rPr>
          <w:rFonts w:ascii="Arial" w:hAnsi="Arial" w:cs="Arial"/>
          <w:sz w:val="22"/>
          <w:szCs w:val="22"/>
        </w:rPr>
        <w:t xml:space="preserve">išta </w:t>
      </w:r>
      <w:proofErr w:type="spellStart"/>
      <w:r w:rsidR="004C6663" w:rsidRPr="004C6663">
        <w:rPr>
          <w:rFonts w:ascii="Arial" w:hAnsi="Arial" w:cs="Arial"/>
          <w:sz w:val="22"/>
          <w:szCs w:val="22"/>
        </w:rPr>
        <w:t>Now</w:t>
      </w:r>
      <w:proofErr w:type="spellEnd"/>
      <w:r w:rsidR="004C6663" w:rsidRPr="004C6663">
        <w:rPr>
          <w:rFonts w:ascii="Arial" w:hAnsi="Arial" w:cs="Arial"/>
          <w:sz w:val="22"/>
          <w:szCs w:val="22"/>
        </w:rPr>
        <w:t xml:space="preserve"> Bar </w:t>
      </w:r>
      <w:r w:rsidR="00A94F3D">
        <w:rPr>
          <w:rFonts w:ascii="Arial" w:hAnsi="Arial" w:cs="Arial"/>
          <w:sz w:val="22"/>
          <w:szCs w:val="22"/>
        </w:rPr>
        <w:t xml:space="preserve">bude k dispozici v nastupující generaci telefonů Galaxy </w:t>
      </w:r>
      <w:r w:rsidR="004C6663" w:rsidRPr="004C6663">
        <w:rPr>
          <w:rFonts w:ascii="Arial" w:hAnsi="Arial" w:cs="Arial"/>
          <w:sz w:val="22"/>
          <w:szCs w:val="22"/>
        </w:rPr>
        <w:t>S</w:t>
      </w:r>
      <w:r w:rsidR="00A94F3D">
        <w:rPr>
          <w:rFonts w:ascii="Arial" w:hAnsi="Arial" w:cs="Arial"/>
          <w:sz w:val="22"/>
          <w:szCs w:val="22"/>
        </w:rPr>
        <w:t xml:space="preserve"> a zcela změní způsob práce se zamknutou obrazovkou. A vývoj tu rozhodně nekončí, v budoucnosti se můžeme těšit na další vylepšování inteligentních uživatelských zážitků. </w:t>
      </w:r>
    </w:p>
    <w:p w14:paraId="43BF69A0" w14:textId="1D18767C" w:rsidR="004C6663" w:rsidRPr="004C6663" w:rsidRDefault="004C6663" w:rsidP="00933C6B">
      <w:pPr>
        <w:spacing w:line="300" w:lineRule="auto"/>
        <w:jc w:val="center"/>
        <w:rPr>
          <w:rFonts w:ascii="Arial" w:hAnsi="Arial" w:cs="Arial"/>
          <w:sz w:val="22"/>
          <w:szCs w:val="22"/>
          <w:lang w:eastAsia="ko-KR"/>
        </w:rPr>
      </w:pPr>
      <w:r w:rsidRPr="004C6663">
        <w:rPr>
          <w:rFonts w:ascii="Arial" w:hAnsi="Arial" w:cs="Arial"/>
          <w:noProof/>
          <w:snapToGrid w:val="0"/>
          <w:color w:val="000000"/>
          <w:w w:val="0"/>
          <w:sz w:val="22"/>
          <w:szCs w:val="22"/>
          <w:u w:color="000000"/>
          <w:bdr w:val="none" w:sz="0" w:space="0" w:color="000000"/>
          <w:shd w:val="clear" w:color="000000" w:fill="000000"/>
          <w:lang w:val="x-none" w:eastAsia="x-none" w:bidi="x-none"/>
        </w:rPr>
        <w:lastRenderedPageBreak/>
        <w:drawing>
          <wp:inline distT="0" distB="0" distL="0" distR="0" wp14:anchorId="6BDF1C8E" wp14:editId="2B24B76C">
            <wp:extent cx="5232400" cy="3496945"/>
            <wp:effectExtent l="0" t="0" r="6350" b="8255"/>
            <wp:docPr id="697081150" name="Obrázek 1" descr="Obsah obrázku text, Mobilní telefon, přístroj, snímek obrazovky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7081150" name="Obrázek 1" descr="Obsah obrázku text, Mobilní telefon, přístroj, snímek obrazovky&#10;&#10;Popis byl vytvořen automaticky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2400" cy="3496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E483B2" w14:textId="77777777" w:rsidR="00996291" w:rsidRDefault="00996291" w:rsidP="00445341">
      <w:pPr>
        <w:spacing w:line="300" w:lineRule="auto"/>
        <w:jc w:val="both"/>
        <w:rPr>
          <w:rFonts w:ascii="Arial" w:eastAsiaTheme="minorEastAsia" w:hAnsi="Arial" w:cs="Arial"/>
          <w:sz w:val="22"/>
          <w:szCs w:val="22"/>
          <w:lang w:eastAsia="ko-KR"/>
        </w:rPr>
      </w:pPr>
    </w:p>
    <w:p w14:paraId="2143FE96" w14:textId="1C5D7AE3" w:rsidR="004C6663" w:rsidRDefault="00445341" w:rsidP="00445341">
      <w:pPr>
        <w:spacing w:line="300" w:lineRule="auto"/>
        <w:jc w:val="both"/>
        <w:rPr>
          <w:rFonts w:ascii="Arial" w:eastAsiaTheme="minorEastAsia" w:hAnsi="Arial" w:cs="Arial"/>
          <w:sz w:val="22"/>
          <w:szCs w:val="22"/>
          <w:lang w:eastAsia="ko-KR"/>
        </w:rPr>
      </w:pPr>
      <w:r>
        <w:rPr>
          <w:rFonts w:ascii="Arial" w:eastAsiaTheme="minorEastAsia" w:hAnsi="Arial" w:cs="Arial"/>
          <w:sz w:val="22"/>
          <w:szCs w:val="22"/>
          <w:lang w:eastAsia="ko-KR"/>
        </w:rPr>
        <w:t xml:space="preserve">K vylepšeným funkcím patří jednoduchý, praktický a emotivní design – i ten usnadní práci s telefony Galaxy. Uživatelské rozhraní </w:t>
      </w:r>
      <w:proofErr w:type="spellStart"/>
      <w:r w:rsidR="004C6663" w:rsidRPr="004C6663">
        <w:rPr>
          <w:rFonts w:ascii="Arial" w:eastAsiaTheme="minorEastAsia" w:hAnsi="Arial" w:cs="Arial"/>
          <w:sz w:val="22"/>
          <w:szCs w:val="22"/>
          <w:lang w:eastAsia="ko-KR"/>
        </w:rPr>
        <w:t>One</w:t>
      </w:r>
      <w:proofErr w:type="spellEnd"/>
      <w:r w:rsidR="004C6663" w:rsidRPr="004C6663">
        <w:rPr>
          <w:rFonts w:ascii="Arial" w:eastAsiaTheme="minorEastAsia" w:hAnsi="Arial" w:cs="Arial"/>
          <w:sz w:val="22"/>
          <w:szCs w:val="22"/>
          <w:lang w:eastAsia="ko-KR"/>
        </w:rPr>
        <w:t xml:space="preserve"> UI 7 </w:t>
      </w:r>
      <w:r>
        <w:rPr>
          <w:rFonts w:ascii="Arial" w:eastAsiaTheme="minorEastAsia" w:hAnsi="Arial" w:cs="Arial"/>
          <w:sz w:val="22"/>
          <w:szCs w:val="22"/>
          <w:lang w:eastAsia="ko-KR"/>
        </w:rPr>
        <w:t xml:space="preserve">zvýrazňuje nejdůležitější prvky a nástroje ovládání telefonu, odbourává vizuální chaos a rušivé prvky a umožňuje pracovat s telefonem a jeho inteligentními funkcemi maximálně intuitivním způsobem. </w:t>
      </w:r>
    </w:p>
    <w:p w14:paraId="372FD351" w14:textId="77777777" w:rsidR="00996291" w:rsidRPr="004C6663" w:rsidRDefault="00996291" w:rsidP="00445341">
      <w:pPr>
        <w:spacing w:line="300" w:lineRule="auto"/>
        <w:jc w:val="both"/>
        <w:rPr>
          <w:rFonts w:ascii="Arial" w:eastAsiaTheme="minorEastAsia" w:hAnsi="Arial" w:cs="Arial"/>
          <w:sz w:val="22"/>
          <w:szCs w:val="22"/>
          <w:lang w:eastAsia="ko-KR"/>
        </w:rPr>
      </w:pPr>
    </w:p>
    <w:p w14:paraId="488A83B4" w14:textId="49401987" w:rsidR="004C6663" w:rsidRPr="004C6663" w:rsidRDefault="00445341" w:rsidP="00445341">
      <w:pPr>
        <w:spacing w:line="300" w:lineRule="auto"/>
        <w:jc w:val="both"/>
        <w:rPr>
          <w:rFonts w:ascii="Arial" w:eastAsiaTheme="minorEastAsia" w:hAnsi="Arial" w:cs="Arial"/>
          <w:sz w:val="22"/>
          <w:szCs w:val="22"/>
          <w:lang w:eastAsia="ko-KR"/>
        </w:rPr>
      </w:pPr>
      <w:r>
        <w:rPr>
          <w:rFonts w:ascii="Arial" w:eastAsiaTheme="minorEastAsia" w:hAnsi="Arial" w:cs="Arial"/>
          <w:sz w:val="22"/>
          <w:szCs w:val="22"/>
          <w:lang w:eastAsia="ko-KR"/>
        </w:rPr>
        <w:t xml:space="preserve">Mezi důležité designové prvky uživatelského rozhraní </w:t>
      </w:r>
      <w:proofErr w:type="spellStart"/>
      <w:r w:rsidRPr="004C6663">
        <w:rPr>
          <w:rFonts w:ascii="Arial" w:eastAsiaTheme="minorEastAsia" w:hAnsi="Arial" w:cs="Arial"/>
          <w:sz w:val="22"/>
          <w:szCs w:val="22"/>
          <w:lang w:eastAsia="ko-KR"/>
        </w:rPr>
        <w:t>One</w:t>
      </w:r>
      <w:proofErr w:type="spellEnd"/>
      <w:r w:rsidRPr="004C6663">
        <w:rPr>
          <w:rFonts w:ascii="Arial" w:eastAsiaTheme="minorEastAsia" w:hAnsi="Arial" w:cs="Arial"/>
          <w:sz w:val="22"/>
          <w:szCs w:val="22"/>
          <w:lang w:eastAsia="ko-KR"/>
        </w:rPr>
        <w:t xml:space="preserve"> UI 7</w:t>
      </w:r>
      <w:r>
        <w:rPr>
          <w:rFonts w:ascii="Arial" w:eastAsiaTheme="minorEastAsia" w:hAnsi="Arial" w:cs="Arial"/>
          <w:sz w:val="22"/>
          <w:szCs w:val="22"/>
          <w:lang w:eastAsia="ko-KR"/>
        </w:rPr>
        <w:t xml:space="preserve"> patří zjednodušená domovská obrazovka, přepracované miniaplikace neboli widgety a již zmíněná nová podoba zamčené obrazovky. Uživatelé tak mají pod kontrolou každý detail a </w:t>
      </w:r>
      <w:r w:rsidR="00435897">
        <w:rPr>
          <w:rFonts w:ascii="Arial" w:eastAsiaTheme="minorEastAsia" w:hAnsi="Arial" w:cs="Arial"/>
          <w:sz w:val="22"/>
          <w:szCs w:val="22"/>
          <w:lang w:eastAsia="ko-KR"/>
        </w:rPr>
        <w:t xml:space="preserve">můžou </w:t>
      </w:r>
      <w:r>
        <w:rPr>
          <w:rFonts w:ascii="Arial" w:eastAsiaTheme="minorEastAsia" w:hAnsi="Arial" w:cs="Arial"/>
          <w:sz w:val="22"/>
          <w:szCs w:val="22"/>
          <w:lang w:eastAsia="ko-KR"/>
        </w:rPr>
        <w:t xml:space="preserve">si vzhled i funkce telefonu přizpůsobit vlastním potřebám. </w:t>
      </w:r>
    </w:p>
    <w:p w14:paraId="04EB679C" w14:textId="77777777" w:rsidR="004C6663" w:rsidRPr="004C6663" w:rsidRDefault="004C6663" w:rsidP="004C6663">
      <w:pPr>
        <w:pStyle w:val="Normlnweb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4C6663">
        <w:rPr>
          <w:rFonts w:ascii="Arial" w:hAnsi="Arial" w:cs="Arial"/>
          <w:noProof/>
          <w:sz w:val="22"/>
          <w:szCs w:val="22"/>
        </w:rPr>
        <w:lastRenderedPageBreak/>
        <w:drawing>
          <wp:inline distT="0" distB="0" distL="0" distR="0" wp14:anchorId="3D358501" wp14:editId="493C5CD1">
            <wp:extent cx="5943600" cy="3962400"/>
            <wp:effectExtent l="0" t="0" r="0" b="0"/>
            <wp:docPr id="3" name="그림 3" descr="E:\Download\One UI\003. One UI 7.0\OneDrive_1_11-29-2024\SMP_362508_One UI Beta 7.0-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E:\Download\One UI\003. One UI 7.0\OneDrive_1_11-29-2024\SMP_362508_One UI Beta 7.0-0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F28FA1" w14:textId="132E6775" w:rsidR="004C6663" w:rsidRPr="004C6663" w:rsidRDefault="00445341" w:rsidP="00445341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Intuitivnější ovládání nabízí i přepracovaný uživatelský systém fotoaparátu, zejména při používání pokročilejších funkcí a nastavení. Tlačítka, další ovládací prvky i fotografické režimy jsou k dispozici v nové podobě, díky níž se důležité funkce snáze hledají a uživatel lépe vidí, jak bude výsledná fotografie nebo videozáznam vypadat. </w:t>
      </w:r>
    </w:p>
    <w:p w14:paraId="557D0A06" w14:textId="77777777" w:rsidR="004C6663" w:rsidRPr="004C6663" w:rsidRDefault="004C6663" w:rsidP="004C6663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4C6663">
        <w:rPr>
          <w:rFonts w:ascii="Arial" w:hAnsi="Arial" w:cs="Arial"/>
          <w:noProof/>
          <w:sz w:val="22"/>
          <w:szCs w:val="22"/>
          <w:lang w:eastAsia="ko-KR"/>
        </w:rPr>
        <w:lastRenderedPageBreak/>
        <w:drawing>
          <wp:inline distT="0" distB="0" distL="0" distR="0" wp14:anchorId="2BC19585" wp14:editId="3C91CFC1">
            <wp:extent cx="5943600" cy="3962400"/>
            <wp:effectExtent l="0" t="0" r="0" b="0"/>
            <wp:docPr id="4" name="그림 4" descr="E:\Download\One UI\003. One UI 7.0\OneDrive_1_11-29-2024\SMP_362508_One UI Beta 7.0-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E:\Download\One UI\003. One UI 7.0\OneDrive_1_11-29-2024\SMP_362508_One UI Beta 7.0-0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F66FA8" w14:textId="0AE0A0E4" w:rsidR="004C6663" w:rsidRPr="004C6663" w:rsidRDefault="0040388E" w:rsidP="0040388E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Zjednodušilo se mimo jiné manuální nastavení fotografických parametrů v pokročilých režimech </w:t>
      </w:r>
      <w:r w:rsidR="004C6663" w:rsidRPr="004C6663">
        <w:rPr>
          <w:rFonts w:ascii="Arial" w:hAnsi="Arial" w:cs="Arial"/>
          <w:sz w:val="22"/>
          <w:szCs w:val="22"/>
        </w:rPr>
        <w:t xml:space="preserve">Pro a Pro </w:t>
      </w:r>
      <w:r>
        <w:rPr>
          <w:rFonts w:ascii="Arial" w:hAnsi="Arial" w:cs="Arial"/>
          <w:sz w:val="22"/>
          <w:szCs w:val="22"/>
        </w:rPr>
        <w:t>V</w:t>
      </w:r>
      <w:r w:rsidR="004C6663" w:rsidRPr="004C6663">
        <w:rPr>
          <w:rFonts w:ascii="Arial" w:hAnsi="Arial" w:cs="Arial"/>
          <w:sz w:val="22"/>
          <w:szCs w:val="22"/>
        </w:rPr>
        <w:t>ideo</w:t>
      </w:r>
      <w:r>
        <w:rPr>
          <w:rFonts w:ascii="Arial" w:hAnsi="Arial" w:cs="Arial"/>
          <w:sz w:val="22"/>
          <w:szCs w:val="22"/>
        </w:rPr>
        <w:t xml:space="preserve">, takže se můžete soustředit čistě na záběr a kompozici. Při natáčení v režimu </w:t>
      </w:r>
      <w:r w:rsidRPr="004C6663">
        <w:rPr>
          <w:rFonts w:ascii="Arial" w:hAnsi="Arial" w:cs="Arial"/>
          <w:sz w:val="22"/>
          <w:szCs w:val="22"/>
        </w:rPr>
        <w:t xml:space="preserve">Pro </w:t>
      </w:r>
      <w:r>
        <w:rPr>
          <w:rFonts w:ascii="Arial" w:hAnsi="Arial" w:cs="Arial"/>
          <w:sz w:val="22"/>
          <w:szCs w:val="22"/>
        </w:rPr>
        <w:t>V</w:t>
      </w:r>
      <w:r w:rsidRPr="004C6663">
        <w:rPr>
          <w:rFonts w:ascii="Arial" w:hAnsi="Arial" w:cs="Arial"/>
          <w:sz w:val="22"/>
          <w:szCs w:val="22"/>
        </w:rPr>
        <w:t>ideo</w:t>
      </w:r>
      <w:r>
        <w:rPr>
          <w:rFonts w:ascii="Arial" w:hAnsi="Arial" w:cs="Arial"/>
          <w:sz w:val="22"/>
          <w:szCs w:val="22"/>
        </w:rPr>
        <w:t xml:space="preserve"> je k dispozici nový a výrazně plynulejší způsob </w:t>
      </w:r>
      <w:proofErr w:type="spellStart"/>
      <w:r>
        <w:rPr>
          <w:rFonts w:ascii="Arial" w:hAnsi="Arial" w:cs="Arial"/>
          <w:sz w:val="22"/>
          <w:szCs w:val="22"/>
        </w:rPr>
        <w:t>zoomování</w:t>
      </w:r>
      <w:proofErr w:type="spellEnd"/>
      <w:r>
        <w:rPr>
          <w:rFonts w:ascii="Arial" w:hAnsi="Arial" w:cs="Arial"/>
          <w:sz w:val="22"/>
          <w:szCs w:val="22"/>
        </w:rPr>
        <w:t xml:space="preserve">. </w:t>
      </w:r>
    </w:p>
    <w:p w14:paraId="612653F3" w14:textId="77777777" w:rsidR="004C6663" w:rsidRPr="004C6663" w:rsidRDefault="004C6663" w:rsidP="004C6663">
      <w:pPr>
        <w:spacing w:line="300" w:lineRule="auto"/>
        <w:jc w:val="both"/>
        <w:rPr>
          <w:rFonts w:ascii="Arial" w:eastAsiaTheme="minorEastAsia" w:hAnsi="Arial" w:cs="Arial"/>
          <w:sz w:val="22"/>
          <w:szCs w:val="22"/>
          <w:lang w:eastAsia="ko-KR"/>
        </w:rPr>
      </w:pPr>
    </w:p>
    <w:p w14:paraId="166F7BE7" w14:textId="77D5DF7B" w:rsidR="004C6663" w:rsidRDefault="0040388E" w:rsidP="0040388E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Oficiálně se uživatelské rozhraní </w:t>
      </w:r>
      <w:proofErr w:type="spellStart"/>
      <w:r w:rsidR="004C6663" w:rsidRPr="004C6663">
        <w:rPr>
          <w:rFonts w:ascii="Arial" w:hAnsi="Arial" w:cs="Arial"/>
          <w:bCs/>
          <w:sz w:val="22"/>
          <w:szCs w:val="22"/>
        </w:rPr>
        <w:t>One</w:t>
      </w:r>
      <w:proofErr w:type="spellEnd"/>
      <w:r w:rsidR="004C6663" w:rsidRPr="004C6663">
        <w:rPr>
          <w:rFonts w:ascii="Arial" w:hAnsi="Arial" w:cs="Arial"/>
          <w:bCs/>
          <w:sz w:val="22"/>
          <w:szCs w:val="22"/>
        </w:rPr>
        <w:t xml:space="preserve"> UI 7 </w:t>
      </w:r>
      <w:r>
        <w:rPr>
          <w:rFonts w:ascii="Arial" w:hAnsi="Arial" w:cs="Arial"/>
          <w:bCs/>
          <w:sz w:val="22"/>
          <w:szCs w:val="22"/>
        </w:rPr>
        <w:t xml:space="preserve">představí v nové generaci telefonů Samsung Galaxy </w:t>
      </w:r>
      <w:r w:rsidR="004C6663" w:rsidRPr="004C6663">
        <w:rPr>
          <w:rFonts w:ascii="Arial" w:hAnsi="Arial" w:cs="Arial"/>
          <w:bCs/>
          <w:sz w:val="22"/>
          <w:szCs w:val="22"/>
        </w:rPr>
        <w:t>S</w:t>
      </w:r>
      <w:r>
        <w:rPr>
          <w:rFonts w:ascii="Arial" w:hAnsi="Arial" w:cs="Arial"/>
          <w:bCs/>
          <w:sz w:val="22"/>
          <w:szCs w:val="22"/>
        </w:rPr>
        <w:t xml:space="preserve"> v prvním čtvrtletí 2025, společně s novými či vylepšenými funkcemi s umělou inteligencí. Jak je u Samsungu zvykem, postupně bude nové uživatelské rozhraní formou softwarových aktualizací </w:t>
      </w:r>
      <w:r w:rsidR="00435897">
        <w:rPr>
          <w:rFonts w:ascii="Arial" w:hAnsi="Arial" w:cs="Arial"/>
          <w:bCs/>
          <w:sz w:val="22"/>
          <w:szCs w:val="22"/>
        </w:rPr>
        <w:t xml:space="preserve">k dispozici </w:t>
      </w:r>
      <w:r>
        <w:rPr>
          <w:rFonts w:ascii="Arial" w:hAnsi="Arial" w:cs="Arial"/>
          <w:bCs/>
          <w:sz w:val="22"/>
          <w:szCs w:val="22"/>
        </w:rPr>
        <w:t xml:space="preserve">i </w:t>
      </w:r>
      <w:r w:rsidR="00435897">
        <w:rPr>
          <w:rFonts w:ascii="Arial" w:hAnsi="Arial" w:cs="Arial"/>
          <w:bCs/>
          <w:sz w:val="22"/>
          <w:szCs w:val="22"/>
        </w:rPr>
        <w:t xml:space="preserve">ve </w:t>
      </w:r>
      <w:r>
        <w:rPr>
          <w:rFonts w:ascii="Arial" w:hAnsi="Arial" w:cs="Arial"/>
          <w:bCs/>
          <w:sz w:val="22"/>
          <w:szCs w:val="22"/>
        </w:rPr>
        <w:t>starší</w:t>
      </w:r>
      <w:r w:rsidR="00435897">
        <w:rPr>
          <w:rFonts w:ascii="Arial" w:hAnsi="Arial" w:cs="Arial"/>
          <w:bCs/>
          <w:sz w:val="22"/>
          <w:szCs w:val="22"/>
        </w:rPr>
        <w:t>ch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="00435897">
        <w:rPr>
          <w:rFonts w:ascii="Arial" w:hAnsi="Arial" w:cs="Arial"/>
          <w:bCs/>
          <w:sz w:val="22"/>
          <w:szCs w:val="22"/>
        </w:rPr>
        <w:t>modelech</w:t>
      </w:r>
      <w:r>
        <w:rPr>
          <w:rFonts w:ascii="Arial" w:hAnsi="Arial" w:cs="Arial"/>
          <w:bCs/>
          <w:sz w:val="22"/>
          <w:szCs w:val="22"/>
        </w:rPr>
        <w:t>.</w:t>
      </w:r>
    </w:p>
    <w:p w14:paraId="6DA51F34" w14:textId="77777777" w:rsidR="00996291" w:rsidRPr="004C6663" w:rsidRDefault="00996291" w:rsidP="0040388E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</w:p>
    <w:p w14:paraId="4DF1129A" w14:textId="1BC54739" w:rsidR="004C6663" w:rsidRPr="004C6663" w:rsidRDefault="000911CD" w:rsidP="0040388E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  <w:r w:rsidRPr="000911CD">
        <w:rPr>
          <w:rFonts w:ascii="Arial" w:hAnsi="Arial" w:cs="Arial"/>
          <w:bCs/>
          <w:sz w:val="22"/>
          <w:szCs w:val="22"/>
        </w:rPr>
        <w:t xml:space="preserve">Program </w:t>
      </w:r>
      <w:proofErr w:type="spellStart"/>
      <w:r w:rsidRPr="000911CD">
        <w:rPr>
          <w:rFonts w:ascii="Arial" w:hAnsi="Arial" w:cs="Arial"/>
          <w:bCs/>
          <w:sz w:val="22"/>
          <w:szCs w:val="22"/>
        </w:rPr>
        <w:t>One</w:t>
      </w:r>
      <w:proofErr w:type="spellEnd"/>
      <w:r w:rsidRPr="000911CD">
        <w:rPr>
          <w:rFonts w:ascii="Arial" w:hAnsi="Arial" w:cs="Arial"/>
          <w:bCs/>
          <w:sz w:val="22"/>
          <w:szCs w:val="22"/>
        </w:rPr>
        <w:t xml:space="preserve"> UI 7 Beta, tedy </w:t>
      </w:r>
      <w:proofErr w:type="spellStart"/>
      <w:r w:rsidRPr="000911CD">
        <w:rPr>
          <w:rFonts w:ascii="Arial" w:hAnsi="Arial" w:cs="Arial"/>
          <w:bCs/>
          <w:sz w:val="22"/>
          <w:szCs w:val="22"/>
        </w:rPr>
        <w:t>betaverze</w:t>
      </w:r>
      <w:proofErr w:type="spellEnd"/>
      <w:r w:rsidRPr="000911CD">
        <w:rPr>
          <w:rFonts w:ascii="Arial" w:hAnsi="Arial" w:cs="Arial"/>
          <w:bCs/>
          <w:sz w:val="22"/>
          <w:szCs w:val="22"/>
        </w:rPr>
        <w:t xml:space="preserve"> nového rozhraní, bude </w:t>
      </w:r>
      <w:r w:rsidR="00435897" w:rsidRPr="000911CD">
        <w:rPr>
          <w:rFonts w:ascii="Arial" w:hAnsi="Arial" w:cs="Arial"/>
          <w:bCs/>
          <w:sz w:val="22"/>
          <w:szCs w:val="22"/>
        </w:rPr>
        <w:t>od 5. prosince 2024</w:t>
      </w:r>
      <w:r w:rsidRPr="000911CD">
        <w:rPr>
          <w:rFonts w:ascii="Arial" w:hAnsi="Arial" w:cs="Arial"/>
          <w:bCs/>
          <w:sz w:val="22"/>
          <w:szCs w:val="22"/>
        </w:rPr>
        <w:t>nejprve k dispozici uživatel</w:t>
      </w:r>
      <w:r w:rsidR="00435897">
        <w:rPr>
          <w:rFonts w:ascii="Arial" w:hAnsi="Arial" w:cs="Arial"/>
          <w:bCs/>
          <w:sz w:val="22"/>
          <w:szCs w:val="22"/>
        </w:rPr>
        <w:t>ům</w:t>
      </w:r>
      <w:r w:rsidRPr="000911CD">
        <w:rPr>
          <w:rFonts w:ascii="Arial" w:hAnsi="Arial" w:cs="Arial"/>
          <w:bCs/>
          <w:sz w:val="22"/>
          <w:szCs w:val="22"/>
        </w:rPr>
        <w:t xml:space="preserve"> telefonů řady Galaxy S24 v Německu, Indii, Polsku, Velké Británii a USA. Majitelé telefonů řady Galaxy S24 se </w:t>
      </w:r>
      <w:r w:rsidR="00435897">
        <w:rPr>
          <w:rFonts w:ascii="Arial" w:hAnsi="Arial" w:cs="Arial"/>
          <w:bCs/>
          <w:sz w:val="22"/>
          <w:szCs w:val="22"/>
        </w:rPr>
        <w:t>můžou</w:t>
      </w:r>
      <w:r w:rsidR="00435897" w:rsidRPr="000911CD">
        <w:rPr>
          <w:rFonts w:ascii="Arial" w:hAnsi="Arial" w:cs="Arial"/>
          <w:bCs/>
          <w:sz w:val="22"/>
          <w:szCs w:val="22"/>
        </w:rPr>
        <w:t xml:space="preserve"> </w:t>
      </w:r>
      <w:r w:rsidRPr="000911CD">
        <w:rPr>
          <w:rFonts w:ascii="Arial" w:hAnsi="Arial" w:cs="Arial"/>
          <w:bCs/>
          <w:sz w:val="22"/>
          <w:szCs w:val="22"/>
        </w:rPr>
        <w:t>k </w:t>
      </w:r>
      <w:proofErr w:type="spellStart"/>
      <w:r w:rsidRPr="000911CD">
        <w:rPr>
          <w:rFonts w:ascii="Arial" w:hAnsi="Arial" w:cs="Arial"/>
          <w:bCs/>
          <w:sz w:val="22"/>
          <w:szCs w:val="22"/>
        </w:rPr>
        <w:t>betaverzi</w:t>
      </w:r>
      <w:proofErr w:type="spellEnd"/>
      <w:r w:rsidRPr="000911CD">
        <w:rPr>
          <w:rFonts w:ascii="Arial" w:hAnsi="Arial" w:cs="Arial"/>
          <w:bCs/>
          <w:sz w:val="22"/>
          <w:szCs w:val="22"/>
        </w:rPr>
        <w:t xml:space="preserve"> přihlásit prostřednictvím programu Samsung </w:t>
      </w:r>
      <w:proofErr w:type="spellStart"/>
      <w:r w:rsidRPr="000911CD">
        <w:rPr>
          <w:rFonts w:ascii="Arial" w:hAnsi="Arial" w:cs="Arial"/>
          <w:bCs/>
          <w:sz w:val="22"/>
          <w:szCs w:val="22"/>
        </w:rPr>
        <w:t>Members</w:t>
      </w:r>
      <w:proofErr w:type="spellEnd"/>
      <w:r w:rsidRPr="000911CD">
        <w:rPr>
          <w:rFonts w:ascii="Arial" w:hAnsi="Arial" w:cs="Arial"/>
          <w:bCs/>
          <w:sz w:val="22"/>
          <w:szCs w:val="22"/>
        </w:rPr>
        <w:t xml:space="preserve">. </w:t>
      </w:r>
      <w:r w:rsidR="004C6663" w:rsidRPr="004C6663">
        <w:rPr>
          <w:rFonts w:ascii="Arial" w:hAnsi="Arial" w:cs="Arial"/>
          <w:bCs/>
          <w:sz w:val="22"/>
          <w:szCs w:val="22"/>
        </w:rPr>
        <w:t xml:space="preserve"> </w:t>
      </w:r>
    </w:p>
    <w:p w14:paraId="0E74C00B" w14:textId="77777777" w:rsidR="00E21298" w:rsidRPr="00E21298" w:rsidRDefault="00E21298" w:rsidP="006534A5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53941FDB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496F07E" w14:textId="77777777" w:rsidR="00D57459" w:rsidRDefault="00D57459" w:rsidP="00D57459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bookmarkStart w:id="0" w:name="_Hlk155370898"/>
      <w:r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lastRenderedPageBreak/>
        <w:t>O společnosti Samsung Electronics Co., Ltd.</w:t>
      </w:r>
    </w:p>
    <w:p w14:paraId="5D950D1B" w14:textId="77777777" w:rsidR="00D57459" w:rsidRDefault="00D57459" w:rsidP="00D57459">
      <w:pPr>
        <w:spacing w:line="300" w:lineRule="auto"/>
        <w:jc w:val="both"/>
        <w:rPr>
          <w:rFonts w:ascii="Arial" w:eastAsia="Malgun Gothic" w:hAnsi="Arial" w:cs="Arial"/>
          <w:noProof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smartphonů, nositelných chytrých zařízení, tabletů, digitálních spotřebičů, síťových a paměťových prvků, LSI systémů, polovodičů a LED displejů. Kromě samotných přístrojů nabízí Samsung komplexní propojené zážitky díky ekosystému SmartThings a díky otevřené spolupráci s partnery. Aktuální informace najdete v Samsung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14" w:history="1">
        <w:r>
          <w:rPr>
            <w:rStyle w:val="Hypertextovodkaz"/>
            <w:rFonts w:ascii="Arial" w:hAnsi="Arial" w:cs="Arial"/>
            <w:sz w:val="20"/>
            <w:szCs w:val="20"/>
          </w:rPr>
          <w:t>https://news.samsung.com/cz</w:t>
        </w:r>
      </w:hyperlink>
      <w:r>
        <w:rPr>
          <w:rFonts w:ascii="Arial" w:eastAsia="Malgun Gothic" w:hAnsi="Arial" w:cs="Arial"/>
          <w:noProof/>
          <w:color w:val="000000"/>
          <w:sz w:val="20"/>
          <w:szCs w:val="20"/>
        </w:rPr>
        <w:t>.</w:t>
      </w:r>
    </w:p>
    <w:bookmarkEnd w:id="0"/>
    <w:p w14:paraId="3A249E0D" w14:textId="77777777" w:rsidR="00D57459" w:rsidRDefault="00D57459" w:rsidP="00D57459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</w:p>
    <w:p w14:paraId="29D01903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57F74CFD" w14:textId="77777777" w:rsidR="008822A5" w:rsidRPr="008822A5" w:rsidRDefault="008822A5" w:rsidP="008822A5">
      <w:pPr>
        <w:pStyle w:val="Normlnweb"/>
        <w:widowControl w:val="0"/>
        <w:rPr>
          <w:rFonts w:ascii="Arial" w:hAnsi="Arial" w:cs="Arial"/>
          <w:b/>
          <w:noProof/>
          <w:sz w:val="22"/>
          <w:szCs w:val="22"/>
        </w:rPr>
      </w:pPr>
      <w:r w:rsidRPr="008822A5">
        <w:rPr>
          <w:rFonts w:ascii="Arial" w:hAnsi="Arial" w:cs="Arial"/>
          <w:b/>
          <w:noProof/>
          <w:sz w:val="22"/>
          <w:szCs w:val="22"/>
        </w:rPr>
        <w:t>Kontaktní osoby</w:t>
      </w:r>
      <w:r w:rsidRPr="008822A5">
        <w:rPr>
          <w:rFonts w:ascii="Arial" w:hAnsi="Arial" w:cs="Arial"/>
          <w:b/>
          <w:noProof/>
          <w:sz w:val="22"/>
          <w:szCs w:val="22"/>
        </w:rPr>
        <w:tab/>
      </w:r>
      <w:r w:rsidRPr="008822A5">
        <w:rPr>
          <w:rFonts w:ascii="Arial" w:hAnsi="Arial" w:cs="Arial"/>
          <w:b/>
          <w:noProof/>
          <w:sz w:val="22"/>
          <w:szCs w:val="22"/>
        </w:rPr>
        <w:tab/>
      </w:r>
      <w:r w:rsidRPr="008822A5">
        <w:rPr>
          <w:rFonts w:ascii="Arial" w:hAnsi="Arial" w:cs="Arial"/>
          <w:b/>
          <w:noProof/>
          <w:sz w:val="22"/>
          <w:szCs w:val="22"/>
        </w:rPr>
        <w:tab/>
      </w:r>
      <w:r w:rsidRPr="008822A5">
        <w:rPr>
          <w:rFonts w:ascii="Arial" w:hAnsi="Arial" w:cs="Arial"/>
          <w:b/>
          <w:noProof/>
          <w:sz w:val="22"/>
          <w:szCs w:val="22"/>
        </w:rPr>
        <w:tab/>
      </w:r>
      <w:r w:rsidRPr="008822A5">
        <w:rPr>
          <w:rFonts w:ascii="Arial" w:hAnsi="Arial" w:cs="Arial"/>
          <w:b/>
          <w:noProof/>
          <w:sz w:val="22"/>
          <w:szCs w:val="22"/>
        </w:rPr>
        <w:tab/>
        <w:t xml:space="preserve"> </w:t>
      </w:r>
    </w:p>
    <w:p w14:paraId="4551727B" w14:textId="77777777" w:rsidR="008822A5" w:rsidRPr="008822A5" w:rsidRDefault="008822A5" w:rsidP="008822A5">
      <w:pPr>
        <w:pStyle w:val="Normlnweb"/>
        <w:widowControl w:val="0"/>
        <w:spacing w:line="300" w:lineRule="auto"/>
        <w:rPr>
          <w:rFonts w:ascii="Arial" w:hAnsi="Arial" w:cs="Arial"/>
          <w:bCs/>
          <w:noProof/>
          <w:sz w:val="22"/>
          <w:szCs w:val="22"/>
        </w:rPr>
      </w:pPr>
      <w:r w:rsidRPr="008822A5">
        <w:rPr>
          <w:rFonts w:ascii="Arial" w:hAnsi="Arial" w:cs="Arial"/>
          <w:bCs/>
          <w:noProof/>
          <w:sz w:val="22"/>
          <w:szCs w:val="22"/>
        </w:rPr>
        <w:t xml:space="preserve">Leona Daňková, Taktiq Communications </w:t>
      </w:r>
    </w:p>
    <w:p w14:paraId="60A1BA17" w14:textId="77777777" w:rsidR="008822A5" w:rsidRPr="008822A5" w:rsidRDefault="008822A5" w:rsidP="008822A5">
      <w:pPr>
        <w:pStyle w:val="Normlnweb"/>
        <w:widowControl w:val="0"/>
        <w:spacing w:line="300" w:lineRule="auto"/>
        <w:rPr>
          <w:rFonts w:ascii="Arial" w:hAnsi="Arial" w:cs="Arial"/>
          <w:bCs/>
          <w:noProof/>
          <w:sz w:val="22"/>
          <w:szCs w:val="22"/>
        </w:rPr>
      </w:pPr>
      <w:r w:rsidRPr="008822A5">
        <w:rPr>
          <w:rFonts w:ascii="Arial" w:hAnsi="Arial" w:cs="Arial"/>
          <w:bCs/>
          <w:noProof/>
          <w:sz w:val="22"/>
          <w:szCs w:val="22"/>
        </w:rPr>
        <w:t>Tel.: +420 605 228 810</w:t>
      </w:r>
      <w:r w:rsidRPr="008822A5">
        <w:rPr>
          <w:rFonts w:ascii="Arial" w:hAnsi="Arial" w:cs="Arial"/>
          <w:bCs/>
          <w:noProof/>
          <w:sz w:val="22"/>
          <w:szCs w:val="22"/>
        </w:rPr>
        <w:tab/>
      </w:r>
    </w:p>
    <w:p w14:paraId="376CE34A" w14:textId="77777777" w:rsidR="008822A5" w:rsidRPr="008822A5" w:rsidRDefault="008822A5" w:rsidP="008822A5">
      <w:pPr>
        <w:pStyle w:val="Normlnweb"/>
        <w:widowControl w:val="0"/>
        <w:spacing w:line="300" w:lineRule="auto"/>
        <w:rPr>
          <w:rFonts w:ascii="Arial" w:hAnsi="Arial" w:cs="Arial"/>
          <w:bCs/>
          <w:noProof/>
          <w:sz w:val="22"/>
          <w:szCs w:val="22"/>
        </w:rPr>
      </w:pPr>
      <w:r w:rsidRPr="008822A5">
        <w:rPr>
          <w:rFonts w:ascii="Arial" w:hAnsi="Arial" w:cs="Arial"/>
          <w:bCs/>
          <w:noProof/>
          <w:sz w:val="22"/>
          <w:szCs w:val="22"/>
        </w:rPr>
        <w:t xml:space="preserve">E-mail: </w:t>
      </w:r>
      <w:hyperlink r:id="rId15" w:history="1">
        <w:r w:rsidRPr="008822A5">
          <w:rPr>
            <w:rStyle w:val="Hypertextovodkaz"/>
            <w:rFonts w:ascii="Arial" w:hAnsi="Arial" w:cs="Arial"/>
            <w:bCs/>
            <w:noProof/>
            <w:sz w:val="22"/>
            <w:szCs w:val="22"/>
          </w:rPr>
          <w:t>leona.dankova@taktiq.com</w:t>
        </w:r>
      </w:hyperlink>
      <w:r w:rsidRPr="008822A5">
        <w:rPr>
          <w:rFonts w:ascii="Arial" w:hAnsi="Arial" w:cs="Arial"/>
          <w:bCs/>
          <w:noProof/>
          <w:sz w:val="22"/>
          <w:szCs w:val="22"/>
        </w:rPr>
        <w:t xml:space="preserve"> </w:t>
      </w:r>
    </w:p>
    <w:p w14:paraId="67586D0A" w14:textId="77777777" w:rsidR="008822A5" w:rsidRPr="008822A5" w:rsidRDefault="008822A5" w:rsidP="008822A5">
      <w:pPr>
        <w:pStyle w:val="Normlnweb"/>
        <w:widowControl w:val="0"/>
        <w:spacing w:line="300" w:lineRule="auto"/>
        <w:jc w:val="both"/>
        <w:rPr>
          <w:rFonts w:ascii="Arial" w:hAnsi="Arial" w:cs="Arial"/>
          <w:bCs/>
          <w:noProof/>
          <w:sz w:val="22"/>
          <w:szCs w:val="22"/>
        </w:rPr>
      </w:pPr>
    </w:p>
    <w:p w14:paraId="465C0CB2" w14:textId="77777777" w:rsidR="008822A5" w:rsidRPr="008822A5" w:rsidRDefault="008822A5" w:rsidP="008822A5">
      <w:pPr>
        <w:pStyle w:val="Normlnweb"/>
        <w:widowControl w:val="0"/>
        <w:spacing w:line="300" w:lineRule="auto"/>
        <w:jc w:val="both"/>
        <w:rPr>
          <w:rFonts w:ascii="Arial" w:hAnsi="Arial" w:cs="Arial"/>
          <w:bCs/>
          <w:noProof/>
          <w:sz w:val="22"/>
          <w:szCs w:val="22"/>
        </w:rPr>
      </w:pPr>
      <w:r w:rsidRPr="008822A5">
        <w:rPr>
          <w:rFonts w:ascii="Arial" w:hAnsi="Arial" w:cs="Arial"/>
          <w:bCs/>
          <w:noProof/>
          <w:sz w:val="22"/>
          <w:szCs w:val="22"/>
        </w:rPr>
        <w:t>Veronika Schieblová, Samsung Electronics</w:t>
      </w:r>
    </w:p>
    <w:p w14:paraId="545FF05D" w14:textId="77777777" w:rsidR="008822A5" w:rsidRPr="008822A5" w:rsidRDefault="008822A5" w:rsidP="008822A5">
      <w:pPr>
        <w:pStyle w:val="Normlnweb"/>
        <w:widowControl w:val="0"/>
        <w:spacing w:line="300" w:lineRule="auto"/>
        <w:jc w:val="both"/>
        <w:rPr>
          <w:rFonts w:ascii="Arial" w:hAnsi="Arial" w:cs="Arial"/>
          <w:bCs/>
          <w:noProof/>
          <w:sz w:val="22"/>
          <w:szCs w:val="22"/>
        </w:rPr>
      </w:pPr>
      <w:r w:rsidRPr="008822A5">
        <w:rPr>
          <w:rFonts w:ascii="Arial" w:hAnsi="Arial" w:cs="Arial"/>
          <w:bCs/>
          <w:noProof/>
          <w:sz w:val="22"/>
          <w:szCs w:val="22"/>
        </w:rPr>
        <w:t>Tel.: +420 724 090 495</w:t>
      </w:r>
    </w:p>
    <w:p w14:paraId="7F95089B" w14:textId="77777777" w:rsidR="008822A5" w:rsidRPr="008822A5" w:rsidRDefault="008822A5" w:rsidP="008822A5">
      <w:pPr>
        <w:pStyle w:val="Normlnweb"/>
        <w:widowControl w:val="0"/>
        <w:spacing w:line="300" w:lineRule="auto"/>
        <w:jc w:val="both"/>
        <w:rPr>
          <w:rFonts w:ascii="Arial" w:hAnsi="Arial" w:cs="Arial"/>
          <w:bCs/>
          <w:noProof/>
          <w:sz w:val="22"/>
          <w:szCs w:val="22"/>
        </w:rPr>
      </w:pPr>
      <w:r w:rsidRPr="008822A5">
        <w:rPr>
          <w:rFonts w:ascii="Arial" w:hAnsi="Arial" w:cs="Arial"/>
          <w:bCs/>
          <w:noProof/>
          <w:sz w:val="22"/>
          <w:szCs w:val="22"/>
        </w:rPr>
        <w:t xml:space="preserve">E-mail: </w:t>
      </w:r>
      <w:hyperlink r:id="rId16" w:history="1">
        <w:r w:rsidRPr="008822A5">
          <w:rPr>
            <w:rStyle w:val="Hypertextovodkaz"/>
            <w:rFonts w:ascii="Arial" w:hAnsi="Arial" w:cs="Arial"/>
            <w:bCs/>
            <w:noProof/>
            <w:sz w:val="22"/>
            <w:szCs w:val="22"/>
          </w:rPr>
          <w:t>v.schieblova@partner.samsung.com</w:t>
        </w:r>
      </w:hyperlink>
      <w:r w:rsidRPr="008822A5">
        <w:rPr>
          <w:rFonts w:ascii="Arial" w:hAnsi="Arial" w:cs="Arial"/>
          <w:bCs/>
          <w:noProof/>
          <w:sz w:val="22"/>
          <w:szCs w:val="22"/>
        </w:rPr>
        <w:t xml:space="preserve"> </w:t>
      </w:r>
    </w:p>
    <w:p w14:paraId="75E56538" w14:textId="77777777" w:rsidR="00D57459" w:rsidRDefault="00D57459" w:rsidP="00D57459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32C8A73C" w14:textId="77777777" w:rsidR="006534A5" w:rsidRDefault="006534A5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6534A5" w:rsidSect="008D4E74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81F589" w14:textId="77777777" w:rsidR="002D5A25" w:rsidRDefault="002D5A25">
      <w:r>
        <w:separator/>
      </w:r>
    </w:p>
  </w:endnote>
  <w:endnote w:type="continuationSeparator" w:id="0">
    <w:p w14:paraId="5AA8C001" w14:textId="77777777" w:rsidR="002D5A25" w:rsidRDefault="002D5A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6853B3" w14:textId="77777777" w:rsidR="00CE049F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CE049F" w:rsidRDefault="00CE049F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1AF996" w14:textId="77777777" w:rsidR="00CE049F" w:rsidRDefault="00CE049F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28A145" w14:textId="77777777" w:rsidR="00107CA4" w:rsidRDefault="00107CA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15F3B5" w14:textId="77777777" w:rsidR="002D5A25" w:rsidRDefault="002D5A25">
      <w:r>
        <w:separator/>
      </w:r>
    </w:p>
  </w:footnote>
  <w:footnote w:type="continuationSeparator" w:id="0">
    <w:p w14:paraId="4D70DBE2" w14:textId="77777777" w:rsidR="002D5A25" w:rsidRDefault="002D5A25">
      <w:r>
        <w:continuationSeparator/>
      </w:r>
    </w:p>
  </w:footnote>
  <w:footnote w:id="1">
    <w:p w14:paraId="1DEF6D34" w14:textId="77777777" w:rsidR="00802484" w:rsidRPr="00765E3C" w:rsidRDefault="00802484" w:rsidP="00802484">
      <w:pPr>
        <w:pStyle w:val="Textpoznpodarou"/>
        <w:rPr>
          <w:rFonts w:ascii="Arial" w:hAnsi="Arial" w:cs="Arial"/>
          <w:sz w:val="16"/>
          <w:szCs w:val="16"/>
        </w:rPr>
      </w:pPr>
      <w:r>
        <w:rPr>
          <w:rStyle w:val="Znakapoznpodarou"/>
        </w:rPr>
        <w:footnoteRef/>
      </w:r>
      <w:r>
        <w:t xml:space="preserve"> </w:t>
      </w:r>
      <w:r w:rsidRPr="00765E3C">
        <w:rPr>
          <w:rFonts w:ascii="Arial" w:hAnsi="Arial" w:cs="Arial"/>
          <w:sz w:val="16"/>
          <w:szCs w:val="16"/>
        </w:rPr>
        <w:t>Obrázek je jen ilustrační, skutečná podoba uživatelského rozhraní se může lišit.</w:t>
      </w:r>
    </w:p>
  </w:footnote>
  <w:footnote w:id="2">
    <w:p w14:paraId="2A24CD04" w14:textId="5D84E794" w:rsidR="00802484" w:rsidRDefault="00802484" w:rsidP="00802484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7A256C">
        <w:rPr>
          <w:rFonts w:ascii="Arial" w:hAnsi="Arial" w:cs="Arial"/>
          <w:sz w:val="16"/>
          <w:szCs w:val="16"/>
        </w:rPr>
        <w:t xml:space="preserve">Systém podporuje celkem 29 jazyků včetně místních dialektů. Jsou jimi: angličtina (Austrálie, Indie, Velká Británie, Spojené státy americké), arabština, čínština (pevninská Čína, Hongkong, Tchaj-wan), holandština, francouzština (Kanada, Francie), němčina, hindština, indonéština, italština, japonština, korejština, polština, portugalština (Brazílie, Evropa), rumunština, ruština, </w:t>
      </w:r>
      <w:r w:rsidR="00AB46EA">
        <w:rPr>
          <w:rFonts w:ascii="Arial" w:hAnsi="Arial" w:cs="Arial"/>
          <w:sz w:val="16"/>
          <w:szCs w:val="16"/>
        </w:rPr>
        <w:t>š</w:t>
      </w:r>
      <w:r w:rsidRPr="007A256C">
        <w:rPr>
          <w:rFonts w:ascii="Arial" w:hAnsi="Arial" w:cs="Arial"/>
          <w:sz w:val="16"/>
          <w:szCs w:val="16"/>
        </w:rPr>
        <w:t xml:space="preserve">panělština (Mexiko, Španělsko, USA), švédština, thajština, turečtina a vietnamština. </w:t>
      </w:r>
      <w:r w:rsidR="000911CD" w:rsidRPr="000911CD">
        <w:rPr>
          <w:rFonts w:ascii="Arial" w:hAnsi="Arial" w:cs="Arial"/>
          <w:sz w:val="16"/>
          <w:szCs w:val="16"/>
        </w:rPr>
        <w:t>Funkce se mohou v jednotlivých zemích nebo oblastech lišit.</w:t>
      </w:r>
      <w:r>
        <w:rPr>
          <w:rFonts w:ascii="Arial" w:hAnsi="Arial" w:cs="Arial"/>
          <w:sz w:val="16"/>
          <w:szCs w:val="16"/>
        </w:rPr>
        <w:t xml:space="preserve">                                           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8EB781" w14:textId="77777777" w:rsidR="00107CA4" w:rsidRDefault="00107CA4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E2E160" w14:textId="77777777" w:rsidR="00CE049F" w:rsidRDefault="002C6F3F">
    <w:pPr>
      <w:pStyle w:val="Zhlav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9403B9" w14:textId="77777777" w:rsidR="00107CA4" w:rsidRDefault="00107CA4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070885110">
    <w:abstractNumId w:val="0"/>
  </w:num>
  <w:num w:numId="2" w16cid:durableId="884178916">
    <w:abstractNumId w:val="5"/>
  </w:num>
  <w:num w:numId="3" w16cid:durableId="2014257863">
    <w:abstractNumId w:val="2"/>
  </w:num>
  <w:num w:numId="4" w16cid:durableId="956370199">
    <w:abstractNumId w:val="4"/>
  </w:num>
  <w:num w:numId="5" w16cid:durableId="112948726">
    <w:abstractNumId w:val="1"/>
  </w:num>
  <w:num w:numId="6" w16cid:durableId="211891199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47A73"/>
    <w:rsid w:val="000542FD"/>
    <w:rsid w:val="00076704"/>
    <w:rsid w:val="00077A33"/>
    <w:rsid w:val="000906E7"/>
    <w:rsid w:val="000911CD"/>
    <w:rsid w:val="000B0E21"/>
    <w:rsid w:val="000B6586"/>
    <w:rsid w:val="000B744A"/>
    <w:rsid w:val="000C2059"/>
    <w:rsid w:val="000C2AC9"/>
    <w:rsid w:val="000D230B"/>
    <w:rsid w:val="000F1650"/>
    <w:rsid w:val="00102586"/>
    <w:rsid w:val="00107CA4"/>
    <w:rsid w:val="001207E4"/>
    <w:rsid w:val="00123E85"/>
    <w:rsid w:val="00126703"/>
    <w:rsid w:val="001302C4"/>
    <w:rsid w:val="001642D3"/>
    <w:rsid w:val="001724AA"/>
    <w:rsid w:val="001751B8"/>
    <w:rsid w:val="00194AAD"/>
    <w:rsid w:val="00197EF6"/>
    <w:rsid w:val="001A1601"/>
    <w:rsid w:val="001A2641"/>
    <w:rsid w:val="001A300A"/>
    <w:rsid w:val="001A55C0"/>
    <w:rsid w:val="001B107F"/>
    <w:rsid w:val="001C11A7"/>
    <w:rsid w:val="001C7480"/>
    <w:rsid w:val="002004CD"/>
    <w:rsid w:val="00220C70"/>
    <w:rsid w:val="00275382"/>
    <w:rsid w:val="00277D0F"/>
    <w:rsid w:val="00282E16"/>
    <w:rsid w:val="0028364B"/>
    <w:rsid w:val="00284C03"/>
    <w:rsid w:val="002958BC"/>
    <w:rsid w:val="002972E7"/>
    <w:rsid w:val="002A6533"/>
    <w:rsid w:val="002B6AA5"/>
    <w:rsid w:val="002C09CA"/>
    <w:rsid w:val="002C6F3F"/>
    <w:rsid w:val="002D307D"/>
    <w:rsid w:val="002D5A25"/>
    <w:rsid w:val="002E6B1A"/>
    <w:rsid w:val="002F3109"/>
    <w:rsid w:val="002F46E8"/>
    <w:rsid w:val="002F50C6"/>
    <w:rsid w:val="002F63B5"/>
    <w:rsid w:val="00303223"/>
    <w:rsid w:val="00313687"/>
    <w:rsid w:val="0031557D"/>
    <w:rsid w:val="00325FB5"/>
    <w:rsid w:val="00331923"/>
    <w:rsid w:val="00345D70"/>
    <w:rsid w:val="00364970"/>
    <w:rsid w:val="00365009"/>
    <w:rsid w:val="003951C7"/>
    <w:rsid w:val="003A0446"/>
    <w:rsid w:val="003B01E5"/>
    <w:rsid w:val="003B27DE"/>
    <w:rsid w:val="003B5765"/>
    <w:rsid w:val="003B5A84"/>
    <w:rsid w:val="003B6096"/>
    <w:rsid w:val="003D6706"/>
    <w:rsid w:val="003D6B6B"/>
    <w:rsid w:val="003F39C6"/>
    <w:rsid w:val="003F4931"/>
    <w:rsid w:val="003F6D28"/>
    <w:rsid w:val="0040388E"/>
    <w:rsid w:val="004206DE"/>
    <w:rsid w:val="00435897"/>
    <w:rsid w:val="00440F3A"/>
    <w:rsid w:val="00445341"/>
    <w:rsid w:val="00453130"/>
    <w:rsid w:val="00453DF9"/>
    <w:rsid w:val="00460207"/>
    <w:rsid w:val="0046049D"/>
    <w:rsid w:val="00465968"/>
    <w:rsid w:val="004754E3"/>
    <w:rsid w:val="004B0973"/>
    <w:rsid w:val="004B2719"/>
    <w:rsid w:val="004B4A8B"/>
    <w:rsid w:val="004B5B27"/>
    <w:rsid w:val="004C6663"/>
    <w:rsid w:val="004D042B"/>
    <w:rsid w:val="004D7A2F"/>
    <w:rsid w:val="004E37CE"/>
    <w:rsid w:val="00512974"/>
    <w:rsid w:val="00526A91"/>
    <w:rsid w:val="00541CDB"/>
    <w:rsid w:val="005420DB"/>
    <w:rsid w:val="00555864"/>
    <w:rsid w:val="00585DFD"/>
    <w:rsid w:val="005E1739"/>
    <w:rsid w:val="005E33C4"/>
    <w:rsid w:val="005E7E0C"/>
    <w:rsid w:val="005F406D"/>
    <w:rsid w:val="0060117B"/>
    <w:rsid w:val="0060241D"/>
    <w:rsid w:val="0061613D"/>
    <w:rsid w:val="0063276B"/>
    <w:rsid w:val="00634203"/>
    <w:rsid w:val="00643920"/>
    <w:rsid w:val="00643B40"/>
    <w:rsid w:val="006534A5"/>
    <w:rsid w:val="00672147"/>
    <w:rsid w:val="00694B8F"/>
    <w:rsid w:val="00695405"/>
    <w:rsid w:val="006A34AE"/>
    <w:rsid w:val="006B37DA"/>
    <w:rsid w:val="006B53EF"/>
    <w:rsid w:val="006B5CB9"/>
    <w:rsid w:val="006B753B"/>
    <w:rsid w:val="006C15E0"/>
    <w:rsid w:val="006D474A"/>
    <w:rsid w:val="006E1EC7"/>
    <w:rsid w:val="006E536D"/>
    <w:rsid w:val="006F2816"/>
    <w:rsid w:val="006F4114"/>
    <w:rsid w:val="006F78D0"/>
    <w:rsid w:val="007166E0"/>
    <w:rsid w:val="0071695D"/>
    <w:rsid w:val="0072223E"/>
    <w:rsid w:val="00726A6E"/>
    <w:rsid w:val="00726BD9"/>
    <w:rsid w:val="00730905"/>
    <w:rsid w:val="00746A19"/>
    <w:rsid w:val="007521ED"/>
    <w:rsid w:val="007527C5"/>
    <w:rsid w:val="007624D7"/>
    <w:rsid w:val="00774A1F"/>
    <w:rsid w:val="007810EE"/>
    <w:rsid w:val="00784251"/>
    <w:rsid w:val="007A256C"/>
    <w:rsid w:val="007B686C"/>
    <w:rsid w:val="007C3D1B"/>
    <w:rsid w:val="007C6EB5"/>
    <w:rsid w:val="007D1771"/>
    <w:rsid w:val="007F07E0"/>
    <w:rsid w:val="00802484"/>
    <w:rsid w:val="008107E8"/>
    <w:rsid w:val="008126C7"/>
    <w:rsid w:val="008148D5"/>
    <w:rsid w:val="0081614B"/>
    <w:rsid w:val="00825A06"/>
    <w:rsid w:val="00827DE9"/>
    <w:rsid w:val="0083258B"/>
    <w:rsid w:val="00836052"/>
    <w:rsid w:val="0085763E"/>
    <w:rsid w:val="008616F3"/>
    <w:rsid w:val="0087638E"/>
    <w:rsid w:val="00880C70"/>
    <w:rsid w:val="008822A5"/>
    <w:rsid w:val="008944EE"/>
    <w:rsid w:val="008A067F"/>
    <w:rsid w:val="008A0E70"/>
    <w:rsid w:val="008C0379"/>
    <w:rsid w:val="008C2744"/>
    <w:rsid w:val="008C638E"/>
    <w:rsid w:val="008D4E74"/>
    <w:rsid w:val="008D65D8"/>
    <w:rsid w:val="008E516F"/>
    <w:rsid w:val="008E59AF"/>
    <w:rsid w:val="008E704D"/>
    <w:rsid w:val="008E7805"/>
    <w:rsid w:val="008F5084"/>
    <w:rsid w:val="00902327"/>
    <w:rsid w:val="0091156E"/>
    <w:rsid w:val="00920F8D"/>
    <w:rsid w:val="009234CB"/>
    <w:rsid w:val="00927E97"/>
    <w:rsid w:val="00933C6B"/>
    <w:rsid w:val="00937056"/>
    <w:rsid w:val="009463BB"/>
    <w:rsid w:val="00951E08"/>
    <w:rsid w:val="00957FFB"/>
    <w:rsid w:val="00963461"/>
    <w:rsid w:val="00974C06"/>
    <w:rsid w:val="00985243"/>
    <w:rsid w:val="009865CA"/>
    <w:rsid w:val="00986FCC"/>
    <w:rsid w:val="009942DD"/>
    <w:rsid w:val="00996291"/>
    <w:rsid w:val="009A49B5"/>
    <w:rsid w:val="009C4E1B"/>
    <w:rsid w:val="009E20B4"/>
    <w:rsid w:val="009E24DD"/>
    <w:rsid w:val="009F06CA"/>
    <w:rsid w:val="009F4A52"/>
    <w:rsid w:val="00A06BED"/>
    <w:rsid w:val="00A13F83"/>
    <w:rsid w:val="00A17172"/>
    <w:rsid w:val="00A41919"/>
    <w:rsid w:val="00A43301"/>
    <w:rsid w:val="00A53F22"/>
    <w:rsid w:val="00A6159E"/>
    <w:rsid w:val="00A66F8B"/>
    <w:rsid w:val="00A87CA2"/>
    <w:rsid w:val="00A94F3D"/>
    <w:rsid w:val="00A97C5F"/>
    <w:rsid w:val="00AA2FD8"/>
    <w:rsid w:val="00AB1C94"/>
    <w:rsid w:val="00AB2D89"/>
    <w:rsid w:val="00AB46EA"/>
    <w:rsid w:val="00AB5A98"/>
    <w:rsid w:val="00AC1F2F"/>
    <w:rsid w:val="00AC3AB1"/>
    <w:rsid w:val="00AE7F4A"/>
    <w:rsid w:val="00AF23B1"/>
    <w:rsid w:val="00B03E3F"/>
    <w:rsid w:val="00B047C9"/>
    <w:rsid w:val="00B06AB0"/>
    <w:rsid w:val="00B12AB1"/>
    <w:rsid w:val="00B32F94"/>
    <w:rsid w:val="00B4269C"/>
    <w:rsid w:val="00B5614C"/>
    <w:rsid w:val="00B7261E"/>
    <w:rsid w:val="00B7743B"/>
    <w:rsid w:val="00B776CA"/>
    <w:rsid w:val="00BA5854"/>
    <w:rsid w:val="00BB38A1"/>
    <w:rsid w:val="00BB4AFE"/>
    <w:rsid w:val="00BD279C"/>
    <w:rsid w:val="00BD7F70"/>
    <w:rsid w:val="00BF467E"/>
    <w:rsid w:val="00BF5942"/>
    <w:rsid w:val="00BF74BE"/>
    <w:rsid w:val="00C12C70"/>
    <w:rsid w:val="00C33614"/>
    <w:rsid w:val="00C34159"/>
    <w:rsid w:val="00C373BB"/>
    <w:rsid w:val="00C50614"/>
    <w:rsid w:val="00C54025"/>
    <w:rsid w:val="00C55B4F"/>
    <w:rsid w:val="00C6239C"/>
    <w:rsid w:val="00CA71AA"/>
    <w:rsid w:val="00CC3CF4"/>
    <w:rsid w:val="00CC417A"/>
    <w:rsid w:val="00CD4A7E"/>
    <w:rsid w:val="00CE049F"/>
    <w:rsid w:val="00CE18CF"/>
    <w:rsid w:val="00D00E3E"/>
    <w:rsid w:val="00D039D7"/>
    <w:rsid w:val="00D05CB9"/>
    <w:rsid w:val="00D068DD"/>
    <w:rsid w:val="00D072AD"/>
    <w:rsid w:val="00D15F19"/>
    <w:rsid w:val="00D34C37"/>
    <w:rsid w:val="00D35380"/>
    <w:rsid w:val="00D42F76"/>
    <w:rsid w:val="00D53E05"/>
    <w:rsid w:val="00D57459"/>
    <w:rsid w:val="00D62238"/>
    <w:rsid w:val="00D63500"/>
    <w:rsid w:val="00D7034E"/>
    <w:rsid w:val="00D97D55"/>
    <w:rsid w:val="00DA4BC4"/>
    <w:rsid w:val="00DA7081"/>
    <w:rsid w:val="00DB63A2"/>
    <w:rsid w:val="00DC0DD1"/>
    <w:rsid w:val="00DC1484"/>
    <w:rsid w:val="00DC1AC5"/>
    <w:rsid w:val="00DE6F40"/>
    <w:rsid w:val="00DF2624"/>
    <w:rsid w:val="00DF7A42"/>
    <w:rsid w:val="00E043B6"/>
    <w:rsid w:val="00E21298"/>
    <w:rsid w:val="00E2218F"/>
    <w:rsid w:val="00E31368"/>
    <w:rsid w:val="00E32595"/>
    <w:rsid w:val="00E527C3"/>
    <w:rsid w:val="00E5460E"/>
    <w:rsid w:val="00E605A7"/>
    <w:rsid w:val="00E60AE2"/>
    <w:rsid w:val="00E60FED"/>
    <w:rsid w:val="00E71C7F"/>
    <w:rsid w:val="00E84BE1"/>
    <w:rsid w:val="00EA1572"/>
    <w:rsid w:val="00EA2A93"/>
    <w:rsid w:val="00EA2EB3"/>
    <w:rsid w:val="00EA410E"/>
    <w:rsid w:val="00EA63BB"/>
    <w:rsid w:val="00EB28C6"/>
    <w:rsid w:val="00EE5A3C"/>
    <w:rsid w:val="00EE6365"/>
    <w:rsid w:val="00EF6518"/>
    <w:rsid w:val="00EF6EF5"/>
    <w:rsid w:val="00F07CCB"/>
    <w:rsid w:val="00F15CA7"/>
    <w:rsid w:val="00F36C81"/>
    <w:rsid w:val="00F41458"/>
    <w:rsid w:val="00F41705"/>
    <w:rsid w:val="00F4268F"/>
    <w:rsid w:val="00F473C6"/>
    <w:rsid w:val="00F50EC5"/>
    <w:rsid w:val="00F73305"/>
    <w:rsid w:val="00F917DA"/>
    <w:rsid w:val="00FA01FF"/>
    <w:rsid w:val="00FA3536"/>
    <w:rsid w:val="00FB090B"/>
    <w:rsid w:val="00FC4BBB"/>
    <w:rsid w:val="00FC514B"/>
    <w:rsid w:val="00FE10D9"/>
    <w:rsid w:val="00FE5198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iPriority w:val="99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E21298"/>
    <w:rPr>
      <w:vertAlign w:val="superscript"/>
    </w:rPr>
  </w:style>
  <w:style w:type="paragraph" w:styleId="Revize">
    <w:name w:val="Revision"/>
    <w:hidden/>
    <w:uiPriority w:val="99"/>
    <w:semiHidden/>
    <w:rsid w:val="006A34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7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eader" Target="header3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mailto:v.schieblova@partner.samsung.com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mailto:leona.dankova@taktiq.com" TargetMode="External"/><Relationship Id="rId23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s://news.samsung.com/cz" TargetMode="External"/><Relationship Id="rId22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585658-DE13-41DA-8E48-B2E5A5CF6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810</TotalTime>
  <Pages>7</Pages>
  <Words>858</Words>
  <Characters>4897</Characters>
  <Application>Microsoft Office Word</Application>
  <DocSecurity>0</DocSecurity>
  <Lines>40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Ondřej Mádle</cp:lastModifiedBy>
  <cp:revision>15</cp:revision>
  <cp:lastPrinted>2017-10-31T19:52:00Z</cp:lastPrinted>
  <dcterms:created xsi:type="dcterms:W3CDTF">2024-12-01T21:00:00Z</dcterms:created>
  <dcterms:modified xsi:type="dcterms:W3CDTF">2024-12-05T11:54:00Z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  <property fmtid="{D5CDD505-2E9C-101B-9397-08002B2CF9AE}" pid="3" name="NSCPROP_SA">
    <vt:lpwstr>C:\mySingle\TEMP\2018_02_25_TZ - Vyvinuto s ohledem na moderní způsob komunikace - Samsung Galaxy S9 a S9+.docx</vt:lpwstr>
  </property>
</Properties>
</file>