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13385E78" w:rsidR="00FA1E33" w:rsidRPr="005A62E7" w:rsidRDefault="005C1D83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 w:rsidRPr="005C1D83">
        <w:rPr>
          <w:rFonts w:ascii="Arial" w:eastAsia="Times New Roman" w:hAnsi="Arial" w:cs="Arial"/>
          <w:b/>
          <w:noProof/>
          <w:sz w:val="28"/>
          <w:szCs w:val="32"/>
        </w:rPr>
        <w:t xml:space="preserve">Nové monitory Samsung </w:t>
      </w:r>
      <w:r w:rsidR="00C03DCF">
        <w:rPr>
          <w:rFonts w:ascii="Arial" w:eastAsia="Times New Roman" w:hAnsi="Arial" w:cs="Arial"/>
          <w:b/>
          <w:noProof/>
          <w:sz w:val="28"/>
          <w:szCs w:val="32"/>
        </w:rPr>
        <w:t>na</w:t>
      </w:r>
      <w:r w:rsidRPr="005C1D83">
        <w:rPr>
          <w:rFonts w:ascii="Arial" w:eastAsia="Times New Roman" w:hAnsi="Arial" w:cs="Arial"/>
          <w:b/>
          <w:noProof/>
          <w:sz w:val="28"/>
          <w:szCs w:val="32"/>
        </w:rPr>
        <w:t xml:space="preserve"> rok 2025 přinášejí na veletrh CES funkce AI, lepší herní výkon a vyšší produktivitu</w:t>
      </w:r>
    </w:p>
    <w:p w14:paraId="59AFD352" w14:textId="77777777" w:rsidR="005C1D83" w:rsidRPr="005C1D83" w:rsidRDefault="005C1D83" w:rsidP="005C1D83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0"/>
          <w:szCs w:val="22"/>
        </w:rPr>
      </w:pPr>
      <w:r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Monitor Smart M9 nabízí zábavu a efektivitu s podporou AI</w:t>
      </w:r>
    </w:p>
    <w:p w14:paraId="54DF1913" w14:textId="77777777" w:rsidR="005C1D83" w:rsidRPr="005C1D83" w:rsidRDefault="005C1D83" w:rsidP="005C1D83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0"/>
          <w:szCs w:val="22"/>
        </w:rPr>
      </w:pPr>
      <w:r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Modely Odyssey OLED G6 a Odyssey OLED G8 představují první 27" herní 4K OLED monitor a první OLED panel s obnovovací frekvencí 500 Hz</w:t>
      </w:r>
    </w:p>
    <w:p w14:paraId="33A349B2" w14:textId="5259BE92" w:rsidR="00550948" w:rsidRPr="005C1D83" w:rsidRDefault="005C1D83" w:rsidP="005C1D83">
      <w:pPr>
        <w:pStyle w:val="Normlnweb"/>
        <w:widowControl w:val="0"/>
        <w:spacing w:before="120" w:line="300" w:lineRule="auto"/>
        <w:jc w:val="center"/>
        <w:rPr>
          <w:rFonts w:ascii="Arial" w:eastAsia="Times New Roman" w:hAnsi="Arial" w:cs="Arial"/>
          <w:bCs/>
          <w:i/>
          <w:iCs/>
          <w:noProof/>
          <w:sz w:val="20"/>
          <w:szCs w:val="22"/>
        </w:rPr>
      </w:pPr>
      <w:r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 xml:space="preserve">Největší z novinek, 4K 16:9 model ViewFinity S8, přichází na trh s úhlopříčkou 37" </w:t>
      </w:r>
      <w:r w:rsidR="00164E84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 xml:space="preserve">k zajištění </w:t>
      </w:r>
      <w:r w:rsidR="00164E84"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 xml:space="preserve"> </w:t>
      </w:r>
      <w:r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 xml:space="preserve">maximální </w:t>
      </w:r>
      <w:r w:rsidR="00164E84"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produktivit</w:t>
      </w:r>
      <w:r w:rsidR="00164E84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y</w:t>
      </w:r>
      <w:r w:rsidR="00164E84"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 xml:space="preserve"> </w:t>
      </w:r>
      <w:r w:rsidRPr="005C1D83">
        <w:rPr>
          <w:rFonts w:ascii="Arial" w:eastAsia="Times New Roman" w:hAnsi="Arial" w:cs="Arial"/>
          <w:bCs/>
          <w:i/>
          <w:iCs/>
          <w:noProof/>
          <w:sz w:val="20"/>
          <w:szCs w:val="22"/>
        </w:rPr>
        <w:t>práce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392FCD6A" w:rsidR="005A62E7" w:rsidRPr="005A62E7" w:rsidRDefault="005C1D83" w:rsidP="008D33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93233">
        <w:rPr>
          <w:rFonts w:ascii="Arial" w:hAnsi="Arial" w:cs="Arial"/>
          <w:b/>
          <w:bCs/>
          <w:sz w:val="22"/>
          <w:szCs w:val="22"/>
        </w:rPr>
        <w:t>Praha</w:t>
      </w:r>
      <w:r w:rsidR="005A62E7" w:rsidRPr="00193233">
        <w:rPr>
          <w:rFonts w:ascii="Arial" w:hAnsi="Arial" w:cs="Arial"/>
          <w:b/>
          <w:bCs/>
          <w:sz w:val="22"/>
          <w:szCs w:val="22"/>
        </w:rPr>
        <w:t xml:space="preserve"> </w:t>
      </w:r>
      <w:r w:rsidR="00542E79">
        <w:rPr>
          <w:rFonts w:ascii="Arial" w:hAnsi="Arial" w:cs="Arial"/>
          <w:b/>
          <w:bCs/>
          <w:sz w:val="22"/>
          <w:szCs w:val="22"/>
        </w:rPr>
        <w:t>8</w:t>
      </w:r>
      <w:r w:rsidR="005A62E7" w:rsidRPr="00193233">
        <w:rPr>
          <w:rFonts w:ascii="Arial" w:hAnsi="Arial" w:cs="Arial"/>
          <w:b/>
          <w:bCs/>
          <w:sz w:val="22"/>
          <w:szCs w:val="22"/>
        </w:rPr>
        <w:t xml:space="preserve">. </w:t>
      </w:r>
      <w:r w:rsidRPr="00193233">
        <w:rPr>
          <w:rFonts w:ascii="Arial" w:hAnsi="Arial" w:cs="Arial"/>
          <w:b/>
          <w:bCs/>
          <w:sz w:val="22"/>
          <w:szCs w:val="22"/>
        </w:rPr>
        <w:t>ledna</w:t>
      </w:r>
      <w:r w:rsidR="005A62E7" w:rsidRPr="00193233">
        <w:rPr>
          <w:rFonts w:ascii="Arial" w:hAnsi="Arial" w:cs="Arial"/>
          <w:b/>
          <w:bCs/>
          <w:sz w:val="22"/>
          <w:szCs w:val="22"/>
        </w:rPr>
        <w:t xml:space="preserve"> 202</w:t>
      </w:r>
      <w:r w:rsidR="00AC31A5" w:rsidRPr="00193233">
        <w:rPr>
          <w:rFonts w:ascii="Arial" w:hAnsi="Arial" w:cs="Arial"/>
          <w:b/>
          <w:bCs/>
          <w:sz w:val="22"/>
          <w:szCs w:val="22"/>
        </w:rPr>
        <w:t>4</w:t>
      </w:r>
      <w:r w:rsidR="005A62E7" w:rsidRPr="00193233">
        <w:rPr>
          <w:rFonts w:ascii="Arial" w:hAnsi="Arial" w:cs="Arial"/>
          <w:b/>
          <w:bCs/>
          <w:sz w:val="22"/>
          <w:szCs w:val="22"/>
        </w:rPr>
        <w:t xml:space="preserve"> – </w:t>
      </w:r>
      <w:r w:rsidRPr="00193233">
        <w:rPr>
          <w:rFonts w:ascii="Arial" w:hAnsi="Arial" w:cs="Arial"/>
          <w:b/>
          <w:bCs/>
          <w:sz w:val="22"/>
          <w:szCs w:val="22"/>
        </w:rPr>
        <w:t>Společnost Samsung Electronics představila nové modely svých</w:t>
      </w:r>
      <w:r w:rsidRPr="005C1D83">
        <w:rPr>
          <w:rFonts w:ascii="Arial" w:hAnsi="Arial" w:cs="Arial"/>
          <w:b/>
          <w:bCs/>
          <w:sz w:val="22"/>
          <w:szCs w:val="22"/>
        </w:rPr>
        <w:t xml:space="preserve"> monitorů </w:t>
      </w:r>
      <w:r w:rsidR="00442A82">
        <w:rPr>
          <w:rFonts w:ascii="Arial" w:hAnsi="Arial" w:cs="Arial"/>
          <w:b/>
          <w:bCs/>
          <w:sz w:val="22"/>
          <w:szCs w:val="22"/>
        </w:rPr>
        <w:t>na</w:t>
      </w:r>
      <w:r w:rsidRPr="005C1D83">
        <w:rPr>
          <w:rFonts w:ascii="Arial" w:hAnsi="Arial" w:cs="Arial"/>
          <w:b/>
          <w:bCs/>
          <w:sz w:val="22"/>
          <w:szCs w:val="22"/>
        </w:rPr>
        <w:t xml:space="preserve"> rok 2025 z řady Smart, Odyssey a ViewFinity, </w:t>
      </w:r>
      <w:r w:rsidR="003806DA">
        <w:rPr>
          <w:rFonts w:ascii="Arial" w:hAnsi="Arial" w:cs="Arial"/>
          <w:b/>
          <w:bCs/>
          <w:sz w:val="22"/>
          <w:szCs w:val="22"/>
        </w:rPr>
        <w:t>a to</w:t>
      </w:r>
      <w:r w:rsidR="00F87E80">
        <w:rPr>
          <w:rFonts w:ascii="Arial" w:hAnsi="Arial" w:cs="Arial"/>
          <w:b/>
          <w:bCs/>
          <w:sz w:val="22"/>
          <w:szCs w:val="22"/>
        </w:rPr>
        <w:t xml:space="preserve"> během akce Samsung First Look </w:t>
      </w:r>
      <w:r w:rsidRPr="005C1D83">
        <w:rPr>
          <w:rFonts w:ascii="Arial" w:hAnsi="Arial" w:cs="Arial"/>
          <w:b/>
          <w:bCs/>
          <w:sz w:val="22"/>
          <w:szCs w:val="22"/>
        </w:rPr>
        <w:t>na veletrhu CES</w:t>
      </w:r>
      <w:r w:rsidR="00F87E80">
        <w:rPr>
          <w:rFonts w:ascii="Arial" w:hAnsi="Arial" w:cs="Arial"/>
          <w:b/>
          <w:bCs/>
          <w:sz w:val="22"/>
          <w:szCs w:val="22"/>
        </w:rPr>
        <w:t xml:space="preserve"> v Las Vegas</w:t>
      </w:r>
      <w:r w:rsidRPr="005C1D83">
        <w:rPr>
          <w:rFonts w:ascii="Arial" w:hAnsi="Arial" w:cs="Arial"/>
          <w:b/>
          <w:bCs/>
          <w:sz w:val="22"/>
          <w:szCs w:val="22"/>
        </w:rPr>
        <w:t>.</w:t>
      </w:r>
    </w:p>
    <w:p w14:paraId="6666DDEB" w14:textId="23E6E0B6" w:rsidR="00FA1E33" w:rsidRPr="005A62E7" w:rsidRDefault="00FA1E33" w:rsidP="00216DF6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7D44EC9C" w14:textId="10DE846A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Tyto monitory přinášejí například funkce AI, dosud nevídanou velikost OLED panelů a nový design, čímž posunují hranice toho, co </w:t>
      </w:r>
      <w:r w:rsidR="003806DA">
        <w:rPr>
          <w:rFonts w:ascii="Arial" w:hAnsi="Arial" w:cs="Arial"/>
          <w:sz w:val="22"/>
          <w:szCs w:val="22"/>
        </w:rPr>
        <w:t>se</w:t>
      </w:r>
      <w:r w:rsidR="003806DA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 xml:space="preserve">dnes v této oblasti </w:t>
      </w:r>
      <w:r w:rsidR="003806DA" w:rsidRPr="00442A82">
        <w:rPr>
          <w:rFonts w:ascii="Arial" w:hAnsi="Arial" w:cs="Arial"/>
          <w:sz w:val="22"/>
          <w:szCs w:val="22"/>
        </w:rPr>
        <w:t>považ</w:t>
      </w:r>
      <w:r w:rsidR="003806DA">
        <w:rPr>
          <w:rFonts w:ascii="Arial" w:hAnsi="Arial" w:cs="Arial"/>
          <w:sz w:val="22"/>
          <w:szCs w:val="22"/>
        </w:rPr>
        <w:t>uje</w:t>
      </w:r>
      <w:r w:rsidR="003806DA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 xml:space="preserve">za standard, a nepochybně zaujmou spoustu uživatelů po celém světě – ať už pracují, hrají hry nebo tvoří obsah. </w:t>
      </w:r>
    </w:p>
    <w:p w14:paraId="583613BB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D9FDEE7" w14:textId="5334ABA1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i/>
          <w:iCs/>
          <w:sz w:val="22"/>
          <w:szCs w:val="22"/>
        </w:rPr>
        <w:t>„S těmito přírůstky v našich řadách špičkových monitorů nabízíme lidem víc možností, jak nově prohlížet a užívat si obsah, který mají rádi,“</w:t>
      </w:r>
      <w:r w:rsidRPr="00442A82">
        <w:rPr>
          <w:rFonts w:ascii="Arial" w:hAnsi="Arial" w:cs="Arial"/>
          <w:sz w:val="22"/>
          <w:szCs w:val="22"/>
        </w:rPr>
        <w:t xml:space="preserve"> </w:t>
      </w:r>
      <w:r w:rsidR="003806DA">
        <w:rPr>
          <w:rFonts w:ascii="Arial" w:hAnsi="Arial" w:cs="Arial"/>
          <w:sz w:val="22"/>
          <w:szCs w:val="22"/>
        </w:rPr>
        <w:t>říká</w:t>
      </w:r>
      <w:r w:rsidR="003806DA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b/>
          <w:bCs/>
          <w:sz w:val="22"/>
          <w:szCs w:val="22"/>
        </w:rPr>
        <w:t>Hoon Chung</w:t>
      </w:r>
      <w:r w:rsidRPr="00442A82">
        <w:rPr>
          <w:rFonts w:ascii="Arial" w:hAnsi="Arial" w:cs="Arial"/>
          <w:sz w:val="22"/>
          <w:szCs w:val="22"/>
        </w:rPr>
        <w:t xml:space="preserve">, výkonný viceprezident divize Visual Display Business společnosti Samsung Electronics. </w:t>
      </w:r>
      <w:r w:rsidRPr="00442A82">
        <w:rPr>
          <w:rFonts w:ascii="Arial" w:hAnsi="Arial" w:cs="Arial"/>
          <w:i/>
          <w:iCs/>
          <w:sz w:val="22"/>
          <w:szCs w:val="22"/>
        </w:rPr>
        <w:t>„Díky novým funkcím AI a rozšířené nabídce velikostí obrazovky si nyní může každý snadno vybrat takový monitor, jaký mu bude nejlépe vyhovovat.“</w:t>
      </w:r>
    </w:p>
    <w:p w14:paraId="693701F5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E52FD20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0C5AEC2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42A82">
        <w:rPr>
          <w:rFonts w:ascii="Arial" w:hAnsi="Arial" w:cs="Arial"/>
          <w:b/>
          <w:bCs/>
          <w:sz w:val="22"/>
          <w:szCs w:val="22"/>
        </w:rPr>
        <w:t>Monitor Smart M9: Zábava a efektivita vylepšené pomocí AI</w:t>
      </w:r>
    </w:p>
    <w:p w14:paraId="617A49EC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Monitor Smart M9 (model M90SF) zavádí do této kategorie zařízení špičkové funkce AI, které zlepšují zábavu a interaktivitu díky chytrému přizpůsobování obrazu a vyhledávání obsahu.</w:t>
      </w:r>
    </w:p>
    <w:p w14:paraId="2B72D719" w14:textId="6F3D62E9" w:rsid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Jako první monitor s integrovanou umělou inteligencí je M9 vybaven funkcí</w:t>
      </w:r>
      <w:r w:rsidRPr="00442A82">
        <w:rPr>
          <w:rFonts w:ascii="Arial" w:hAnsi="Arial" w:cs="Arial"/>
          <w:b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AI Picture Optimizer, která</w:t>
      </w:r>
      <w:r w:rsidRPr="00442A82">
        <w:rPr>
          <w:rFonts w:ascii="Arial" w:hAnsi="Arial" w:cs="Arial"/>
          <w:b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analyzuje vstupní signály, určuje typ zobrazovaného obsahu (například hry, video nebo pracovní aplikace) a automaticky upravuje nastavení displeje pro co nejlepší vizuální prostředí.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42A82">
        <w:rPr>
          <w:rFonts w:ascii="Arial" w:hAnsi="Arial" w:cs="Arial"/>
          <w:sz w:val="22"/>
          <w:szCs w:val="22"/>
        </w:rPr>
        <w:t xml:space="preserve"> U her jde AI ještě dál, protože rozpozná žánr hrané hry a vyladí nastavení </w:t>
      </w:r>
      <w:r w:rsidRPr="00442A82">
        <w:rPr>
          <w:rFonts w:ascii="Arial" w:hAnsi="Arial" w:cs="Arial"/>
          <w:sz w:val="22"/>
          <w:szCs w:val="22"/>
        </w:rPr>
        <w:lastRenderedPageBreak/>
        <w:t xml:space="preserve">obrazu tak, aby poskytla hráčům optimální a pohlcující zážitek </w:t>
      </w:r>
      <w:r w:rsidR="008B3AC1">
        <w:rPr>
          <w:rFonts w:ascii="Arial" w:hAnsi="Arial" w:cs="Arial"/>
          <w:sz w:val="22"/>
          <w:szCs w:val="22"/>
        </w:rPr>
        <w:t xml:space="preserve">při </w:t>
      </w:r>
      <w:r w:rsidR="008B3AC1" w:rsidRPr="00442A82">
        <w:rPr>
          <w:rFonts w:ascii="Arial" w:hAnsi="Arial" w:cs="Arial"/>
          <w:sz w:val="22"/>
          <w:szCs w:val="22"/>
        </w:rPr>
        <w:t>každ</w:t>
      </w:r>
      <w:r w:rsidR="008B3AC1">
        <w:rPr>
          <w:rFonts w:ascii="Arial" w:hAnsi="Arial" w:cs="Arial"/>
          <w:sz w:val="22"/>
          <w:szCs w:val="22"/>
        </w:rPr>
        <w:t xml:space="preserve">ém </w:t>
      </w:r>
      <w:r w:rsidRPr="00442A82">
        <w:rPr>
          <w:rFonts w:ascii="Arial" w:hAnsi="Arial" w:cs="Arial"/>
          <w:sz w:val="22"/>
          <w:szCs w:val="22"/>
        </w:rPr>
        <w:t>herní</w:t>
      </w:r>
      <w:r w:rsidR="008B3AC1">
        <w:rPr>
          <w:rFonts w:ascii="Arial" w:hAnsi="Arial" w:cs="Arial"/>
          <w:sz w:val="22"/>
          <w:szCs w:val="22"/>
        </w:rPr>
        <w:t>m</w:t>
      </w:r>
      <w:r w:rsidRPr="00442A82">
        <w:rPr>
          <w:rFonts w:ascii="Arial" w:hAnsi="Arial" w:cs="Arial"/>
          <w:sz w:val="22"/>
          <w:szCs w:val="22"/>
        </w:rPr>
        <w:t xml:space="preserve"> styl</w:t>
      </w:r>
      <w:r w:rsidR="008B3AC1">
        <w:rPr>
          <w:rFonts w:ascii="Arial" w:hAnsi="Arial" w:cs="Arial"/>
          <w:sz w:val="22"/>
          <w:szCs w:val="22"/>
        </w:rPr>
        <w:t>u</w:t>
      </w:r>
      <w:r w:rsidRPr="00442A82">
        <w:rPr>
          <w:rFonts w:ascii="Arial" w:hAnsi="Arial" w:cs="Arial"/>
          <w:sz w:val="22"/>
          <w:szCs w:val="22"/>
        </w:rPr>
        <w:t>.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442A82">
        <w:rPr>
          <w:rFonts w:ascii="Arial" w:hAnsi="Arial" w:cs="Arial"/>
          <w:sz w:val="22"/>
          <w:szCs w:val="22"/>
        </w:rPr>
        <w:t xml:space="preserve"> </w:t>
      </w:r>
    </w:p>
    <w:p w14:paraId="27EA0E12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FB2B74A" w14:textId="77777777" w:rsid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Monitor disponuje také funkcí 4K AI Upscaling Pro, která využívá pokročilé zpracování obrazu pomocí AI a neuronové sítě k vylepšení obsahu s nižším rozlišením na kvalitu 4K.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3"/>
      </w:r>
      <w:r w:rsidRPr="00442A82">
        <w:rPr>
          <w:rFonts w:ascii="Arial" w:hAnsi="Arial" w:cs="Arial"/>
          <w:sz w:val="22"/>
          <w:szCs w:val="22"/>
        </w:rPr>
        <w:t xml:space="preserve"> Díky analýze vstupních signálů a stávajících obrazových dat dokáže vytvořit čistější a detailnější obraz bez ohledu na původní rozlišení.</w:t>
      </w:r>
    </w:p>
    <w:p w14:paraId="6DE80421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62E9096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Tyto chytré a personalizované funkce zvyšují funkčnost a využitelnost monitoru M9, který má 32" 4K OLED obrazovkou s certifikací VESA DisplayHDR™ True Black 400 zaručující neuvěřitelně ostré detaily a živé barvy. Tenká konstrukce spolu se stojanem Easy Setup Stand umožňuje uživatelům snadno vytvořit ideální pracovní prostor a díky vestavěné 4K kameře pohodlně komunikovat v jakémkoli prostředí.</w:t>
      </w:r>
    </w:p>
    <w:p w14:paraId="336DAA54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12C1835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3A96BDD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42A82">
        <w:rPr>
          <w:rFonts w:ascii="Arial" w:hAnsi="Arial" w:cs="Arial"/>
          <w:b/>
          <w:bCs/>
          <w:sz w:val="22"/>
          <w:szCs w:val="22"/>
        </w:rPr>
        <w:t>Řada Samsung Odyssey: Dvě prvenství v oboru – 27" 4K OLED herní monitor a OLED displej s obnovovací frekvencí 500 Hz</w:t>
      </w:r>
    </w:p>
    <w:p w14:paraId="759BE97B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958F89C" w14:textId="0E357E98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Řada herních monitorů Odyssey nabízí </w:t>
      </w:r>
      <w:r w:rsidR="008B3AC1">
        <w:rPr>
          <w:rFonts w:ascii="Arial" w:hAnsi="Arial" w:cs="Arial"/>
          <w:sz w:val="22"/>
          <w:szCs w:val="22"/>
        </w:rPr>
        <w:t>v</w:t>
      </w:r>
      <w:r w:rsidR="008B3AC1" w:rsidRPr="00442A82">
        <w:rPr>
          <w:rFonts w:ascii="Arial" w:hAnsi="Arial" w:cs="Arial"/>
          <w:sz w:val="22"/>
          <w:szCs w:val="22"/>
        </w:rPr>
        <w:t xml:space="preserve"> ro</w:t>
      </w:r>
      <w:r w:rsidR="008B3AC1">
        <w:rPr>
          <w:rFonts w:ascii="Arial" w:hAnsi="Arial" w:cs="Arial"/>
          <w:sz w:val="22"/>
          <w:szCs w:val="22"/>
        </w:rPr>
        <w:t>ce</w:t>
      </w:r>
      <w:r w:rsidR="008B3AC1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2025 modely Odyssey OLED G8 a G6 se špičkovým výkonem v nových velikostech.</w:t>
      </w:r>
    </w:p>
    <w:p w14:paraId="65466C49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9B510D9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Odyssey OLED G8 (model G81SF) je světově první 27" OLED herní monitor s rozlišením 4K (3 840 x 2 160), hustotou obrazových bodů 165 PPI a obnovovací frekvenci 240 Hz. Tyto parametry přinášejí tvůrcům a hráčům her novou úroveň detailů, plynulosti a kvality obrazu při vytváření a zkoumání realistických herních světů.</w:t>
      </w:r>
    </w:p>
    <w:p w14:paraId="125436FE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3CE5FCD" w14:textId="1281358B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Odyssey OLED G6 (model G60SF) zase posunuje hranici rychlosti zobrazování – je to vůbec první QHD (2 560 x 1 440) OLED monitor s obnovovací frekvencí 500 Hz. Blesková rychlost a mimořádně plynulé hraní uvolňuje potenciál hráčů, kteří potřebují mít to nejlepší vybavení</w:t>
      </w:r>
      <w:r w:rsidR="008B3AC1">
        <w:rPr>
          <w:rFonts w:ascii="Arial" w:hAnsi="Arial" w:cs="Arial"/>
          <w:sz w:val="22"/>
          <w:szCs w:val="22"/>
        </w:rPr>
        <w:t>, aby</w:t>
      </w:r>
      <w:r w:rsidRPr="00442A82">
        <w:rPr>
          <w:rFonts w:ascii="Arial" w:hAnsi="Arial" w:cs="Arial"/>
          <w:sz w:val="22"/>
          <w:szCs w:val="22"/>
        </w:rPr>
        <w:t xml:space="preserve"> získ</w:t>
      </w:r>
      <w:r w:rsidR="008B3AC1">
        <w:rPr>
          <w:rFonts w:ascii="Arial" w:hAnsi="Arial" w:cs="Arial"/>
          <w:sz w:val="22"/>
          <w:szCs w:val="22"/>
        </w:rPr>
        <w:t>ali</w:t>
      </w:r>
      <w:r w:rsidRPr="00442A82">
        <w:rPr>
          <w:rFonts w:ascii="Arial" w:hAnsi="Arial" w:cs="Arial"/>
          <w:sz w:val="22"/>
          <w:szCs w:val="22"/>
        </w:rPr>
        <w:t xml:space="preserve"> konkurenční </w:t>
      </w:r>
      <w:r w:rsidR="008B3AC1" w:rsidRPr="00442A82">
        <w:rPr>
          <w:rFonts w:ascii="Arial" w:hAnsi="Arial" w:cs="Arial"/>
          <w:sz w:val="22"/>
          <w:szCs w:val="22"/>
        </w:rPr>
        <w:t>výhod</w:t>
      </w:r>
      <w:r w:rsidR="008B3AC1">
        <w:rPr>
          <w:rFonts w:ascii="Arial" w:hAnsi="Arial" w:cs="Arial"/>
          <w:sz w:val="22"/>
          <w:szCs w:val="22"/>
        </w:rPr>
        <w:t>u</w:t>
      </w:r>
      <w:r w:rsidRPr="00442A82">
        <w:rPr>
          <w:rFonts w:ascii="Arial" w:hAnsi="Arial" w:cs="Arial"/>
          <w:sz w:val="22"/>
          <w:szCs w:val="22"/>
        </w:rPr>
        <w:t>.</w:t>
      </w:r>
    </w:p>
    <w:p w14:paraId="5F3E17C8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234B77" w14:textId="0DC0FE09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Oba modely mají dobu odezvy 0,03 ms (GTG), což spolu s podporou technologií AMD FreeSync™ Premium Pro a NVIDIA G-Sync™ přináší plynulý obraz bez trhání a blikání i </w:t>
      </w:r>
      <w:r w:rsidRPr="00442A82">
        <w:rPr>
          <w:rFonts w:ascii="Arial" w:hAnsi="Arial" w:cs="Arial"/>
          <w:sz w:val="22"/>
          <w:szCs w:val="22"/>
        </w:rPr>
        <w:lastRenderedPageBreak/>
        <w:t>během nejrychlejších herních akcí. Standard VESA DisplayHDR™ True Black 400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4"/>
      </w:r>
      <w:r w:rsidRPr="00442A82">
        <w:rPr>
          <w:rFonts w:ascii="Arial" w:hAnsi="Arial" w:cs="Arial"/>
          <w:sz w:val="22"/>
          <w:szCs w:val="22"/>
        </w:rPr>
        <w:t xml:space="preserve"> zaručuje maximální využití předností OLED displeje se sytými tmavými odstíny bez rušivého prosvítání podsvícení nebo prolínání barev, </w:t>
      </w:r>
      <w:r w:rsidR="008B3AC1">
        <w:rPr>
          <w:rFonts w:ascii="Arial" w:hAnsi="Arial" w:cs="Arial"/>
          <w:sz w:val="22"/>
          <w:szCs w:val="22"/>
        </w:rPr>
        <w:t>které se vyskytuje</w:t>
      </w:r>
      <w:r w:rsidRPr="00442A82">
        <w:rPr>
          <w:rFonts w:ascii="Arial" w:hAnsi="Arial" w:cs="Arial"/>
          <w:sz w:val="22"/>
          <w:szCs w:val="22"/>
        </w:rPr>
        <w:t xml:space="preserve"> u jiných typů panelů. Povrchová úprava OLED Glare Free napomáhá lepšímu soustředění na hru díky redukci rušivých odrazů a odlesků. </w:t>
      </w:r>
    </w:p>
    <w:p w14:paraId="2112FF15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D07D00" w14:textId="328694FC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Společnost Samsung představuje na veletrhu CES také 27" herní monitor Odyssey 3D (model G90XF), který díky lentikulární čočce na přední straně panelu a stereokameře </w:t>
      </w:r>
      <w:r w:rsidR="008B3AC1">
        <w:rPr>
          <w:rFonts w:ascii="Arial" w:hAnsi="Arial" w:cs="Arial"/>
          <w:sz w:val="22"/>
          <w:szCs w:val="22"/>
        </w:rPr>
        <w:t>ke</w:t>
      </w:r>
      <w:r w:rsidR="008B3AC1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sledování pohybu očí vytváří přizpůsobitelné 3D zobrazení bez nutnosti používat samostatné 3D brýle. Pomocí AI, která analyzuje a převádí 2D video do 3D, dokáže dodat hloubku i původně dvourozměrnému obsahu.</w:t>
      </w:r>
    </w:p>
    <w:p w14:paraId="095867EF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F97E3EA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10F424E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42A82">
        <w:rPr>
          <w:rFonts w:ascii="Arial" w:hAnsi="Arial" w:cs="Arial"/>
          <w:b/>
          <w:bCs/>
          <w:sz w:val="22"/>
          <w:szCs w:val="22"/>
        </w:rPr>
        <w:t>ViewFinity S8: Větší plocha pro produktivitu a kreativitu</w:t>
      </w:r>
    </w:p>
    <w:p w14:paraId="616F69F3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A40714A" w14:textId="2A08A19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37" ViewFinity S8 (model S80UD) je náš dosud největší monitor s poměrem stran 16:9 a rozlišením 4K, který zahajuje novou éru velkých monitorů </w:t>
      </w:r>
      <w:r w:rsidR="008B3AC1">
        <w:rPr>
          <w:rFonts w:ascii="Arial" w:hAnsi="Arial" w:cs="Arial"/>
          <w:sz w:val="22"/>
          <w:szCs w:val="22"/>
        </w:rPr>
        <w:t>k</w:t>
      </w:r>
      <w:r w:rsidR="008B3AC1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intenzivní</w:t>
      </w:r>
      <w:r w:rsidR="008B3AC1">
        <w:rPr>
          <w:rFonts w:ascii="Arial" w:hAnsi="Arial" w:cs="Arial"/>
          <w:sz w:val="22"/>
          <w:szCs w:val="22"/>
        </w:rPr>
        <w:t>mu</w:t>
      </w:r>
      <w:r w:rsidRPr="00442A82">
        <w:rPr>
          <w:rFonts w:ascii="Arial" w:hAnsi="Arial" w:cs="Arial"/>
          <w:sz w:val="22"/>
          <w:szCs w:val="22"/>
        </w:rPr>
        <w:t xml:space="preserve"> pracovní</w:t>
      </w:r>
      <w:r w:rsidR="008B3AC1">
        <w:rPr>
          <w:rFonts w:ascii="Arial" w:hAnsi="Arial" w:cs="Arial"/>
          <w:sz w:val="22"/>
          <w:szCs w:val="22"/>
        </w:rPr>
        <w:t>mu</w:t>
      </w:r>
      <w:r w:rsidRPr="00442A82">
        <w:rPr>
          <w:rFonts w:ascii="Arial" w:hAnsi="Arial" w:cs="Arial"/>
          <w:sz w:val="22"/>
          <w:szCs w:val="22"/>
        </w:rPr>
        <w:t xml:space="preserve"> nasazení. Jeho obrazovka je přibližně o 34 % větší než u předchozího modelu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5"/>
      </w:r>
      <w:r w:rsidRPr="00442A82">
        <w:rPr>
          <w:rFonts w:ascii="Arial" w:hAnsi="Arial" w:cs="Arial"/>
          <w:sz w:val="22"/>
          <w:szCs w:val="22"/>
        </w:rPr>
        <w:t xml:space="preserve"> a maximaliz</w:t>
      </w:r>
      <w:r w:rsidR="008B3AC1">
        <w:rPr>
          <w:rFonts w:ascii="Arial" w:hAnsi="Arial" w:cs="Arial"/>
          <w:sz w:val="22"/>
          <w:szCs w:val="22"/>
        </w:rPr>
        <w:t xml:space="preserve">uje </w:t>
      </w:r>
      <w:r w:rsidR="008B3AC1" w:rsidRPr="00442A82">
        <w:rPr>
          <w:rFonts w:ascii="Arial" w:hAnsi="Arial" w:cs="Arial"/>
          <w:sz w:val="22"/>
          <w:szCs w:val="22"/>
        </w:rPr>
        <w:t>produktivit</w:t>
      </w:r>
      <w:r w:rsidR="008B3AC1">
        <w:rPr>
          <w:rFonts w:ascii="Arial" w:hAnsi="Arial" w:cs="Arial"/>
          <w:sz w:val="22"/>
          <w:szCs w:val="22"/>
        </w:rPr>
        <w:t>u</w:t>
      </w:r>
      <w:r w:rsidRPr="00442A82">
        <w:rPr>
          <w:rFonts w:ascii="Arial" w:hAnsi="Arial" w:cs="Arial"/>
          <w:sz w:val="22"/>
          <w:szCs w:val="22"/>
        </w:rPr>
        <w:t xml:space="preserve">, soustředění a </w:t>
      </w:r>
      <w:r w:rsidR="008B3AC1" w:rsidRPr="00442A82">
        <w:rPr>
          <w:rFonts w:ascii="Arial" w:hAnsi="Arial" w:cs="Arial"/>
          <w:sz w:val="22"/>
          <w:szCs w:val="22"/>
        </w:rPr>
        <w:t>efektivit</w:t>
      </w:r>
      <w:r w:rsidR="008B3AC1">
        <w:rPr>
          <w:rFonts w:ascii="Arial" w:hAnsi="Arial" w:cs="Arial"/>
          <w:sz w:val="22"/>
          <w:szCs w:val="22"/>
        </w:rPr>
        <w:t>u</w:t>
      </w:r>
      <w:r w:rsidRPr="00442A82">
        <w:rPr>
          <w:rFonts w:ascii="Arial" w:hAnsi="Arial" w:cs="Arial"/>
          <w:sz w:val="22"/>
          <w:szCs w:val="22"/>
        </w:rPr>
        <w:t>. Umožňuje přehledně zobrazit víc informací najednou a zároveň dokonale využít prostor na pracovním stole.</w:t>
      </w:r>
    </w:p>
    <w:p w14:paraId="6546C779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5F5182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Díky 99% barevnému gamutu sRGB pro věrné zobrazení barev na 4K (3 840 x 2 160) obrazovce a vysokému jasu splňuje ViewFinity S8 požadavky grafických profesionálů, aby mohli odvádět co nejlepší práci. </w:t>
      </w:r>
    </w:p>
    <w:p w14:paraId="4EC6DF49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E70E569" w14:textId="2150D79F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 xml:space="preserve">Model ViewFinity S8 </w:t>
      </w:r>
      <w:r w:rsidR="00164E84">
        <w:rPr>
          <w:rFonts w:ascii="Arial" w:hAnsi="Arial" w:cs="Arial"/>
          <w:sz w:val="22"/>
          <w:szCs w:val="22"/>
        </w:rPr>
        <w:t>na</w:t>
      </w:r>
      <w:r w:rsidR="00164E84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rok 2025 získal certifikát TÜV Rheinland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6"/>
      </w:r>
      <w:r w:rsidRPr="00442A82">
        <w:rPr>
          <w:rFonts w:ascii="Arial" w:hAnsi="Arial" w:cs="Arial"/>
          <w:sz w:val="22"/>
          <w:szCs w:val="22"/>
        </w:rPr>
        <w:t xml:space="preserve"> pro </w:t>
      </w:r>
      <w:r w:rsidRPr="00AC3A30">
        <w:rPr>
          <w:rFonts w:ascii="Arial" w:hAnsi="Arial" w:cs="Arial"/>
          <w:i/>
          <w:iCs/>
          <w:sz w:val="22"/>
          <w:szCs w:val="22"/>
        </w:rPr>
        <w:t>Ergonomický pracovní displej</w:t>
      </w:r>
      <w:r w:rsidRPr="00442A82">
        <w:rPr>
          <w:rFonts w:ascii="Arial" w:hAnsi="Arial" w:cs="Arial"/>
          <w:sz w:val="22"/>
          <w:szCs w:val="22"/>
        </w:rPr>
        <w:t xml:space="preserve">, který oceňuje jeho ergonomický design podporující soustředění, efektivitu a produktivitu. </w:t>
      </w:r>
      <w:r w:rsidR="00164E84">
        <w:rPr>
          <w:rFonts w:ascii="Arial" w:hAnsi="Arial" w:cs="Arial"/>
          <w:sz w:val="22"/>
          <w:szCs w:val="22"/>
        </w:rPr>
        <w:t>Kvůli</w:t>
      </w:r>
      <w:r w:rsidR="00164E84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>snížení únavy očí při dlouhodobém používání je vybaven technologií Intelligent Eye Care s certifikací TÜV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7"/>
      </w:r>
      <w:r w:rsidRPr="00442A82">
        <w:rPr>
          <w:rFonts w:ascii="Arial" w:hAnsi="Arial" w:cs="Arial"/>
          <w:sz w:val="22"/>
          <w:szCs w:val="22"/>
        </w:rPr>
        <w:t xml:space="preserve">, která upravuje teplotu barev v závislosti na okolním </w:t>
      </w:r>
      <w:r w:rsidRPr="00442A82">
        <w:rPr>
          <w:rFonts w:ascii="Arial" w:hAnsi="Arial" w:cs="Arial"/>
          <w:sz w:val="22"/>
          <w:szCs w:val="22"/>
        </w:rPr>
        <w:lastRenderedPageBreak/>
        <w:t>osvětlení, speciálním režimem šetření očí a neblikajícím podsvícením.</w:t>
      </w:r>
    </w:p>
    <w:p w14:paraId="0C1DCA95" w14:textId="77777777" w:rsidR="00442A82" w:rsidRPr="00442A82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92A5053" w14:textId="0B2C4C58" w:rsidR="009E5C57" w:rsidRDefault="00442A82" w:rsidP="00442A82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442A82">
        <w:rPr>
          <w:rFonts w:ascii="Arial" w:hAnsi="Arial" w:cs="Arial"/>
          <w:sz w:val="22"/>
          <w:szCs w:val="22"/>
        </w:rPr>
        <w:t>Monitor S8 se stojanem Easy Setup Stand podporuje vysokou produktivitu práce také díky vestavěnému KVM přepínači</w:t>
      </w:r>
      <w:r w:rsidRPr="00442A82">
        <w:rPr>
          <w:rFonts w:ascii="Arial" w:hAnsi="Arial" w:cs="Arial"/>
          <w:sz w:val="22"/>
          <w:szCs w:val="22"/>
          <w:vertAlign w:val="superscript"/>
        </w:rPr>
        <w:footnoteReference w:id="8"/>
      </w:r>
      <w:r w:rsidRPr="00442A82">
        <w:rPr>
          <w:rFonts w:ascii="Arial" w:hAnsi="Arial" w:cs="Arial"/>
          <w:sz w:val="22"/>
          <w:szCs w:val="22"/>
        </w:rPr>
        <w:t xml:space="preserve">, který umožňuje proměnit tento monitor v centrální ovládací stanici </w:t>
      </w:r>
      <w:r w:rsidR="00164E84">
        <w:rPr>
          <w:rFonts w:ascii="Arial" w:hAnsi="Arial" w:cs="Arial"/>
          <w:sz w:val="22"/>
          <w:szCs w:val="22"/>
        </w:rPr>
        <w:t>k</w:t>
      </w:r>
      <w:r w:rsidR="00164E84" w:rsidRPr="00442A82">
        <w:rPr>
          <w:rFonts w:ascii="Arial" w:hAnsi="Arial" w:cs="Arial"/>
          <w:sz w:val="22"/>
          <w:szCs w:val="22"/>
        </w:rPr>
        <w:t xml:space="preserve"> </w:t>
      </w:r>
      <w:r w:rsidRPr="00442A82">
        <w:rPr>
          <w:rFonts w:ascii="Arial" w:hAnsi="Arial" w:cs="Arial"/>
          <w:sz w:val="22"/>
          <w:szCs w:val="22"/>
        </w:rPr>
        <w:t xml:space="preserve">simultánní práci na několika zařízeních pouze </w:t>
      </w:r>
      <w:r w:rsidR="00164E84" w:rsidRPr="00442A82">
        <w:rPr>
          <w:rFonts w:ascii="Arial" w:hAnsi="Arial" w:cs="Arial"/>
          <w:sz w:val="22"/>
          <w:szCs w:val="22"/>
        </w:rPr>
        <w:t xml:space="preserve">s </w:t>
      </w:r>
      <w:r w:rsidRPr="00442A82">
        <w:rPr>
          <w:rFonts w:ascii="Arial" w:hAnsi="Arial" w:cs="Arial"/>
          <w:sz w:val="22"/>
          <w:szCs w:val="22"/>
        </w:rPr>
        <w:t>jednou myší a klávesnicí. Zařízení připojená k monitoru přes USB-C lze zároveň napájet s výkonem až 90 W, což usnadňuje rychlou instalaci veškerého vybavení, které uživatel potřebuje.</w:t>
      </w: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1AB36A61" w14:textId="77777777" w:rsidR="00AC3A30" w:rsidRDefault="00AC3A30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07FCAE2" w14:textId="77777777" w:rsidR="00AC3A30" w:rsidRDefault="00AC3A30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8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1"/>
      <w:footerReference w:type="even" r:id="rId12"/>
      <w:footerReference w:type="default" r:id="rId13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82C9E" w14:textId="77777777" w:rsidR="00344FDC" w:rsidRDefault="00344FDC">
      <w:r>
        <w:separator/>
      </w:r>
    </w:p>
  </w:endnote>
  <w:endnote w:type="continuationSeparator" w:id="0">
    <w:p w14:paraId="2956E0CE" w14:textId="77777777" w:rsidR="00344FDC" w:rsidRDefault="00344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EC032" w14:textId="77777777" w:rsidR="00344FDC" w:rsidRDefault="00344FDC">
      <w:r>
        <w:separator/>
      </w:r>
    </w:p>
  </w:footnote>
  <w:footnote w:type="continuationSeparator" w:id="0">
    <w:p w14:paraId="5766B358" w14:textId="77777777" w:rsidR="00344FDC" w:rsidRDefault="00344FDC">
      <w:r>
        <w:continuationSeparator/>
      </w:r>
    </w:p>
  </w:footnote>
  <w:footnote w:id="1">
    <w:p w14:paraId="6455AF7C" w14:textId="77777777" w:rsidR="00442A82" w:rsidRPr="009D13FE" w:rsidRDefault="00442A82" w:rsidP="00442A8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Funkce AI Picture Optimizer je k dispozici pouze v případě, že je monitor připojen k počítači.</w:t>
      </w:r>
    </w:p>
  </w:footnote>
  <w:footnote w:id="2">
    <w:p w14:paraId="463A0854" w14:textId="77777777" w:rsidR="00442A82" w:rsidRPr="00272105" w:rsidRDefault="00442A82" w:rsidP="00442A82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Podpora se může lišit v závislosti na herním titulu.</w:t>
      </w:r>
    </w:p>
  </w:footnote>
  <w:footnote w:id="3">
    <w:p w14:paraId="3B5E6804" w14:textId="77777777" w:rsidR="00442A82" w:rsidRPr="009D13FE" w:rsidRDefault="00442A82" w:rsidP="00442A8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Funkce AI Upscaling Pro funguje pouze při používání vestavěných aplikací Smart TV a Samsung Gaming Hub (režim priority PQ).</w:t>
      </w:r>
    </w:p>
  </w:footnote>
  <w:footnote w:id="4">
    <w:p w14:paraId="2FC931B4" w14:textId="3D799241" w:rsidR="00442A82" w:rsidRPr="009D13FE" w:rsidRDefault="00442A82" w:rsidP="00442A8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Certifikace VESA</w:t>
      </w:r>
      <w:r>
        <w:rPr>
          <w:rFonts w:ascii="Arial" w:hAnsi="Arial"/>
          <w:color w:val="000000" w:themeColor="text1"/>
          <w:sz w:val="16"/>
        </w:rPr>
        <w:t>DisplayHDR™</w:t>
      </w:r>
      <w:r>
        <w:rPr>
          <w:rFonts w:ascii="Arial" w:hAnsi="Arial"/>
          <w:sz w:val="16"/>
        </w:rPr>
        <w:t xml:space="preserve"> True Black 400 </w:t>
      </w:r>
      <w:r w:rsidR="00164E84">
        <w:rPr>
          <w:rFonts w:ascii="Arial" w:hAnsi="Arial"/>
          <w:sz w:val="16"/>
        </w:rPr>
        <w:t xml:space="preserve">je v procesu </w:t>
      </w:r>
      <w:r>
        <w:rPr>
          <w:rFonts w:ascii="Arial" w:hAnsi="Arial"/>
          <w:sz w:val="16"/>
        </w:rPr>
        <w:t>a očekává se, že bude dokončena před datem uvedení produktu na trh.</w:t>
      </w:r>
    </w:p>
  </w:footnote>
  <w:footnote w:id="5">
    <w:p w14:paraId="54848E79" w14:textId="77777777" w:rsidR="00442A82" w:rsidRPr="00272105" w:rsidRDefault="00442A82" w:rsidP="00442A82">
      <w:pPr>
        <w:pStyle w:val="Textpoznpodarou"/>
        <w:spacing w:after="0"/>
        <w:rPr>
          <w:rFonts w:ascii="Arial" w:hAnsi="Arial" w:cs="Arial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color w:val="1B1F23"/>
          <w:sz w:val="16"/>
        </w:rPr>
        <w:t>Velikost obrazovky v porovnání s 32" modelem ViewFinity z roku 2024.</w:t>
      </w:r>
    </w:p>
  </w:footnote>
  <w:footnote w:id="6">
    <w:p w14:paraId="7C5A87C1" w14:textId="77777777" w:rsidR="00442A82" w:rsidRPr="009D13FE" w:rsidRDefault="00442A82" w:rsidP="00442A8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Technischer Überwachungsverein (TÜV) Rheinland je jedním z předních světových poskytovatelů zkušebních služeb a testuje, kontroluje a certifikuje technické systémy a výrobky.</w:t>
      </w:r>
    </w:p>
  </w:footnote>
  <w:footnote w:id="7">
    <w:p w14:paraId="3816E21D" w14:textId="77777777" w:rsidR="00442A82" w:rsidRPr="009D13FE" w:rsidRDefault="00442A82" w:rsidP="00442A8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Technischer Überwachungsverein (TÜV) Rheinland je jedním z předních světových poskytovatelů zkušebních služeb a testuje, kontroluje a certifikuje technické systémy a výrobky.</w:t>
      </w:r>
    </w:p>
  </w:footnote>
  <w:footnote w:id="8">
    <w:p w14:paraId="60ED34B2" w14:textId="77777777" w:rsidR="00442A82" w:rsidRPr="009D13FE" w:rsidRDefault="00442A82" w:rsidP="00442A82">
      <w:pPr>
        <w:pStyle w:val="Textpoznpodarou"/>
        <w:spacing w:after="0"/>
        <w:rPr>
          <w:rFonts w:ascii="Arial" w:hAnsi="Arial" w:cs="Arial"/>
          <w:sz w:val="16"/>
          <w:szCs w:val="16"/>
        </w:rPr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/>
          <w:sz w:val="16"/>
        </w:rPr>
        <w:t xml:space="preserve"> Přepínač klávesnice, videosignálu a myši.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379B4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61515"/>
    <w:rsid w:val="001642D3"/>
    <w:rsid w:val="00164E84"/>
    <w:rsid w:val="001724AA"/>
    <w:rsid w:val="00172BE5"/>
    <w:rsid w:val="001751B8"/>
    <w:rsid w:val="00176C58"/>
    <w:rsid w:val="00193233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44170"/>
    <w:rsid w:val="00244768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73"/>
    <w:rsid w:val="003371C1"/>
    <w:rsid w:val="00344FDC"/>
    <w:rsid w:val="00345D70"/>
    <w:rsid w:val="00347F96"/>
    <w:rsid w:val="00347FD8"/>
    <w:rsid w:val="003627D7"/>
    <w:rsid w:val="00364970"/>
    <w:rsid w:val="00365009"/>
    <w:rsid w:val="00377A67"/>
    <w:rsid w:val="003806DA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7C66"/>
    <w:rsid w:val="00410F8F"/>
    <w:rsid w:val="00413143"/>
    <w:rsid w:val="00420419"/>
    <w:rsid w:val="004206DE"/>
    <w:rsid w:val="00424372"/>
    <w:rsid w:val="00431081"/>
    <w:rsid w:val="0043460C"/>
    <w:rsid w:val="00434888"/>
    <w:rsid w:val="004353CE"/>
    <w:rsid w:val="00437AD1"/>
    <w:rsid w:val="00442A82"/>
    <w:rsid w:val="0044757E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567E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2E79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C1D83"/>
    <w:rsid w:val="005D2D50"/>
    <w:rsid w:val="005D4D7E"/>
    <w:rsid w:val="005D4F4D"/>
    <w:rsid w:val="005E07AB"/>
    <w:rsid w:val="005E33C4"/>
    <w:rsid w:val="005E33FE"/>
    <w:rsid w:val="005E7E0C"/>
    <w:rsid w:val="005F406D"/>
    <w:rsid w:val="0060117B"/>
    <w:rsid w:val="0060241D"/>
    <w:rsid w:val="00605037"/>
    <w:rsid w:val="006136D7"/>
    <w:rsid w:val="006146E2"/>
    <w:rsid w:val="0061613D"/>
    <w:rsid w:val="00622ED7"/>
    <w:rsid w:val="00623792"/>
    <w:rsid w:val="0063276B"/>
    <w:rsid w:val="00634203"/>
    <w:rsid w:val="00642036"/>
    <w:rsid w:val="00642447"/>
    <w:rsid w:val="0064244E"/>
    <w:rsid w:val="006438E0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058BE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B3AC1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14BB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686A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A30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03DCF"/>
    <w:rsid w:val="00C121AF"/>
    <w:rsid w:val="00C12C70"/>
    <w:rsid w:val="00C1700D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1831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77F67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87E80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3806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1029</Words>
  <Characters>5866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Ondřej Mádle</cp:lastModifiedBy>
  <cp:revision>12</cp:revision>
  <dcterms:created xsi:type="dcterms:W3CDTF">2020-04-07T10:50:00Z</dcterms:created>
  <dcterms:modified xsi:type="dcterms:W3CDTF">2025-01-08T08:40:00Z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