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83593" w14:textId="357A81B3" w:rsidR="007E2343" w:rsidRPr="0049224E" w:rsidRDefault="007E2343" w:rsidP="007E234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9224E">
        <w:rPr>
          <w:rFonts w:ascii="Arial" w:eastAsia="Times New Roman" w:hAnsi="Arial"/>
          <w:b/>
          <w:sz w:val="28"/>
          <w:szCs w:val="32"/>
        </w:rPr>
        <w:t xml:space="preserve">Na akci </w:t>
      </w:r>
      <w:proofErr w:type="spellStart"/>
      <w:r w:rsidRPr="0049224E">
        <w:rPr>
          <w:rFonts w:ascii="Arial" w:eastAsia="Times New Roman" w:hAnsi="Arial"/>
          <w:b/>
          <w:sz w:val="28"/>
          <w:szCs w:val="32"/>
        </w:rPr>
        <w:t>World</w:t>
      </w:r>
      <w:proofErr w:type="spellEnd"/>
      <w:r w:rsidRPr="0049224E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49224E">
        <w:rPr>
          <w:rFonts w:ascii="Arial" w:eastAsia="Times New Roman" w:hAnsi="Arial"/>
          <w:b/>
          <w:sz w:val="28"/>
          <w:szCs w:val="32"/>
        </w:rPr>
        <w:t>of</w:t>
      </w:r>
      <w:proofErr w:type="spellEnd"/>
      <w:r w:rsidRPr="0049224E">
        <w:rPr>
          <w:rFonts w:ascii="Arial" w:eastAsia="Times New Roman" w:hAnsi="Arial"/>
          <w:b/>
          <w:sz w:val="28"/>
          <w:szCs w:val="32"/>
        </w:rPr>
        <w:t xml:space="preserve"> Samsung 2025 představuje Samsung budoucnost </w:t>
      </w:r>
      <w:r w:rsidR="002947F1" w:rsidRPr="0049224E">
        <w:rPr>
          <w:rFonts w:ascii="Arial" w:eastAsia="Times New Roman" w:hAnsi="Arial"/>
          <w:b/>
          <w:sz w:val="28"/>
          <w:szCs w:val="32"/>
        </w:rPr>
        <w:t xml:space="preserve">života </w:t>
      </w:r>
      <w:r w:rsidRPr="0049224E">
        <w:rPr>
          <w:rFonts w:ascii="Arial" w:eastAsia="Times New Roman" w:hAnsi="Arial"/>
          <w:b/>
          <w:sz w:val="28"/>
          <w:szCs w:val="32"/>
        </w:rPr>
        <w:t xml:space="preserve">propojeného s umělou inteligencí </w:t>
      </w:r>
    </w:p>
    <w:p w14:paraId="0E40625F" w14:textId="37CE7021" w:rsidR="007E2343" w:rsidRPr="0049224E" w:rsidRDefault="007E2343" w:rsidP="007E234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49224E">
        <w:rPr>
          <w:rFonts w:ascii="Arial" w:eastAsia="Times New Roman" w:hAnsi="Arial"/>
          <w:i/>
          <w:sz w:val="28"/>
          <w:szCs w:val="32"/>
        </w:rPr>
        <w:t xml:space="preserve">Návštěvníci díky nové produktové řadě Samsungu </w:t>
      </w:r>
      <w:r w:rsidR="002947F1">
        <w:rPr>
          <w:rFonts w:ascii="Arial" w:eastAsia="Times New Roman" w:hAnsi="Arial"/>
          <w:i/>
          <w:sz w:val="28"/>
          <w:szCs w:val="32"/>
        </w:rPr>
        <w:t>na</w:t>
      </w:r>
      <w:r w:rsidR="002947F1" w:rsidRPr="0049224E">
        <w:rPr>
          <w:rFonts w:ascii="Arial" w:eastAsia="Times New Roman" w:hAnsi="Arial"/>
          <w:i/>
          <w:sz w:val="28"/>
          <w:szCs w:val="32"/>
        </w:rPr>
        <w:t xml:space="preserve"> </w:t>
      </w:r>
      <w:r w:rsidRPr="0049224E">
        <w:rPr>
          <w:rFonts w:ascii="Arial" w:eastAsia="Times New Roman" w:hAnsi="Arial"/>
          <w:i/>
          <w:sz w:val="28"/>
          <w:szCs w:val="32"/>
        </w:rPr>
        <w:t xml:space="preserve">rok 2025 uvidí, jak umělá inteligence mění každodenní život </w:t>
      </w:r>
    </w:p>
    <w:p w14:paraId="619526CD" w14:textId="73F81E4E" w:rsidR="007E2343" w:rsidRPr="0049224E" w:rsidRDefault="00D92186" w:rsidP="00D9218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Frankfurt, Německo </w:t>
      </w:r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– 18. března 2025 – Od 18. března pořádá společnost Samsung Electronics v německém Frankfurtu akci nazvanou </w:t>
      </w:r>
      <w:proofErr w:type="spellStart"/>
      <w:r w:rsidR="007E2343" w:rsidRPr="0049224E">
        <w:rPr>
          <w:rFonts w:ascii="Arial" w:hAnsi="Arial" w:cs="Arial"/>
          <w:b/>
          <w:bCs/>
          <w:sz w:val="22"/>
          <w:szCs w:val="22"/>
        </w:rPr>
        <w:t>World</w:t>
      </w:r>
      <w:proofErr w:type="spellEnd"/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 Samsung, na níž se představuje jako světový lídr v oblasti propojených systémů a zařízení. Na akci budou k vidění čerstvé inovace Samsungu s</w:t>
      </w:r>
      <w:r w:rsidR="00DE4926" w:rsidRPr="0049224E">
        <w:rPr>
          <w:rFonts w:ascii="Arial" w:hAnsi="Arial" w:cs="Arial"/>
          <w:b/>
          <w:bCs/>
          <w:sz w:val="22"/>
          <w:szCs w:val="22"/>
        </w:rPr>
        <w:t xml:space="preserve"> umělou inteligencí, ať už jde o televizory, </w:t>
      </w:r>
      <w:proofErr w:type="spellStart"/>
      <w:r w:rsidR="00DE4926" w:rsidRPr="0049224E">
        <w:rPr>
          <w:rFonts w:ascii="Arial" w:hAnsi="Arial" w:cs="Arial"/>
          <w:b/>
          <w:bCs/>
          <w:sz w:val="22"/>
          <w:szCs w:val="22"/>
        </w:rPr>
        <w:t>audiopřístroje</w:t>
      </w:r>
      <w:proofErr w:type="spellEnd"/>
      <w:r w:rsidR="00DE4926" w:rsidRPr="0049224E">
        <w:rPr>
          <w:rFonts w:ascii="Arial" w:hAnsi="Arial" w:cs="Arial"/>
          <w:b/>
          <w:bCs/>
          <w:sz w:val="22"/>
          <w:szCs w:val="22"/>
        </w:rPr>
        <w:t xml:space="preserve">, chytré domácnosti, digitální spotřebiče, herní systémy či mobilní zařízení. Hlavním cílem je ukázat, jak umělá inteligence mění současnou technologii a dělá z ní nenápadnou, ale o to důležitější součást každodenního života. </w:t>
      </w:r>
    </w:p>
    <w:p w14:paraId="0E74C00B" w14:textId="77777777" w:rsidR="00E21298" w:rsidRPr="0049224E" w:rsidRDefault="00E21298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25BB32" w14:textId="36EAAF06" w:rsidR="007E2343" w:rsidRPr="0049224E" w:rsidRDefault="008803B8" w:rsidP="008803B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„V Samsungu máme jasný plán – aby byly všechny přístroje, které člověk běžně používá, chytřejší a vzájemně propojené,“ komentuje to </w:t>
      </w:r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Benjamin Braun, </w:t>
      </w:r>
      <w:r w:rsidRPr="0049224E">
        <w:rPr>
          <w:rFonts w:ascii="Arial" w:hAnsi="Arial" w:cs="Arial"/>
          <w:b/>
          <w:bCs/>
          <w:sz w:val="22"/>
          <w:szCs w:val="22"/>
        </w:rPr>
        <w:t xml:space="preserve">ředitel marketingu společnosti </w:t>
      </w:r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="007E2343" w:rsidRPr="0049224E">
        <w:rPr>
          <w:rFonts w:ascii="Arial" w:hAnsi="Arial" w:cs="Arial"/>
          <w:b/>
          <w:bCs/>
          <w:sz w:val="22"/>
          <w:szCs w:val="22"/>
        </w:rPr>
        <w:t>Europe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. </w:t>
      </w:r>
      <w:r w:rsidRPr="0049224E">
        <w:rPr>
          <w:rFonts w:ascii="Arial" w:hAnsi="Arial" w:cs="Arial"/>
          <w:sz w:val="22"/>
          <w:szCs w:val="22"/>
        </w:rPr>
        <w:t>„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World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of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Samsung </w:t>
      </w:r>
      <w:r w:rsidRPr="0049224E">
        <w:rPr>
          <w:rFonts w:ascii="Arial" w:hAnsi="Arial" w:cs="Arial"/>
          <w:sz w:val="22"/>
          <w:szCs w:val="22"/>
        </w:rPr>
        <w:t xml:space="preserve">není jen obyčejná výstava nových produktů – ukazujeme tu, jak umělá inteligence dokáže vylepšit každodenní život. Máme tu technologii </w:t>
      </w:r>
      <w:r w:rsidR="007E2343" w:rsidRPr="0049224E">
        <w:rPr>
          <w:rFonts w:ascii="Arial" w:hAnsi="Arial" w:cs="Arial"/>
          <w:sz w:val="22"/>
          <w:szCs w:val="22"/>
        </w:rPr>
        <w:t>Vision AI</w:t>
      </w:r>
      <w:r w:rsidRPr="0049224E">
        <w:rPr>
          <w:rFonts w:ascii="Arial" w:hAnsi="Arial" w:cs="Arial"/>
          <w:sz w:val="22"/>
          <w:szCs w:val="22"/>
        </w:rPr>
        <w:t xml:space="preserve">, která optimalizuje obraz a zvuk televizorů, k vidění jsou nejnovější mobilní zařízení nebo chytré domácí spotřebiče, které si automaticky nastavují funkce podle zvyklostí svých majitelů. Nové technologie se dokážou přizpůsobit uživatelům v dosud nevídané míře a návštěvníci to </w:t>
      </w:r>
      <w:r w:rsidR="000328B8">
        <w:rPr>
          <w:rFonts w:ascii="Arial" w:hAnsi="Arial" w:cs="Arial"/>
          <w:sz w:val="22"/>
          <w:szCs w:val="22"/>
        </w:rPr>
        <w:t>můžou</w:t>
      </w:r>
      <w:r w:rsidR="000328B8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sledovat na vlastní oči.“ </w:t>
      </w:r>
    </w:p>
    <w:p w14:paraId="2010223D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A8B491A" w14:textId="40A172F6" w:rsidR="007E2343" w:rsidRPr="0049224E" w:rsidRDefault="003808FB" w:rsidP="00344A3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Na akci </w:t>
      </w:r>
      <w:proofErr w:type="spellStart"/>
      <w:r w:rsidRPr="0049224E">
        <w:rPr>
          <w:rFonts w:ascii="Arial" w:hAnsi="Arial" w:cs="Arial"/>
          <w:sz w:val="22"/>
          <w:szCs w:val="22"/>
        </w:rPr>
        <w:t>World</w:t>
      </w:r>
      <w:proofErr w:type="spellEnd"/>
      <w:r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9224E">
        <w:rPr>
          <w:rFonts w:ascii="Arial" w:hAnsi="Arial" w:cs="Arial"/>
          <w:sz w:val="22"/>
          <w:szCs w:val="22"/>
        </w:rPr>
        <w:t>of</w:t>
      </w:r>
      <w:proofErr w:type="spellEnd"/>
      <w:r w:rsidRPr="0049224E">
        <w:rPr>
          <w:rFonts w:ascii="Arial" w:hAnsi="Arial" w:cs="Arial"/>
          <w:sz w:val="22"/>
          <w:szCs w:val="22"/>
        </w:rPr>
        <w:t xml:space="preserve"> Samsung, na níž se sejdou novináři s obchodními partnery Samsungu, si skutečně bude možné vyzkoušet nejnovější technologie s umělou inteligencí v praxi. Návštěvníci se tak budou moc</w:t>
      </w:r>
      <w:r w:rsidR="00856D24">
        <w:rPr>
          <w:rFonts w:ascii="Arial" w:hAnsi="Arial" w:cs="Arial"/>
          <w:sz w:val="22"/>
          <w:szCs w:val="22"/>
        </w:rPr>
        <w:t>t</w:t>
      </w:r>
      <w:r w:rsidRPr="0049224E">
        <w:rPr>
          <w:rFonts w:ascii="Arial" w:hAnsi="Arial" w:cs="Arial"/>
          <w:sz w:val="22"/>
          <w:szCs w:val="22"/>
        </w:rPr>
        <w:t xml:space="preserve"> například přesvědčit, že propojená domácnost už není žádný futurologický koncept, nýbrž funkční realita. Je jedno, zda jde o zábavu, práci nebo běžné každodenní úkoly – Samsung zcela mění způsob, jakým lidé s technologiemi pracují. </w:t>
      </w:r>
      <w:r w:rsidR="00344A34" w:rsidRPr="0049224E">
        <w:rPr>
          <w:rFonts w:ascii="Arial" w:hAnsi="Arial" w:cs="Arial"/>
          <w:sz w:val="22"/>
          <w:szCs w:val="22"/>
        </w:rPr>
        <w:t xml:space="preserve">Změny jsou zcela smysluplné a technologie se navíc dokážou do značné míry přizpůsobit odlišným životním stylům svých uživatelů. </w:t>
      </w:r>
    </w:p>
    <w:p w14:paraId="0C803F6B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F0D9E99" w14:textId="20AF43AF" w:rsidR="007E2343" w:rsidRPr="0049224E" w:rsidRDefault="00344A34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9224E">
        <w:rPr>
          <w:rFonts w:ascii="Arial" w:hAnsi="Arial" w:cs="Arial"/>
          <w:b/>
          <w:bCs/>
          <w:sz w:val="22"/>
          <w:szCs w:val="22"/>
        </w:rPr>
        <w:t xml:space="preserve">Nová podoba domácí zábavy </w:t>
      </w:r>
    </w:p>
    <w:p w14:paraId="388A2C4C" w14:textId="74C85F82" w:rsidR="007E2343" w:rsidRPr="0049224E" w:rsidRDefault="000312A0" w:rsidP="000312A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lastRenderedPageBreak/>
        <w:t>Už 19 let v řadě je Samsung světovou jedničkou mezi výrobci televizorů</w:t>
      </w:r>
      <w:r w:rsidR="007E2343" w:rsidRPr="0049224E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49224E">
        <w:rPr>
          <w:rFonts w:ascii="Arial" w:hAnsi="Arial" w:cs="Arial"/>
          <w:sz w:val="22"/>
          <w:szCs w:val="22"/>
        </w:rPr>
        <w:t xml:space="preserve"> a neustále v tomto oboru posouvá hranice možného, </w:t>
      </w:r>
      <w:r w:rsidR="00856D24">
        <w:rPr>
          <w:rFonts w:ascii="Arial" w:hAnsi="Arial" w:cs="Arial"/>
          <w:sz w:val="22"/>
          <w:szCs w:val="22"/>
        </w:rPr>
        <w:t>pokud jde o jedinečnou</w:t>
      </w:r>
      <w:r w:rsidR="00D92186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obrazové </w:t>
      </w:r>
      <w:r w:rsidR="00856D24" w:rsidRPr="0049224E">
        <w:rPr>
          <w:rFonts w:ascii="Arial" w:hAnsi="Arial" w:cs="Arial"/>
          <w:sz w:val="22"/>
          <w:szCs w:val="22"/>
        </w:rPr>
        <w:t>kvalit</w:t>
      </w:r>
      <w:r w:rsidR="00856D24">
        <w:rPr>
          <w:rFonts w:ascii="Arial" w:hAnsi="Arial" w:cs="Arial"/>
          <w:sz w:val="22"/>
          <w:szCs w:val="22"/>
        </w:rPr>
        <w:t>u</w:t>
      </w:r>
      <w:r w:rsidR="00856D24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i </w:t>
      </w:r>
      <w:r w:rsidR="00856D24" w:rsidRPr="0049224E">
        <w:rPr>
          <w:rFonts w:ascii="Arial" w:hAnsi="Arial" w:cs="Arial"/>
          <w:sz w:val="22"/>
          <w:szCs w:val="22"/>
        </w:rPr>
        <w:t>špičkov</w:t>
      </w:r>
      <w:r w:rsidR="00856D24">
        <w:rPr>
          <w:rFonts w:ascii="Arial" w:hAnsi="Arial" w:cs="Arial"/>
          <w:sz w:val="22"/>
          <w:szCs w:val="22"/>
        </w:rPr>
        <w:t>é</w:t>
      </w:r>
      <w:r w:rsidR="00856D24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>schopnost</w:t>
      </w:r>
      <w:r w:rsidR="00856D24">
        <w:rPr>
          <w:rFonts w:ascii="Arial" w:hAnsi="Arial" w:cs="Arial"/>
          <w:sz w:val="22"/>
          <w:szCs w:val="22"/>
        </w:rPr>
        <w:t>i</w:t>
      </w:r>
      <w:r w:rsidRPr="0049224E">
        <w:rPr>
          <w:rFonts w:ascii="Arial" w:hAnsi="Arial" w:cs="Arial"/>
          <w:sz w:val="22"/>
          <w:szCs w:val="22"/>
        </w:rPr>
        <w:t xml:space="preserve"> umělé inteligence. Jedenáct let v řadě je Samsung také číslem jedna v oblasti </w:t>
      </w:r>
      <w:proofErr w:type="spellStart"/>
      <w:r w:rsidRPr="0049224E">
        <w:rPr>
          <w:rFonts w:ascii="Arial" w:hAnsi="Arial" w:cs="Arial"/>
          <w:sz w:val="22"/>
          <w:szCs w:val="22"/>
        </w:rPr>
        <w:t>soundbarů</w:t>
      </w:r>
      <w:proofErr w:type="spellEnd"/>
      <w:r w:rsidR="007E2343" w:rsidRPr="0049224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="007E2343" w:rsidRPr="0049224E">
        <w:rPr>
          <w:rFonts w:ascii="Arial" w:hAnsi="Arial" w:cs="Arial"/>
          <w:sz w:val="22"/>
          <w:szCs w:val="22"/>
        </w:rPr>
        <w:t xml:space="preserve">, </w:t>
      </w:r>
      <w:r w:rsidRPr="0049224E">
        <w:rPr>
          <w:rFonts w:ascii="Arial" w:hAnsi="Arial" w:cs="Arial"/>
          <w:sz w:val="22"/>
          <w:szCs w:val="22"/>
        </w:rPr>
        <w:t xml:space="preserve">takže se uživatelé </w:t>
      </w:r>
      <w:r w:rsidR="00856D24">
        <w:rPr>
          <w:rFonts w:ascii="Arial" w:hAnsi="Arial" w:cs="Arial"/>
          <w:sz w:val="22"/>
          <w:szCs w:val="22"/>
        </w:rPr>
        <w:t>můžou</w:t>
      </w:r>
      <w:r w:rsidR="00856D24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kromě jedinečného obrazu těšit i na podobně skvělý zvuk. V Samsungu se řídí přesvědčením, že si každý uživatel zaslouží televizor odpovídající jeho domácnosti a životnímu stylu. V roce 2025 </w:t>
      </w:r>
      <w:r w:rsidR="00856D24">
        <w:rPr>
          <w:rFonts w:ascii="Arial" w:hAnsi="Arial" w:cs="Arial"/>
          <w:sz w:val="22"/>
          <w:szCs w:val="22"/>
        </w:rPr>
        <w:t>tak</w:t>
      </w:r>
      <w:r w:rsidR="00856D24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>v modelové řadě najdeme špičkové přístroje všech kategorií a velikostí od 24 palců po obří obrazovky se 115 palci, vše</w:t>
      </w:r>
      <w:r w:rsidR="00856D24">
        <w:rPr>
          <w:rFonts w:ascii="Arial" w:hAnsi="Arial" w:cs="Arial"/>
          <w:sz w:val="22"/>
          <w:szCs w:val="22"/>
        </w:rPr>
        <w:t>chno</w:t>
      </w:r>
      <w:r w:rsidRPr="0049224E">
        <w:rPr>
          <w:rFonts w:ascii="Arial" w:hAnsi="Arial" w:cs="Arial"/>
          <w:sz w:val="22"/>
          <w:szCs w:val="22"/>
        </w:rPr>
        <w:t xml:space="preserve"> bez jakýchkoli kompromisů v kvalitě. </w:t>
      </w:r>
    </w:p>
    <w:p w14:paraId="2721C387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D23BD9" w14:textId="7781FD67" w:rsidR="007E2343" w:rsidRPr="0049224E" w:rsidRDefault="00A647D3" w:rsidP="006B299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Televizní řada Samsungu </w:t>
      </w:r>
      <w:r w:rsidR="00856D24">
        <w:rPr>
          <w:rFonts w:ascii="Arial" w:hAnsi="Arial" w:cs="Arial"/>
          <w:sz w:val="22"/>
          <w:szCs w:val="22"/>
        </w:rPr>
        <w:t>na</w:t>
      </w:r>
      <w:r w:rsidR="00856D24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rok </w:t>
      </w:r>
      <w:r w:rsidR="007E2343" w:rsidRPr="0049224E">
        <w:rPr>
          <w:rFonts w:ascii="Arial" w:hAnsi="Arial" w:cs="Arial"/>
          <w:sz w:val="22"/>
          <w:szCs w:val="22"/>
        </w:rPr>
        <w:t xml:space="preserve">2025 </w:t>
      </w:r>
      <w:r w:rsidRPr="0049224E">
        <w:rPr>
          <w:rFonts w:ascii="Arial" w:hAnsi="Arial" w:cs="Arial"/>
          <w:sz w:val="22"/>
          <w:szCs w:val="22"/>
        </w:rPr>
        <w:t xml:space="preserve">přináší další generaci umělé inteligence v obrazu i zvuku. Aktuální modely </w:t>
      </w:r>
      <w:r w:rsidR="007E2343" w:rsidRPr="0049224E">
        <w:rPr>
          <w:rFonts w:ascii="Arial" w:hAnsi="Arial" w:cs="Arial"/>
          <w:sz w:val="22"/>
          <w:szCs w:val="22"/>
        </w:rPr>
        <w:t>Neo QLED, OLED</w:t>
      </w:r>
      <w:r w:rsidRPr="0049224E">
        <w:rPr>
          <w:rFonts w:ascii="Arial" w:hAnsi="Arial" w:cs="Arial"/>
          <w:sz w:val="22"/>
          <w:szCs w:val="22"/>
        </w:rPr>
        <w:t xml:space="preserve"> a </w:t>
      </w:r>
      <w:r w:rsidR="007E2343" w:rsidRPr="0049224E">
        <w:rPr>
          <w:rFonts w:ascii="Arial" w:hAnsi="Arial" w:cs="Arial"/>
          <w:sz w:val="22"/>
          <w:szCs w:val="22"/>
        </w:rPr>
        <w:t>QLED</w:t>
      </w:r>
      <w:r w:rsidRPr="0049224E">
        <w:rPr>
          <w:rFonts w:ascii="Arial" w:hAnsi="Arial" w:cs="Arial"/>
          <w:sz w:val="22"/>
          <w:szCs w:val="22"/>
        </w:rPr>
        <w:t xml:space="preserve">, mezi něž patří i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The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Frame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The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Frame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Pro, </w:t>
      </w:r>
      <w:r w:rsidR="006B2990" w:rsidRPr="0049224E">
        <w:rPr>
          <w:rFonts w:ascii="Arial" w:hAnsi="Arial" w:cs="Arial"/>
          <w:sz w:val="22"/>
          <w:szCs w:val="22"/>
        </w:rPr>
        <w:t>v sobě integrují vyspělé AI technologie</w:t>
      </w:r>
      <w:r w:rsidR="00856D24">
        <w:rPr>
          <w:rFonts w:ascii="Arial" w:hAnsi="Arial" w:cs="Arial"/>
          <w:sz w:val="22"/>
          <w:szCs w:val="22"/>
        </w:rPr>
        <w:t>,</w:t>
      </w:r>
      <w:r w:rsidR="006B2990" w:rsidRPr="0049224E">
        <w:rPr>
          <w:rFonts w:ascii="Arial" w:hAnsi="Arial" w:cs="Arial"/>
          <w:sz w:val="22"/>
          <w:szCs w:val="22"/>
        </w:rPr>
        <w:t xml:space="preserve"> a zcela tak mění způsob, jakým lidé obraz i zvuk vnímají. Napří</w:t>
      </w:r>
      <w:r w:rsidR="00C61BBD">
        <w:rPr>
          <w:rFonts w:ascii="Arial" w:hAnsi="Arial" w:cs="Arial"/>
          <w:sz w:val="22"/>
          <w:szCs w:val="22"/>
        </w:rPr>
        <w:t>k</w:t>
      </w:r>
      <w:r w:rsidR="006B2990" w:rsidRPr="0049224E">
        <w:rPr>
          <w:rFonts w:ascii="Arial" w:hAnsi="Arial" w:cs="Arial"/>
          <w:sz w:val="22"/>
          <w:szCs w:val="22"/>
        </w:rPr>
        <w:t xml:space="preserve">lad technologie </w:t>
      </w:r>
      <w:r w:rsidR="007E2343" w:rsidRPr="0049224E">
        <w:rPr>
          <w:rFonts w:ascii="Arial" w:hAnsi="Arial" w:cs="Arial"/>
          <w:sz w:val="22"/>
          <w:szCs w:val="22"/>
        </w:rPr>
        <w:t xml:space="preserve">AI Picture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Optimizer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="006B2990" w:rsidRPr="0049224E">
        <w:rPr>
          <w:rFonts w:ascii="Arial" w:hAnsi="Arial" w:cs="Arial"/>
          <w:sz w:val="22"/>
          <w:szCs w:val="22"/>
        </w:rPr>
        <w:t>v reálném čase optimalizuje obraz v každém okénku zvlášť – pomocí hlubokého strojového učení inteligentně upravuje jas, kontrast i barvy, aby byl výsledek v daných podmínkách co nejlepší.</w:t>
      </w:r>
      <w:r w:rsidR="007E2343" w:rsidRPr="0049224E">
        <w:rPr>
          <w:rFonts w:ascii="Arial" w:hAnsi="Arial" w:cs="Arial"/>
          <w:sz w:val="22"/>
          <w:szCs w:val="22"/>
        </w:rPr>
        <w:t xml:space="preserve"> </w:t>
      </w:r>
    </w:p>
    <w:p w14:paraId="7F56F4CB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4EBE50" w14:textId="7B8A9B40" w:rsidR="007E2343" w:rsidRPr="0049224E" w:rsidRDefault="000E4A0F" w:rsidP="0043747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Systém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Color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Booster Pro, </w:t>
      </w:r>
      <w:r w:rsidRPr="0049224E">
        <w:rPr>
          <w:rFonts w:ascii="Arial" w:hAnsi="Arial" w:cs="Arial"/>
          <w:sz w:val="22"/>
          <w:szCs w:val="22"/>
        </w:rPr>
        <w:t xml:space="preserve">fungující díky technologii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Quantum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Dot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, </w:t>
      </w:r>
      <w:r w:rsidRPr="0049224E">
        <w:rPr>
          <w:rFonts w:ascii="Arial" w:hAnsi="Arial" w:cs="Arial"/>
          <w:sz w:val="22"/>
          <w:szCs w:val="22"/>
        </w:rPr>
        <w:t xml:space="preserve">zase výrazně posiluje barevnou sytost obrazu. Technologie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Quantum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Dot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z dílny Samsungu je jednou z nejdůležitějších inovací v oboru zobrazovacích zařízení vůbec – využívá mimořádně jemné polovodičové částice a díky nim nabízí zcela bezkonkurenční barevnou přesnost a jas. </w:t>
      </w:r>
      <w:r w:rsidR="00437476" w:rsidRPr="0049224E">
        <w:rPr>
          <w:rFonts w:ascii="Arial" w:hAnsi="Arial" w:cs="Arial"/>
          <w:sz w:val="22"/>
          <w:szCs w:val="22"/>
        </w:rPr>
        <w:t xml:space="preserve">V roce 2015 navíc Samsung jako první výrobce na světě vyvinul technologii kvantových bodů (QD) bez kadmia a od té doby je lídrem v celém oboru, což je znát na špičkovém realistickém obraze u televizorů s technologií </w:t>
      </w:r>
      <w:r w:rsidR="007E2343" w:rsidRPr="0049224E">
        <w:rPr>
          <w:rFonts w:ascii="Arial" w:hAnsi="Arial" w:cs="Arial"/>
          <w:sz w:val="22"/>
          <w:szCs w:val="22"/>
        </w:rPr>
        <w:t xml:space="preserve">QLED </w:t>
      </w:r>
      <w:r w:rsidR="00437476" w:rsidRPr="0049224E">
        <w:rPr>
          <w:rFonts w:ascii="Arial" w:hAnsi="Arial" w:cs="Arial"/>
          <w:sz w:val="22"/>
          <w:szCs w:val="22"/>
        </w:rPr>
        <w:t xml:space="preserve">i </w:t>
      </w:r>
      <w:r w:rsidR="007E2343" w:rsidRPr="0049224E">
        <w:rPr>
          <w:rFonts w:ascii="Arial" w:hAnsi="Arial" w:cs="Arial"/>
          <w:sz w:val="22"/>
          <w:szCs w:val="22"/>
        </w:rPr>
        <w:t>QD-OLED</w:t>
      </w:r>
      <w:r w:rsidR="00437476" w:rsidRPr="0049224E">
        <w:rPr>
          <w:rFonts w:ascii="Arial" w:hAnsi="Arial" w:cs="Arial"/>
          <w:sz w:val="22"/>
          <w:szCs w:val="22"/>
        </w:rPr>
        <w:t xml:space="preserve">. Za vynikající barevnou přesností stojí nová technologie kvantových bodů na bázi india. </w:t>
      </w:r>
    </w:p>
    <w:p w14:paraId="22CA4B7A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E7CBAB" w14:textId="76F1A9F8" w:rsidR="007E2343" w:rsidRPr="0049224E" w:rsidRDefault="00437476" w:rsidP="008A5F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Milovníkům umění nabízí Samsung výrazně rozšířený internetový obchod </w:t>
      </w:r>
      <w:r w:rsidR="007E2343" w:rsidRPr="0049224E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Store</w:t>
      </w:r>
      <w:proofErr w:type="spellEnd"/>
      <w:r w:rsidRPr="0049224E">
        <w:rPr>
          <w:rFonts w:ascii="Arial" w:hAnsi="Arial" w:cs="Arial"/>
          <w:sz w:val="22"/>
          <w:szCs w:val="22"/>
        </w:rPr>
        <w:t>. Na výběr je tu nyní přes tři tisíce uměleckých děl ze 70 renomovaných muzeí a dalších institucí po celém světě</w:t>
      </w:r>
      <w:r w:rsidR="00C82F35" w:rsidRPr="0049224E">
        <w:rPr>
          <w:rFonts w:ascii="Arial" w:hAnsi="Arial" w:cs="Arial"/>
          <w:sz w:val="22"/>
          <w:szCs w:val="22"/>
        </w:rPr>
        <w:t xml:space="preserve">. </w:t>
      </w:r>
      <w:r w:rsidR="008A5F0F" w:rsidRPr="0049224E">
        <w:rPr>
          <w:rFonts w:ascii="Arial" w:hAnsi="Arial" w:cs="Arial"/>
          <w:sz w:val="22"/>
          <w:szCs w:val="22"/>
        </w:rPr>
        <w:t xml:space="preserve">Nyní si je </w:t>
      </w:r>
      <w:r w:rsidR="006A4ACC">
        <w:rPr>
          <w:rFonts w:ascii="Arial" w:hAnsi="Arial" w:cs="Arial"/>
          <w:sz w:val="22"/>
          <w:szCs w:val="22"/>
        </w:rPr>
        <w:t>můžou</w:t>
      </w:r>
      <w:r w:rsidR="006A4ACC" w:rsidRPr="0049224E">
        <w:rPr>
          <w:rFonts w:ascii="Arial" w:hAnsi="Arial" w:cs="Arial"/>
          <w:sz w:val="22"/>
          <w:szCs w:val="22"/>
        </w:rPr>
        <w:t xml:space="preserve"> </w:t>
      </w:r>
      <w:r w:rsidR="008A5F0F" w:rsidRPr="0049224E">
        <w:rPr>
          <w:rFonts w:ascii="Arial" w:hAnsi="Arial" w:cs="Arial"/>
          <w:sz w:val="22"/>
          <w:szCs w:val="22"/>
        </w:rPr>
        <w:t xml:space="preserve">vychutnat majitelé všech televizorů </w:t>
      </w:r>
      <w:r w:rsidR="007E2343" w:rsidRPr="0049224E">
        <w:rPr>
          <w:rFonts w:ascii="Arial" w:hAnsi="Arial" w:cs="Arial"/>
          <w:sz w:val="22"/>
          <w:szCs w:val="22"/>
        </w:rPr>
        <w:t xml:space="preserve">QLED, Neo QLED </w:t>
      </w:r>
      <w:r w:rsidR="008A5F0F" w:rsidRPr="0049224E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microLED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="008A5F0F" w:rsidRPr="0049224E">
        <w:rPr>
          <w:rFonts w:ascii="Arial" w:hAnsi="Arial" w:cs="Arial"/>
          <w:sz w:val="22"/>
          <w:szCs w:val="22"/>
        </w:rPr>
        <w:t xml:space="preserve">v modelové řadě 2025. A tím vášeň Samsungu pro digitální umění nekončí – firma nadále rozšiřuje partnerství s renomovanou uměleckou institucí </w:t>
      </w:r>
      <w:r w:rsidR="007E2343" w:rsidRPr="0049224E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Basel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, </w:t>
      </w:r>
      <w:r w:rsidR="006A4ACC">
        <w:rPr>
          <w:rFonts w:ascii="Arial" w:hAnsi="Arial" w:cs="Arial"/>
          <w:sz w:val="22"/>
          <w:szCs w:val="22"/>
        </w:rPr>
        <w:t>takže</w:t>
      </w:r>
      <w:r w:rsidR="008A5F0F" w:rsidRPr="0049224E">
        <w:rPr>
          <w:rFonts w:ascii="Arial" w:hAnsi="Arial" w:cs="Arial"/>
          <w:sz w:val="22"/>
          <w:szCs w:val="22"/>
        </w:rPr>
        <w:t xml:space="preserve"> počet nabízených </w:t>
      </w:r>
      <w:r w:rsidR="008A5F0F" w:rsidRPr="0049224E">
        <w:rPr>
          <w:rFonts w:ascii="Arial" w:hAnsi="Arial" w:cs="Arial"/>
          <w:sz w:val="22"/>
          <w:szCs w:val="22"/>
        </w:rPr>
        <w:lastRenderedPageBreak/>
        <w:t xml:space="preserve">uměleckých děl ještě poroste. Milovníci kvalitního zvuku zase ocení systém </w:t>
      </w:r>
      <w:r w:rsidR="007E2343" w:rsidRPr="0049224E">
        <w:rPr>
          <w:rFonts w:ascii="Arial" w:hAnsi="Arial" w:cs="Arial"/>
          <w:sz w:val="22"/>
          <w:szCs w:val="22"/>
        </w:rPr>
        <w:t>Q-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Symphony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, </w:t>
      </w:r>
      <w:r w:rsidR="008A5F0F" w:rsidRPr="0049224E">
        <w:rPr>
          <w:rFonts w:ascii="Arial" w:hAnsi="Arial" w:cs="Arial"/>
          <w:sz w:val="22"/>
          <w:szCs w:val="22"/>
        </w:rPr>
        <w:t>v němž lze k televizoru připojit až tři různá zvuková zařízení</w:t>
      </w:r>
      <w:r w:rsidR="006A4ACC">
        <w:rPr>
          <w:rFonts w:ascii="Arial" w:hAnsi="Arial" w:cs="Arial"/>
          <w:sz w:val="22"/>
          <w:szCs w:val="22"/>
        </w:rPr>
        <w:t>,</w:t>
      </w:r>
      <w:r w:rsidR="008A5F0F" w:rsidRPr="0049224E">
        <w:rPr>
          <w:rFonts w:ascii="Arial" w:hAnsi="Arial" w:cs="Arial"/>
          <w:sz w:val="22"/>
          <w:szCs w:val="22"/>
        </w:rPr>
        <w:t xml:space="preserve"> a postarat se tak o dokonalý prostorový efekt. </w:t>
      </w:r>
    </w:p>
    <w:p w14:paraId="327FE0A1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17D3957" w14:textId="2D301E69" w:rsidR="007E2343" w:rsidRPr="0049224E" w:rsidRDefault="003E5386" w:rsidP="003E53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A nejde jen o skvělý obraz – Samsung dbá i na to, aby byly televizory této značky náležitě chytré a zabezpečené na dlouhé roky dopředu. K dispozici je tak sedm let aktualizací operačního systému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One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UI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Tizen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a bezpečnostní platforma </w:t>
      </w:r>
      <w:r w:rsidR="007E2343" w:rsidRPr="0049224E">
        <w:rPr>
          <w:rFonts w:ascii="Arial" w:hAnsi="Arial" w:cs="Arial"/>
          <w:sz w:val="22"/>
          <w:szCs w:val="22"/>
        </w:rPr>
        <w:t xml:space="preserve">Knox Matrix, </w:t>
      </w:r>
      <w:r w:rsidRPr="0049224E">
        <w:rPr>
          <w:rFonts w:ascii="Arial" w:hAnsi="Arial" w:cs="Arial"/>
          <w:sz w:val="22"/>
          <w:szCs w:val="22"/>
        </w:rPr>
        <w:t xml:space="preserve">záruka spolehlivé ochrany jedinečných diváckých zážitků. </w:t>
      </w:r>
    </w:p>
    <w:p w14:paraId="227C84EC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0D6665" w14:textId="718121C1" w:rsidR="007E2343" w:rsidRPr="0049224E" w:rsidRDefault="003E5386" w:rsidP="00891A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Rychlý rozvoj umělé inteligence uživatelé ocení i při hraní. Mezi šikovné inovace patří třeba herní režim </w:t>
      </w:r>
      <w:r w:rsidR="007E2343" w:rsidRPr="0049224E">
        <w:rPr>
          <w:rFonts w:ascii="Arial" w:hAnsi="Arial" w:cs="Arial"/>
          <w:sz w:val="22"/>
          <w:szCs w:val="22"/>
        </w:rPr>
        <w:t>AI Auto Game Mode</w:t>
      </w:r>
      <w:r w:rsidRPr="0049224E">
        <w:rPr>
          <w:rFonts w:ascii="Arial" w:hAnsi="Arial" w:cs="Arial"/>
          <w:sz w:val="22"/>
          <w:szCs w:val="22"/>
        </w:rPr>
        <w:t xml:space="preserve">, který optimalizuje obraz a zkracuje odezvu – každá milisekunda může v bleskurychlých hrách </w:t>
      </w:r>
      <w:r w:rsidR="006A4ACC" w:rsidRPr="0049224E">
        <w:rPr>
          <w:rFonts w:ascii="Arial" w:hAnsi="Arial" w:cs="Arial"/>
          <w:sz w:val="22"/>
          <w:szCs w:val="22"/>
        </w:rPr>
        <w:t xml:space="preserve">vést </w:t>
      </w:r>
      <w:r w:rsidRPr="0049224E">
        <w:rPr>
          <w:rFonts w:ascii="Arial" w:hAnsi="Arial" w:cs="Arial"/>
          <w:sz w:val="22"/>
          <w:szCs w:val="22"/>
        </w:rPr>
        <w:t xml:space="preserve">k vítězství. Velkou pozornost zaslouží i platforma </w:t>
      </w:r>
      <w:r w:rsidR="007E2343" w:rsidRPr="0049224E">
        <w:rPr>
          <w:rFonts w:ascii="Arial" w:hAnsi="Arial" w:cs="Arial"/>
          <w:sz w:val="22"/>
          <w:szCs w:val="22"/>
        </w:rPr>
        <w:t>Samsung Gaming Hub</w:t>
      </w:r>
      <w:r w:rsidRPr="0049224E">
        <w:rPr>
          <w:rFonts w:ascii="Arial" w:hAnsi="Arial" w:cs="Arial"/>
          <w:sz w:val="22"/>
          <w:szCs w:val="22"/>
        </w:rPr>
        <w:t xml:space="preserve"> umožňující bezproblémový přístup k </w:t>
      </w:r>
      <w:r w:rsidR="006A4ACC" w:rsidRPr="0049224E">
        <w:rPr>
          <w:rFonts w:ascii="Arial" w:hAnsi="Arial" w:cs="Arial"/>
          <w:sz w:val="22"/>
          <w:szCs w:val="22"/>
        </w:rPr>
        <w:t>nejlepší</w:t>
      </w:r>
      <w:r w:rsidR="006A4ACC">
        <w:rPr>
          <w:rFonts w:ascii="Arial" w:hAnsi="Arial" w:cs="Arial"/>
          <w:sz w:val="22"/>
          <w:szCs w:val="22"/>
        </w:rPr>
        <w:t>m</w:t>
      </w:r>
      <w:r w:rsidR="006A4ACC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cloudovým herním službám. </w:t>
      </w:r>
      <w:r w:rsidR="00891AD5" w:rsidRPr="0049224E">
        <w:rPr>
          <w:rFonts w:ascii="Arial" w:hAnsi="Arial" w:cs="Arial"/>
          <w:sz w:val="22"/>
          <w:szCs w:val="22"/>
        </w:rPr>
        <w:t xml:space="preserve">Do Evropy se také brzy dostane </w:t>
      </w:r>
      <w:r w:rsidR="007E2343" w:rsidRPr="0049224E">
        <w:rPr>
          <w:rFonts w:ascii="Arial" w:hAnsi="Arial" w:cs="Arial"/>
          <w:sz w:val="22"/>
          <w:szCs w:val="22"/>
        </w:rPr>
        <w:t xml:space="preserve">Odyssey OLED G8, </w:t>
      </w:r>
      <w:r w:rsidR="00891AD5" w:rsidRPr="0049224E">
        <w:rPr>
          <w:rFonts w:ascii="Arial" w:hAnsi="Arial" w:cs="Arial"/>
          <w:sz w:val="22"/>
          <w:szCs w:val="22"/>
        </w:rPr>
        <w:t xml:space="preserve">tedy první herní monitor na světě s úhlopříčkou </w:t>
      </w:r>
      <w:r w:rsidR="007E2343" w:rsidRPr="0049224E">
        <w:rPr>
          <w:rFonts w:ascii="Arial" w:hAnsi="Arial" w:cs="Arial"/>
          <w:sz w:val="22"/>
          <w:szCs w:val="22"/>
        </w:rPr>
        <w:t>27”</w:t>
      </w:r>
      <w:r w:rsidR="00891AD5" w:rsidRPr="0049224E">
        <w:rPr>
          <w:rFonts w:ascii="Arial" w:hAnsi="Arial" w:cs="Arial"/>
          <w:sz w:val="22"/>
          <w:szCs w:val="22"/>
        </w:rPr>
        <w:t xml:space="preserve">, rozlišením </w:t>
      </w:r>
      <w:proofErr w:type="gramStart"/>
      <w:r w:rsidR="007E2343" w:rsidRPr="0049224E">
        <w:rPr>
          <w:rFonts w:ascii="Arial" w:hAnsi="Arial" w:cs="Arial"/>
          <w:sz w:val="22"/>
          <w:szCs w:val="22"/>
        </w:rPr>
        <w:t>4K</w:t>
      </w:r>
      <w:proofErr w:type="gramEnd"/>
      <w:r w:rsidR="00891AD5" w:rsidRPr="0049224E">
        <w:rPr>
          <w:rFonts w:ascii="Arial" w:hAnsi="Arial" w:cs="Arial"/>
          <w:sz w:val="22"/>
          <w:szCs w:val="22"/>
        </w:rPr>
        <w:t xml:space="preserve">, technologií </w:t>
      </w:r>
      <w:r w:rsidR="007E2343" w:rsidRPr="0049224E">
        <w:rPr>
          <w:rFonts w:ascii="Arial" w:hAnsi="Arial" w:cs="Arial"/>
          <w:sz w:val="22"/>
          <w:szCs w:val="22"/>
        </w:rPr>
        <w:t xml:space="preserve">OLED, </w:t>
      </w:r>
      <w:r w:rsidR="00891AD5" w:rsidRPr="0049224E">
        <w:rPr>
          <w:rFonts w:ascii="Arial" w:hAnsi="Arial" w:cs="Arial"/>
          <w:sz w:val="22"/>
          <w:szCs w:val="22"/>
        </w:rPr>
        <w:t xml:space="preserve">vynikající hustotou obrazu </w:t>
      </w:r>
      <w:r w:rsidR="007E2343" w:rsidRPr="0049224E">
        <w:rPr>
          <w:rFonts w:ascii="Arial" w:hAnsi="Arial" w:cs="Arial"/>
          <w:sz w:val="22"/>
          <w:szCs w:val="22"/>
        </w:rPr>
        <w:t xml:space="preserve">166 PPI </w:t>
      </w:r>
      <w:r w:rsidR="00891AD5" w:rsidRPr="0049224E">
        <w:rPr>
          <w:rFonts w:ascii="Arial" w:hAnsi="Arial" w:cs="Arial"/>
          <w:sz w:val="22"/>
          <w:szCs w:val="22"/>
        </w:rPr>
        <w:t xml:space="preserve">a obnovovací frekvencí </w:t>
      </w:r>
      <w:r w:rsidR="007E2343" w:rsidRPr="0049224E">
        <w:rPr>
          <w:rFonts w:ascii="Arial" w:hAnsi="Arial" w:cs="Arial"/>
          <w:sz w:val="22"/>
          <w:szCs w:val="22"/>
        </w:rPr>
        <w:t>240</w:t>
      </w:r>
      <w:r w:rsidR="00891AD5" w:rsidRPr="0049224E">
        <w:rPr>
          <w:rFonts w:ascii="Arial" w:hAnsi="Arial" w:cs="Arial"/>
          <w:sz w:val="22"/>
          <w:szCs w:val="22"/>
        </w:rPr>
        <w:t xml:space="preserve"> </w:t>
      </w:r>
      <w:r w:rsidR="007E2343" w:rsidRPr="0049224E">
        <w:rPr>
          <w:rFonts w:ascii="Arial" w:hAnsi="Arial" w:cs="Arial"/>
          <w:sz w:val="22"/>
          <w:szCs w:val="22"/>
        </w:rPr>
        <w:t>Hz</w:t>
      </w:r>
      <w:r w:rsidR="00891AD5" w:rsidRPr="0049224E">
        <w:rPr>
          <w:rFonts w:ascii="Arial" w:hAnsi="Arial" w:cs="Arial"/>
          <w:sz w:val="22"/>
          <w:szCs w:val="22"/>
        </w:rPr>
        <w:t xml:space="preserve">. Hráči se díky němu </w:t>
      </w:r>
      <w:r w:rsidR="006A4ACC">
        <w:rPr>
          <w:rFonts w:ascii="Arial" w:hAnsi="Arial" w:cs="Arial"/>
          <w:sz w:val="22"/>
          <w:szCs w:val="22"/>
        </w:rPr>
        <w:t>můžou</w:t>
      </w:r>
      <w:r w:rsidR="006A4ACC" w:rsidRPr="0049224E">
        <w:rPr>
          <w:rFonts w:ascii="Arial" w:hAnsi="Arial" w:cs="Arial"/>
          <w:sz w:val="22"/>
          <w:szCs w:val="22"/>
        </w:rPr>
        <w:t xml:space="preserve"> </w:t>
      </w:r>
      <w:r w:rsidR="00891AD5" w:rsidRPr="0049224E">
        <w:rPr>
          <w:rFonts w:ascii="Arial" w:hAnsi="Arial" w:cs="Arial"/>
          <w:sz w:val="22"/>
          <w:szCs w:val="22"/>
        </w:rPr>
        <w:t xml:space="preserve">těšit na famózní kresbu detailů a dokonale plynulé překreslení pohybu. Dál se na trh chystá i monitor </w:t>
      </w:r>
      <w:r w:rsidR="007E2343" w:rsidRPr="0049224E">
        <w:rPr>
          <w:rFonts w:ascii="Arial" w:hAnsi="Arial" w:cs="Arial"/>
          <w:sz w:val="22"/>
          <w:szCs w:val="22"/>
        </w:rPr>
        <w:t xml:space="preserve">Odyssey G9 </w:t>
      </w:r>
      <w:r w:rsidR="00891AD5" w:rsidRPr="0049224E">
        <w:rPr>
          <w:rFonts w:ascii="Arial" w:hAnsi="Arial" w:cs="Arial"/>
          <w:sz w:val="22"/>
          <w:szCs w:val="22"/>
        </w:rPr>
        <w:t xml:space="preserve">s úhlopříčkou 49", rozlišením </w:t>
      </w:r>
      <w:proofErr w:type="spellStart"/>
      <w:r w:rsidR="00891AD5" w:rsidRPr="0049224E">
        <w:rPr>
          <w:rFonts w:ascii="Arial" w:hAnsi="Arial" w:cs="Arial"/>
          <w:sz w:val="22"/>
          <w:szCs w:val="22"/>
        </w:rPr>
        <w:t>Dual</w:t>
      </w:r>
      <w:proofErr w:type="spellEnd"/>
      <w:r w:rsidR="00891AD5" w:rsidRPr="0049224E">
        <w:rPr>
          <w:rFonts w:ascii="Arial" w:hAnsi="Arial" w:cs="Arial"/>
          <w:sz w:val="22"/>
          <w:szCs w:val="22"/>
        </w:rPr>
        <w:t xml:space="preserve"> QHD, vynikající odezvou </w:t>
      </w:r>
      <w:r w:rsidR="007E2343" w:rsidRPr="0049224E">
        <w:rPr>
          <w:rFonts w:ascii="Arial" w:hAnsi="Arial" w:cs="Arial"/>
          <w:sz w:val="22"/>
          <w:szCs w:val="22"/>
        </w:rPr>
        <w:t>1</w:t>
      </w:r>
      <w:r w:rsidR="00891AD5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ms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r w:rsidR="00891AD5" w:rsidRPr="0049224E">
        <w:rPr>
          <w:rFonts w:ascii="Arial" w:hAnsi="Arial" w:cs="Arial"/>
          <w:sz w:val="22"/>
          <w:szCs w:val="22"/>
        </w:rPr>
        <w:t xml:space="preserve">a zakřiveným displejem </w:t>
      </w:r>
      <w:r w:rsidR="007E2343" w:rsidRPr="0049224E">
        <w:rPr>
          <w:rFonts w:ascii="Arial" w:hAnsi="Arial" w:cs="Arial"/>
          <w:sz w:val="22"/>
          <w:szCs w:val="22"/>
        </w:rPr>
        <w:t>1000R</w:t>
      </w:r>
      <w:r w:rsidR="00891AD5" w:rsidRPr="0049224E">
        <w:rPr>
          <w:rFonts w:ascii="Arial" w:hAnsi="Arial" w:cs="Arial"/>
          <w:sz w:val="22"/>
          <w:szCs w:val="22"/>
        </w:rPr>
        <w:t xml:space="preserve">, aby se hráči mohli nechat </w:t>
      </w:r>
      <w:r w:rsidR="006A4ACC" w:rsidRPr="0049224E">
        <w:rPr>
          <w:rFonts w:ascii="Arial" w:hAnsi="Arial" w:cs="Arial"/>
          <w:sz w:val="22"/>
          <w:szCs w:val="22"/>
        </w:rPr>
        <w:t xml:space="preserve">akcí </w:t>
      </w:r>
      <w:r w:rsidR="00891AD5" w:rsidRPr="0049224E">
        <w:rPr>
          <w:rFonts w:ascii="Arial" w:hAnsi="Arial" w:cs="Arial"/>
          <w:sz w:val="22"/>
          <w:szCs w:val="22"/>
        </w:rPr>
        <w:t>zcela pohltit</w:t>
      </w:r>
      <w:r w:rsidR="007E2343" w:rsidRPr="0049224E">
        <w:rPr>
          <w:rFonts w:ascii="Arial" w:hAnsi="Arial" w:cs="Arial"/>
          <w:sz w:val="22"/>
          <w:szCs w:val="22"/>
        </w:rPr>
        <w:t xml:space="preserve">. </w:t>
      </w:r>
    </w:p>
    <w:p w14:paraId="207E7E49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D5F24E2" w14:textId="01F8DE88" w:rsidR="007E2343" w:rsidRPr="0049224E" w:rsidRDefault="007E2343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9224E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49224E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Pr="0049224E">
        <w:rPr>
          <w:rFonts w:ascii="Arial" w:hAnsi="Arial" w:cs="Arial"/>
          <w:b/>
          <w:bCs/>
          <w:sz w:val="22"/>
          <w:szCs w:val="22"/>
        </w:rPr>
        <w:t xml:space="preserve">: </w:t>
      </w:r>
      <w:r w:rsidR="00891AD5" w:rsidRPr="0049224E">
        <w:rPr>
          <w:rFonts w:ascii="Arial" w:hAnsi="Arial" w:cs="Arial"/>
          <w:b/>
          <w:bCs/>
          <w:sz w:val="22"/>
          <w:szCs w:val="22"/>
        </w:rPr>
        <w:t xml:space="preserve">Chytřejší a </w:t>
      </w:r>
      <w:r w:rsidR="006A4ACC">
        <w:rPr>
          <w:rFonts w:ascii="Arial" w:hAnsi="Arial" w:cs="Arial"/>
          <w:b/>
          <w:bCs/>
          <w:sz w:val="22"/>
          <w:szCs w:val="22"/>
        </w:rPr>
        <w:t>líp</w:t>
      </w:r>
      <w:r w:rsidR="006A4ACC" w:rsidRPr="0049224E">
        <w:rPr>
          <w:rFonts w:ascii="Arial" w:hAnsi="Arial" w:cs="Arial"/>
          <w:b/>
          <w:bCs/>
          <w:sz w:val="22"/>
          <w:szCs w:val="22"/>
        </w:rPr>
        <w:t xml:space="preserve"> </w:t>
      </w:r>
      <w:r w:rsidR="00891AD5" w:rsidRPr="0049224E">
        <w:rPr>
          <w:rFonts w:ascii="Arial" w:hAnsi="Arial" w:cs="Arial"/>
          <w:b/>
          <w:bCs/>
          <w:sz w:val="22"/>
          <w:szCs w:val="22"/>
        </w:rPr>
        <w:t xml:space="preserve">propojená domácnost </w:t>
      </w:r>
    </w:p>
    <w:p w14:paraId="0616CA99" w14:textId="2A011190" w:rsidR="007E2343" w:rsidRPr="0049224E" w:rsidRDefault="00891AD5" w:rsidP="00891A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Návštěvníci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World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of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Samsung </w:t>
      </w:r>
      <w:r w:rsidRPr="0049224E">
        <w:rPr>
          <w:rFonts w:ascii="Arial" w:hAnsi="Arial" w:cs="Arial"/>
          <w:sz w:val="22"/>
          <w:szCs w:val="22"/>
        </w:rPr>
        <w:t xml:space="preserve">také uvidí, jak Samsung přináší umělou inteligenci do samotného srdce domácností díky nejnovějším spotřebičům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Bespoke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AI </w:t>
      </w:r>
      <w:r w:rsidRPr="0049224E">
        <w:rPr>
          <w:rFonts w:ascii="Arial" w:hAnsi="Arial" w:cs="Arial"/>
          <w:sz w:val="22"/>
          <w:szCs w:val="22"/>
        </w:rPr>
        <w:t xml:space="preserve">a stále </w:t>
      </w:r>
      <w:r w:rsidR="006A4ACC">
        <w:rPr>
          <w:rFonts w:ascii="Arial" w:hAnsi="Arial" w:cs="Arial"/>
          <w:sz w:val="22"/>
          <w:szCs w:val="22"/>
        </w:rPr>
        <w:t>výkonnější</w:t>
      </w:r>
      <w:r w:rsidR="006A4ACC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platformě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SmartThings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. </w:t>
      </w:r>
      <w:r w:rsidRPr="0049224E">
        <w:rPr>
          <w:rFonts w:ascii="Arial" w:hAnsi="Arial" w:cs="Arial"/>
          <w:sz w:val="22"/>
          <w:szCs w:val="22"/>
        </w:rPr>
        <w:t xml:space="preserve">Ta tvoří páteř celého širokého ekosystému. Samsung neustále vylepšuje například režim </w:t>
      </w:r>
      <w:r w:rsidR="007E2343" w:rsidRPr="0049224E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Energy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Mode, </w:t>
      </w:r>
      <w:r w:rsidRPr="0049224E">
        <w:rPr>
          <w:rFonts w:ascii="Arial" w:hAnsi="Arial" w:cs="Arial"/>
          <w:sz w:val="22"/>
          <w:szCs w:val="22"/>
        </w:rPr>
        <w:t xml:space="preserve">který uživatelům pomáhá šetřit náklady na elektřinu – kupříkladu robotický vysavač </w:t>
      </w:r>
      <w:r w:rsidR="007E2343" w:rsidRPr="0049224E">
        <w:rPr>
          <w:rFonts w:ascii="Arial" w:hAnsi="Arial" w:cs="Arial"/>
          <w:sz w:val="22"/>
          <w:szCs w:val="22"/>
        </w:rPr>
        <w:t xml:space="preserve">Jet Bot AI </w:t>
      </w:r>
      <w:r w:rsidRPr="0049224E">
        <w:rPr>
          <w:rFonts w:ascii="Arial" w:hAnsi="Arial" w:cs="Arial"/>
          <w:sz w:val="22"/>
          <w:szCs w:val="22"/>
        </w:rPr>
        <w:t>se automaticky nabíjí mimo energetickou špičku, pračka pere menší dávky prádla při nižší teplotě apod. Každodenní práce v domácnosti se navíc stále výrazněji automatizuje. Řešení Samsungu s umělou inteligencí optimalizují spotřebu energie, umožňují snadný monitoring domácnosti, usnadňují každodenní úkoly</w:t>
      </w:r>
      <w:r w:rsidR="006A4ACC">
        <w:rPr>
          <w:rFonts w:ascii="Arial" w:hAnsi="Arial" w:cs="Arial"/>
          <w:sz w:val="22"/>
          <w:szCs w:val="22"/>
        </w:rPr>
        <w:t>,</w:t>
      </w:r>
      <w:r w:rsidRPr="0049224E">
        <w:rPr>
          <w:rFonts w:ascii="Arial" w:hAnsi="Arial" w:cs="Arial"/>
          <w:sz w:val="22"/>
          <w:szCs w:val="22"/>
        </w:rPr>
        <w:t xml:space="preserve"> a posouvají tak možnosti chytrých domácností na vyšší úroveň. </w:t>
      </w:r>
    </w:p>
    <w:p w14:paraId="5E26E3BD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272811" w14:textId="4E93C509" w:rsidR="007E2343" w:rsidRPr="0049224E" w:rsidRDefault="0049224E" w:rsidP="0049224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9224E">
        <w:rPr>
          <w:rFonts w:ascii="Arial" w:hAnsi="Arial" w:cs="Arial"/>
          <w:b/>
          <w:bCs/>
          <w:sz w:val="22"/>
          <w:szCs w:val="22"/>
        </w:rPr>
        <w:t>Věk neuvěřitelných mobilních zážitků</w:t>
      </w:r>
      <w:r w:rsidR="007E2343" w:rsidRPr="0049224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C38DBA8" w14:textId="66B61D0A" w:rsidR="007E2343" w:rsidRPr="0049224E" w:rsidRDefault="0049224E" w:rsidP="0049224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 xml:space="preserve">Mezi hlavní hvězdy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World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of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Samsung</w:t>
      </w:r>
      <w:r w:rsidRPr="0049224E">
        <w:rPr>
          <w:rFonts w:ascii="Arial" w:hAnsi="Arial" w:cs="Arial"/>
          <w:sz w:val="22"/>
          <w:szCs w:val="22"/>
        </w:rPr>
        <w:t xml:space="preserve"> patří nepochybně telefony řady </w:t>
      </w:r>
      <w:r w:rsidR="007E2343" w:rsidRPr="0049224E">
        <w:rPr>
          <w:rFonts w:ascii="Arial" w:hAnsi="Arial" w:cs="Arial"/>
          <w:sz w:val="22"/>
          <w:szCs w:val="22"/>
        </w:rPr>
        <w:t xml:space="preserve">S25, </w:t>
      </w:r>
      <w:r w:rsidRPr="0049224E">
        <w:rPr>
          <w:rFonts w:ascii="Arial" w:hAnsi="Arial" w:cs="Arial"/>
          <w:sz w:val="22"/>
          <w:szCs w:val="22"/>
        </w:rPr>
        <w:t>s nimiž přichází další kapitola v éře mobilní umělé inteligence</w:t>
      </w:r>
      <w:r w:rsidR="007E2343" w:rsidRPr="0049224E">
        <w:rPr>
          <w:rFonts w:ascii="Arial" w:hAnsi="Arial" w:cs="Arial"/>
          <w:sz w:val="22"/>
          <w:szCs w:val="22"/>
        </w:rPr>
        <w:t xml:space="preserve">. </w:t>
      </w:r>
      <w:r w:rsidRPr="0049224E">
        <w:rPr>
          <w:rFonts w:ascii="Arial" w:hAnsi="Arial" w:cs="Arial"/>
          <w:sz w:val="22"/>
          <w:szCs w:val="22"/>
        </w:rPr>
        <w:t xml:space="preserve">Díky technologii </w:t>
      </w:r>
      <w:r w:rsidR="007E2343" w:rsidRPr="0049224E">
        <w:rPr>
          <w:rFonts w:ascii="Arial" w:hAnsi="Arial" w:cs="Arial"/>
          <w:sz w:val="22"/>
          <w:szCs w:val="22"/>
        </w:rPr>
        <w:t xml:space="preserve">Galaxy AI </w:t>
      </w:r>
      <w:r w:rsidRPr="0049224E">
        <w:rPr>
          <w:rFonts w:ascii="Arial" w:hAnsi="Arial" w:cs="Arial"/>
          <w:sz w:val="22"/>
          <w:szCs w:val="22"/>
        </w:rPr>
        <w:t xml:space="preserve">dokáže </w:t>
      </w:r>
      <w:r w:rsidR="007E2343" w:rsidRPr="0049224E">
        <w:rPr>
          <w:rFonts w:ascii="Arial" w:hAnsi="Arial" w:cs="Arial"/>
          <w:sz w:val="22"/>
          <w:szCs w:val="22"/>
        </w:rPr>
        <w:t xml:space="preserve">Samsung </w:t>
      </w:r>
      <w:r w:rsidRPr="0049224E">
        <w:rPr>
          <w:rFonts w:ascii="Arial" w:hAnsi="Arial" w:cs="Arial"/>
          <w:sz w:val="22"/>
          <w:szCs w:val="22"/>
        </w:rPr>
        <w:t xml:space="preserve">mnohé každodenní úkoly zrychlit a zpříjemnit, řešení jsou mnohem intuitivnější než dřív. </w:t>
      </w:r>
      <w:r w:rsidRPr="0049224E">
        <w:rPr>
          <w:rFonts w:ascii="Arial" w:hAnsi="Arial" w:cs="Arial"/>
          <w:sz w:val="22"/>
          <w:szCs w:val="22"/>
        </w:rPr>
        <w:lastRenderedPageBreak/>
        <w:t xml:space="preserve">K nejužitečnějším funkcím patří simultánní překlad telefonních hovorů v reálném čase, případně generativní úpravy fotografií nebo asistent kreslení, tedy nástroje určené </w:t>
      </w:r>
      <w:r w:rsidR="001203C3">
        <w:rPr>
          <w:rFonts w:ascii="Arial" w:hAnsi="Arial" w:cs="Arial"/>
          <w:sz w:val="22"/>
          <w:szCs w:val="22"/>
        </w:rPr>
        <w:t>ke</w:t>
      </w:r>
      <w:r w:rsidR="001203C3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kreativní </w:t>
      </w:r>
      <w:r w:rsidR="001203C3" w:rsidRPr="0049224E">
        <w:rPr>
          <w:rFonts w:ascii="Arial" w:hAnsi="Arial" w:cs="Arial"/>
          <w:sz w:val="22"/>
          <w:szCs w:val="22"/>
        </w:rPr>
        <w:t>úprav</w:t>
      </w:r>
      <w:r w:rsidR="001203C3">
        <w:rPr>
          <w:rFonts w:ascii="Arial" w:hAnsi="Arial" w:cs="Arial"/>
          <w:sz w:val="22"/>
          <w:szCs w:val="22"/>
        </w:rPr>
        <w:t>ě</w:t>
      </w:r>
      <w:r w:rsidR="001203C3" w:rsidRPr="0049224E">
        <w:rPr>
          <w:rFonts w:ascii="Arial" w:hAnsi="Arial" w:cs="Arial"/>
          <w:sz w:val="22"/>
          <w:szCs w:val="22"/>
        </w:rPr>
        <w:t xml:space="preserve"> </w:t>
      </w:r>
      <w:r w:rsidRPr="0049224E">
        <w:rPr>
          <w:rFonts w:ascii="Arial" w:hAnsi="Arial" w:cs="Arial"/>
          <w:sz w:val="22"/>
          <w:szCs w:val="22"/>
        </w:rPr>
        <w:t xml:space="preserve">fotografií a dalších obrazových materiálů. Pozornost právem budí i lišta </w:t>
      </w:r>
      <w:proofErr w:type="spellStart"/>
      <w:r w:rsidR="007E2343" w:rsidRPr="0049224E">
        <w:rPr>
          <w:rFonts w:ascii="Arial" w:hAnsi="Arial" w:cs="Arial"/>
          <w:sz w:val="22"/>
          <w:szCs w:val="22"/>
        </w:rPr>
        <w:t>Now</w:t>
      </w:r>
      <w:proofErr w:type="spellEnd"/>
      <w:r w:rsidR="007E2343" w:rsidRPr="0049224E">
        <w:rPr>
          <w:rFonts w:ascii="Arial" w:hAnsi="Arial" w:cs="Arial"/>
          <w:sz w:val="22"/>
          <w:szCs w:val="22"/>
        </w:rPr>
        <w:t xml:space="preserve"> Bar </w:t>
      </w:r>
      <w:r w:rsidRPr="0049224E">
        <w:rPr>
          <w:rFonts w:ascii="Arial" w:hAnsi="Arial" w:cs="Arial"/>
          <w:sz w:val="22"/>
          <w:szCs w:val="22"/>
        </w:rPr>
        <w:t xml:space="preserve">s neustále aktualizovanými upozorněními na zprávy, události z kalendáře atd., zobrazená přímo na zamčené obrazovce. </w:t>
      </w:r>
    </w:p>
    <w:p w14:paraId="14F5B497" w14:textId="77777777" w:rsidR="007E2343" w:rsidRPr="0049224E" w:rsidRDefault="007E2343" w:rsidP="007E2343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C4FA0CF" w14:textId="5C108876" w:rsidR="007E2343" w:rsidRPr="0049224E" w:rsidRDefault="0049224E" w:rsidP="0049224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Mobilní inovace Samsungu se neomezují jen na samotné přístroje – ty se stávají součástí inteligentního ekosystému. Díky aplikaci </w:t>
      </w:r>
      <w:proofErr w:type="spellStart"/>
      <w:r w:rsidR="007E2343" w:rsidRPr="0049224E">
        <w:rPr>
          <w:rFonts w:ascii="Arial" w:eastAsia="Calibri" w:hAnsi="Arial" w:cs="Arial"/>
          <w:sz w:val="22"/>
          <w:szCs w:val="22"/>
        </w:rPr>
        <w:t>SmartThings</w:t>
      </w:r>
      <w:proofErr w:type="spellEnd"/>
      <w:r w:rsidR="007E2343" w:rsidRPr="0049224E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eastAsia="Calibri" w:hAnsi="Arial" w:cs="Arial"/>
          <w:sz w:val="22"/>
          <w:szCs w:val="22"/>
        </w:rPr>
        <w:t>Home</w:t>
      </w:r>
      <w:proofErr w:type="spellEnd"/>
      <w:r w:rsidR="007E2343" w:rsidRPr="0049224E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7E2343" w:rsidRPr="0049224E">
        <w:rPr>
          <w:rFonts w:ascii="Arial" w:eastAsia="Calibri" w:hAnsi="Arial" w:cs="Arial"/>
          <w:sz w:val="22"/>
          <w:szCs w:val="22"/>
        </w:rPr>
        <w:t>Insight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 lze ze zařízení Galaxy monitorovat prakticky vše od aktuálního stavu domácích mazlíčků pomocí kamery ve vysavači </w:t>
      </w:r>
      <w:proofErr w:type="spellStart"/>
      <w:r w:rsidR="007E2343" w:rsidRPr="0049224E">
        <w:rPr>
          <w:rFonts w:ascii="Arial" w:eastAsia="Calibri" w:hAnsi="Arial" w:cs="Arial"/>
          <w:sz w:val="22"/>
          <w:szCs w:val="22"/>
        </w:rPr>
        <w:t>JetBot</w:t>
      </w:r>
      <w:proofErr w:type="spellEnd"/>
      <w:r w:rsidR="007E2343" w:rsidRPr="0049224E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>až po celkovou spotřebu energie v domácnosti.</w:t>
      </w:r>
    </w:p>
    <w:p w14:paraId="5B49B127" w14:textId="77777777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D90AE0" w14:textId="40C1900E" w:rsidR="007E2343" w:rsidRPr="0049224E" w:rsidRDefault="007E2343" w:rsidP="007E234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224E">
        <w:rPr>
          <w:rFonts w:ascii="Arial" w:hAnsi="Arial" w:cs="Arial"/>
          <w:sz w:val="22"/>
          <w:szCs w:val="22"/>
        </w:rPr>
        <w:t>Další informace o kompletní nabídce produktů značky Samsung s umělou inteligencí:</w:t>
      </w:r>
      <w:r w:rsidR="00E172AE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E172AE" w:rsidRPr="00E172AE">
          <w:rPr>
            <w:rStyle w:val="Hyperlink"/>
            <w:rFonts w:ascii="Arial" w:hAnsi="Arial" w:cs="Arial"/>
            <w:sz w:val="22"/>
            <w:szCs w:val="22"/>
          </w:rPr>
          <w:t>https://www.samsung.com/uk/</w:t>
        </w:r>
      </w:hyperlink>
      <w:r w:rsidRPr="0049224E">
        <w:rPr>
          <w:rFonts w:ascii="Arial" w:hAnsi="Arial" w:cs="Arial"/>
          <w:sz w:val="22"/>
          <w:szCs w:val="22"/>
        </w:rPr>
        <w:t xml:space="preserve">. </w:t>
      </w:r>
    </w:p>
    <w:p w14:paraId="104BAFD7" w14:textId="77777777" w:rsidR="007E2343" w:rsidRPr="0049224E" w:rsidRDefault="007E2343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Pr="0049224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49224E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49224E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49224E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224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49224E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49224E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49224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224E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49224E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49224E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49224E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49224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49224E">
        <w:rPr>
          <w:rFonts w:ascii="Arial" w:hAnsi="Arial" w:cs="Arial"/>
          <w:b/>
          <w:noProof/>
          <w:sz w:val="20"/>
          <w:szCs w:val="20"/>
        </w:rPr>
        <w:t>Kontaktní osoby</w:t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</w:r>
      <w:r w:rsidRPr="0049224E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49224E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49224E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49224E">
        <w:rPr>
          <w:rFonts w:ascii="Arial" w:hAnsi="Arial" w:cs="Arial"/>
          <w:sz w:val="20"/>
          <w:szCs w:val="20"/>
        </w:rPr>
        <w:t>Schieblová</w:t>
      </w:r>
      <w:proofErr w:type="spellEnd"/>
      <w:r w:rsidRPr="0049224E">
        <w:rPr>
          <w:rFonts w:ascii="Arial" w:hAnsi="Arial" w:cs="Arial"/>
          <w:sz w:val="20"/>
          <w:szCs w:val="20"/>
        </w:rPr>
        <w:t>, PR Manažerka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49224E">
        <w:rPr>
          <w:rFonts w:ascii="Arial" w:hAnsi="Arial" w:cs="Arial"/>
          <w:sz w:val="20"/>
          <w:szCs w:val="20"/>
        </w:rPr>
        <w:t>Tel.: +420 724 090 495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49224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49224E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49224E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49224E">
        <w:rPr>
          <w:rFonts w:ascii="Arial" w:hAnsi="Arial" w:cs="Arial"/>
          <w:sz w:val="20"/>
          <w:szCs w:val="20"/>
        </w:rPr>
        <w:t xml:space="preserve">     </w:t>
      </w:r>
      <w:r w:rsidRPr="0049224E">
        <w:rPr>
          <w:rFonts w:ascii="Arial" w:hAnsi="Arial" w:cs="Arial"/>
          <w:sz w:val="20"/>
          <w:szCs w:val="20"/>
        </w:rPr>
        <w:tab/>
      </w:r>
      <w:r w:rsidRPr="0049224E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49224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49224E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49224E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49224E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49224E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EF66B" w14:textId="77777777" w:rsidR="00EE5006" w:rsidRDefault="00EE5006">
      <w:r>
        <w:separator/>
      </w:r>
    </w:p>
  </w:endnote>
  <w:endnote w:type="continuationSeparator" w:id="0">
    <w:p w14:paraId="6BA3ED2F" w14:textId="77777777" w:rsidR="00EE5006" w:rsidRDefault="00EE5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7A6BA" w14:textId="77777777" w:rsidR="00EE5006" w:rsidRDefault="00EE5006">
      <w:r>
        <w:separator/>
      </w:r>
    </w:p>
  </w:footnote>
  <w:footnote w:type="continuationSeparator" w:id="0">
    <w:p w14:paraId="2A9D7A3E" w14:textId="77777777" w:rsidR="00EE5006" w:rsidRDefault="00EE5006">
      <w:r>
        <w:continuationSeparator/>
      </w:r>
    </w:p>
  </w:footnote>
  <w:footnote w:id="1">
    <w:p w14:paraId="22831FE0" w14:textId="77777777" w:rsidR="007E2343" w:rsidRDefault="007E2343" w:rsidP="007E2343">
      <w:pPr>
        <w:pStyle w:val="FootnoteText"/>
        <w:rPr>
          <w:rStyle w:val="EndnoteReference"/>
          <w:sz w:val="16"/>
          <w:szCs w:val="16"/>
        </w:rPr>
      </w:pPr>
      <w:r w:rsidRPr="22D1927C">
        <w:rPr>
          <w:rStyle w:val="FootnoteReference"/>
          <w:rFonts w:ascii="Aptos" w:eastAsia="Aptos" w:hAnsi="Aptos" w:cs="Aptos"/>
          <w:sz w:val="20"/>
          <w:szCs w:val="20"/>
        </w:rPr>
        <w:footnoteRef/>
      </w:r>
      <w:r w:rsidRPr="22D1927C">
        <w:rPr>
          <w:rFonts w:ascii="Aptos" w:eastAsia="Aptos" w:hAnsi="Aptos" w:cs="Aptos"/>
          <w:sz w:val="20"/>
          <w:szCs w:val="20"/>
        </w:rPr>
        <w:t xml:space="preserve"> </w:t>
      </w:r>
      <w:hyperlink r:id="rId1" w:anchor=":~:text=Samsung%20Electronics%20today%20announced%20that,it%20has%20held%20since%202006">
        <w:r w:rsidRPr="22D1927C">
          <w:rPr>
            <w:rStyle w:val="Hyperlink"/>
            <w:sz w:val="16"/>
            <w:szCs w:val="16"/>
          </w:rPr>
          <w:t>https://news.samsung.com/us/samsung-electronics-marks-19-consecutive-years-global-tv-market-leader/#:~:text=Samsung%20Electronics%20today%20announced%20that,it%20has%20held%20since%202006</w:t>
        </w:r>
      </w:hyperlink>
      <w:r w:rsidRPr="22D1927C">
        <w:rPr>
          <w:rStyle w:val="EndnoteReference"/>
          <w:sz w:val="16"/>
          <w:szCs w:val="16"/>
        </w:rPr>
        <w:t>.</w:t>
      </w:r>
    </w:p>
  </w:footnote>
  <w:footnote w:id="2">
    <w:p w14:paraId="1B6A8874" w14:textId="77777777" w:rsidR="007E2343" w:rsidRDefault="007E2343" w:rsidP="007E2343">
      <w:pPr>
        <w:pStyle w:val="FootnoteText"/>
      </w:pPr>
      <w:r w:rsidRPr="22D1927C">
        <w:rPr>
          <w:rStyle w:val="FootnoteReference"/>
        </w:rPr>
        <w:footnoteRef/>
      </w:r>
      <w:r>
        <w:t xml:space="preserve"> </w:t>
      </w:r>
      <w:hyperlink r:id="rId2">
        <w:r w:rsidRPr="00C61BBD">
          <w:rPr>
            <w:rStyle w:val="Hyperlink"/>
            <w:rFonts w:ascii="Segoe UI" w:eastAsia="Segoe UI" w:hAnsi="Segoe UI" w:cs="Segoe UI"/>
            <w:color w:val="0000EE"/>
            <w:sz w:val="18"/>
            <w:szCs w:val="18"/>
          </w:rPr>
          <w:t>https://news.samsung.com/global/samsung-soundbar-tops-global-sales-for-11th-consecutive-year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1DF"/>
    <w:rsid w:val="00005444"/>
    <w:rsid w:val="000074A6"/>
    <w:rsid w:val="0001496B"/>
    <w:rsid w:val="000312A0"/>
    <w:rsid w:val="000328B8"/>
    <w:rsid w:val="00047A73"/>
    <w:rsid w:val="000542FD"/>
    <w:rsid w:val="00076704"/>
    <w:rsid w:val="00077A33"/>
    <w:rsid w:val="000906E7"/>
    <w:rsid w:val="000B0E21"/>
    <w:rsid w:val="000B1DF1"/>
    <w:rsid w:val="000B6586"/>
    <w:rsid w:val="000B744A"/>
    <w:rsid w:val="000C2059"/>
    <w:rsid w:val="000C2AC9"/>
    <w:rsid w:val="000D230B"/>
    <w:rsid w:val="000E4A0F"/>
    <w:rsid w:val="000F1650"/>
    <w:rsid w:val="00102586"/>
    <w:rsid w:val="00107CA4"/>
    <w:rsid w:val="001105DB"/>
    <w:rsid w:val="001203C3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A7B49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47F1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1B56"/>
    <w:rsid w:val="00313687"/>
    <w:rsid w:val="0031557D"/>
    <w:rsid w:val="00325FB5"/>
    <w:rsid w:val="00331923"/>
    <w:rsid w:val="00344A34"/>
    <w:rsid w:val="00345D70"/>
    <w:rsid w:val="00364970"/>
    <w:rsid w:val="00365009"/>
    <w:rsid w:val="003808FB"/>
    <w:rsid w:val="003951C7"/>
    <w:rsid w:val="003A0446"/>
    <w:rsid w:val="003B01E5"/>
    <w:rsid w:val="003B27DE"/>
    <w:rsid w:val="003B5765"/>
    <w:rsid w:val="003B5A84"/>
    <w:rsid w:val="003B6096"/>
    <w:rsid w:val="003D6706"/>
    <w:rsid w:val="003E5386"/>
    <w:rsid w:val="003F4931"/>
    <w:rsid w:val="003F6D28"/>
    <w:rsid w:val="004206DE"/>
    <w:rsid w:val="00437476"/>
    <w:rsid w:val="00453130"/>
    <w:rsid w:val="00453DF9"/>
    <w:rsid w:val="00460207"/>
    <w:rsid w:val="0046049D"/>
    <w:rsid w:val="00465968"/>
    <w:rsid w:val="004754E3"/>
    <w:rsid w:val="0049224E"/>
    <w:rsid w:val="004B0973"/>
    <w:rsid w:val="004B4A8B"/>
    <w:rsid w:val="004B4C40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4ACC"/>
    <w:rsid w:val="006B2990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2343"/>
    <w:rsid w:val="008107E8"/>
    <w:rsid w:val="008126C7"/>
    <w:rsid w:val="0081614B"/>
    <w:rsid w:val="00825A06"/>
    <w:rsid w:val="0082673B"/>
    <w:rsid w:val="00827DE9"/>
    <w:rsid w:val="0083258B"/>
    <w:rsid w:val="00836052"/>
    <w:rsid w:val="00856D24"/>
    <w:rsid w:val="0085763E"/>
    <w:rsid w:val="008616F3"/>
    <w:rsid w:val="0087638E"/>
    <w:rsid w:val="008803B8"/>
    <w:rsid w:val="00880C70"/>
    <w:rsid w:val="00891AD5"/>
    <w:rsid w:val="008944EE"/>
    <w:rsid w:val="008A067F"/>
    <w:rsid w:val="008A0E70"/>
    <w:rsid w:val="008A5F0F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6312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1B5B"/>
    <w:rsid w:val="00A43301"/>
    <w:rsid w:val="00A53F22"/>
    <w:rsid w:val="00A647D3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129E"/>
    <w:rsid w:val="00B32F94"/>
    <w:rsid w:val="00B4269C"/>
    <w:rsid w:val="00B5614C"/>
    <w:rsid w:val="00B7261E"/>
    <w:rsid w:val="00B76D85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1BBD"/>
    <w:rsid w:val="00C6239C"/>
    <w:rsid w:val="00C82F35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2186"/>
    <w:rsid w:val="00D97D55"/>
    <w:rsid w:val="00DA4BC4"/>
    <w:rsid w:val="00DA7081"/>
    <w:rsid w:val="00DB63A2"/>
    <w:rsid w:val="00DC1AC5"/>
    <w:rsid w:val="00DC656C"/>
    <w:rsid w:val="00DE4926"/>
    <w:rsid w:val="00DE6F40"/>
    <w:rsid w:val="00DF2624"/>
    <w:rsid w:val="00DF7A42"/>
    <w:rsid w:val="00E043B6"/>
    <w:rsid w:val="00E172AE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464E"/>
    <w:rsid w:val="00EE500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C61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uk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ews.samsung.com/global/samsung-soundbar-tops-global-sales-for-11th-consecutive-year" TargetMode="External"/><Relationship Id="rId1" Type="http://schemas.openxmlformats.org/officeDocument/2006/relationships/hyperlink" Target="https://news.samsung.com/us/samsung-electronics-marks-19-consecutive-years-global-tv-market-leade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1275</Words>
  <Characters>7271</Characters>
  <Application>Microsoft Office Word</Application>
  <DocSecurity>0</DocSecurity>
  <Lines>60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3</cp:revision>
  <cp:lastPrinted>2017-10-31T19:52:00Z</cp:lastPrinted>
  <dcterms:created xsi:type="dcterms:W3CDTF">2025-03-18T10:43:00Z</dcterms:created>
  <dcterms:modified xsi:type="dcterms:W3CDTF">2025-03-18T10:46:00Z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