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F21B6" w:rsidRDefault="00737D2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Žrouti energie, o kterých ani nevíte. Jak mít díky chytré domácnosti výdaje pod kontrolou </w:t>
      </w:r>
    </w:p>
    <w:p w14:paraId="00000002" w14:textId="77777777" w:rsidR="00FF21B6" w:rsidRDefault="00FF21B6">
      <w:pPr>
        <w:rPr>
          <w:b/>
          <w:bCs/>
          <w:sz w:val="26"/>
          <w:szCs w:val="26"/>
        </w:rPr>
      </w:pPr>
    </w:p>
    <w:p w14:paraId="00000003" w14:textId="77777777" w:rsidR="00FF21B6" w:rsidRDefault="00737D20">
      <w:r>
        <w:t>V době kolísajících cen energií, kdy účty za elektřinu zatěžují rodinné rozpočty, se při šetření často soustředíme jen na to nejzjevnější – poctivě zhasínáme světla a snižujeme teplotu na termostatu kdykoliv je možnost.  Skuteční žrouti energie se ale skrývají jinde. Odhalte</w:t>
      </w:r>
    </w:p>
    <w:p w14:paraId="00000004" w14:textId="77777777" w:rsidR="00FF21B6" w:rsidRDefault="00737D20">
      <w:r>
        <w:t xml:space="preserve">je a zjistěte, jak se moderní chytrá domácnost může stát tím nejlepším hlídačem vašich financí. </w:t>
      </w:r>
    </w:p>
    <w:p w14:paraId="00000005" w14:textId="77777777" w:rsidR="00FF21B6" w:rsidRDefault="00737D20">
      <w:pPr>
        <w:pStyle w:val="Nadpis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0" w:name="_og1g1lmgq4qd" w:colFirst="0" w:colLast="0"/>
      <w:bookmarkEnd w:id="0"/>
      <w:r>
        <w:rPr>
          <w:b/>
          <w:bCs/>
          <w:color w:val="000000"/>
          <w:sz w:val="26"/>
          <w:szCs w:val="26"/>
        </w:rPr>
        <w:t>Neviditelní upíři v našich domovech</w:t>
      </w:r>
    </w:p>
    <w:p w14:paraId="00000006" w14:textId="77777777" w:rsidR="00FF21B6" w:rsidRDefault="00737D20">
      <w:pPr>
        <w:spacing w:before="240" w:after="240"/>
      </w:pPr>
      <w:r>
        <w:t>Běžná domácnost je plná spotřebičů, které potichu a nepřetržitě ukrajují z vašeho rozpočtu. Často jde o zařízení, u kterých byste vysokou spotřebu nečekali, nebo o zlozvyky, které jsme si během let vybudovali.</w:t>
      </w:r>
    </w:p>
    <w:p w14:paraId="00000007" w14:textId="77777777" w:rsidR="00FF21B6" w:rsidRDefault="00737D20">
      <w:pPr>
        <w:spacing w:before="240" w:after="240"/>
      </w:pPr>
      <w:r>
        <w:t>Prvním velkým problémem je takzvaný „</w:t>
      </w:r>
      <w:proofErr w:type="spellStart"/>
      <w:r>
        <w:t>stand</w:t>
      </w:r>
      <w:proofErr w:type="spellEnd"/>
      <w:r>
        <w:t>-by režim“ neboli pohotovostní režim. Televizory, herní konzole a kávovary neustále odebírají malé množství energie, jen aby byly připraveny k okamžitému spuštění. I když jde o jednotky wattů, v součtu desítek spotřebičů a stovek hodin to za rok dělá nezanedbatelnou částku.</w:t>
      </w:r>
    </w:p>
    <w:p w14:paraId="00000008" w14:textId="77777777" w:rsidR="00FF21B6" w:rsidRDefault="00737D20">
      <w:pPr>
        <w:spacing w:before="240" w:after="240"/>
      </w:pPr>
      <w:r>
        <w:t xml:space="preserve">Dalším skrytým problémem jsou starší spotřebiče. Deset let stará lednice nebo pračka sice může stále bezchybně fungovat, ale její kompresor a motor využívají zastaralé, energeticky vysoce náročné technologie. Izolace už neplní svou funkci na sto procent a spotřebič musí k dosažení stejného výsledku vynaložit mnohem více práce. </w:t>
      </w:r>
    </w:p>
    <w:p w14:paraId="00000009" w14:textId="77777777" w:rsidR="00FF21B6" w:rsidRDefault="00737D20">
      <w:pPr>
        <w:spacing w:before="240" w:after="240"/>
      </w:pPr>
      <w:r>
        <w:t>Svou roli hrají i naše návyky – zapínání poloprázdné myčky, ohřívání plné rychlovarné konvice pro jeden hrnek čaje nebo praní běžně nošeného oblečení na zbytečně vysoké teploty. Nejhorší výdaj je zkrátka ten, o kterém vůbec nemáte přehled.</w:t>
      </w:r>
    </w:p>
    <w:p w14:paraId="0000000A" w14:textId="77777777" w:rsidR="00FF21B6" w:rsidRDefault="00737D20">
      <w:pPr>
        <w:pStyle w:val="Nadpis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1" w:name="_4hnfjxbyvpcq" w:colFirst="0" w:colLast="0"/>
      <w:bookmarkEnd w:id="1"/>
      <w:r>
        <w:rPr>
          <w:b/>
          <w:bCs/>
          <w:color w:val="000000"/>
          <w:sz w:val="26"/>
          <w:szCs w:val="26"/>
        </w:rPr>
        <w:t>Chytrá domácnost jako kontrolor výdajů</w:t>
      </w:r>
    </w:p>
    <w:p w14:paraId="0000000B" w14:textId="77777777" w:rsidR="00FF21B6" w:rsidRDefault="00737D20">
      <w:pPr>
        <w:spacing w:before="240" w:after="240"/>
      </w:pPr>
      <w:r>
        <w:t>Zásadní zlom v kontrole výdajů přináší koncept chytré domácnosti. Už nemusíte čekat na nepříjemné překvapení v podobě ročního vyúčtování od dodavatele energií. Moderní technologie mění hru z pasivního placení na aktivní řízení.</w:t>
      </w:r>
    </w:p>
    <w:p w14:paraId="0000000C" w14:textId="72631228" w:rsidR="00FF21B6" w:rsidRDefault="00737D20">
      <w:pPr>
        <w:spacing w:before="240" w:after="240"/>
      </w:pPr>
      <w:r>
        <w:t xml:space="preserve">Díky propojení domácích spotřebičů s mobilním telefonem přes platformy ke správě domácnosti získáváte detailní analytiku v reálném čase. Vidíte přesně, které zařízení zrovna běží, kolik energie spotřebovává a jaký to má dopad na vaši peněženku. Můžete si nastavovat limity, </w:t>
      </w:r>
      <w:r w:rsidR="00F35C96">
        <w:t>cenu za kWh a sledovat náklady opravdu přesně podle svého tarifu</w:t>
      </w:r>
      <w:r>
        <w:t xml:space="preserve"> a nechat systém, aby vás sám upozornil, pokud některý ze spotřebičů vykazuje nestandardní odběr. Získáte tak data, na </w:t>
      </w:r>
      <w:proofErr w:type="gramStart"/>
      <w:r>
        <w:t>základě</w:t>
      </w:r>
      <w:proofErr w:type="gramEnd"/>
      <w:r>
        <w:t xml:space="preserve"> kterých můžete okamžitě upravit chod své domácnosti.</w:t>
      </w:r>
    </w:p>
    <w:p w14:paraId="0000000D" w14:textId="77777777" w:rsidR="00FF21B6" w:rsidRDefault="00737D20">
      <w:pPr>
        <w:pStyle w:val="Nadpis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id="2" w:name="_hgac27vx1r14" w:colFirst="0" w:colLast="0"/>
      <w:bookmarkEnd w:id="2"/>
      <w:r>
        <w:rPr>
          <w:b/>
          <w:bCs/>
          <w:color w:val="000000"/>
          <w:sz w:val="26"/>
          <w:szCs w:val="26"/>
        </w:rPr>
        <w:t>Konkrétní kroky: Jak zkrotit spotřebu a ušetřit</w:t>
      </w:r>
    </w:p>
    <w:p w14:paraId="0000000E" w14:textId="77777777" w:rsidR="00FF21B6" w:rsidRDefault="00737D20">
      <w:pPr>
        <w:spacing w:before="240" w:after="240"/>
      </w:pPr>
      <w:r>
        <w:t>Snížení účtů za energie neznamená ztrátu komfortu. Naopak, chytrá řešení pracují za vás. Zde jsou klíčové oblasti, na které se zaměřit:</w:t>
      </w:r>
    </w:p>
    <w:p w14:paraId="0000000F" w14:textId="77777777" w:rsidR="00FF21B6" w:rsidRDefault="00737D20">
      <w:pPr>
        <w:spacing w:before="240" w:after="240"/>
      </w:pPr>
      <w:r>
        <w:rPr>
          <w:b/>
          <w:bCs/>
        </w:rPr>
        <w:t>1. Zónové vytápění a chytré termostaty</w:t>
      </w:r>
      <w:r>
        <w:t xml:space="preserve"> </w:t>
      </w:r>
    </w:p>
    <w:p w14:paraId="00000010" w14:textId="77777777" w:rsidR="00FF21B6" w:rsidRDefault="00737D20">
      <w:pPr>
        <w:spacing w:before="240" w:after="240"/>
      </w:pPr>
      <w:r>
        <w:lastRenderedPageBreak/>
        <w:t xml:space="preserve">Vytápění prázdných místností je jedním z největších zbytečných výdajů. Chytré termostaty a </w:t>
      </w:r>
      <w:proofErr w:type="spellStart"/>
      <w:r>
        <w:t>termohlavice</w:t>
      </w:r>
      <w:proofErr w:type="spellEnd"/>
      <w:r>
        <w:t xml:space="preserve"> na radiátorech dokážou regulovat teplotu podle vašeho denního režimu nebo dokonce podle polohy vašeho telefonu (</w:t>
      </w:r>
      <w:proofErr w:type="spellStart"/>
      <w:r>
        <w:t>geofencing</w:t>
      </w:r>
      <w:proofErr w:type="spellEnd"/>
      <w:r>
        <w:t>). Když odejdete do práce, topení se automaticky ztlumí a začne topit až ve chvíli, kdy se blížíte domů.</w:t>
      </w:r>
    </w:p>
    <w:p w14:paraId="00000011" w14:textId="77777777" w:rsidR="00FF21B6" w:rsidRDefault="00737D20">
      <w:pPr>
        <w:spacing w:before="240" w:after="240"/>
      </w:pPr>
      <w:r>
        <w:rPr>
          <w:b/>
          <w:bCs/>
        </w:rPr>
        <w:t>2. Stop pohotovostním režimům díky chytrým zásuvkám</w:t>
      </w:r>
      <w:r>
        <w:t xml:space="preserve"> </w:t>
      </w:r>
    </w:p>
    <w:p w14:paraId="00000012" w14:textId="77777777" w:rsidR="00FF21B6" w:rsidRDefault="00737D20">
      <w:pPr>
        <w:spacing w:before="240" w:after="240"/>
      </w:pPr>
      <w:r>
        <w:t xml:space="preserve">Řešení pro zařízení ve </w:t>
      </w:r>
      <w:proofErr w:type="spellStart"/>
      <w:r>
        <w:t>stand</w:t>
      </w:r>
      <w:proofErr w:type="spellEnd"/>
      <w:r>
        <w:t xml:space="preserve">-by režimu je jednoduché. Chytré zásuvky vám umožní seskupit například celou domácí elektroniku (TV, konzole, </w:t>
      </w:r>
      <w:proofErr w:type="spellStart"/>
      <w:r>
        <w:t>soundbar</w:t>
      </w:r>
      <w:proofErr w:type="spellEnd"/>
      <w:r>
        <w:t>) a na noc nebo v době vaší nepřítomnosti je jedním kliknutím v aplikaci kompletně odpojit od proudu.</w:t>
      </w:r>
    </w:p>
    <w:p w14:paraId="00000013" w14:textId="77777777" w:rsidR="00FF21B6" w:rsidRPr="00DF7264" w:rsidRDefault="00737D20">
      <w:pPr>
        <w:spacing w:before="240" w:after="240"/>
        <w:rPr>
          <w:color w:val="FF0000"/>
        </w:rPr>
      </w:pPr>
      <w:r>
        <w:rPr>
          <w:b/>
          <w:bCs/>
        </w:rPr>
        <w:t>3. Automatizace v kuchyni a správné umístění spotřebičů</w:t>
      </w:r>
      <w:r>
        <w:t xml:space="preserve"> </w:t>
      </w:r>
    </w:p>
    <w:p w14:paraId="7CC2F5C7" w14:textId="74A0C6F1" w:rsidR="00DF7264" w:rsidRPr="00F35C96" w:rsidRDefault="00737D20">
      <w:pPr>
        <w:spacing w:before="240" w:after="240"/>
        <w:rPr>
          <w:color w:val="000000" w:themeColor="text1"/>
        </w:rPr>
      </w:pPr>
      <w:r>
        <w:t xml:space="preserve">Lednice běží 24 hodin denně, 7 dní v týdnu. Její spotřeba radikálně stoupá, pokud je umístěna vedle zdroje tepla (trouba, radiátor) nebo pokud má zanesené chlazení. Pravidelné odmrazování starších modelů je nutností. </w:t>
      </w:r>
      <w:r w:rsidR="00F35C96">
        <w:t xml:space="preserve">Například chladničky Samsung díky aplikaci </w:t>
      </w:r>
      <w:proofErr w:type="spellStart"/>
      <w:r w:rsidR="00F35C96">
        <w:t>SmartThings</w:t>
      </w:r>
      <w:proofErr w:type="spellEnd"/>
      <w:r w:rsidR="00F35C96">
        <w:t xml:space="preserve"> samy sledují zvyky spotřebitele a následně přizpůsobují chod kompresoru nebo četnost odmrazování a tím aktivně snižují spotřebu.</w:t>
      </w:r>
    </w:p>
    <w:p w14:paraId="00000015" w14:textId="77777777" w:rsidR="00FF21B6" w:rsidRDefault="00737D20">
      <w:pPr>
        <w:spacing w:before="240" w:after="240"/>
      </w:pPr>
      <w:r>
        <w:rPr>
          <w:b/>
          <w:bCs/>
        </w:rPr>
        <w:t>4. Efektivní praní s umělou inteligencí</w:t>
      </w:r>
      <w:r>
        <w:t xml:space="preserve"> </w:t>
      </w:r>
    </w:p>
    <w:p w14:paraId="00000016" w14:textId="77777777" w:rsidR="00FF21B6" w:rsidRDefault="00737D20">
      <w:pPr>
        <w:spacing w:before="240" w:after="240"/>
      </w:pPr>
      <w:r>
        <w:t xml:space="preserve">Praní a sušení prádla patří k činnostem, kde se kvůli ohřevu vody a špatným návykům plýtvá nejvíce. Právě zde ale dnešní chytré technologie nabízejí elegantní řešení. Krásným příkladem, jak mít spotřebu plně ve svých rukou, je parní pračka </w:t>
      </w:r>
      <w:hyperlink r:id="rId7">
        <w:r>
          <w:rPr>
            <w:color w:val="1155CC"/>
            <w:u w:val="single"/>
          </w:rPr>
          <w:t xml:space="preserve">Samsung s AI </w:t>
        </w:r>
        <w:proofErr w:type="spellStart"/>
        <w:r>
          <w:rPr>
            <w:color w:val="1155CC"/>
            <w:u w:val="single"/>
          </w:rPr>
          <w:t>EcoBubble</w:t>
        </w:r>
        <w:proofErr w:type="spellEnd"/>
      </w:hyperlink>
      <w:r>
        <w:t>.</w:t>
      </w:r>
    </w:p>
    <w:p w14:paraId="2B162426" w14:textId="144C9106" w:rsidR="00F71AE6" w:rsidRDefault="00737D20">
      <w:pPr>
        <w:spacing w:before="240" w:after="240"/>
      </w:pPr>
      <w:r>
        <w:t xml:space="preserve">Její kouzlo spočívá v napojení na ekosystém </w:t>
      </w:r>
      <w:proofErr w:type="spellStart"/>
      <w:r>
        <w:t>SmartThings</w:t>
      </w:r>
      <w:proofErr w:type="spellEnd"/>
      <w:r>
        <w:t xml:space="preserve">, který vám celkově usnadní každodenní život. Aplikace sama doporučí ten nejvhodnější prací cyklus a pomůže vám vylepšit váš denní rozvrh. </w:t>
      </w:r>
      <w:r w:rsidR="00F71AE6">
        <w:t xml:space="preserve">Zároveň v ní můžete sledovat aktuální spotřebu a </w:t>
      </w:r>
      <w:r w:rsidR="004859F7">
        <w:t xml:space="preserve">po zapnutí </w:t>
      </w:r>
      <w:r w:rsidR="00F71AE6">
        <w:t>režim</w:t>
      </w:r>
      <w:r w:rsidR="004859F7">
        <w:t>u</w:t>
      </w:r>
      <w:r w:rsidR="00F71AE6">
        <w:t xml:space="preserve"> AI </w:t>
      </w:r>
      <w:proofErr w:type="spellStart"/>
      <w:r w:rsidR="00F71AE6">
        <w:t>Energy</w:t>
      </w:r>
      <w:proofErr w:type="spellEnd"/>
      <w:r w:rsidR="00F71AE6">
        <w:t xml:space="preserve"> můžete svo</w:t>
      </w:r>
      <w:r w:rsidR="004859F7">
        <w:t>ji</w:t>
      </w:r>
      <w:r w:rsidR="00F71AE6">
        <w:t xml:space="preserve"> spotřebu aktivně snižovat</w:t>
      </w:r>
      <w:r w:rsidR="004859F7">
        <w:t>.</w:t>
      </w:r>
    </w:p>
    <w:p w14:paraId="16CC6F87" w14:textId="6B02819D" w:rsidR="00F725A1" w:rsidRDefault="00737D20">
      <w:pPr>
        <w:spacing w:before="240" w:after="240"/>
      </w:pPr>
      <w:r>
        <w:t>Když se rozhodnete tento chytrý režim využít, můžete se těšit na snížení spotřeby energie až o neuvěřitelných 70 %</w:t>
      </w:r>
      <w:r w:rsidR="00F04FC3">
        <w:rPr>
          <w:rStyle w:val="Znakapoznpodarou"/>
        </w:rPr>
        <w:footnoteReference w:id="1"/>
      </w:r>
      <w:r>
        <w:t xml:space="preserve">. Systém totiž zapojí technologii </w:t>
      </w:r>
      <w:r w:rsidR="004D3777">
        <w:t xml:space="preserve">AI </w:t>
      </w:r>
      <w:proofErr w:type="spellStart"/>
      <w:r>
        <w:t>Ecobubble</w:t>
      </w:r>
      <w:proofErr w:type="spellEnd"/>
      <w:r w:rsidR="00F04FC3">
        <w:rPr>
          <w:rStyle w:val="Znakapoznpodarou"/>
        </w:rPr>
        <w:footnoteReference w:id="2"/>
      </w:r>
      <w:r>
        <w:t xml:space="preserve"> a prádlo vypere precizně i ve studené vodě. </w:t>
      </w:r>
      <w:r w:rsidR="00F725A1">
        <w:t>Disponuje také funkcí automatického dávkování, díky kterému vždy použije správné množství pracího gelu i aviváže a snižuje tak jejich plýtvání a náklady na praní.</w:t>
      </w:r>
    </w:p>
    <w:p w14:paraId="00000018" w14:textId="61FCD80B" w:rsidR="00FF21B6" w:rsidRDefault="00737D20">
      <w:pPr>
        <w:spacing w:before="240" w:after="240"/>
      </w:pPr>
      <w:r>
        <w:t xml:space="preserve">Navíc díky pokročilým technologiím, které zvyšují prací výkon a zkracují dobu praní, se může pochlubit energetickou účinností překračující minimální požadavky pro třídu </w:t>
      </w:r>
      <w:r w:rsidRPr="00F725A1">
        <w:t xml:space="preserve">A o </w:t>
      </w:r>
      <w:r w:rsidR="00F35C96" w:rsidRPr="00F725A1">
        <w:t>1</w:t>
      </w:r>
      <w:r w:rsidRPr="00F725A1">
        <w:t>0 %</w:t>
      </w:r>
      <w:r w:rsidR="00F04FC3">
        <w:rPr>
          <w:rStyle w:val="Znakapoznpodarou"/>
        </w:rPr>
        <w:footnoteReference w:id="3"/>
      </w:r>
      <w:r w:rsidRPr="00F725A1">
        <w:t>. Postaráte</w:t>
      </w:r>
      <w:r>
        <w:t xml:space="preserve"> se tak o své prádlo i rodinný rozpočet zcela bez kompromisů. </w:t>
      </w:r>
    </w:p>
    <w:p w14:paraId="0000001B" w14:textId="394E34BA" w:rsidR="00FF21B6" w:rsidRDefault="00737D20">
      <w:pPr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</w:t>
      </w:r>
    </w:p>
    <w:p w14:paraId="0A9BBD28" w14:textId="77777777" w:rsidR="00F04FC3" w:rsidRPr="00F04FC3" w:rsidRDefault="00F04FC3">
      <w:pPr>
        <w:rPr>
          <w:i/>
          <w:iCs/>
          <w:sz w:val="21"/>
          <w:szCs w:val="21"/>
        </w:rPr>
      </w:pPr>
    </w:p>
    <w:p w14:paraId="0000001C" w14:textId="77777777" w:rsidR="00FF21B6" w:rsidRDefault="00737D20">
      <w:pPr>
        <w:rPr>
          <w:shd w:val="clear" w:color="auto" w:fill="FFF2CC"/>
        </w:rPr>
      </w:pPr>
      <w:r>
        <w:rPr>
          <w:shd w:val="clear" w:color="auto" w:fill="FFF2CC"/>
        </w:rPr>
        <w:lastRenderedPageBreak/>
        <w:t xml:space="preserve">BOX: </w:t>
      </w:r>
    </w:p>
    <w:p w14:paraId="0000001D" w14:textId="77777777" w:rsidR="00FF21B6" w:rsidRDefault="00737D20">
      <w:pPr>
        <w:rPr>
          <w:b/>
          <w:bCs/>
          <w:shd w:val="clear" w:color="auto" w:fill="FFF2CC"/>
        </w:rPr>
      </w:pPr>
      <w:r>
        <w:rPr>
          <w:b/>
          <w:bCs/>
          <w:shd w:val="clear" w:color="auto" w:fill="FFF2CC"/>
        </w:rPr>
        <w:t>Kouzlo studené vody a pravidlo 30 °C</w:t>
      </w:r>
    </w:p>
    <w:p w14:paraId="0000001E" w14:textId="77777777" w:rsidR="00FF21B6" w:rsidRDefault="00737D20">
      <w:pPr>
        <w:rPr>
          <w:shd w:val="clear" w:color="auto" w:fill="FFF2CC"/>
        </w:rPr>
      </w:pPr>
      <w:r>
        <w:rPr>
          <w:shd w:val="clear" w:color="auto" w:fill="FFF2CC"/>
        </w:rPr>
        <w:t xml:space="preserve">Věděli jste, že při praní padne až 90 % spotřebované energie pouze na ohřev vody? Samotné otáčení bubnu tvoří jen zlomek nákladů. Snížení teploty praní ze 40 °C na 30 °C dokáže ušetřit desítky procent energie. U mírně znečištěného prádla rozdíl v čistotě nepoznáte, zvláště pokud máte pračku, která umí efektivně pracovat se studenou vodou pomocí aktivní pěny. </w:t>
      </w:r>
    </w:p>
    <w:p w14:paraId="0000001F" w14:textId="77777777" w:rsidR="00FF21B6" w:rsidRDefault="00FF21B6"/>
    <w:p w14:paraId="00000020" w14:textId="77777777" w:rsidR="00FF21B6" w:rsidRDefault="00737D20">
      <w:pPr>
        <w:rPr>
          <w:b/>
          <w:bCs/>
        </w:rPr>
      </w:pPr>
      <w:r>
        <w:rPr>
          <w:b/>
          <w:bCs/>
        </w:rPr>
        <w:t>Návratnost, která dává smysl</w:t>
      </w:r>
    </w:p>
    <w:p w14:paraId="00000021" w14:textId="77777777" w:rsidR="00FF21B6" w:rsidRDefault="00FF21B6">
      <w:pPr>
        <w:rPr>
          <w:b/>
          <w:bCs/>
        </w:rPr>
      </w:pPr>
    </w:p>
    <w:p w14:paraId="00000022" w14:textId="77777777" w:rsidR="00FF21B6" w:rsidRDefault="00737D20">
      <w:r>
        <w:t xml:space="preserve">Nákup nových, energeticky úsporných spotřebičů a prvků chytré domácnosti se může zpočátku jevit jako větší výdaj. Když se ale podíváte na dlouhodobé statistiky spotřeby a neustále rostoucí ceny energií, jde o investici s velmi rychlou návratností. Chytrá domácnost není jen technologická hračka pro nadšence, je to funkční nástroj, který vám dává plnou kontrolu nad tím, za co utrácíte. A peníze ušetřené na provozu domácnosti můžete investovat do věcí, které vám dělají skutečnou radost.  </w:t>
      </w:r>
    </w:p>
    <w:sectPr w:rsidR="00FF21B6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4C2A" w14:textId="77777777" w:rsidR="006359FB" w:rsidRDefault="006359FB" w:rsidP="00F04FC3">
      <w:pPr>
        <w:spacing w:line="240" w:lineRule="auto"/>
      </w:pPr>
      <w:r>
        <w:separator/>
      </w:r>
    </w:p>
  </w:endnote>
  <w:endnote w:type="continuationSeparator" w:id="0">
    <w:p w14:paraId="0A8C4115" w14:textId="77777777" w:rsidR="006359FB" w:rsidRDefault="006359FB" w:rsidP="00F04F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479A9331-CDE0-4D5E-94F6-7C76124DD001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2" w:fontKey="{727996AA-E08A-46CB-B2BF-F5D65A95F53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A790E649-33B9-4011-B47A-B18F44C0E11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0F263" w14:textId="77777777" w:rsidR="006359FB" w:rsidRDefault="006359FB" w:rsidP="00F04FC3">
      <w:pPr>
        <w:spacing w:line="240" w:lineRule="auto"/>
      </w:pPr>
      <w:r>
        <w:separator/>
      </w:r>
    </w:p>
  </w:footnote>
  <w:footnote w:type="continuationSeparator" w:id="0">
    <w:p w14:paraId="541D446A" w14:textId="77777777" w:rsidR="006359FB" w:rsidRDefault="006359FB" w:rsidP="00F04FC3">
      <w:pPr>
        <w:spacing w:line="240" w:lineRule="auto"/>
      </w:pPr>
      <w:r>
        <w:continuationSeparator/>
      </w:r>
    </w:p>
  </w:footnote>
  <w:footnote w:id="1">
    <w:p w14:paraId="529172C2" w14:textId="1C180BFF" w:rsidR="00F04FC3" w:rsidRPr="00F04FC3" w:rsidRDefault="00F04FC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color w:val="313131"/>
          <w:sz w:val="16"/>
          <w:szCs w:val="16"/>
        </w:rPr>
        <w:t xml:space="preserve">Vychází z interního testování modelu WW11BB944AGB v rámci běžných uživatelských podmínek: Spotřeba energie bez režimu AI </w:t>
      </w:r>
      <w:proofErr w:type="spellStart"/>
      <w:r>
        <w:rPr>
          <w:color w:val="313131"/>
          <w:sz w:val="16"/>
          <w:szCs w:val="16"/>
        </w:rPr>
        <w:t>Energy</w:t>
      </w:r>
      <w:proofErr w:type="spellEnd"/>
      <w:r>
        <w:rPr>
          <w:color w:val="313131"/>
          <w:sz w:val="16"/>
          <w:szCs w:val="16"/>
        </w:rPr>
        <w:t xml:space="preserve"> = 0,539 KWh. Spotřeba energie s režimem AI </w:t>
      </w:r>
      <w:proofErr w:type="spellStart"/>
      <w:r>
        <w:rPr>
          <w:color w:val="313131"/>
          <w:sz w:val="16"/>
          <w:szCs w:val="16"/>
        </w:rPr>
        <w:t>Energy</w:t>
      </w:r>
      <w:proofErr w:type="spellEnd"/>
      <w:r>
        <w:rPr>
          <w:color w:val="313131"/>
          <w:sz w:val="16"/>
          <w:szCs w:val="16"/>
        </w:rPr>
        <w:t xml:space="preserve"> = 0,145 KWh. Výsledky se mohou v závislosti na skutečných podmínkách používání lišit.</w:t>
      </w:r>
    </w:p>
  </w:footnote>
  <w:footnote w:id="2">
    <w:p w14:paraId="5A33419F" w14:textId="1FCF11A6" w:rsidR="00F04FC3" w:rsidRPr="00F04FC3" w:rsidRDefault="00F04FC3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F35C96">
        <w:rPr>
          <w:i/>
          <w:iCs/>
          <w:sz w:val="16"/>
          <w:szCs w:val="16"/>
          <w:lang w:val="cs-CZ"/>
        </w:rPr>
        <w:t xml:space="preserve">AI </w:t>
      </w:r>
      <w:proofErr w:type="spellStart"/>
      <w:r w:rsidRPr="00F35C96">
        <w:rPr>
          <w:i/>
          <w:iCs/>
          <w:sz w:val="16"/>
          <w:szCs w:val="16"/>
          <w:lang w:val="cs-CZ"/>
        </w:rPr>
        <w:t>Ecobubble</w:t>
      </w:r>
      <w:proofErr w:type="spellEnd"/>
      <w:r w:rsidRPr="00F35C96">
        <w:rPr>
          <w:i/>
          <w:iCs/>
          <w:sz w:val="16"/>
          <w:szCs w:val="16"/>
          <w:lang w:val="cs-CZ"/>
        </w:rPr>
        <w:t xml:space="preserve"> je technologie společnosti Samsung navržená pro optimalizaci pracích cyklů prostřednictvím snímání tkaniny, vytváření bublin a režimu AI </w:t>
      </w:r>
      <w:proofErr w:type="spellStart"/>
      <w:r w:rsidRPr="00F35C96">
        <w:rPr>
          <w:i/>
          <w:iCs/>
          <w:sz w:val="16"/>
          <w:szCs w:val="16"/>
          <w:lang w:val="cs-CZ"/>
        </w:rPr>
        <w:t>Energy</w:t>
      </w:r>
      <w:proofErr w:type="spellEnd"/>
      <w:r w:rsidRPr="00F35C96">
        <w:rPr>
          <w:i/>
          <w:iCs/>
          <w:sz w:val="16"/>
          <w:szCs w:val="16"/>
          <w:lang w:val="cs-CZ"/>
        </w:rPr>
        <w:t>.</w:t>
      </w:r>
    </w:p>
  </w:footnote>
  <w:footnote w:id="3">
    <w:p w14:paraId="513D37F2" w14:textId="77777777" w:rsidR="00F04FC3" w:rsidRDefault="00F04FC3" w:rsidP="00F04FC3">
      <w:pPr>
        <w:rPr>
          <w:b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color w:val="313131"/>
          <w:sz w:val="16"/>
          <w:szCs w:val="16"/>
        </w:rPr>
        <w:t>Na základě interního testování společnosti Samsung. Modely řady WW6400/6000D jsou o 10 % účinnější, než je požadováno pro dosažení třídy energetické účinnosti A podle nařízení (EU) č. 2019/2014. Výsledky se mohou v závislosti na okolním prostředí lišit.</w:t>
      </w:r>
      <w:r>
        <w:rPr>
          <w:i/>
          <w:iCs/>
          <w:sz w:val="21"/>
          <w:szCs w:val="21"/>
        </w:rPr>
        <w:t xml:space="preserve"> </w:t>
      </w:r>
    </w:p>
    <w:p w14:paraId="3BF91954" w14:textId="349816E2" w:rsidR="00F04FC3" w:rsidRPr="00F04FC3" w:rsidRDefault="00F04FC3">
      <w:pPr>
        <w:pStyle w:val="Textpoznpodarou"/>
        <w:rPr>
          <w:lang w:val="cs-CZ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1B6"/>
    <w:rsid w:val="00010F2C"/>
    <w:rsid w:val="0022696F"/>
    <w:rsid w:val="00363A41"/>
    <w:rsid w:val="004859F7"/>
    <w:rsid w:val="004D3777"/>
    <w:rsid w:val="005009A2"/>
    <w:rsid w:val="00511C34"/>
    <w:rsid w:val="005E0D6B"/>
    <w:rsid w:val="006359FB"/>
    <w:rsid w:val="006D1356"/>
    <w:rsid w:val="00737D20"/>
    <w:rsid w:val="00B54BA7"/>
    <w:rsid w:val="00D80AA6"/>
    <w:rsid w:val="00DF7264"/>
    <w:rsid w:val="00ED5B41"/>
    <w:rsid w:val="00F04FC3"/>
    <w:rsid w:val="00F35C96"/>
    <w:rsid w:val="00F67281"/>
    <w:rsid w:val="00F71AE6"/>
    <w:rsid w:val="00F725A1"/>
    <w:rsid w:val="00FC2580"/>
    <w:rsid w:val="00FF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B098A"/>
  <w15:docId w15:val="{70921596-FF1A-4C8A-9279-3861D32B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Odkaznakoment">
    <w:name w:val="annotation reference"/>
    <w:basedOn w:val="Standardnpsmoodstavce"/>
    <w:uiPriority w:val="99"/>
    <w:semiHidden/>
    <w:unhideWhenUsed/>
    <w:rsid w:val="00DF726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26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F726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26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726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09A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9A2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5E0D6B"/>
    <w:pPr>
      <w:spacing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04FC3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04FC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04F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8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msung.com/cz/washers-and-dryers/washing-machines/ww6400d-front-loading-smartthings-ai-energy-mode-a-10-percent-extra-energy-efficiency-9kg-white-ww90dg6u85lhu4/?srsltid=AfmBOoq7UFCLUAwYkX5fTjSNQB4ZyM6_oNiWcpJFT-2X9jVyfQjAH1z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96B59-42CC-4419-95CE-1FED1F99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887</Words>
  <Characters>5236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Hanus/DA Product Marketing /SECZ/Professional/Samsung Electronics</dc:creator>
  <cp:lastModifiedBy>Kateřina Vítková</cp:lastModifiedBy>
  <cp:revision>4</cp:revision>
  <dcterms:created xsi:type="dcterms:W3CDTF">2026-09-10T11:55:00Z</dcterms:created>
  <dcterms:modified xsi:type="dcterms:W3CDTF">2026-09-10T12:04:00Z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DocumentId">
    <vt:lpwstr/>
  </property>
</Properties>
</file>