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06C9" w14:textId="58EB7274" w:rsidR="00BA18EC" w:rsidRDefault="00BA18EC" w:rsidP="00844C71">
      <w:pPr>
        <w:pBdr>
          <w:top w:val="nil"/>
          <w:left w:val="nil"/>
          <w:bottom w:val="nil"/>
          <w:right w:val="nil"/>
          <w:between w:val="nil"/>
        </w:pBdr>
        <w:spacing w:after="120" w:line="300" w:lineRule="auto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 xml:space="preserve">Samsung na veletrhu </w:t>
      </w:r>
      <w:proofErr w:type="spellStart"/>
      <w:r>
        <w:rPr>
          <w:rFonts w:ascii="Arial" w:hAnsi="Arial"/>
          <w:b/>
          <w:sz w:val="26"/>
        </w:rPr>
        <w:t>VivaTech</w:t>
      </w:r>
      <w:proofErr w:type="spellEnd"/>
      <w:r>
        <w:rPr>
          <w:rFonts w:ascii="Arial" w:hAnsi="Arial"/>
          <w:b/>
          <w:sz w:val="26"/>
        </w:rPr>
        <w:t xml:space="preserve"> 2026 </w:t>
      </w:r>
      <w:r w:rsidR="00131B6B">
        <w:rPr>
          <w:rFonts w:ascii="Arial" w:hAnsi="Arial"/>
          <w:b/>
          <w:sz w:val="26"/>
        </w:rPr>
        <w:t>zdůrazňuje</w:t>
      </w:r>
      <w:r>
        <w:rPr>
          <w:rFonts w:ascii="Arial" w:hAnsi="Arial"/>
          <w:b/>
          <w:sz w:val="26"/>
        </w:rPr>
        <w:t xml:space="preserve"> význam otevřeného ekosystému </w:t>
      </w:r>
      <w:r w:rsidR="00637A61">
        <w:rPr>
          <w:rFonts w:ascii="Arial" w:hAnsi="Arial"/>
          <w:b/>
          <w:sz w:val="26"/>
        </w:rPr>
        <w:t>k</w:t>
      </w:r>
      <w:r>
        <w:rPr>
          <w:rFonts w:ascii="Arial" w:hAnsi="Arial"/>
          <w:b/>
          <w:sz w:val="26"/>
        </w:rPr>
        <w:t xml:space="preserve"> urychlení rozvoje propojené každodenní péče o zdraví</w:t>
      </w:r>
    </w:p>
    <w:p w14:paraId="2FEE84BE" w14:textId="77777777" w:rsidR="00612AD0" w:rsidRPr="00844C71" w:rsidRDefault="00612AD0" w:rsidP="00844C71">
      <w:pPr>
        <w:pBdr>
          <w:top w:val="nil"/>
          <w:left w:val="nil"/>
          <w:bottom w:val="nil"/>
          <w:right w:val="nil"/>
          <w:between w:val="nil"/>
        </w:pBdr>
        <w:spacing w:after="120" w:line="300" w:lineRule="auto"/>
        <w:jc w:val="center"/>
        <w:rPr>
          <w:rFonts w:ascii="Arial" w:eastAsiaTheme="minorEastAsia" w:hAnsi="Arial"/>
          <w:b/>
          <w:bCs/>
          <w:sz w:val="10"/>
          <w:szCs w:val="10"/>
        </w:rPr>
      </w:pPr>
    </w:p>
    <w:p w14:paraId="44EC2573" w14:textId="27F2B22B" w:rsidR="00BA18EC" w:rsidRPr="00665F33" w:rsidRDefault="00BA18EC" w:rsidP="00844C71">
      <w:pPr>
        <w:pBdr>
          <w:top w:val="nil"/>
          <w:left w:val="nil"/>
          <w:bottom w:val="nil"/>
          <w:right w:val="nil"/>
          <w:between w:val="nil"/>
        </w:pBdr>
        <w:spacing w:after="120" w:line="300" w:lineRule="auto"/>
        <w:jc w:val="center"/>
        <w:rPr>
          <w:rFonts w:ascii="Arial" w:eastAsiaTheme="minorEastAsia" w:hAnsi="Arial" w:cs="Arial"/>
          <w:i/>
          <w:iCs/>
          <w:color w:val="000000"/>
          <w:sz w:val="22"/>
          <w:szCs w:val="22"/>
        </w:rPr>
      </w:pPr>
      <w:r>
        <w:rPr>
          <w:rFonts w:ascii="Arial" w:hAnsi="Arial"/>
          <w:i/>
          <w:color w:val="000000"/>
          <w:sz w:val="22"/>
        </w:rPr>
        <w:t xml:space="preserve">Zástupci společnosti Samsung a jejích partnerů </w:t>
      </w:r>
      <w:proofErr w:type="spellStart"/>
      <w:r>
        <w:rPr>
          <w:rFonts w:ascii="Arial" w:hAnsi="Arial"/>
          <w:i/>
          <w:color w:val="000000"/>
          <w:sz w:val="22"/>
        </w:rPr>
        <w:t>Xealth</w:t>
      </w:r>
      <w:proofErr w:type="spellEnd"/>
      <w:r>
        <w:rPr>
          <w:rFonts w:ascii="Arial" w:hAnsi="Arial"/>
          <w:i/>
          <w:color w:val="000000"/>
          <w:sz w:val="22"/>
        </w:rPr>
        <w:t xml:space="preserve">, </w:t>
      </w:r>
      <w:proofErr w:type="spellStart"/>
      <w:r>
        <w:rPr>
          <w:rFonts w:ascii="Arial" w:hAnsi="Arial"/>
          <w:i/>
          <w:color w:val="000000"/>
          <w:sz w:val="22"/>
        </w:rPr>
        <w:t>Generation</w:t>
      </w:r>
      <w:proofErr w:type="spellEnd"/>
      <w:r>
        <w:rPr>
          <w:rFonts w:ascii="Arial" w:hAnsi="Arial"/>
          <w:i/>
          <w:color w:val="000000"/>
          <w:sz w:val="22"/>
        </w:rPr>
        <w:t xml:space="preserve"> </w:t>
      </w:r>
      <w:proofErr w:type="spellStart"/>
      <w:r>
        <w:rPr>
          <w:rFonts w:ascii="Arial" w:hAnsi="Arial"/>
          <w:i/>
          <w:color w:val="000000"/>
          <w:sz w:val="22"/>
        </w:rPr>
        <w:t>Lab</w:t>
      </w:r>
      <w:proofErr w:type="spellEnd"/>
      <w:r>
        <w:rPr>
          <w:rFonts w:ascii="Arial" w:hAnsi="Arial"/>
          <w:i/>
          <w:color w:val="000000"/>
          <w:sz w:val="22"/>
        </w:rPr>
        <w:t xml:space="preserve"> a </w:t>
      </w:r>
      <w:proofErr w:type="spellStart"/>
      <w:r>
        <w:rPr>
          <w:rFonts w:ascii="Arial" w:hAnsi="Arial"/>
          <w:i/>
          <w:color w:val="000000"/>
          <w:sz w:val="22"/>
        </w:rPr>
        <w:t>SiPhox</w:t>
      </w:r>
      <w:proofErr w:type="spellEnd"/>
      <w:r>
        <w:rPr>
          <w:rFonts w:ascii="Arial" w:hAnsi="Arial"/>
          <w:i/>
          <w:color w:val="000000"/>
          <w:sz w:val="22"/>
        </w:rPr>
        <w:t xml:space="preserve"> </w:t>
      </w:r>
      <w:proofErr w:type="spellStart"/>
      <w:r>
        <w:rPr>
          <w:rFonts w:ascii="Arial" w:hAnsi="Arial"/>
          <w:i/>
          <w:color w:val="000000"/>
          <w:sz w:val="22"/>
        </w:rPr>
        <w:t>Health</w:t>
      </w:r>
      <w:proofErr w:type="spellEnd"/>
      <w:r>
        <w:rPr>
          <w:rFonts w:ascii="Arial" w:hAnsi="Arial"/>
          <w:i/>
          <w:color w:val="000000"/>
          <w:sz w:val="22"/>
        </w:rPr>
        <w:t xml:space="preserve"> během panelové diskuze podrobně </w:t>
      </w:r>
      <w:r w:rsidR="009A0218">
        <w:rPr>
          <w:rFonts w:ascii="Arial" w:hAnsi="Arial"/>
          <w:i/>
          <w:color w:val="000000"/>
          <w:sz w:val="22"/>
        </w:rPr>
        <w:t>vysvětlili</w:t>
      </w:r>
      <w:r>
        <w:rPr>
          <w:rFonts w:ascii="Arial" w:hAnsi="Arial"/>
          <w:i/>
          <w:color w:val="000000"/>
          <w:sz w:val="22"/>
        </w:rPr>
        <w:t xml:space="preserve">, jak může otevřený ekosystém </w:t>
      </w:r>
      <w:r w:rsidR="00763744">
        <w:rPr>
          <w:rFonts w:ascii="Arial" w:hAnsi="Arial"/>
          <w:i/>
          <w:color w:val="000000"/>
          <w:sz w:val="22"/>
        </w:rPr>
        <w:t xml:space="preserve">společnosti </w:t>
      </w:r>
      <w:r>
        <w:rPr>
          <w:rFonts w:ascii="Arial" w:hAnsi="Arial"/>
          <w:i/>
          <w:color w:val="000000"/>
          <w:sz w:val="22"/>
        </w:rPr>
        <w:t>Samsung podpořit propojenou péči a její směřování k proaktivnímu udržování dobrého zdraví</w:t>
      </w:r>
      <w:r w:rsidR="00B36F64">
        <w:rPr>
          <w:rFonts w:ascii="Arial" w:hAnsi="Arial"/>
          <w:i/>
          <w:color w:val="000000"/>
          <w:sz w:val="22"/>
        </w:rPr>
        <w:t>.</w:t>
      </w:r>
    </w:p>
    <w:p w14:paraId="3265796E" w14:textId="77777777" w:rsidR="00BA18EC" w:rsidRPr="00844C71" w:rsidRDefault="00BA18EC" w:rsidP="00612AD0">
      <w:pPr>
        <w:spacing w:after="120" w:line="300" w:lineRule="auto"/>
        <w:jc w:val="both"/>
        <w:rPr>
          <w:rStyle w:val="normaltextrun"/>
          <w:rFonts w:ascii="Arial" w:hAnsi="Arial" w:cs="Arial"/>
          <w:iCs/>
          <w:color w:val="000000"/>
          <w:sz w:val="10"/>
          <w:szCs w:val="10"/>
          <w:shd w:val="clear" w:color="auto" w:fill="FFFFFF"/>
          <w:lang w:val="en-US"/>
        </w:rPr>
      </w:pPr>
    </w:p>
    <w:p w14:paraId="79F043D4" w14:textId="263B5E57" w:rsidR="00BA18EC" w:rsidRPr="00612AD0" w:rsidRDefault="00BA18EC" w:rsidP="00612AD0">
      <w:pPr>
        <w:spacing w:after="120" w:line="300" w:lineRule="auto"/>
        <w:jc w:val="both"/>
        <w:rPr>
          <w:rStyle w:val="normaltextrun"/>
          <w:rFonts w:ascii="Arial" w:hAnsi="Arial"/>
          <w:b/>
          <w:color w:val="000000"/>
          <w:sz w:val="21"/>
          <w:shd w:val="clear" w:color="auto" w:fill="FFFFFF"/>
        </w:rPr>
      </w:pPr>
      <w:r>
        <w:rPr>
          <w:rStyle w:val="normaltextrun"/>
          <w:rFonts w:ascii="Arial" w:hAnsi="Arial"/>
          <w:b/>
          <w:color w:val="000000"/>
          <w:sz w:val="21"/>
          <w:shd w:val="clear" w:color="auto" w:fill="FFFFFF"/>
        </w:rPr>
        <w:t>Praha 19. června</w:t>
      </w:r>
      <w:r>
        <w:rPr>
          <w:rFonts w:ascii="Arial" w:hAnsi="Arial"/>
          <w:b/>
          <w:sz w:val="21"/>
        </w:rPr>
        <w:t xml:space="preserve"> </w:t>
      </w:r>
      <w:r w:rsidRPr="00612AD0">
        <w:rPr>
          <w:rFonts w:ascii="Arial" w:hAnsi="Arial"/>
          <w:b/>
          <w:sz w:val="21"/>
        </w:rPr>
        <w:t xml:space="preserve">2026 </w:t>
      </w:r>
      <w:r w:rsidRPr="00612AD0">
        <w:rPr>
          <w:rStyle w:val="normaltextrun"/>
          <w:rFonts w:ascii="Arial" w:hAnsi="Arial"/>
          <w:b/>
          <w:color w:val="000000"/>
          <w:sz w:val="21"/>
          <w:shd w:val="clear" w:color="auto" w:fill="FFFFFF"/>
        </w:rPr>
        <w:t xml:space="preserve">– Společnost Samsung Electronics představila svou vizi propojené zdravotní péče, která je založena na otevřeném ekosystému spolupráce pod jejím vedením. Stalo se tak prostřednictvím panelové diskuze na veletrhu </w:t>
      </w:r>
      <w:proofErr w:type="spellStart"/>
      <w:r w:rsidRPr="00612AD0">
        <w:rPr>
          <w:rStyle w:val="normaltextrun"/>
          <w:rFonts w:ascii="Arial" w:hAnsi="Arial"/>
          <w:b/>
          <w:color w:val="000000"/>
          <w:sz w:val="21"/>
          <w:shd w:val="clear" w:color="auto" w:fill="FFFFFF"/>
        </w:rPr>
        <w:t>VivaTech</w:t>
      </w:r>
      <w:proofErr w:type="spellEnd"/>
      <w:r w:rsidRPr="00612AD0">
        <w:rPr>
          <w:rStyle w:val="normaltextrun"/>
          <w:rFonts w:ascii="Arial" w:hAnsi="Arial"/>
          <w:b/>
          <w:color w:val="000000"/>
          <w:sz w:val="21"/>
          <w:shd w:val="clear" w:color="auto" w:fill="FFFFFF"/>
        </w:rPr>
        <w:t xml:space="preserve"> 2026, největší evropské akci zaměřené na startupy a technologie, která právě probíhá v Paříži.</w:t>
      </w:r>
    </w:p>
    <w:p w14:paraId="3F9CD965" w14:textId="77777777" w:rsidR="00612AD0" w:rsidRPr="0069630A" w:rsidRDefault="00612AD0" w:rsidP="00612AD0">
      <w:pPr>
        <w:spacing w:after="120" w:line="300" w:lineRule="auto"/>
        <w:jc w:val="both"/>
        <w:rPr>
          <w:rStyle w:val="normaltextrun"/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167182D" w14:textId="2E2EB58C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 xml:space="preserve">Na panelové diskuzi vystoupili </w:t>
      </w:r>
      <w:r w:rsidRPr="00612AD0">
        <w:rPr>
          <w:rFonts w:ascii="Arial" w:hAnsi="Arial"/>
          <w:b/>
          <w:bCs/>
          <w:sz w:val="21"/>
        </w:rPr>
        <w:t>Hon Pak</w:t>
      </w:r>
      <w:r>
        <w:rPr>
          <w:rFonts w:ascii="Arial" w:hAnsi="Arial"/>
          <w:sz w:val="21"/>
        </w:rPr>
        <w:t xml:space="preserve">, vedoucí oddělení Digital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 xml:space="preserve"> Team v rámci divize Mobile </w:t>
      </w:r>
      <w:proofErr w:type="spellStart"/>
      <w:r>
        <w:rPr>
          <w:rFonts w:ascii="Arial" w:hAnsi="Arial"/>
          <w:sz w:val="21"/>
        </w:rPr>
        <w:t>eXperience</w:t>
      </w:r>
      <w:proofErr w:type="spellEnd"/>
      <w:r>
        <w:rPr>
          <w:rFonts w:ascii="Arial" w:hAnsi="Arial"/>
          <w:sz w:val="21"/>
        </w:rPr>
        <w:t xml:space="preserve"> (MX) společnosti Samsung Electronics, a čtyři další řečníci: </w:t>
      </w:r>
      <w:r w:rsidRPr="00612AD0">
        <w:rPr>
          <w:rFonts w:ascii="Arial" w:hAnsi="Arial"/>
          <w:b/>
          <w:bCs/>
          <w:sz w:val="21"/>
        </w:rPr>
        <w:t>David Lee</w:t>
      </w:r>
      <w:r>
        <w:rPr>
          <w:rFonts w:ascii="Arial" w:hAnsi="Arial"/>
          <w:sz w:val="21"/>
        </w:rPr>
        <w:t xml:space="preserve">, vedoucí divize Samsung </w:t>
      </w:r>
      <w:proofErr w:type="spellStart"/>
      <w:r>
        <w:rPr>
          <w:rFonts w:ascii="Arial" w:hAnsi="Arial"/>
          <w:sz w:val="21"/>
        </w:rPr>
        <w:t>Next</w:t>
      </w:r>
      <w:proofErr w:type="spellEnd"/>
      <w:r>
        <w:rPr>
          <w:rFonts w:ascii="Arial" w:hAnsi="Arial"/>
          <w:sz w:val="21"/>
        </w:rPr>
        <w:t xml:space="preserve">, </w:t>
      </w:r>
      <w:r w:rsidRPr="00612AD0">
        <w:rPr>
          <w:rFonts w:ascii="Arial" w:hAnsi="Arial"/>
          <w:b/>
          <w:bCs/>
          <w:sz w:val="21"/>
        </w:rPr>
        <w:t xml:space="preserve">Mike </w:t>
      </w:r>
      <w:proofErr w:type="spellStart"/>
      <w:r w:rsidRPr="00612AD0">
        <w:rPr>
          <w:rFonts w:ascii="Arial" w:hAnsi="Arial"/>
          <w:b/>
          <w:bCs/>
          <w:sz w:val="21"/>
        </w:rPr>
        <w:t>McSherry</w:t>
      </w:r>
      <w:proofErr w:type="spellEnd"/>
      <w:r>
        <w:rPr>
          <w:rFonts w:ascii="Arial" w:hAnsi="Arial"/>
          <w:sz w:val="21"/>
        </w:rPr>
        <w:t xml:space="preserve">, generální ředitel společnosti </w:t>
      </w:r>
      <w:proofErr w:type="spellStart"/>
      <w:r>
        <w:rPr>
          <w:rFonts w:ascii="Arial" w:hAnsi="Arial"/>
          <w:sz w:val="21"/>
        </w:rPr>
        <w:t>Xealth</w:t>
      </w:r>
      <w:proofErr w:type="spellEnd"/>
      <w:r>
        <w:rPr>
          <w:rFonts w:ascii="Arial" w:hAnsi="Arial"/>
          <w:sz w:val="21"/>
        </w:rPr>
        <w:t xml:space="preserve">, </w:t>
      </w:r>
      <w:r w:rsidRPr="00612AD0">
        <w:rPr>
          <w:rFonts w:ascii="Arial" w:hAnsi="Arial"/>
          <w:b/>
          <w:bCs/>
          <w:sz w:val="21"/>
        </w:rPr>
        <w:t xml:space="preserve">Alina </w:t>
      </w:r>
      <w:proofErr w:type="spellStart"/>
      <w:r w:rsidRPr="00612AD0">
        <w:rPr>
          <w:rFonts w:ascii="Arial" w:hAnsi="Arial"/>
          <w:b/>
          <w:bCs/>
          <w:sz w:val="21"/>
        </w:rPr>
        <w:t>Su</w:t>
      </w:r>
      <w:proofErr w:type="spellEnd"/>
      <w:r>
        <w:rPr>
          <w:rFonts w:ascii="Arial" w:hAnsi="Arial"/>
          <w:sz w:val="21"/>
        </w:rPr>
        <w:t xml:space="preserve">, generální ředitelka společnosti </w:t>
      </w:r>
      <w:proofErr w:type="spellStart"/>
      <w:r>
        <w:rPr>
          <w:rFonts w:ascii="Arial" w:hAnsi="Arial"/>
          <w:sz w:val="21"/>
        </w:rPr>
        <w:t>Generation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Lab</w:t>
      </w:r>
      <w:proofErr w:type="spellEnd"/>
      <w:r>
        <w:rPr>
          <w:rFonts w:ascii="Arial" w:hAnsi="Arial"/>
          <w:sz w:val="21"/>
        </w:rPr>
        <w:t xml:space="preserve"> a </w:t>
      </w:r>
      <w:r w:rsidRPr="00612AD0">
        <w:rPr>
          <w:rFonts w:ascii="Arial" w:hAnsi="Arial"/>
          <w:b/>
          <w:bCs/>
          <w:sz w:val="21"/>
        </w:rPr>
        <w:t xml:space="preserve">Michael </w:t>
      </w:r>
      <w:proofErr w:type="spellStart"/>
      <w:r w:rsidRPr="00612AD0">
        <w:rPr>
          <w:rFonts w:ascii="Arial" w:hAnsi="Arial"/>
          <w:b/>
          <w:bCs/>
          <w:sz w:val="21"/>
        </w:rPr>
        <w:t>Dubrovsky</w:t>
      </w:r>
      <w:proofErr w:type="spellEnd"/>
      <w:r>
        <w:rPr>
          <w:rFonts w:ascii="Arial" w:hAnsi="Arial"/>
          <w:sz w:val="21"/>
        </w:rPr>
        <w:t xml:space="preserve">, generální ředitel společnosti </w:t>
      </w:r>
      <w:proofErr w:type="spellStart"/>
      <w:r>
        <w:rPr>
          <w:rFonts w:ascii="Arial" w:hAnsi="Arial"/>
          <w:sz w:val="21"/>
        </w:rPr>
        <w:t>SiPhox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 xml:space="preserve">. Společně </w:t>
      </w:r>
      <w:r w:rsidR="003A0065">
        <w:rPr>
          <w:rFonts w:ascii="Arial" w:hAnsi="Arial"/>
          <w:sz w:val="21"/>
        </w:rPr>
        <w:t>sdíleli</w:t>
      </w:r>
      <w:r>
        <w:rPr>
          <w:rFonts w:ascii="Arial" w:hAnsi="Arial"/>
          <w:sz w:val="21"/>
        </w:rPr>
        <w:t xml:space="preserve"> </w:t>
      </w:r>
      <w:r w:rsidR="00A55D1E">
        <w:rPr>
          <w:rFonts w:ascii="Arial" w:hAnsi="Arial"/>
          <w:sz w:val="21"/>
        </w:rPr>
        <w:t>představu</w:t>
      </w:r>
      <w:r>
        <w:rPr>
          <w:rFonts w:ascii="Arial" w:hAnsi="Arial"/>
          <w:sz w:val="21"/>
        </w:rPr>
        <w:t xml:space="preserve"> budoucnosti zdravotnictví před publikem čítajícím přibližně 1</w:t>
      </w:r>
      <w:r w:rsidR="00CE16A2">
        <w:rPr>
          <w:rFonts w:ascii="Arial" w:hAnsi="Arial"/>
          <w:sz w:val="21"/>
        </w:rPr>
        <w:t> </w:t>
      </w:r>
      <w:r>
        <w:rPr>
          <w:rFonts w:ascii="Arial" w:hAnsi="Arial"/>
          <w:sz w:val="21"/>
        </w:rPr>
        <w:t>000 účastníků z celého světa.</w:t>
      </w:r>
    </w:p>
    <w:p w14:paraId="3FE42D87" w14:textId="77777777" w:rsidR="00612AD0" w:rsidRDefault="00612AD0" w:rsidP="00612AD0">
      <w:pPr>
        <w:spacing w:after="120" w:line="300" w:lineRule="auto"/>
        <w:jc w:val="both"/>
        <w:rPr>
          <w:rFonts w:ascii="Arial" w:hAnsi="Arial"/>
          <w:sz w:val="21"/>
        </w:rPr>
      </w:pPr>
    </w:p>
    <w:p w14:paraId="3B172913" w14:textId="5BFD11BF" w:rsidR="00BA18EC" w:rsidRDefault="00BA18EC" w:rsidP="00612AD0">
      <w:pPr>
        <w:spacing w:after="120" w:line="300" w:lineRule="auto"/>
        <w:jc w:val="both"/>
        <w:rPr>
          <w:rFonts w:ascii="Arial" w:hAnsi="Arial"/>
          <w:i/>
          <w:iCs/>
          <w:sz w:val="21"/>
        </w:rPr>
      </w:pPr>
      <w:r w:rsidRPr="00612AD0">
        <w:rPr>
          <w:rFonts w:ascii="Arial" w:hAnsi="Arial"/>
          <w:b/>
          <w:bCs/>
          <w:sz w:val="21"/>
        </w:rPr>
        <w:t>David Lee</w:t>
      </w:r>
      <w:r>
        <w:rPr>
          <w:rFonts w:ascii="Arial" w:hAnsi="Arial"/>
          <w:sz w:val="21"/>
        </w:rPr>
        <w:t xml:space="preserve"> v roli moderátora zdůraznil klíčov</w:t>
      </w:r>
      <w:r w:rsidR="0003783C">
        <w:rPr>
          <w:rFonts w:ascii="Arial" w:hAnsi="Arial"/>
          <w:sz w:val="21"/>
        </w:rPr>
        <w:t>ý význam</w:t>
      </w:r>
      <w:r>
        <w:rPr>
          <w:rFonts w:ascii="Arial" w:hAnsi="Arial"/>
          <w:sz w:val="21"/>
        </w:rPr>
        <w:t xml:space="preserve"> partnerství: </w:t>
      </w:r>
      <w:r>
        <w:rPr>
          <w:rFonts w:ascii="Arial" w:hAnsi="Arial"/>
          <w:i/>
          <w:iCs/>
          <w:sz w:val="21"/>
        </w:rPr>
        <w:t>„Budoucnost zdravotnictví nedokáže vybudovat jedna společnost sama. Musí vznikat prostřednictvím otevřeného ekosystému spolupráce mezi různorodými inovátory.“</w:t>
      </w:r>
    </w:p>
    <w:p w14:paraId="127CBDEA" w14:textId="77777777" w:rsidR="00612AD0" w:rsidRPr="00612AD0" w:rsidRDefault="00612AD0" w:rsidP="00612AD0">
      <w:pPr>
        <w:spacing w:after="120" w:line="300" w:lineRule="auto"/>
        <w:jc w:val="both"/>
        <w:rPr>
          <w:rFonts w:ascii="Arial" w:hAnsi="Arial"/>
          <w:sz w:val="21"/>
        </w:rPr>
      </w:pPr>
    </w:p>
    <w:p w14:paraId="30D7420C" w14:textId="77777777" w:rsidR="00612AD0" w:rsidRPr="00612AD0" w:rsidRDefault="00612AD0" w:rsidP="00612AD0">
      <w:pPr>
        <w:spacing w:after="120" w:line="300" w:lineRule="auto"/>
        <w:jc w:val="both"/>
        <w:rPr>
          <w:rFonts w:ascii="Arial" w:eastAsiaTheme="minorEastAsia" w:hAnsi="Arial" w:cs="Arial"/>
          <w:sz w:val="21"/>
          <w:szCs w:val="21"/>
        </w:rPr>
      </w:pPr>
    </w:p>
    <w:p w14:paraId="028F969F" w14:textId="48EC6E53" w:rsidR="00BA18EC" w:rsidRPr="00612AD0" w:rsidRDefault="00982DA6" w:rsidP="00612AD0">
      <w:pPr>
        <w:spacing w:after="120" w:line="300" w:lineRule="auto"/>
        <w:jc w:val="both"/>
        <w:rPr>
          <w:rFonts w:ascii="Arial" w:eastAsiaTheme="minorEastAsia" w:hAnsi="Arial" w:cs="Arial"/>
          <w:b/>
          <w:sz w:val="21"/>
          <w:szCs w:val="21"/>
        </w:rPr>
      </w:pPr>
      <w:r w:rsidRPr="00612AD0">
        <w:rPr>
          <w:rFonts w:ascii="Arial" w:hAnsi="Arial"/>
          <w:b/>
          <w:sz w:val="21"/>
        </w:rPr>
        <w:t>Vytváření</w:t>
      </w:r>
      <w:r w:rsidR="00BA18EC" w:rsidRPr="00612AD0">
        <w:rPr>
          <w:rFonts w:ascii="Arial" w:hAnsi="Arial"/>
          <w:b/>
          <w:sz w:val="21"/>
        </w:rPr>
        <w:t xml:space="preserve"> otevřeného zdravotního ekosystému</w:t>
      </w:r>
    </w:p>
    <w:p w14:paraId="599207A2" w14:textId="77777777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>Samsung má široké portfolio zařízení a platforem, které sahá od mobilních telefonů přes nositelnou elektroniku a domácí spotřebiče až po televizory. Díky tomu může využívat úspor z rozsahu k budování silného ekosystému založeného na spolupráci s četnými partnery ve všech oblastech svého podnikání.</w:t>
      </w:r>
    </w:p>
    <w:p w14:paraId="1E549B60" w14:textId="77777777" w:rsidR="00612AD0" w:rsidRPr="00A078D0" w:rsidRDefault="00612AD0" w:rsidP="00612AD0">
      <w:pPr>
        <w:spacing w:after="120" w:line="300" w:lineRule="auto"/>
        <w:jc w:val="both"/>
        <w:rPr>
          <w:rFonts w:ascii="Arial" w:eastAsiaTheme="minorEastAsia" w:hAnsi="Arial" w:cs="Arial"/>
          <w:sz w:val="21"/>
          <w:szCs w:val="21"/>
        </w:rPr>
      </w:pPr>
    </w:p>
    <w:p w14:paraId="523BC2B2" w14:textId="349E3930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lastRenderedPageBreak/>
        <w:t xml:space="preserve">Integrace zařízení společnosti Samsung s řešeními jejích partnerů, mezi něž patří </w:t>
      </w:r>
      <w:proofErr w:type="spellStart"/>
      <w:r>
        <w:rPr>
          <w:rFonts w:ascii="Arial" w:hAnsi="Arial"/>
          <w:sz w:val="21"/>
        </w:rPr>
        <w:t>Xealth</w:t>
      </w:r>
      <w:proofErr w:type="spellEnd"/>
      <w:r>
        <w:rPr>
          <w:rFonts w:ascii="Arial" w:hAnsi="Arial"/>
          <w:sz w:val="21"/>
        </w:rPr>
        <w:t xml:space="preserve">, </w:t>
      </w:r>
      <w:proofErr w:type="spellStart"/>
      <w:r>
        <w:rPr>
          <w:rFonts w:ascii="Arial" w:hAnsi="Arial"/>
          <w:sz w:val="21"/>
        </w:rPr>
        <w:t>Generation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Lab</w:t>
      </w:r>
      <w:proofErr w:type="spellEnd"/>
      <w:r>
        <w:rPr>
          <w:rFonts w:ascii="Arial" w:hAnsi="Arial"/>
          <w:sz w:val="21"/>
        </w:rPr>
        <w:t xml:space="preserve"> a </w:t>
      </w:r>
      <w:proofErr w:type="spellStart"/>
      <w:r>
        <w:rPr>
          <w:rFonts w:ascii="Arial" w:hAnsi="Arial"/>
          <w:sz w:val="21"/>
        </w:rPr>
        <w:t>SiPhox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>, v rámci tohoto otevřeného ekosystému urychl</w:t>
      </w:r>
      <w:r w:rsidR="00E90E5B">
        <w:rPr>
          <w:rFonts w:ascii="Arial" w:hAnsi="Arial"/>
          <w:sz w:val="21"/>
        </w:rPr>
        <w:t>uje</w:t>
      </w:r>
      <w:r>
        <w:rPr>
          <w:rFonts w:ascii="Arial" w:hAnsi="Arial"/>
          <w:sz w:val="21"/>
        </w:rPr>
        <w:t xml:space="preserve"> </w:t>
      </w:r>
      <w:r w:rsidR="00E90E5B">
        <w:rPr>
          <w:rFonts w:ascii="Arial" w:hAnsi="Arial"/>
          <w:sz w:val="21"/>
        </w:rPr>
        <w:t>realizaci</w:t>
      </w:r>
      <w:r>
        <w:rPr>
          <w:rFonts w:ascii="Arial" w:hAnsi="Arial"/>
          <w:sz w:val="21"/>
        </w:rPr>
        <w:t xml:space="preserve"> propojené zdravotní péče. Cílem je po</w:t>
      </w:r>
      <w:r w:rsidR="0032402C">
        <w:rPr>
          <w:rFonts w:ascii="Arial" w:hAnsi="Arial"/>
          <w:sz w:val="21"/>
        </w:rPr>
        <w:t>moct</w:t>
      </w:r>
      <w:r>
        <w:rPr>
          <w:rFonts w:ascii="Arial" w:hAnsi="Arial"/>
          <w:sz w:val="21"/>
        </w:rPr>
        <w:t xml:space="preserve"> </w:t>
      </w:r>
      <w:r w:rsidR="00C671E8">
        <w:rPr>
          <w:rFonts w:ascii="Arial" w:hAnsi="Arial"/>
          <w:sz w:val="21"/>
        </w:rPr>
        <w:t>lidem</w:t>
      </w:r>
      <w:r>
        <w:rPr>
          <w:rFonts w:ascii="Arial" w:hAnsi="Arial"/>
          <w:sz w:val="21"/>
        </w:rPr>
        <w:t xml:space="preserve"> vést zdravější a aktivnější život díky preventivnímu udržování jejich dobrého zdravotní</w:t>
      </w:r>
      <w:r w:rsidR="00613D15">
        <w:rPr>
          <w:rFonts w:ascii="Arial" w:hAnsi="Arial"/>
          <w:sz w:val="21"/>
        </w:rPr>
        <w:t>ho</w:t>
      </w:r>
      <w:r>
        <w:rPr>
          <w:rFonts w:ascii="Arial" w:hAnsi="Arial"/>
          <w:sz w:val="21"/>
        </w:rPr>
        <w:t xml:space="preserve"> stavu pomocí ekosystému propojených zařízení společnosti Samsung.</w:t>
      </w:r>
    </w:p>
    <w:p w14:paraId="66B5AC7C" w14:textId="77777777" w:rsidR="00612AD0" w:rsidRPr="00A078D0" w:rsidRDefault="00612AD0" w:rsidP="00612AD0">
      <w:pPr>
        <w:spacing w:after="120" w:line="300" w:lineRule="auto"/>
        <w:jc w:val="both"/>
        <w:rPr>
          <w:rFonts w:ascii="Arial" w:eastAsiaTheme="minorEastAsia" w:hAnsi="Arial" w:cs="Arial"/>
          <w:sz w:val="21"/>
          <w:szCs w:val="21"/>
        </w:rPr>
      </w:pPr>
    </w:p>
    <w:p w14:paraId="59A90645" w14:textId="0943EB5F" w:rsidR="00BA18EC" w:rsidRDefault="00BA18EC" w:rsidP="00612AD0">
      <w:pPr>
        <w:spacing w:after="120" w:line="300" w:lineRule="auto"/>
        <w:jc w:val="both"/>
        <w:rPr>
          <w:rFonts w:ascii="Arial" w:hAnsi="Arial"/>
          <w:i/>
          <w:iCs/>
          <w:sz w:val="21"/>
        </w:rPr>
      </w:pPr>
      <w:r w:rsidRPr="00612AD0">
        <w:rPr>
          <w:rFonts w:ascii="Arial" w:hAnsi="Arial"/>
          <w:b/>
          <w:bCs/>
          <w:sz w:val="21"/>
        </w:rPr>
        <w:t>Hon Pak</w:t>
      </w:r>
      <w:r>
        <w:rPr>
          <w:rFonts w:ascii="Arial" w:hAnsi="Arial"/>
          <w:sz w:val="21"/>
        </w:rPr>
        <w:t xml:space="preserve"> během diskuze zdůraznil rozsah působnosti společnosti Samsung: </w:t>
      </w:r>
      <w:r>
        <w:rPr>
          <w:rFonts w:ascii="Arial" w:hAnsi="Arial"/>
          <w:i/>
          <w:iCs/>
          <w:sz w:val="21"/>
        </w:rPr>
        <w:t xml:space="preserve">„Aplikace Samsung </w:t>
      </w:r>
      <w:proofErr w:type="spellStart"/>
      <w:r>
        <w:rPr>
          <w:rFonts w:ascii="Arial" w:hAnsi="Arial"/>
          <w:i/>
          <w:iCs/>
          <w:sz w:val="21"/>
        </w:rPr>
        <w:t>Health</w:t>
      </w:r>
      <w:proofErr w:type="spellEnd"/>
      <w:r>
        <w:rPr>
          <w:rFonts w:ascii="Arial" w:hAnsi="Arial"/>
          <w:i/>
          <w:iCs/>
          <w:sz w:val="21"/>
        </w:rPr>
        <w:t xml:space="preserve"> má </w:t>
      </w:r>
      <w:r w:rsidR="0032402C">
        <w:rPr>
          <w:rFonts w:ascii="Arial" w:hAnsi="Arial"/>
          <w:i/>
          <w:iCs/>
          <w:sz w:val="21"/>
        </w:rPr>
        <w:t>víc</w:t>
      </w:r>
      <w:r>
        <w:rPr>
          <w:rFonts w:ascii="Arial" w:hAnsi="Arial"/>
          <w:i/>
          <w:iCs/>
          <w:sz w:val="21"/>
        </w:rPr>
        <w:t xml:space="preserve"> než 77 milionů aktivních uživatelů měsíčně</w:t>
      </w:r>
      <w:r>
        <w:rPr>
          <w:rStyle w:val="Znakapoznpodarou"/>
          <w:rFonts w:ascii="Arial" w:eastAsiaTheme="minorEastAsia" w:hAnsi="Arial"/>
          <w:sz w:val="21"/>
          <w:szCs w:val="21"/>
          <w:lang w:val="en-US"/>
        </w:rPr>
        <w:footnoteReference w:id="1"/>
      </w:r>
      <w:r w:rsidR="00E90E5B">
        <w:rPr>
          <w:rFonts w:ascii="Arial" w:hAnsi="Arial"/>
          <w:i/>
          <w:iCs/>
          <w:sz w:val="21"/>
        </w:rPr>
        <w:t xml:space="preserve"> </w:t>
      </w:r>
      <w:r>
        <w:rPr>
          <w:rFonts w:ascii="Arial" w:hAnsi="Arial"/>
          <w:i/>
          <w:iCs/>
          <w:sz w:val="21"/>
        </w:rPr>
        <w:t xml:space="preserve">a platforma SmartThings propojuje </w:t>
      </w:r>
      <w:r w:rsidR="00592EDE">
        <w:rPr>
          <w:rFonts w:ascii="Arial" w:hAnsi="Arial"/>
          <w:i/>
          <w:iCs/>
          <w:sz w:val="21"/>
        </w:rPr>
        <w:t xml:space="preserve">zařízení </w:t>
      </w:r>
      <w:r>
        <w:rPr>
          <w:rFonts w:ascii="Arial" w:hAnsi="Arial"/>
          <w:i/>
          <w:iCs/>
          <w:sz w:val="21"/>
        </w:rPr>
        <w:t>460 milionů uživatelů</w:t>
      </w:r>
      <w:r>
        <w:rPr>
          <w:rStyle w:val="Znakapoznpodarou"/>
          <w:rFonts w:ascii="Arial" w:eastAsiaTheme="minorEastAsia" w:hAnsi="Arial"/>
          <w:sz w:val="21"/>
          <w:szCs w:val="21"/>
          <w:lang w:val="en-US"/>
        </w:rPr>
        <w:footnoteReference w:id="2"/>
      </w:r>
      <w:r>
        <w:rPr>
          <w:rFonts w:ascii="Arial" w:hAnsi="Arial"/>
          <w:i/>
          <w:iCs/>
          <w:sz w:val="21"/>
        </w:rPr>
        <w:t xml:space="preserve">. </w:t>
      </w:r>
      <w:r w:rsidRPr="008D5652">
        <w:rPr>
          <w:rFonts w:ascii="Arial" w:hAnsi="Arial"/>
          <w:i/>
          <w:iCs/>
          <w:sz w:val="21"/>
        </w:rPr>
        <w:t xml:space="preserve">Samsung má ohromnou výhodu v tom, že jde o celosvětově známou a důvěryhodnou značku, jejíž produkty se vyskytují v mnoha domácnostech a lidé tam s nimi tráví spoustu času. Propojením našeho ekosystému </w:t>
      </w:r>
      <w:r>
        <w:rPr>
          <w:rFonts w:ascii="Arial" w:hAnsi="Arial"/>
          <w:i/>
          <w:iCs/>
          <w:sz w:val="21"/>
        </w:rPr>
        <w:t xml:space="preserve">zařízení v domácnostech </w:t>
      </w:r>
      <w:r w:rsidR="00A827B0">
        <w:rPr>
          <w:rFonts w:ascii="Arial" w:hAnsi="Arial"/>
          <w:i/>
          <w:iCs/>
          <w:sz w:val="21"/>
        </w:rPr>
        <w:t>přes</w:t>
      </w:r>
      <w:r>
        <w:rPr>
          <w:rFonts w:ascii="Arial" w:hAnsi="Arial"/>
          <w:i/>
          <w:iCs/>
          <w:sz w:val="21"/>
        </w:rPr>
        <w:t xml:space="preserve"> SmartThings můžeme zavádět inovace v oblasti péče o zdraví tam, kde </w:t>
      </w:r>
      <w:r w:rsidR="0032402C">
        <w:rPr>
          <w:rFonts w:ascii="Arial" w:hAnsi="Arial"/>
          <w:i/>
          <w:iCs/>
          <w:sz w:val="21"/>
        </w:rPr>
        <w:t>můžou</w:t>
      </w:r>
      <w:r w:rsidR="00631C24">
        <w:rPr>
          <w:rFonts w:ascii="Arial" w:hAnsi="Arial"/>
          <w:i/>
          <w:iCs/>
          <w:sz w:val="21"/>
        </w:rPr>
        <w:t xml:space="preserve"> </w:t>
      </w:r>
      <w:r w:rsidR="00BE4A7D">
        <w:rPr>
          <w:rFonts w:ascii="Arial" w:hAnsi="Arial"/>
          <w:i/>
          <w:iCs/>
          <w:sz w:val="21"/>
        </w:rPr>
        <w:t>naj</w:t>
      </w:r>
      <w:r w:rsidR="00631C24">
        <w:rPr>
          <w:rFonts w:ascii="Arial" w:hAnsi="Arial"/>
          <w:i/>
          <w:iCs/>
          <w:sz w:val="21"/>
        </w:rPr>
        <w:t>ít</w:t>
      </w:r>
      <w:r w:rsidR="00BE4A7D">
        <w:rPr>
          <w:rFonts w:ascii="Arial" w:hAnsi="Arial"/>
          <w:i/>
          <w:iCs/>
          <w:sz w:val="21"/>
        </w:rPr>
        <w:t xml:space="preserve"> největší uplatnění</w:t>
      </w:r>
      <w:r>
        <w:rPr>
          <w:rFonts w:ascii="Arial" w:hAnsi="Arial"/>
          <w:i/>
          <w:iCs/>
          <w:sz w:val="21"/>
        </w:rPr>
        <w:t>.“</w:t>
      </w:r>
    </w:p>
    <w:p w14:paraId="3A4E43F6" w14:textId="77777777" w:rsidR="00612AD0" w:rsidRPr="00DF3F8B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44627C94" w14:textId="2800F68F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>Samsung na podporu této transformace integroval do sv</w:t>
      </w:r>
      <w:r w:rsidR="00844C71">
        <w:rPr>
          <w:rFonts w:ascii="Arial" w:hAnsi="Arial"/>
          <w:sz w:val="21"/>
        </w:rPr>
        <w:t>é</w:t>
      </w:r>
      <w:r>
        <w:rPr>
          <w:rFonts w:ascii="Arial" w:hAnsi="Arial"/>
          <w:sz w:val="21"/>
        </w:rPr>
        <w:t xml:space="preserve"> platformy SmartThings širokou škálu nejen svých produktů, ale také domácích spotřebičů, televizorů a kompatibilních zařízení jiných výrobců. To umožňuje nabízet </w:t>
      </w:r>
      <w:r w:rsidR="004677F6">
        <w:rPr>
          <w:rFonts w:ascii="Arial" w:hAnsi="Arial"/>
          <w:sz w:val="21"/>
        </w:rPr>
        <w:t>spektrum</w:t>
      </w:r>
      <w:r>
        <w:rPr>
          <w:rFonts w:ascii="Arial" w:hAnsi="Arial"/>
          <w:sz w:val="21"/>
        </w:rPr>
        <w:t xml:space="preserve"> služeb, které sahají od personalizovaných automatizovaných rutinních činností až po péči o rodinu a domácí mazlíčky.</w:t>
      </w:r>
    </w:p>
    <w:p w14:paraId="6A8B09AA" w14:textId="77777777" w:rsidR="00612AD0" w:rsidRDefault="00612AD0" w:rsidP="00612AD0">
      <w:pPr>
        <w:spacing w:after="120" w:line="300" w:lineRule="auto"/>
        <w:jc w:val="both"/>
        <w:rPr>
          <w:rFonts w:ascii="Arial" w:hAnsi="Arial"/>
          <w:sz w:val="21"/>
        </w:rPr>
      </w:pPr>
    </w:p>
    <w:p w14:paraId="2DFCE290" w14:textId="77777777" w:rsidR="00612AD0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115208BE" w14:textId="2E264732" w:rsidR="00BA18EC" w:rsidRPr="00612AD0" w:rsidRDefault="00BA18EC" w:rsidP="00612AD0">
      <w:pPr>
        <w:tabs>
          <w:tab w:val="left" w:pos="7116"/>
        </w:tabs>
        <w:spacing w:after="120" w:line="300" w:lineRule="auto"/>
        <w:jc w:val="both"/>
        <w:rPr>
          <w:rFonts w:ascii="Arial" w:eastAsiaTheme="minorEastAsia" w:hAnsi="Arial"/>
          <w:b/>
          <w:sz w:val="21"/>
          <w:szCs w:val="21"/>
        </w:rPr>
      </w:pPr>
      <w:r w:rsidRPr="00612AD0">
        <w:rPr>
          <w:rFonts w:ascii="Arial" w:hAnsi="Arial"/>
          <w:b/>
          <w:sz w:val="21"/>
        </w:rPr>
        <w:t xml:space="preserve">Urychlování inovací </w:t>
      </w:r>
      <w:r w:rsidR="001742F3" w:rsidRPr="00612AD0">
        <w:rPr>
          <w:rFonts w:ascii="Arial" w:hAnsi="Arial"/>
          <w:b/>
          <w:sz w:val="21"/>
        </w:rPr>
        <w:t>skrze</w:t>
      </w:r>
      <w:r w:rsidRPr="00612AD0">
        <w:rPr>
          <w:rFonts w:ascii="Arial" w:hAnsi="Arial"/>
          <w:b/>
          <w:sz w:val="21"/>
        </w:rPr>
        <w:t xml:space="preserve"> partnerství</w:t>
      </w:r>
    </w:p>
    <w:p w14:paraId="132625BC" w14:textId="51F5AA54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 xml:space="preserve">Účastníci panelu označili za </w:t>
      </w:r>
      <w:r w:rsidR="00844C71">
        <w:rPr>
          <w:rFonts w:ascii="Arial" w:hAnsi="Arial"/>
          <w:sz w:val="21"/>
        </w:rPr>
        <w:t>hlavní</w:t>
      </w:r>
      <w:r>
        <w:rPr>
          <w:rFonts w:ascii="Arial" w:hAnsi="Arial"/>
          <w:sz w:val="21"/>
        </w:rPr>
        <w:t xml:space="preserve"> přednosti společnosti Samsung její zavedený ekosystém a otevřený přístup ke spolupráci.</w:t>
      </w:r>
    </w:p>
    <w:p w14:paraId="7E309EC5" w14:textId="77777777" w:rsidR="00612AD0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3982666D" w14:textId="34611C30" w:rsidR="00BA18EC" w:rsidRPr="004D69B0" w:rsidRDefault="00BA18EC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  <w:r>
        <w:rPr>
          <w:rFonts w:ascii="Arial" w:hAnsi="Arial"/>
          <w:sz w:val="21"/>
        </w:rPr>
        <w:t>V</w:t>
      </w:r>
      <w:r w:rsidRPr="00906318">
        <w:rPr>
          <w:rFonts w:ascii="Arial" w:hAnsi="Arial"/>
          <w:sz w:val="21"/>
        </w:rPr>
        <w:t xml:space="preserve">ýznam partnerství </w:t>
      </w:r>
      <w:r w:rsidR="0013032E">
        <w:rPr>
          <w:rFonts w:ascii="Arial" w:hAnsi="Arial"/>
          <w:sz w:val="21"/>
        </w:rPr>
        <w:t>vyzdvihla</w:t>
      </w:r>
      <w:r>
        <w:rPr>
          <w:rFonts w:ascii="Arial" w:hAnsi="Arial"/>
          <w:sz w:val="21"/>
        </w:rPr>
        <w:t xml:space="preserve"> </w:t>
      </w:r>
      <w:r w:rsidRPr="00612AD0">
        <w:rPr>
          <w:rFonts w:ascii="Arial" w:hAnsi="Arial"/>
          <w:b/>
          <w:bCs/>
          <w:sz w:val="21"/>
        </w:rPr>
        <w:t xml:space="preserve">Alina </w:t>
      </w:r>
      <w:proofErr w:type="spellStart"/>
      <w:r w:rsidRPr="00612AD0">
        <w:rPr>
          <w:rFonts w:ascii="Arial" w:hAnsi="Arial"/>
          <w:b/>
          <w:bCs/>
          <w:sz w:val="21"/>
        </w:rPr>
        <w:t>Su</w:t>
      </w:r>
      <w:proofErr w:type="spellEnd"/>
      <w:r>
        <w:rPr>
          <w:rFonts w:ascii="Arial" w:hAnsi="Arial"/>
          <w:sz w:val="21"/>
        </w:rPr>
        <w:t xml:space="preserve"> z </w:t>
      </w:r>
      <w:proofErr w:type="spellStart"/>
      <w:r>
        <w:rPr>
          <w:rFonts w:ascii="Arial" w:hAnsi="Arial"/>
          <w:sz w:val="21"/>
        </w:rPr>
        <w:t>Generation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Lab</w:t>
      </w:r>
      <w:proofErr w:type="spellEnd"/>
      <w:r>
        <w:rPr>
          <w:rFonts w:ascii="Arial" w:hAnsi="Arial"/>
          <w:sz w:val="21"/>
        </w:rPr>
        <w:t xml:space="preserve">: </w:t>
      </w:r>
      <w:r>
        <w:rPr>
          <w:rFonts w:ascii="Arial" w:hAnsi="Arial"/>
          <w:i/>
          <w:iCs/>
          <w:sz w:val="21"/>
        </w:rPr>
        <w:t xml:space="preserve">„Nejvíc mě nadchla </w:t>
      </w:r>
      <w:r w:rsidR="00D77B98">
        <w:rPr>
          <w:rFonts w:ascii="Arial" w:hAnsi="Arial"/>
          <w:i/>
          <w:iCs/>
          <w:sz w:val="21"/>
        </w:rPr>
        <w:t>opravdová</w:t>
      </w:r>
      <w:r>
        <w:rPr>
          <w:rFonts w:ascii="Arial" w:hAnsi="Arial"/>
          <w:i/>
          <w:iCs/>
          <w:sz w:val="21"/>
        </w:rPr>
        <w:t xml:space="preserve"> otevřenost a šířka záběru společnosti Samsung. Má nejen velký vliv a technické možnosti, ale také ochotu spolupracovat na společných projektech a rychle jednat s partnery. Když to spojíte se zařízeními, která lidé již každodenně používají, můžete do jejich životů vnášet inovace mnohem rychleji, než byste toho byli schopni sami.“</w:t>
      </w:r>
    </w:p>
    <w:p w14:paraId="5AA0483A" w14:textId="4B34BDC5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lastRenderedPageBreak/>
        <w:t xml:space="preserve">Na výhody této spolupráce poukázal také </w:t>
      </w:r>
      <w:r w:rsidRPr="00612AD0">
        <w:rPr>
          <w:rFonts w:ascii="Arial" w:hAnsi="Arial"/>
          <w:b/>
          <w:bCs/>
          <w:sz w:val="21"/>
        </w:rPr>
        <w:t xml:space="preserve">Michael </w:t>
      </w:r>
      <w:proofErr w:type="spellStart"/>
      <w:r w:rsidRPr="00612AD0">
        <w:rPr>
          <w:rFonts w:ascii="Arial" w:hAnsi="Arial"/>
          <w:b/>
          <w:bCs/>
          <w:sz w:val="21"/>
        </w:rPr>
        <w:t>Dubrovsky</w:t>
      </w:r>
      <w:proofErr w:type="spellEnd"/>
      <w:r>
        <w:rPr>
          <w:rFonts w:ascii="Arial" w:hAnsi="Arial"/>
          <w:sz w:val="21"/>
        </w:rPr>
        <w:t xml:space="preserve"> ze společnosti </w:t>
      </w:r>
      <w:proofErr w:type="spellStart"/>
      <w:r>
        <w:rPr>
          <w:rFonts w:ascii="Arial" w:hAnsi="Arial"/>
          <w:sz w:val="21"/>
        </w:rPr>
        <w:t>SiPhox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 xml:space="preserve">: </w:t>
      </w:r>
      <w:r>
        <w:rPr>
          <w:rFonts w:ascii="Arial" w:hAnsi="Arial"/>
          <w:i/>
          <w:iCs/>
          <w:sz w:val="21"/>
        </w:rPr>
        <w:t>„Samsung přináší ekosystém zařízení, která již lidé mají doma i na sobě</w:t>
      </w:r>
      <w:r w:rsidR="006338A6">
        <w:rPr>
          <w:rFonts w:ascii="Arial" w:hAnsi="Arial"/>
          <w:i/>
          <w:iCs/>
          <w:sz w:val="21"/>
        </w:rPr>
        <w:t>.</w:t>
      </w:r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i/>
          <w:iCs/>
          <w:sz w:val="21"/>
        </w:rPr>
        <w:t>SiPhox</w:t>
      </w:r>
      <w:proofErr w:type="spellEnd"/>
      <w:r>
        <w:rPr>
          <w:rFonts w:ascii="Arial" w:hAnsi="Arial"/>
          <w:i/>
          <w:iCs/>
          <w:sz w:val="21"/>
        </w:rPr>
        <w:t xml:space="preserve"> přidává diagnostickou vrstvu, která zde dosud chyběla.</w:t>
      </w:r>
      <w:r>
        <w:rPr>
          <w:rFonts w:ascii="Arial" w:hAnsi="Arial"/>
          <w:sz w:val="21"/>
        </w:rPr>
        <w:t xml:space="preserve"> </w:t>
      </w:r>
      <w:r>
        <w:rPr>
          <w:rFonts w:ascii="Arial" w:hAnsi="Arial"/>
          <w:i/>
          <w:iCs/>
          <w:sz w:val="21"/>
        </w:rPr>
        <w:t>Spojení proudu údajů ze zařízení a informací o biomarkerech vytváří skutečně komplexní obraz zdravotní</w:t>
      </w:r>
      <w:r w:rsidR="0019104C">
        <w:rPr>
          <w:rFonts w:ascii="Arial" w:hAnsi="Arial"/>
          <w:i/>
          <w:iCs/>
          <w:sz w:val="21"/>
        </w:rPr>
        <w:t>ho</w:t>
      </w:r>
      <w:r>
        <w:rPr>
          <w:rFonts w:ascii="Arial" w:hAnsi="Arial"/>
          <w:i/>
          <w:iCs/>
          <w:sz w:val="21"/>
        </w:rPr>
        <w:t xml:space="preserve"> stavu, který byl dosud mimo klinické prostředí nedostupný.“</w:t>
      </w:r>
      <w:r>
        <w:rPr>
          <w:rFonts w:ascii="Arial" w:hAnsi="Arial"/>
          <w:sz w:val="21"/>
        </w:rPr>
        <w:t xml:space="preserve"> </w:t>
      </w:r>
    </w:p>
    <w:p w14:paraId="22A0082A" w14:textId="77777777" w:rsidR="00612AD0" w:rsidRPr="00650D8F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51FFB0BC" w14:textId="55E90540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proofErr w:type="spellStart"/>
      <w:r>
        <w:rPr>
          <w:rFonts w:ascii="Arial" w:hAnsi="Arial"/>
          <w:sz w:val="21"/>
        </w:rPr>
        <w:t>Generation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Lab</w:t>
      </w:r>
      <w:proofErr w:type="spellEnd"/>
      <w:r>
        <w:rPr>
          <w:rFonts w:ascii="Arial" w:hAnsi="Arial"/>
          <w:sz w:val="21"/>
        </w:rPr>
        <w:t xml:space="preserve"> nyní </w:t>
      </w:r>
      <w:r w:rsidR="00844C71">
        <w:rPr>
          <w:rFonts w:ascii="Arial" w:hAnsi="Arial"/>
          <w:sz w:val="21"/>
        </w:rPr>
        <w:t xml:space="preserve">nabízí </w:t>
      </w:r>
      <w:r>
        <w:rPr>
          <w:rFonts w:ascii="Arial" w:hAnsi="Arial"/>
          <w:sz w:val="21"/>
        </w:rPr>
        <w:t xml:space="preserve">řešení, které uživatelům umožňuje snadno zjistit jejich biologický věk a aktivně zvládat proces stárnutí v domácím prostředí. </w:t>
      </w:r>
      <w:proofErr w:type="spellStart"/>
      <w:r>
        <w:rPr>
          <w:rFonts w:ascii="Arial" w:hAnsi="Arial"/>
          <w:sz w:val="21"/>
        </w:rPr>
        <w:t>SiPhox</w:t>
      </w:r>
      <w:proofErr w:type="spellEnd"/>
      <w:r>
        <w:rPr>
          <w:rFonts w:ascii="Arial" w:hAnsi="Arial"/>
          <w:sz w:val="21"/>
        </w:rPr>
        <w:t xml:space="preserve">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 xml:space="preserve"> zase poskytuje službu </w:t>
      </w:r>
      <w:r w:rsidR="00637A61">
        <w:rPr>
          <w:rFonts w:ascii="Arial" w:hAnsi="Arial"/>
          <w:sz w:val="21"/>
        </w:rPr>
        <w:t>ke</w:t>
      </w:r>
      <w:r>
        <w:rPr>
          <w:rFonts w:ascii="Arial" w:hAnsi="Arial"/>
          <w:sz w:val="21"/>
        </w:rPr>
        <w:t xml:space="preserve"> sledování zdravotního stavu prostřednictvím krevních testů na úrovni nemocničních standardů přímo v každé domácnosti.</w:t>
      </w:r>
    </w:p>
    <w:p w14:paraId="1048EC5C" w14:textId="77777777" w:rsidR="00612AD0" w:rsidRPr="00DF3F8B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592C0A11" w14:textId="3F0AD17C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 xml:space="preserve">Mike </w:t>
      </w:r>
      <w:proofErr w:type="spellStart"/>
      <w:r>
        <w:rPr>
          <w:rFonts w:ascii="Arial" w:hAnsi="Arial"/>
          <w:sz w:val="21"/>
        </w:rPr>
        <w:t>McSherry</w:t>
      </w:r>
      <w:proofErr w:type="spellEnd"/>
      <w:r>
        <w:rPr>
          <w:rFonts w:ascii="Arial" w:hAnsi="Arial"/>
          <w:sz w:val="21"/>
        </w:rPr>
        <w:t xml:space="preserve"> z </w:t>
      </w:r>
      <w:proofErr w:type="spellStart"/>
      <w:r>
        <w:rPr>
          <w:rFonts w:ascii="Arial" w:hAnsi="Arial"/>
          <w:sz w:val="21"/>
        </w:rPr>
        <w:t>Xealth</w:t>
      </w:r>
      <w:proofErr w:type="spellEnd"/>
      <w:r>
        <w:rPr>
          <w:rFonts w:ascii="Arial" w:hAnsi="Arial"/>
          <w:sz w:val="21"/>
        </w:rPr>
        <w:t xml:space="preserve"> představil vizi řešení </w:t>
      </w:r>
      <w:r w:rsidR="00637A61">
        <w:rPr>
          <w:rFonts w:ascii="Arial" w:hAnsi="Arial"/>
          <w:sz w:val="21"/>
        </w:rPr>
        <w:t>k</w:t>
      </w:r>
      <w:r>
        <w:rPr>
          <w:rFonts w:ascii="Arial" w:hAnsi="Arial"/>
          <w:sz w:val="21"/>
        </w:rPr>
        <w:t xml:space="preserve"> poskytování trvalé zdravotní péče, které překlenuje mezeru mezi klinickou péčí v nemocnicích a každodenními aktivitami na podporu </w:t>
      </w:r>
      <w:r w:rsidR="004D22B0">
        <w:rPr>
          <w:rFonts w:ascii="Arial" w:hAnsi="Arial"/>
          <w:sz w:val="21"/>
        </w:rPr>
        <w:t>dobré kondice</w:t>
      </w:r>
      <w:r>
        <w:rPr>
          <w:rFonts w:ascii="Arial" w:hAnsi="Arial"/>
          <w:sz w:val="21"/>
        </w:rPr>
        <w:t xml:space="preserve"> v běžném domácím prostředí </w:t>
      </w:r>
      <w:r w:rsidR="0019104C">
        <w:rPr>
          <w:rFonts w:ascii="Arial" w:hAnsi="Arial"/>
          <w:sz w:val="21"/>
        </w:rPr>
        <w:t>na základě</w:t>
      </w:r>
      <w:r>
        <w:rPr>
          <w:rFonts w:ascii="Arial" w:hAnsi="Arial"/>
          <w:sz w:val="21"/>
        </w:rPr>
        <w:t xml:space="preserve"> hluboké integrace s produkty společnosti Samsung.</w:t>
      </w:r>
    </w:p>
    <w:p w14:paraId="177F8C8A" w14:textId="77777777" w:rsidR="00612AD0" w:rsidRDefault="00612AD0" w:rsidP="00612AD0">
      <w:pPr>
        <w:spacing w:after="120" w:line="300" w:lineRule="auto"/>
        <w:jc w:val="both"/>
        <w:rPr>
          <w:rFonts w:ascii="Arial" w:hAnsi="Arial"/>
          <w:sz w:val="21"/>
        </w:rPr>
      </w:pPr>
    </w:p>
    <w:p w14:paraId="7B062888" w14:textId="77777777" w:rsidR="00612AD0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098B0BFD" w14:textId="77777777" w:rsidR="00BA18EC" w:rsidRPr="00612AD0" w:rsidRDefault="00BA18EC" w:rsidP="00612AD0">
      <w:pPr>
        <w:spacing w:after="120" w:line="300" w:lineRule="auto"/>
        <w:jc w:val="both"/>
        <w:rPr>
          <w:rFonts w:ascii="Arial" w:eastAsiaTheme="minorEastAsia" w:hAnsi="Arial"/>
          <w:b/>
          <w:sz w:val="21"/>
          <w:szCs w:val="21"/>
        </w:rPr>
      </w:pPr>
      <w:r w:rsidRPr="00612AD0">
        <w:rPr>
          <w:rFonts w:ascii="Arial" w:hAnsi="Arial"/>
          <w:b/>
          <w:sz w:val="21"/>
        </w:rPr>
        <w:t>Posílení otevřené spolupráce a zajištění robustní bezpečnosti</w:t>
      </w:r>
    </w:p>
    <w:p w14:paraId="3657AC46" w14:textId="627B3B6A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 xml:space="preserve">Kromě strategické spolupráce s partnery vytvořil Samsung otevřený ekosystém pro širší komunitu vývojářů a výzkumníků. </w:t>
      </w:r>
      <w:r w:rsidR="00844C71">
        <w:rPr>
          <w:rFonts w:ascii="Arial" w:hAnsi="Arial"/>
          <w:sz w:val="21"/>
        </w:rPr>
        <w:t>P</w:t>
      </w:r>
      <w:r w:rsidR="00844C71" w:rsidRPr="00844C71">
        <w:rPr>
          <w:rFonts w:ascii="Arial" w:hAnsi="Arial"/>
          <w:sz w:val="21"/>
        </w:rPr>
        <w:t xml:space="preserve">omocí vývojářské sady Samsung </w:t>
      </w:r>
      <w:proofErr w:type="spellStart"/>
      <w:r w:rsidR="00844C71" w:rsidRPr="00844C71">
        <w:rPr>
          <w:rFonts w:ascii="Arial" w:hAnsi="Arial"/>
          <w:sz w:val="21"/>
        </w:rPr>
        <w:t>Health</w:t>
      </w:r>
      <w:proofErr w:type="spellEnd"/>
      <w:r w:rsidR="00844C71" w:rsidRPr="00844C71">
        <w:rPr>
          <w:rFonts w:ascii="Arial" w:hAnsi="Arial"/>
          <w:sz w:val="21"/>
        </w:rPr>
        <w:t xml:space="preserve"> Software Development </w:t>
      </w:r>
      <w:proofErr w:type="spellStart"/>
      <w:r w:rsidR="00844C71" w:rsidRPr="00844C71">
        <w:rPr>
          <w:rFonts w:ascii="Arial" w:hAnsi="Arial"/>
          <w:sz w:val="21"/>
        </w:rPr>
        <w:t>Kit</w:t>
      </w:r>
      <w:proofErr w:type="spellEnd"/>
      <w:r w:rsidR="00844C71" w:rsidRPr="00844C71">
        <w:rPr>
          <w:rFonts w:ascii="Arial" w:hAnsi="Arial"/>
          <w:sz w:val="21"/>
        </w:rPr>
        <w:t xml:space="preserve"> (SDK) mohou snadno vytvářet inovativní služby.</w:t>
      </w:r>
      <w:r>
        <w:rPr>
          <w:rFonts w:ascii="Arial" w:hAnsi="Arial"/>
          <w:sz w:val="21"/>
        </w:rPr>
        <w:t xml:space="preserve"> v oblasti wellness, které využívají pokročilé senzorové technologie a zdravotní platformu. Díky tomu </w:t>
      </w:r>
      <w:r w:rsidR="0032402C">
        <w:rPr>
          <w:rFonts w:ascii="Arial" w:hAnsi="Arial"/>
          <w:sz w:val="21"/>
        </w:rPr>
        <w:t>můžou</w:t>
      </w:r>
      <w:r>
        <w:rPr>
          <w:rFonts w:ascii="Arial" w:hAnsi="Arial"/>
          <w:sz w:val="21"/>
        </w:rPr>
        <w:t xml:space="preserve"> uživatelé aplikace Samsung </w:t>
      </w:r>
      <w:proofErr w:type="spellStart"/>
      <w:r>
        <w:rPr>
          <w:rFonts w:ascii="Arial" w:hAnsi="Arial"/>
          <w:sz w:val="21"/>
        </w:rPr>
        <w:t>Health</w:t>
      </w:r>
      <w:proofErr w:type="spellEnd"/>
      <w:r>
        <w:rPr>
          <w:rFonts w:ascii="Arial" w:hAnsi="Arial"/>
          <w:sz w:val="21"/>
        </w:rPr>
        <w:t xml:space="preserve"> začít rychleji </w:t>
      </w:r>
      <w:r w:rsidR="0031702C">
        <w:rPr>
          <w:rFonts w:ascii="Arial" w:hAnsi="Arial"/>
          <w:sz w:val="21"/>
        </w:rPr>
        <w:t>po</w:t>
      </w:r>
      <w:r>
        <w:rPr>
          <w:rFonts w:ascii="Arial" w:hAnsi="Arial"/>
          <w:sz w:val="21"/>
        </w:rPr>
        <w:t>užívat nové užitečné funkce.</w:t>
      </w:r>
    </w:p>
    <w:p w14:paraId="65B75B0A" w14:textId="77777777" w:rsidR="00612AD0" w:rsidRPr="00825A76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5C78B838" w14:textId="1DAC08D5" w:rsidR="00BA18EC" w:rsidRDefault="00BA18EC" w:rsidP="00612AD0">
      <w:pPr>
        <w:spacing w:after="120" w:line="300" w:lineRule="auto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</w:rPr>
        <w:t>Všechny služby jsou chráněn</w:t>
      </w:r>
      <w:r w:rsidR="00844C71">
        <w:rPr>
          <w:rFonts w:ascii="Arial" w:hAnsi="Arial"/>
          <w:sz w:val="21"/>
        </w:rPr>
        <w:t>é</w:t>
      </w:r>
      <w:r>
        <w:rPr>
          <w:rFonts w:ascii="Arial" w:hAnsi="Arial"/>
          <w:sz w:val="21"/>
        </w:rPr>
        <w:t xml:space="preserve"> </w:t>
      </w:r>
      <w:r w:rsidR="00844C71">
        <w:rPr>
          <w:rFonts w:ascii="Arial" w:hAnsi="Arial"/>
          <w:sz w:val="21"/>
        </w:rPr>
        <w:t>vlastním</w:t>
      </w:r>
      <w:r>
        <w:rPr>
          <w:rFonts w:ascii="Arial" w:hAnsi="Arial"/>
          <w:sz w:val="21"/>
        </w:rPr>
        <w:t xml:space="preserve"> bezpečnostním řešením Samsung Knox, které splňuje vojenské standardy a je integrováno do různých mobilních zařízení, domácích spotřebičů a televizorů. </w:t>
      </w:r>
      <w:r w:rsidR="00B37E3F">
        <w:rPr>
          <w:rFonts w:ascii="Arial" w:hAnsi="Arial"/>
          <w:sz w:val="21"/>
        </w:rPr>
        <w:t>U</w:t>
      </w:r>
      <w:r>
        <w:rPr>
          <w:rFonts w:ascii="Arial" w:hAnsi="Arial"/>
          <w:sz w:val="21"/>
        </w:rPr>
        <w:t xml:space="preserve">živatelé </w:t>
      </w:r>
      <w:r w:rsidR="00B37E3F">
        <w:rPr>
          <w:rFonts w:ascii="Arial" w:hAnsi="Arial"/>
          <w:sz w:val="21"/>
        </w:rPr>
        <w:t xml:space="preserve">tak </w:t>
      </w:r>
      <w:r w:rsidR="0032402C">
        <w:rPr>
          <w:rFonts w:ascii="Arial" w:hAnsi="Arial"/>
          <w:sz w:val="21"/>
        </w:rPr>
        <w:t>můžou</w:t>
      </w:r>
      <w:r w:rsidR="00B37E3F">
        <w:rPr>
          <w:rFonts w:ascii="Arial" w:hAnsi="Arial"/>
          <w:sz w:val="21"/>
        </w:rPr>
        <w:t xml:space="preserve"> </w:t>
      </w:r>
      <w:r>
        <w:rPr>
          <w:rFonts w:ascii="Arial" w:hAnsi="Arial"/>
          <w:sz w:val="21"/>
        </w:rPr>
        <w:t>bez obav spravovat své citlivé údaje v rámci ekosystému Samsung.</w:t>
      </w:r>
    </w:p>
    <w:p w14:paraId="31B64FDD" w14:textId="77777777" w:rsidR="00612AD0" w:rsidRPr="00D25A0A" w:rsidRDefault="00612AD0" w:rsidP="00612AD0">
      <w:pPr>
        <w:spacing w:after="120" w:line="300" w:lineRule="auto"/>
        <w:jc w:val="both"/>
        <w:rPr>
          <w:rFonts w:ascii="Arial" w:eastAsiaTheme="minorEastAsia" w:hAnsi="Arial"/>
          <w:sz w:val="21"/>
          <w:szCs w:val="21"/>
        </w:rPr>
      </w:pPr>
    </w:p>
    <w:p w14:paraId="1E401E6D" w14:textId="4DDBDBBA" w:rsidR="00BA18EC" w:rsidRPr="0069630A" w:rsidRDefault="00BA18EC" w:rsidP="00612AD0">
      <w:pPr>
        <w:spacing w:after="120" w:line="300" w:lineRule="auto"/>
        <w:jc w:val="both"/>
        <w:rPr>
          <w:rFonts w:ascii="Arial" w:eastAsiaTheme="minorEastAsia" w:hAnsi="Arial" w:cs="Arial"/>
          <w:sz w:val="21"/>
          <w:szCs w:val="21"/>
        </w:rPr>
      </w:pPr>
      <w:r>
        <w:rPr>
          <w:rFonts w:ascii="Arial" w:hAnsi="Arial"/>
          <w:sz w:val="21"/>
        </w:rPr>
        <w:t xml:space="preserve">Na závěr </w:t>
      </w:r>
      <w:r w:rsidRPr="00612AD0">
        <w:rPr>
          <w:rFonts w:ascii="Arial" w:hAnsi="Arial"/>
          <w:b/>
          <w:bCs/>
          <w:sz w:val="21"/>
        </w:rPr>
        <w:t>Hon Pak</w:t>
      </w:r>
      <w:r>
        <w:rPr>
          <w:rFonts w:ascii="Arial" w:hAnsi="Arial"/>
          <w:sz w:val="21"/>
        </w:rPr>
        <w:t xml:space="preserve"> řekl, jak</w:t>
      </w:r>
      <w:r w:rsidR="002B2A03">
        <w:rPr>
          <w:rFonts w:ascii="Arial" w:hAnsi="Arial"/>
          <w:sz w:val="21"/>
        </w:rPr>
        <w:t>ý</w:t>
      </w:r>
      <w:r w:rsidR="00B37E3F">
        <w:rPr>
          <w:rFonts w:ascii="Arial" w:hAnsi="Arial"/>
          <w:sz w:val="21"/>
        </w:rPr>
        <w:t xml:space="preserve">m směrem by se měl ubírat </w:t>
      </w:r>
      <w:r>
        <w:rPr>
          <w:rFonts w:ascii="Arial" w:hAnsi="Arial"/>
          <w:sz w:val="21"/>
        </w:rPr>
        <w:t xml:space="preserve">vývoj zdravotní péče během </w:t>
      </w:r>
      <w:r w:rsidR="002B2A03">
        <w:rPr>
          <w:rFonts w:ascii="Arial" w:hAnsi="Arial"/>
          <w:sz w:val="21"/>
        </w:rPr>
        <w:t>následujících</w:t>
      </w:r>
      <w:r>
        <w:rPr>
          <w:rFonts w:ascii="Arial" w:hAnsi="Arial"/>
          <w:sz w:val="21"/>
        </w:rPr>
        <w:t xml:space="preserve"> pěti let v</w:t>
      </w:r>
      <w:r w:rsidR="002B2A03">
        <w:rPr>
          <w:rFonts w:ascii="Arial" w:hAnsi="Arial"/>
          <w:sz w:val="21"/>
        </w:rPr>
        <w:t> </w:t>
      </w:r>
      <w:r>
        <w:rPr>
          <w:rFonts w:ascii="Arial" w:hAnsi="Arial"/>
          <w:sz w:val="21"/>
        </w:rPr>
        <w:t xml:space="preserve">kontextu éry umělé inteligence: </w:t>
      </w:r>
      <w:r>
        <w:rPr>
          <w:rFonts w:ascii="Arial" w:hAnsi="Arial"/>
          <w:i/>
          <w:iCs/>
          <w:sz w:val="21"/>
        </w:rPr>
        <w:t>„</w:t>
      </w:r>
      <w:r w:rsidR="00F07FF9">
        <w:rPr>
          <w:rFonts w:ascii="Arial" w:hAnsi="Arial"/>
          <w:i/>
          <w:iCs/>
          <w:sz w:val="21"/>
        </w:rPr>
        <w:t xml:space="preserve">Chtěl bych </w:t>
      </w:r>
      <w:r w:rsidR="00DE06E3">
        <w:rPr>
          <w:rFonts w:ascii="Arial" w:hAnsi="Arial"/>
          <w:i/>
          <w:iCs/>
          <w:sz w:val="21"/>
        </w:rPr>
        <w:t>pomocníka</w:t>
      </w:r>
      <w:r>
        <w:rPr>
          <w:rFonts w:ascii="Arial" w:hAnsi="Arial"/>
          <w:i/>
          <w:iCs/>
          <w:sz w:val="21"/>
        </w:rPr>
        <w:t>, který ví, kdo jsem, co potřebuji a kdy to potřebuji, a pomůže mi dosáhnout mých zdravotních cílů prostřednictvím změn životního stylu a propojených inovativních partnerských služeb.“</w:t>
      </w:r>
    </w:p>
    <w:p w14:paraId="292A5053" w14:textId="57585259" w:rsidR="009E5C57" w:rsidRDefault="009E5C57" w:rsidP="00612AD0">
      <w:pPr>
        <w:jc w:val="both"/>
      </w:pPr>
    </w:p>
    <w:p w14:paraId="5A85506A" w14:textId="77777777" w:rsidR="00612AD0" w:rsidRDefault="00612AD0" w:rsidP="00612AD0">
      <w:pPr>
        <w:jc w:val="both"/>
      </w:pPr>
    </w:p>
    <w:p w14:paraId="68C95182" w14:textId="77777777" w:rsidR="00612AD0" w:rsidRPr="00BA18EC" w:rsidRDefault="00612AD0" w:rsidP="00612AD0">
      <w:pPr>
        <w:jc w:val="both"/>
      </w:pPr>
    </w:p>
    <w:p w14:paraId="499ACA4F" w14:textId="77777777" w:rsidR="009E5C57" w:rsidRDefault="009E5C57" w:rsidP="00612AD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612AD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612AD0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612AD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612AD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612AD0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612AD0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612AD0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612AD0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612AD0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F9FA3" w14:textId="77777777" w:rsidR="009C4F37" w:rsidRDefault="009C4F37">
      <w:r>
        <w:separator/>
      </w:r>
    </w:p>
  </w:endnote>
  <w:endnote w:type="continuationSeparator" w:id="0">
    <w:p w14:paraId="29427E7B" w14:textId="77777777" w:rsidR="009C4F37" w:rsidRDefault="009C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9F434" w14:textId="77777777" w:rsidR="009C4F37" w:rsidRDefault="009C4F37">
      <w:r>
        <w:separator/>
      </w:r>
    </w:p>
  </w:footnote>
  <w:footnote w:type="continuationSeparator" w:id="0">
    <w:p w14:paraId="2457A991" w14:textId="77777777" w:rsidR="009C4F37" w:rsidRDefault="009C4F37">
      <w:r>
        <w:continuationSeparator/>
      </w:r>
    </w:p>
  </w:footnote>
  <w:footnote w:id="1">
    <w:p w14:paraId="1CDC0C86" w14:textId="77777777" w:rsidR="00BA18EC" w:rsidRPr="00897A7D" w:rsidRDefault="00BA18EC" w:rsidP="00BA18EC">
      <w:pPr>
        <w:rPr>
          <w:rFonts w:ascii="Arial" w:hAnsi="Arial" w:cs="Arial"/>
          <w:sz w:val="16"/>
          <w:szCs w:val="16"/>
        </w:rPr>
      </w:pPr>
      <w:r>
        <w:rPr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Počet uživatelů aplikace Samsung </w:t>
      </w:r>
      <w:proofErr w:type="spellStart"/>
      <w:r>
        <w:rPr>
          <w:rFonts w:ascii="Arial" w:hAnsi="Arial"/>
          <w:sz w:val="16"/>
        </w:rPr>
        <w:t>Health</w:t>
      </w:r>
      <w:proofErr w:type="spellEnd"/>
      <w:r>
        <w:rPr>
          <w:rFonts w:ascii="Arial" w:hAnsi="Arial"/>
          <w:sz w:val="16"/>
        </w:rPr>
        <w:t xml:space="preserve"> vychází z celosvětového počtu aktivních uživatelů za měsíc (MAU) k dubnu 2026.</w:t>
      </w:r>
    </w:p>
  </w:footnote>
  <w:footnote w:id="2">
    <w:p w14:paraId="40D92AC0" w14:textId="77777777" w:rsidR="00BA18EC" w:rsidRPr="00897A7D" w:rsidRDefault="00BA18EC" w:rsidP="00BA18EC">
      <w:pPr>
        <w:spacing w:before="60"/>
        <w:rPr>
          <w:rFonts w:ascii="Arial" w:hAnsi="Arial" w:cs="Arial"/>
          <w:sz w:val="16"/>
          <w:szCs w:val="16"/>
        </w:rPr>
      </w:pPr>
      <w:r>
        <w:rPr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Počet uživatelů služby SmartThings vychází z celosvětového počtu registrovaných uživatelů ke květnu 2026.</w:t>
      </w:r>
    </w:p>
    <w:p w14:paraId="6649D8D2" w14:textId="77777777" w:rsidR="00BA18EC" w:rsidRPr="00897A7D" w:rsidRDefault="00BA18EC" w:rsidP="00BA18EC">
      <w:pPr>
        <w:pStyle w:val="Textpoznpodarou"/>
        <w:spacing w:after="0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783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032E"/>
    <w:rsid w:val="00131B6B"/>
    <w:rsid w:val="00143CA5"/>
    <w:rsid w:val="00154E23"/>
    <w:rsid w:val="001642D3"/>
    <w:rsid w:val="001724AA"/>
    <w:rsid w:val="00172BE5"/>
    <w:rsid w:val="001742F3"/>
    <w:rsid w:val="001751B8"/>
    <w:rsid w:val="00176C58"/>
    <w:rsid w:val="0019104C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2A0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1C4E"/>
    <w:rsid w:val="0031557D"/>
    <w:rsid w:val="0031702C"/>
    <w:rsid w:val="0032402C"/>
    <w:rsid w:val="00325FB5"/>
    <w:rsid w:val="003277EB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076F"/>
    <w:rsid w:val="0039158D"/>
    <w:rsid w:val="003951C7"/>
    <w:rsid w:val="003A0065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677F6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22B0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92EDE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60E4"/>
    <w:rsid w:val="005E68CC"/>
    <w:rsid w:val="005E7E0C"/>
    <w:rsid w:val="005F406D"/>
    <w:rsid w:val="0060117B"/>
    <w:rsid w:val="0060241D"/>
    <w:rsid w:val="00605037"/>
    <w:rsid w:val="00612AD0"/>
    <w:rsid w:val="006136D7"/>
    <w:rsid w:val="00613D15"/>
    <w:rsid w:val="006146E2"/>
    <w:rsid w:val="0061613D"/>
    <w:rsid w:val="00623792"/>
    <w:rsid w:val="00631C24"/>
    <w:rsid w:val="0063276B"/>
    <w:rsid w:val="006338A6"/>
    <w:rsid w:val="00634203"/>
    <w:rsid w:val="00637A61"/>
    <w:rsid w:val="00642036"/>
    <w:rsid w:val="00642447"/>
    <w:rsid w:val="0064244E"/>
    <w:rsid w:val="00643920"/>
    <w:rsid w:val="00643B40"/>
    <w:rsid w:val="0064547E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3744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384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2795F"/>
    <w:rsid w:val="0083258B"/>
    <w:rsid w:val="00834C33"/>
    <w:rsid w:val="00836A93"/>
    <w:rsid w:val="00844C71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2DA6"/>
    <w:rsid w:val="00985243"/>
    <w:rsid w:val="00986FCC"/>
    <w:rsid w:val="009A0218"/>
    <w:rsid w:val="009B24AE"/>
    <w:rsid w:val="009B6B4A"/>
    <w:rsid w:val="009B7D18"/>
    <w:rsid w:val="009C229E"/>
    <w:rsid w:val="009C4E1B"/>
    <w:rsid w:val="009C4F37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55D1E"/>
    <w:rsid w:val="00A61A86"/>
    <w:rsid w:val="00A66F8B"/>
    <w:rsid w:val="00A756F1"/>
    <w:rsid w:val="00A75A28"/>
    <w:rsid w:val="00A81C76"/>
    <w:rsid w:val="00A827B0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0C16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36F64"/>
    <w:rsid w:val="00B37E3F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18EC"/>
    <w:rsid w:val="00BA5854"/>
    <w:rsid w:val="00BA63B8"/>
    <w:rsid w:val="00BB38A1"/>
    <w:rsid w:val="00BB4AFE"/>
    <w:rsid w:val="00BC7C92"/>
    <w:rsid w:val="00BD279C"/>
    <w:rsid w:val="00BD315C"/>
    <w:rsid w:val="00BD553D"/>
    <w:rsid w:val="00BD7F70"/>
    <w:rsid w:val="00BE4A7D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44495"/>
    <w:rsid w:val="00C54025"/>
    <w:rsid w:val="00C563F4"/>
    <w:rsid w:val="00C6239C"/>
    <w:rsid w:val="00C652B6"/>
    <w:rsid w:val="00C65692"/>
    <w:rsid w:val="00C671E8"/>
    <w:rsid w:val="00C701AB"/>
    <w:rsid w:val="00C7351A"/>
    <w:rsid w:val="00C76B35"/>
    <w:rsid w:val="00C94AE3"/>
    <w:rsid w:val="00CA71AA"/>
    <w:rsid w:val="00CC3CF4"/>
    <w:rsid w:val="00CC417A"/>
    <w:rsid w:val="00CE16A2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77B98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6E3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3E59"/>
    <w:rsid w:val="00E76722"/>
    <w:rsid w:val="00E779FA"/>
    <w:rsid w:val="00E829D5"/>
    <w:rsid w:val="00E84BE1"/>
    <w:rsid w:val="00E90E5B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07FF9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A1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45</cp:revision>
  <dcterms:created xsi:type="dcterms:W3CDTF">2026-06-17T21:13:00Z</dcterms:created>
  <dcterms:modified xsi:type="dcterms:W3CDTF">2026-06-18T09:00:00Z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