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81726A" w14:textId="25364FCC" w:rsidR="002A1452" w:rsidRDefault="006B5646" w:rsidP="00B75C5D">
      <w:pPr>
        <w:pStyle w:val="Textvysvtlivek"/>
        <w:jc w:val="center"/>
        <w:rPr>
          <w:rFonts w:ascii="Arial" w:eastAsia="Malgun Gothic" w:hAnsi="Arial" w:cs="Arial"/>
          <w:b/>
          <w:bCs/>
          <w:sz w:val="28"/>
          <w:szCs w:val="28"/>
          <w:lang w:val="cs-CZ" w:eastAsia="ko-KR"/>
        </w:rPr>
      </w:pPr>
      <w:r w:rsidRPr="006B5646">
        <w:rPr>
          <w:rFonts w:ascii="Arial" w:eastAsia="Malgun Gothic" w:hAnsi="Arial" w:cs="Arial"/>
          <w:b/>
          <w:bCs/>
          <w:sz w:val="28"/>
          <w:szCs w:val="28"/>
          <w:lang w:val="cs-CZ" w:eastAsia="ko-KR"/>
        </w:rPr>
        <w:t>Samsung</w:t>
      </w:r>
      <w:r w:rsidR="00700DBD">
        <w:rPr>
          <w:rFonts w:ascii="Arial" w:eastAsia="Malgun Gothic" w:hAnsi="Arial" w:cs="Arial"/>
          <w:b/>
          <w:bCs/>
          <w:sz w:val="28"/>
          <w:szCs w:val="28"/>
          <w:lang w:val="cs-CZ" w:eastAsia="ko-KR"/>
        </w:rPr>
        <w:t xml:space="preserve"> po rekordních předobjednávkách</w:t>
      </w:r>
      <w:r w:rsidRPr="006B5646">
        <w:rPr>
          <w:rFonts w:ascii="Arial" w:eastAsia="Malgun Gothic" w:hAnsi="Arial" w:cs="Arial"/>
          <w:b/>
          <w:bCs/>
          <w:sz w:val="28"/>
          <w:szCs w:val="28"/>
          <w:lang w:val="cs-CZ" w:eastAsia="ko-KR"/>
        </w:rPr>
        <w:t xml:space="preserve"> zah</w:t>
      </w:r>
      <w:r w:rsidR="00130927">
        <w:rPr>
          <w:rFonts w:ascii="Arial" w:eastAsia="Malgun Gothic" w:hAnsi="Arial" w:cs="Arial"/>
          <w:b/>
          <w:bCs/>
          <w:sz w:val="28"/>
          <w:szCs w:val="28"/>
          <w:lang w:val="cs-CZ" w:eastAsia="ko-KR"/>
        </w:rPr>
        <w:t>ajuje</w:t>
      </w:r>
      <w:r w:rsidRPr="006B5646">
        <w:rPr>
          <w:rFonts w:ascii="Arial" w:eastAsia="Malgun Gothic" w:hAnsi="Arial" w:cs="Arial"/>
          <w:b/>
          <w:bCs/>
          <w:sz w:val="28"/>
          <w:szCs w:val="28"/>
          <w:lang w:val="cs-CZ" w:eastAsia="ko-KR"/>
        </w:rPr>
        <w:t xml:space="preserve"> </w:t>
      </w:r>
      <w:r w:rsidR="00E76A95" w:rsidRPr="006B5646">
        <w:rPr>
          <w:rFonts w:ascii="Arial" w:eastAsia="Malgun Gothic" w:hAnsi="Arial" w:cs="Arial"/>
          <w:b/>
          <w:bCs/>
          <w:sz w:val="28"/>
          <w:szCs w:val="28"/>
          <w:lang w:val="cs-CZ" w:eastAsia="ko-KR"/>
        </w:rPr>
        <w:t>v</w:t>
      </w:r>
      <w:r w:rsidR="00E76A95">
        <w:rPr>
          <w:rFonts w:ascii="Arial" w:eastAsia="Malgun Gothic" w:hAnsi="Arial" w:cs="Arial"/>
          <w:b/>
          <w:bCs/>
          <w:sz w:val="28"/>
          <w:szCs w:val="28"/>
          <w:lang w:val="cs-CZ" w:eastAsia="ko-KR"/>
        </w:rPr>
        <w:t> </w:t>
      </w:r>
      <w:r w:rsidR="00E76A95" w:rsidRPr="006B5646">
        <w:rPr>
          <w:rFonts w:ascii="Arial" w:eastAsia="Malgun Gothic" w:hAnsi="Arial" w:cs="Arial"/>
          <w:b/>
          <w:bCs/>
          <w:sz w:val="28"/>
          <w:szCs w:val="28"/>
          <w:lang w:val="cs-CZ" w:eastAsia="ko-KR"/>
        </w:rPr>
        <w:t>Česku</w:t>
      </w:r>
      <w:r w:rsidR="00E76A95">
        <w:rPr>
          <w:rFonts w:ascii="Arial" w:eastAsia="Malgun Gothic" w:hAnsi="Arial" w:cs="Arial"/>
          <w:b/>
          <w:bCs/>
          <w:sz w:val="28"/>
          <w:szCs w:val="28"/>
          <w:lang w:val="cs-CZ" w:eastAsia="ko-KR"/>
        </w:rPr>
        <w:t xml:space="preserve"> </w:t>
      </w:r>
      <w:r w:rsidRPr="006B5646">
        <w:rPr>
          <w:rFonts w:ascii="Arial" w:eastAsia="Malgun Gothic" w:hAnsi="Arial" w:cs="Arial"/>
          <w:b/>
          <w:bCs/>
          <w:sz w:val="28"/>
          <w:szCs w:val="28"/>
          <w:lang w:val="cs-CZ" w:eastAsia="ko-KR"/>
        </w:rPr>
        <w:t>oficiální prodej nových skládaček a chytrých hodinek</w:t>
      </w:r>
    </w:p>
    <w:p w14:paraId="16EE298D" w14:textId="77777777" w:rsidR="00B75C5D" w:rsidRPr="00B75C5D" w:rsidRDefault="00B75C5D" w:rsidP="00B75C5D">
      <w:pPr>
        <w:pStyle w:val="Textvysvtlivek"/>
        <w:jc w:val="both"/>
        <w:rPr>
          <w:rFonts w:ascii="Arial" w:eastAsia="Malgun Gothic" w:hAnsi="Arial" w:cs="Arial"/>
          <w:b/>
          <w:bCs/>
          <w:sz w:val="22"/>
          <w:szCs w:val="22"/>
          <w:lang w:val="cs-CZ" w:eastAsia="ko-KR"/>
        </w:rPr>
      </w:pPr>
    </w:p>
    <w:p w14:paraId="0FC8CF0E" w14:textId="19A72DDC" w:rsidR="00B75C5D" w:rsidRDefault="006B5646" w:rsidP="00B672DA">
      <w:pPr>
        <w:tabs>
          <w:tab w:val="left" w:pos="142"/>
        </w:tabs>
        <w:spacing w:before="240" w:after="240" w:line="360" w:lineRule="auto"/>
        <w:jc w:val="both"/>
        <w:rPr>
          <w:rFonts w:ascii="Arial" w:hAnsi="Arial" w:cs="Arial"/>
          <w:b/>
          <w:bCs/>
          <w:color w:val="000000"/>
          <w:sz w:val="20"/>
          <w:szCs w:val="20"/>
        </w:rPr>
      </w:pPr>
      <w:r w:rsidRPr="006B5646">
        <w:rPr>
          <w:rFonts w:ascii="Arial" w:hAnsi="Arial" w:cs="Arial"/>
          <w:b/>
          <w:bCs/>
          <w:color w:val="000000"/>
          <w:sz w:val="20"/>
          <w:szCs w:val="20"/>
        </w:rPr>
        <w:t xml:space="preserve">Praha </w:t>
      </w:r>
      <w:r w:rsidR="003A4303">
        <w:rPr>
          <w:rFonts w:ascii="Arial" w:hAnsi="Arial" w:cs="Arial"/>
          <w:b/>
          <w:bCs/>
          <w:color w:val="000000"/>
          <w:sz w:val="20"/>
          <w:szCs w:val="20"/>
        </w:rPr>
        <w:t>7</w:t>
      </w:r>
      <w:r w:rsidRPr="006B5646">
        <w:rPr>
          <w:rFonts w:ascii="Arial" w:hAnsi="Arial" w:cs="Arial"/>
          <w:b/>
          <w:bCs/>
          <w:color w:val="000000"/>
          <w:sz w:val="20"/>
          <w:szCs w:val="20"/>
        </w:rPr>
        <w:t xml:space="preserve">. srpna – Společnost Samsung </w:t>
      </w:r>
      <w:r w:rsidR="00CF0D48">
        <w:rPr>
          <w:rFonts w:ascii="Arial" w:hAnsi="Arial" w:cs="Arial"/>
          <w:b/>
          <w:bCs/>
          <w:color w:val="000000"/>
          <w:sz w:val="20"/>
          <w:szCs w:val="20"/>
        </w:rPr>
        <w:t xml:space="preserve">Electronics </w:t>
      </w:r>
      <w:r w:rsidRPr="006B5646">
        <w:rPr>
          <w:rFonts w:ascii="Arial" w:hAnsi="Arial" w:cs="Arial"/>
          <w:b/>
          <w:bCs/>
          <w:color w:val="000000"/>
          <w:sz w:val="20"/>
          <w:szCs w:val="20"/>
        </w:rPr>
        <w:t xml:space="preserve">oficiálně </w:t>
      </w:r>
      <w:r w:rsidR="001D4DBD">
        <w:rPr>
          <w:rFonts w:ascii="Arial" w:hAnsi="Arial" w:cs="Arial"/>
          <w:b/>
          <w:bCs/>
          <w:color w:val="000000"/>
          <w:sz w:val="20"/>
          <w:szCs w:val="20"/>
        </w:rPr>
        <w:t xml:space="preserve">zahajuje prodej </w:t>
      </w:r>
      <w:r w:rsidRPr="006B5646">
        <w:rPr>
          <w:rFonts w:ascii="Arial" w:hAnsi="Arial" w:cs="Arial"/>
          <w:b/>
          <w:bCs/>
          <w:color w:val="000000"/>
          <w:sz w:val="20"/>
          <w:szCs w:val="20"/>
        </w:rPr>
        <w:t>sv</w:t>
      </w:r>
      <w:r w:rsidR="001D4DBD">
        <w:rPr>
          <w:rFonts w:ascii="Arial" w:hAnsi="Arial" w:cs="Arial"/>
          <w:b/>
          <w:bCs/>
          <w:color w:val="000000"/>
          <w:sz w:val="20"/>
          <w:szCs w:val="20"/>
        </w:rPr>
        <w:t>ých</w:t>
      </w:r>
      <w:r w:rsidRPr="006B5646">
        <w:rPr>
          <w:rFonts w:ascii="Arial" w:hAnsi="Arial" w:cs="Arial"/>
          <w:b/>
          <w:bCs/>
          <w:color w:val="000000"/>
          <w:sz w:val="20"/>
          <w:szCs w:val="20"/>
        </w:rPr>
        <w:t xml:space="preserve"> nejnovější</w:t>
      </w:r>
      <w:r w:rsidR="001D4DBD">
        <w:rPr>
          <w:rFonts w:ascii="Arial" w:hAnsi="Arial" w:cs="Arial"/>
          <w:b/>
          <w:bCs/>
          <w:color w:val="000000"/>
          <w:sz w:val="20"/>
          <w:szCs w:val="20"/>
        </w:rPr>
        <w:t>ch</w:t>
      </w:r>
      <w:r w:rsidRPr="006B5646">
        <w:rPr>
          <w:rFonts w:ascii="Arial" w:hAnsi="Arial" w:cs="Arial"/>
          <w:b/>
          <w:bCs/>
          <w:color w:val="000000"/>
          <w:sz w:val="20"/>
          <w:szCs w:val="20"/>
        </w:rPr>
        <w:t xml:space="preserve"> skládač</w:t>
      </w:r>
      <w:r w:rsidR="001D4DBD">
        <w:rPr>
          <w:rFonts w:ascii="Arial" w:hAnsi="Arial" w:cs="Arial"/>
          <w:b/>
          <w:bCs/>
          <w:color w:val="000000"/>
          <w:sz w:val="20"/>
          <w:szCs w:val="20"/>
        </w:rPr>
        <w:t>ek</w:t>
      </w:r>
      <w:r w:rsidRPr="006B5646">
        <w:rPr>
          <w:rFonts w:ascii="Arial" w:hAnsi="Arial" w:cs="Arial"/>
          <w:b/>
          <w:bCs/>
          <w:color w:val="000000"/>
          <w:sz w:val="20"/>
          <w:szCs w:val="20"/>
        </w:rPr>
        <w:t xml:space="preserve"> Galaxy Z Fold8</w:t>
      </w:r>
      <w:r w:rsidR="00137A9F">
        <w:rPr>
          <w:rFonts w:ascii="Arial" w:hAnsi="Arial" w:cs="Arial"/>
          <w:b/>
          <w:bCs/>
          <w:color w:val="000000"/>
          <w:sz w:val="20"/>
          <w:szCs w:val="20"/>
        </w:rPr>
        <w:t>,</w:t>
      </w:r>
      <w:r w:rsidRPr="006B5646">
        <w:rPr>
          <w:rFonts w:ascii="Arial" w:hAnsi="Arial" w:cs="Arial"/>
          <w:b/>
          <w:bCs/>
          <w:color w:val="000000"/>
          <w:sz w:val="20"/>
          <w:szCs w:val="20"/>
        </w:rPr>
        <w:t xml:space="preserve"> Z Fold8 Ultra a Z Flip8 společně s chytrými hodinkami Galaxy Watch9 a Galaxy Watch Ultra2.</w:t>
      </w:r>
      <w:r w:rsidR="00F01464">
        <w:rPr>
          <w:rFonts w:ascii="Arial" w:hAnsi="Arial" w:cs="Arial"/>
          <w:b/>
          <w:bCs/>
          <w:color w:val="000000"/>
          <w:sz w:val="20"/>
          <w:szCs w:val="20"/>
        </w:rPr>
        <w:t xml:space="preserve"> Nové skládačky se staly historicky nejvíc předobjednávanou řadou Galaxy Z.</w:t>
      </w:r>
    </w:p>
    <w:p w14:paraId="6665A47E" w14:textId="4F568ED4" w:rsidR="00F1585E" w:rsidRPr="00F1585E" w:rsidRDefault="006B5646" w:rsidP="00F1585E">
      <w:pPr>
        <w:tabs>
          <w:tab w:val="left" w:pos="142"/>
        </w:tabs>
        <w:spacing w:before="240" w:after="240" w:line="360" w:lineRule="auto"/>
        <w:jc w:val="both"/>
        <w:rPr>
          <w:rFonts w:ascii="Arial" w:hAnsi="Arial" w:cs="Arial"/>
          <w:color w:val="000000"/>
          <w:sz w:val="20"/>
          <w:szCs w:val="20"/>
        </w:rPr>
      </w:pPr>
      <w:r w:rsidRPr="006B5646">
        <w:rPr>
          <w:rFonts w:ascii="Arial" w:hAnsi="Arial" w:cs="Arial"/>
          <w:color w:val="000000"/>
          <w:sz w:val="20"/>
          <w:szCs w:val="20"/>
        </w:rPr>
        <w:t xml:space="preserve">Samotnému zahájení prodeje předcházela </w:t>
      </w:r>
      <w:hyperlink r:id="rId8" w:history="1">
        <w:r w:rsidR="00F01464" w:rsidRPr="00464405">
          <w:rPr>
            <w:rStyle w:val="Hypertextovodkaz"/>
            <w:rFonts w:ascii="Arial" w:hAnsi="Arial" w:cs="Arial"/>
            <w:sz w:val="20"/>
            <w:szCs w:val="20"/>
          </w:rPr>
          <w:t xml:space="preserve">rekordní </w:t>
        </w:r>
        <w:r w:rsidRPr="00464405">
          <w:rPr>
            <w:rStyle w:val="Hypertextovodkaz"/>
            <w:rFonts w:ascii="Arial" w:hAnsi="Arial" w:cs="Arial"/>
            <w:sz w:val="20"/>
            <w:szCs w:val="20"/>
          </w:rPr>
          <w:t>předobjednávková kampaň, která potvrdila obrovský zájem zákazníků</w:t>
        </w:r>
      </w:hyperlink>
      <w:r w:rsidRPr="006B5646">
        <w:rPr>
          <w:rFonts w:ascii="Arial" w:hAnsi="Arial" w:cs="Arial"/>
          <w:color w:val="000000"/>
          <w:sz w:val="20"/>
          <w:szCs w:val="20"/>
        </w:rPr>
        <w:t xml:space="preserve"> o inovativní technologie. Zcela výjimečný ohlas vzbudilo představení nového formátu modelu Galaxy Z Fold8. Ten byl trhem přijat velmi kladně a jeho podíl na předobjednávkách dosáhl vynikajících 41 %. </w:t>
      </w:r>
      <w:r w:rsidR="00F1585E" w:rsidRPr="00F1585E">
        <w:rPr>
          <w:rFonts w:ascii="Arial" w:hAnsi="Arial" w:cs="Arial"/>
          <w:color w:val="000000"/>
          <w:sz w:val="20"/>
          <w:szCs w:val="20"/>
        </w:rPr>
        <w:t xml:space="preserve">Představení nového formátu u modelu Galaxy Z Fold8 </w:t>
      </w:r>
      <w:r w:rsidR="00F1585E">
        <w:rPr>
          <w:rFonts w:ascii="Arial" w:hAnsi="Arial" w:cs="Arial"/>
          <w:color w:val="000000"/>
          <w:sz w:val="20"/>
          <w:szCs w:val="20"/>
        </w:rPr>
        <w:t>vzbudilo</w:t>
      </w:r>
      <w:r w:rsidR="00F1585E" w:rsidRPr="00F1585E">
        <w:rPr>
          <w:rFonts w:ascii="Arial" w:hAnsi="Arial" w:cs="Arial"/>
          <w:color w:val="000000"/>
          <w:sz w:val="20"/>
          <w:szCs w:val="20"/>
        </w:rPr>
        <w:t xml:space="preserve"> nadšení u spotřebitelů po celé Evropě, nastav</w:t>
      </w:r>
      <w:r w:rsidR="00F1585E">
        <w:rPr>
          <w:rFonts w:ascii="Arial" w:hAnsi="Arial" w:cs="Arial"/>
          <w:color w:val="000000"/>
          <w:sz w:val="20"/>
          <w:szCs w:val="20"/>
        </w:rPr>
        <w:t>ilo</w:t>
      </w:r>
      <w:r w:rsidR="00F1585E" w:rsidRPr="00F1585E">
        <w:rPr>
          <w:rFonts w:ascii="Arial" w:hAnsi="Arial" w:cs="Arial"/>
          <w:color w:val="000000"/>
          <w:sz w:val="20"/>
          <w:szCs w:val="20"/>
        </w:rPr>
        <w:t xml:space="preserve"> nový standard v inovacích skládacích telefonů a tvo</w:t>
      </w:r>
      <w:r w:rsidR="00F1585E">
        <w:rPr>
          <w:rFonts w:ascii="Arial" w:hAnsi="Arial" w:cs="Arial"/>
          <w:color w:val="000000"/>
          <w:sz w:val="20"/>
          <w:szCs w:val="20"/>
        </w:rPr>
        <w:t>řilo</w:t>
      </w:r>
      <w:r w:rsidR="00F1585E" w:rsidRPr="00F1585E">
        <w:rPr>
          <w:rFonts w:ascii="Arial" w:hAnsi="Arial" w:cs="Arial"/>
          <w:color w:val="000000"/>
          <w:sz w:val="20"/>
          <w:szCs w:val="20"/>
        </w:rPr>
        <w:t xml:space="preserve"> 40 % celkových evropských předobjednávek. Kombinované předobjednávky modelů Galaxy Z Fold8 a Z Fold8 Ultra meziročně vzrostly o 70 % v porovnání s modelem Galaxy Z Fold7.</w:t>
      </w:r>
    </w:p>
    <w:p w14:paraId="3F28E680" w14:textId="46B238E7" w:rsidR="006B5646" w:rsidRPr="006B5646" w:rsidRDefault="00F1585E" w:rsidP="00F1585E">
      <w:pPr>
        <w:tabs>
          <w:tab w:val="left" w:pos="142"/>
        </w:tabs>
        <w:spacing w:before="240" w:after="240" w:line="360" w:lineRule="auto"/>
        <w:jc w:val="both"/>
        <w:rPr>
          <w:rFonts w:ascii="Arial" w:hAnsi="Arial" w:cs="Arial"/>
          <w:color w:val="000000"/>
          <w:sz w:val="20"/>
          <w:szCs w:val="20"/>
        </w:rPr>
      </w:pPr>
      <w:r w:rsidRPr="00F1585E">
        <w:rPr>
          <w:rFonts w:ascii="Arial" w:hAnsi="Arial" w:cs="Arial"/>
          <w:color w:val="000000"/>
          <w:sz w:val="20"/>
          <w:szCs w:val="20"/>
        </w:rPr>
        <w:t xml:space="preserve">Společně s modely Galaxy Z Fold8 Ultra a Galaxy Z Flip8 překonaly předobjednávky nové řady </w:t>
      </w:r>
      <w:r>
        <w:rPr>
          <w:rFonts w:ascii="Arial" w:hAnsi="Arial" w:cs="Arial"/>
          <w:color w:val="000000"/>
          <w:sz w:val="20"/>
          <w:szCs w:val="20"/>
        </w:rPr>
        <w:t xml:space="preserve">Galaxy </w:t>
      </w:r>
      <w:r w:rsidRPr="00F1585E">
        <w:rPr>
          <w:rFonts w:ascii="Arial" w:hAnsi="Arial" w:cs="Arial"/>
          <w:color w:val="000000"/>
          <w:sz w:val="20"/>
          <w:szCs w:val="20"/>
        </w:rPr>
        <w:t>Z předchozí evropský rekord o víc než 17 %</w:t>
      </w:r>
      <w:r w:rsidR="001B3F85">
        <w:rPr>
          <w:rFonts w:ascii="Arial" w:hAnsi="Arial" w:cs="Arial"/>
          <w:color w:val="000000"/>
          <w:sz w:val="20"/>
          <w:szCs w:val="20"/>
        </w:rPr>
        <w:t>.</w:t>
      </w:r>
    </w:p>
    <w:p w14:paraId="1F1F9A63" w14:textId="42B7DF82" w:rsidR="006B5646" w:rsidRDefault="006B5646" w:rsidP="006B5646">
      <w:pPr>
        <w:tabs>
          <w:tab w:val="left" w:pos="142"/>
        </w:tabs>
        <w:spacing w:before="240" w:after="240" w:line="360" w:lineRule="auto"/>
        <w:jc w:val="both"/>
        <w:rPr>
          <w:rFonts w:ascii="Arial" w:hAnsi="Arial" w:cs="Arial"/>
          <w:color w:val="000000"/>
          <w:sz w:val="20"/>
          <w:szCs w:val="20"/>
        </w:rPr>
      </w:pPr>
      <w:r w:rsidRPr="006B5646">
        <w:rPr>
          <w:rFonts w:ascii="Arial" w:hAnsi="Arial" w:cs="Arial"/>
          <w:color w:val="000000"/>
          <w:sz w:val="20"/>
          <w:szCs w:val="20"/>
        </w:rPr>
        <w:t xml:space="preserve">Zákazníci také ukázali jasné preference ohledně barevných variant. U modelu Galaxy Z Flip8 dominuje varianta Pink. U modelu Galaxy Z Fold8 Ultra sáhlo 32 % zákazníků po barvě Violet Shadow a u novinky Galaxy Z Fold8 volilo </w:t>
      </w:r>
      <w:r w:rsidR="003A4303">
        <w:rPr>
          <w:rFonts w:ascii="Arial" w:hAnsi="Arial" w:cs="Arial"/>
          <w:color w:val="000000"/>
          <w:sz w:val="20"/>
          <w:szCs w:val="20"/>
        </w:rPr>
        <w:t>20</w:t>
      </w:r>
      <w:r w:rsidRPr="006B5646">
        <w:rPr>
          <w:rFonts w:ascii="Arial" w:hAnsi="Arial" w:cs="Arial"/>
          <w:color w:val="000000"/>
          <w:sz w:val="20"/>
          <w:szCs w:val="20"/>
        </w:rPr>
        <w:t xml:space="preserve"> % uživatelů netradiční odstín Lavender.</w:t>
      </w:r>
    </w:p>
    <w:p w14:paraId="2FC52F21" w14:textId="77777777" w:rsidR="00CA6B01" w:rsidRPr="006B5646" w:rsidRDefault="00CA6B01" w:rsidP="006B5646">
      <w:pPr>
        <w:tabs>
          <w:tab w:val="left" w:pos="142"/>
        </w:tabs>
        <w:spacing w:before="240" w:after="240" w:line="360" w:lineRule="auto"/>
        <w:jc w:val="both"/>
        <w:rPr>
          <w:rFonts w:ascii="Arial" w:hAnsi="Arial" w:cs="Arial"/>
          <w:color w:val="000000"/>
          <w:sz w:val="20"/>
          <w:szCs w:val="20"/>
        </w:rPr>
      </w:pPr>
    </w:p>
    <w:p w14:paraId="0B01C44A" w14:textId="77777777" w:rsidR="006B5646" w:rsidRPr="006B5646" w:rsidRDefault="006B5646" w:rsidP="006B5646">
      <w:pPr>
        <w:tabs>
          <w:tab w:val="left" w:pos="142"/>
        </w:tabs>
        <w:spacing w:before="240" w:after="240" w:line="360" w:lineRule="auto"/>
        <w:jc w:val="both"/>
        <w:rPr>
          <w:rFonts w:ascii="Arial" w:hAnsi="Arial" w:cs="Arial"/>
          <w:b/>
          <w:bCs/>
          <w:color w:val="000000"/>
          <w:sz w:val="20"/>
          <w:szCs w:val="20"/>
        </w:rPr>
      </w:pPr>
      <w:r w:rsidRPr="006B5646">
        <w:rPr>
          <w:rFonts w:ascii="Arial" w:hAnsi="Arial" w:cs="Arial"/>
          <w:b/>
          <w:bCs/>
          <w:color w:val="000000"/>
          <w:sz w:val="20"/>
          <w:szCs w:val="20"/>
        </w:rPr>
        <w:t>Skládačky a hodinky pro každý životní styl</w:t>
      </w:r>
    </w:p>
    <w:p w14:paraId="289E236C" w14:textId="77777777" w:rsidR="006B5646" w:rsidRPr="006B5646" w:rsidRDefault="006B5646" w:rsidP="006B5646">
      <w:pPr>
        <w:tabs>
          <w:tab w:val="left" w:pos="142"/>
        </w:tabs>
        <w:spacing w:before="240" w:after="240" w:line="360" w:lineRule="auto"/>
        <w:jc w:val="both"/>
        <w:rPr>
          <w:rFonts w:ascii="Arial" w:hAnsi="Arial" w:cs="Arial"/>
          <w:color w:val="000000"/>
          <w:sz w:val="20"/>
          <w:szCs w:val="20"/>
        </w:rPr>
      </w:pPr>
      <w:r w:rsidRPr="006B5646">
        <w:rPr>
          <w:rFonts w:ascii="Arial" w:hAnsi="Arial" w:cs="Arial"/>
          <w:color w:val="000000"/>
          <w:sz w:val="20"/>
          <w:szCs w:val="20"/>
        </w:rPr>
        <w:t>Letošní série přináší na trh hned tři nové skládačky – Samsung Galaxy Z Fold8 Ultra, Galaxy Z Fold8 a Galaxy Z Flip8. Všechna tato zařízení se vyznačují špičkovým hardwarem, odolnějšími displeji, nižší hmotností a delší výdrží baterie.</w:t>
      </w:r>
    </w:p>
    <w:p w14:paraId="55C1BD13" w14:textId="77777777" w:rsidR="006B5646" w:rsidRPr="006B5646" w:rsidRDefault="006B5646" w:rsidP="006B5646">
      <w:pPr>
        <w:tabs>
          <w:tab w:val="left" w:pos="142"/>
        </w:tabs>
        <w:spacing w:before="240" w:after="240" w:line="360" w:lineRule="auto"/>
        <w:jc w:val="both"/>
        <w:rPr>
          <w:rFonts w:ascii="Arial" w:hAnsi="Arial" w:cs="Arial"/>
          <w:color w:val="000000"/>
          <w:sz w:val="20"/>
          <w:szCs w:val="20"/>
        </w:rPr>
      </w:pPr>
      <w:r w:rsidRPr="006B5646">
        <w:rPr>
          <w:rFonts w:ascii="Arial" w:hAnsi="Arial" w:cs="Arial"/>
          <w:color w:val="000000"/>
          <w:sz w:val="20"/>
          <w:szCs w:val="20"/>
        </w:rPr>
        <w:t>Vlajková loď Samsungu a vůbec první skládačka, která nese prémiové označení Ultra. Model Galaxy Z Fold8 Ultra je stvořený pro ty nejnáročnější uživatele, kteří vyžadují maximální výkon a produktivitu. </w:t>
      </w:r>
    </w:p>
    <w:p w14:paraId="047F6FC0" w14:textId="27DEE9F7" w:rsidR="006B5646" w:rsidRPr="006B5646" w:rsidRDefault="006B5646" w:rsidP="006B5646">
      <w:pPr>
        <w:tabs>
          <w:tab w:val="left" w:pos="142"/>
        </w:tabs>
        <w:spacing w:before="240" w:after="240" w:line="360" w:lineRule="auto"/>
        <w:jc w:val="both"/>
        <w:rPr>
          <w:rFonts w:ascii="Arial" w:hAnsi="Arial" w:cs="Arial"/>
          <w:color w:val="000000"/>
          <w:sz w:val="20"/>
          <w:szCs w:val="20"/>
        </w:rPr>
      </w:pPr>
      <w:r w:rsidRPr="006B5646">
        <w:rPr>
          <w:rFonts w:ascii="Arial" w:hAnsi="Arial" w:cs="Arial"/>
          <w:color w:val="000000"/>
          <w:sz w:val="20"/>
          <w:szCs w:val="20"/>
        </w:rPr>
        <w:lastRenderedPageBreak/>
        <w:t xml:space="preserve">Zcela nový </w:t>
      </w:r>
      <w:r w:rsidR="00D8290C">
        <w:rPr>
          <w:rFonts w:ascii="Arial" w:hAnsi="Arial" w:cs="Arial"/>
          <w:color w:val="000000"/>
          <w:sz w:val="20"/>
          <w:szCs w:val="20"/>
        </w:rPr>
        <w:t xml:space="preserve">je </w:t>
      </w:r>
      <w:r w:rsidRPr="006B5646">
        <w:rPr>
          <w:rFonts w:ascii="Arial" w:hAnsi="Arial" w:cs="Arial"/>
          <w:color w:val="000000"/>
          <w:sz w:val="20"/>
          <w:szCs w:val="20"/>
        </w:rPr>
        <w:t>model a nečekaná novinka v portfoliu značky – model Galaxy Z Fold8. Tento telefon přichází s</w:t>
      </w:r>
      <w:r w:rsidR="00787141">
        <w:rPr>
          <w:rFonts w:ascii="Arial" w:hAnsi="Arial" w:cs="Arial"/>
          <w:color w:val="000000"/>
          <w:sz w:val="20"/>
          <w:szCs w:val="20"/>
        </w:rPr>
        <w:t xml:space="preserve"> u Samsungu </w:t>
      </w:r>
      <w:r w:rsidRPr="006B5646">
        <w:rPr>
          <w:rFonts w:ascii="Arial" w:hAnsi="Arial" w:cs="Arial"/>
          <w:color w:val="000000"/>
          <w:sz w:val="20"/>
          <w:szCs w:val="20"/>
        </w:rPr>
        <w:t>dosud nevídaným tvarem a novým poměrem stran, který je mnohem přirozenější pro každodenní konzumaci obsahu – a to jak na vnějším, tak na vnitřním displeji.</w:t>
      </w:r>
    </w:p>
    <w:p w14:paraId="27EED72B" w14:textId="77777777" w:rsidR="006B5646" w:rsidRDefault="006B5646" w:rsidP="006B5646">
      <w:pPr>
        <w:tabs>
          <w:tab w:val="left" w:pos="142"/>
        </w:tabs>
        <w:spacing w:before="240" w:after="240" w:line="360" w:lineRule="auto"/>
        <w:jc w:val="both"/>
        <w:rPr>
          <w:rFonts w:ascii="Arial" w:hAnsi="Arial" w:cs="Arial"/>
          <w:color w:val="000000"/>
          <w:sz w:val="20"/>
          <w:szCs w:val="20"/>
        </w:rPr>
      </w:pPr>
      <w:r w:rsidRPr="006B5646">
        <w:rPr>
          <w:rFonts w:ascii="Arial" w:hAnsi="Arial" w:cs="Arial"/>
          <w:color w:val="000000"/>
          <w:sz w:val="20"/>
          <w:szCs w:val="20"/>
        </w:rPr>
        <w:t>Známé a stylové „véčko“ Galaxy Z Flip8 si nadále zachovává svůj status sebevyjádření a rychlých interakcí. Letošní generace je tím dosud vůbec nejtenčím a nejelegantnějším Flipem, jaký tu kdy byl.</w:t>
      </w:r>
    </w:p>
    <w:p w14:paraId="3B8979D8" w14:textId="77777777" w:rsidR="00CA6B01" w:rsidRPr="006B5646" w:rsidRDefault="00CA6B01" w:rsidP="006B5646">
      <w:pPr>
        <w:tabs>
          <w:tab w:val="left" w:pos="142"/>
        </w:tabs>
        <w:spacing w:before="240" w:after="240" w:line="360" w:lineRule="auto"/>
        <w:jc w:val="both"/>
        <w:rPr>
          <w:rFonts w:ascii="Arial" w:hAnsi="Arial" w:cs="Arial"/>
          <w:color w:val="000000"/>
          <w:sz w:val="20"/>
          <w:szCs w:val="20"/>
        </w:rPr>
      </w:pPr>
    </w:p>
    <w:p w14:paraId="7EC349A4" w14:textId="291DD23C" w:rsidR="006B5646" w:rsidRPr="00412F77" w:rsidRDefault="006B5646" w:rsidP="006B5646">
      <w:pPr>
        <w:tabs>
          <w:tab w:val="left" w:pos="142"/>
        </w:tabs>
        <w:spacing w:before="240" w:after="240" w:line="360" w:lineRule="auto"/>
        <w:jc w:val="both"/>
        <w:rPr>
          <w:rFonts w:ascii="Arial" w:hAnsi="Arial" w:cs="Arial"/>
          <w:b/>
          <w:bCs/>
          <w:color w:val="000000"/>
          <w:sz w:val="20"/>
          <w:szCs w:val="20"/>
        </w:rPr>
      </w:pPr>
      <w:r w:rsidRPr="006B5646">
        <w:rPr>
          <w:rFonts w:ascii="Arial" w:hAnsi="Arial" w:cs="Arial"/>
          <w:b/>
          <w:bCs/>
          <w:color w:val="000000"/>
          <w:sz w:val="20"/>
          <w:szCs w:val="20"/>
        </w:rPr>
        <w:t>Dostupné barvy, velikosti úložiště a doporučené maloobchodní ceny</w:t>
      </w:r>
    </w:p>
    <w:tbl>
      <w:tblPr>
        <w:tblpPr w:leftFromText="180" w:rightFromText="180" w:topFromText="180" w:bottomFromText="180" w:vertAnchor="text" w:horzAnchor="margin" w:tblpXSpec="center" w:tblpY="226"/>
        <w:tblW w:w="4748"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401"/>
        <w:gridCol w:w="2125"/>
        <w:gridCol w:w="1985"/>
        <w:gridCol w:w="2038"/>
      </w:tblGrid>
      <w:tr w:rsidR="00CA6B01" w:rsidRPr="008A08BC" w14:paraId="3D2BBB46" w14:textId="77777777" w:rsidTr="00CA6B01">
        <w:trPr>
          <w:trHeight w:val="894"/>
        </w:trPr>
        <w:tc>
          <w:tcPr>
            <w:tcW w:w="1404" w:type="pct"/>
            <w:shd w:val="clear" w:color="auto" w:fill="002060"/>
            <w:vAlign w:val="center"/>
          </w:tcPr>
          <w:p w14:paraId="09A9147F" w14:textId="77777777" w:rsidR="00CA6B01" w:rsidRPr="008A08BC" w:rsidRDefault="00CA6B01" w:rsidP="00D34092">
            <w:pPr>
              <w:widowControl w:val="0"/>
              <w:jc w:val="center"/>
              <w:rPr>
                <w:rFonts w:ascii="Arial" w:hAnsi="Arial" w:cs="Arial"/>
                <w:b/>
                <w:bCs/>
                <w:color w:val="FFFFFF" w:themeColor="background1"/>
                <w:sz w:val="22"/>
                <w:szCs w:val="22"/>
              </w:rPr>
            </w:pPr>
            <w:r w:rsidRPr="008A08BC">
              <w:rPr>
                <w:rFonts w:ascii="Arial" w:hAnsi="Arial" w:cs="Arial"/>
                <w:b/>
                <w:bCs/>
                <w:color w:val="FFFFFF" w:themeColor="background1"/>
                <w:sz w:val="22"/>
                <w:szCs w:val="22"/>
              </w:rPr>
              <w:t>Model</w:t>
            </w:r>
          </w:p>
        </w:tc>
        <w:tc>
          <w:tcPr>
            <w:tcW w:w="1243" w:type="pct"/>
            <w:shd w:val="clear" w:color="auto" w:fill="002060"/>
            <w:vAlign w:val="center"/>
          </w:tcPr>
          <w:p w14:paraId="3683FBDE" w14:textId="77777777" w:rsidR="00CA6B01" w:rsidRPr="008A08BC" w:rsidRDefault="00CA6B01" w:rsidP="00D34092">
            <w:pPr>
              <w:widowControl w:val="0"/>
              <w:jc w:val="center"/>
              <w:rPr>
                <w:rFonts w:ascii="Arial" w:hAnsi="Arial" w:cs="Arial"/>
                <w:b/>
                <w:bCs/>
                <w:color w:val="FFFFFF" w:themeColor="background1"/>
                <w:sz w:val="22"/>
                <w:szCs w:val="22"/>
              </w:rPr>
            </w:pPr>
            <w:r w:rsidRPr="008A08BC">
              <w:rPr>
                <w:rFonts w:ascii="Arial" w:hAnsi="Arial" w:cs="Arial"/>
                <w:b/>
                <w:bCs/>
                <w:color w:val="FFFFFF" w:themeColor="background1"/>
                <w:sz w:val="22"/>
                <w:szCs w:val="22"/>
              </w:rPr>
              <w:t>Velikost úložiště</w:t>
            </w:r>
          </w:p>
        </w:tc>
        <w:tc>
          <w:tcPr>
            <w:tcW w:w="1161" w:type="pct"/>
            <w:shd w:val="clear" w:color="auto" w:fill="002060"/>
            <w:vAlign w:val="center"/>
          </w:tcPr>
          <w:p w14:paraId="0062422D" w14:textId="77777777" w:rsidR="00CA6B01" w:rsidRPr="008A08BC" w:rsidRDefault="00CA6B01" w:rsidP="00D34092">
            <w:pPr>
              <w:widowControl w:val="0"/>
              <w:jc w:val="center"/>
              <w:rPr>
                <w:rFonts w:ascii="Arial" w:hAnsi="Arial" w:cs="Arial"/>
                <w:b/>
                <w:bCs/>
                <w:color w:val="FFFFFF" w:themeColor="background1"/>
                <w:sz w:val="22"/>
                <w:szCs w:val="22"/>
              </w:rPr>
            </w:pPr>
            <w:r w:rsidRPr="008A08BC">
              <w:rPr>
                <w:rFonts w:ascii="Arial" w:hAnsi="Arial" w:cs="Arial"/>
                <w:b/>
                <w:bCs/>
                <w:color w:val="FFFFFF" w:themeColor="background1"/>
                <w:sz w:val="22"/>
                <w:szCs w:val="22"/>
              </w:rPr>
              <w:t>Barvy</w:t>
            </w:r>
          </w:p>
        </w:tc>
        <w:tc>
          <w:tcPr>
            <w:tcW w:w="1192" w:type="pct"/>
            <w:shd w:val="clear" w:color="auto" w:fill="002060"/>
            <w:vAlign w:val="center"/>
          </w:tcPr>
          <w:p w14:paraId="5491799C" w14:textId="77777777" w:rsidR="00CA6B01" w:rsidRPr="008A08BC" w:rsidRDefault="00CA6B01" w:rsidP="00D34092">
            <w:pPr>
              <w:widowControl w:val="0"/>
              <w:jc w:val="center"/>
              <w:rPr>
                <w:rFonts w:ascii="Arial" w:hAnsi="Arial" w:cs="Arial"/>
                <w:b/>
                <w:bCs/>
                <w:color w:val="FFFFFF" w:themeColor="background1"/>
                <w:sz w:val="22"/>
                <w:szCs w:val="22"/>
              </w:rPr>
            </w:pPr>
            <w:r w:rsidRPr="008A08BC">
              <w:rPr>
                <w:rFonts w:ascii="Arial" w:hAnsi="Arial" w:cs="Arial"/>
                <w:b/>
                <w:bCs/>
                <w:color w:val="FFFFFF" w:themeColor="background1"/>
                <w:sz w:val="22"/>
                <w:szCs w:val="22"/>
              </w:rPr>
              <w:t>Doporučená maloobchodní cena</w:t>
            </w:r>
          </w:p>
        </w:tc>
      </w:tr>
      <w:tr w:rsidR="00CA6B01" w:rsidRPr="008A08BC" w14:paraId="28A28CC6" w14:textId="77777777" w:rsidTr="00CA6B01">
        <w:trPr>
          <w:trHeight w:val="464"/>
        </w:trPr>
        <w:tc>
          <w:tcPr>
            <w:tcW w:w="1404" w:type="pct"/>
            <w:vMerge w:val="restart"/>
            <w:vAlign w:val="center"/>
          </w:tcPr>
          <w:p w14:paraId="51BC51CF" w14:textId="77777777" w:rsidR="00CA6B01" w:rsidRPr="008A08BC" w:rsidRDefault="00CA6B01" w:rsidP="00D34092">
            <w:pPr>
              <w:widowControl w:val="0"/>
              <w:jc w:val="center"/>
              <w:rPr>
                <w:rFonts w:ascii="Arial" w:hAnsi="Arial" w:cs="Arial"/>
                <w:sz w:val="22"/>
                <w:szCs w:val="22"/>
              </w:rPr>
            </w:pPr>
            <w:r w:rsidRPr="008A08BC">
              <w:rPr>
                <w:rFonts w:ascii="Arial" w:hAnsi="Arial" w:cs="Arial"/>
                <w:sz w:val="22"/>
                <w:szCs w:val="22"/>
              </w:rPr>
              <w:t>Galaxy Z Fold8 Ultra</w:t>
            </w:r>
          </w:p>
        </w:tc>
        <w:tc>
          <w:tcPr>
            <w:tcW w:w="1243" w:type="pct"/>
            <w:vAlign w:val="center"/>
          </w:tcPr>
          <w:p w14:paraId="409B42D3" w14:textId="77777777" w:rsidR="00CA6B01" w:rsidRPr="008A08BC" w:rsidRDefault="00CA6B01" w:rsidP="00D34092">
            <w:pPr>
              <w:jc w:val="center"/>
              <w:rPr>
                <w:rFonts w:ascii="Arial" w:hAnsi="Arial" w:cs="Arial"/>
                <w:sz w:val="22"/>
                <w:szCs w:val="22"/>
              </w:rPr>
            </w:pPr>
            <w:r w:rsidRPr="008A08BC">
              <w:rPr>
                <w:rFonts w:ascii="Arial" w:hAnsi="Arial" w:cs="Arial"/>
                <w:sz w:val="22"/>
                <w:szCs w:val="22"/>
              </w:rPr>
              <w:t>1</w:t>
            </w:r>
            <w:r>
              <w:rPr>
                <w:rFonts w:ascii="Arial" w:hAnsi="Arial" w:cs="Arial"/>
                <w:sz w:val="22"/>
                <w:szCs w:val="22"/>
              </w:rPr>
              <w:t>6</w:t>
            </w:r>
            <w:r w:rsidRPr="008A08BC">
              <w:rPr>
                <w:rFonts w:ascii="Arial" w:hAnsi="Arial" w:cs="Arial"/>
                <w:sz w:val="22"/>
                <w:szCs w:val="22"/>
              </w:rPr>
              <w:t xml:space="preserve"> GB + 1 TB</w:t>
            </w:r>
          </w:p>
        </w:tc>
        <w:tc>
          <w:tcPr>
            <w:tcW w:w="1161" w:type="pct"/>
            <w:vMerge w:val="restart"/>
            <w:vAlign w:val="center"/>
          </w:tcPr>
          <w:p w14:paraId="1F5F5D37" w14:textId="77777777" w:rsidR="00CA6B01" w:rsidRPr="008A08BC" w:rsidRDefault="00CA6B01" w:rsidP="00D34092">
            <w:pPr>
              <w:widowControl w:val="0"/>
              <w:jc w:val="center"/>
              <w:rPr>
                <w:rFonts w:ascii="Arial" w:hAnsi="Arial" w:cs="Arial"/>
                <w:sz w:val="22"/>
                <w:szCs w:val="22"/>
              </w:rPr>
            </w:pPr>
            <w:r>
              <w:rPr>
                <w:rFonts w:ascii="Arial" w:hAnsi="Arial" w:cs="Arial"/>
                <w:sz w:val="22"/>
                <w:szCs w:val="22"/>
              </w:rPr>
              <w:t xml:space="preserve">Crem, Graphite, Violet Shadow, </w:t>
            </w:r>
            <w:r w:rsidRPr="008A08BC">
              <w:rPr>
                <w:rFonts w:ascii="Arial" w:hAnsi="Arial" w:cs="Arial"/>
                <w:sz w:val="22"/>
                <w:szCs w:val="22"/>
              </w:rPr>
              <w:t>Green Shadow*</w:t>
            </w:r>
          </w:p>
        </w:tc>
        <w:tc>
          <w:tcPr>
            <w:tcW w:w="1192" w:type="pct"/>
            <w:vAlign w:val="center"/>
          </w:tcPr>
          <w:p w14:paraId="2887C22D" w14:textId="77777777" w:rsidR="00CA6B01" w:rsidRPr="008A08BC" w:rsidRDefault="00CA6B01" w:rsidP="00D34092">
            <w:pPr>
              <w:jc w:val="center"/>
              <w:rPr>
                <w:rFonts w:ascii="Arial" w:hAnsi="Arial" w:cs="Arial"/>
                <w:sz w:val="22"/>
                <w:szCs w:val="22"/>
              </w:rPr>
            </w:pPr>
            <w:r w:rsidRPr="008A08BC">
              <w:rPr>
                <w:rFonts w:ascii="Arial" w:hAnsi="Arial" w:cs="Arial"/>
                <w:sz w:val="22"/>
                <w:szCs w:val="22"/>
              </w:rPr>
              <w:t>68 999 Kč</w:t>
            </w:r>
          </w:p>
        </w:tc>
      </w:tr>
      <w:tr w:rsidR="00CA6B01" w:rsidRPr="008A08BC" w14:paraId="770D7AD3" w14:textId="77777777" w:rsidTr="00CA6B01">
        <w:trPr>
          <w:trHeight w:val="455"/>
        </w:trPr>
        <w:tc>
          <w:tcPr>
            <w:tcW w:w="1404" w:type="pct"/>
            <w:vMerge/>
            <w:vAlign w:val="center"/>
          </w:tcPr>
          <w:p w14:paraId="7EFF4238" w14:textId="77777777" w:rsidR="00CA6B01" w:rsidRPr="008A08BC" w:rsidRDefault="00CA6B01" w:rsidP="00D34092">
            <w:pPr>
              <w:widowControl w:val="0"/>
              <w:jc w:val="center"/>
              <w:rPr>
                <w:rFonts w:ascii="Arial" w:hAnsi="Arial" w:cs="Arial"/>
                <w:sz w:val="22"/>
                <w:szCs w:val="22"/>
              </w:rPr>
            </w:pPr>
          </w:p>
        </w:tc>
        <w:tc>
          <w:tcPr>
            <w:tcW w:w="1243" w:type="pct"/>
            <w:vAlign w:val="center"/>
          </w:tcPr>
          <w:p w14:paraId="219C6AB0" w14:textId="77777777" w:rsidR="00CA6B01" w:rsidRPr="008A08BC" w:rsidRDefault="00CA6B01" w:rsidP="00D34092">
            <w:pPr>
              <w:jc w:val="center"/>
              <w:rPr>
                <w:rFonts w:ascii="Arial" w:hAnsi="Arial" w:cs="Arial"/>
                <w:sz w:val="22"/>
                <w:szCs w:val="22"/>
              </w:rPr>
            </w:pPr>
            <w:r w:rsidRPr="008A08BC">
              <w:rPr>
                <w:rFonts w:ascii="Arial" w:hAnsi="Arial" w:cs="Arial"/>
                <w:sz w:val="22"/>
                <w:szCs w:val="22"/>
              </w:rPr>
              <w:t>12 + 512 GB</w:t>
            </w:r>
          </w:p>
        </w:tc>
        <w:tc>
          <w:tcPr>
            <w:tcW w:w="1161" w:type="pct"/>
            <w:vMerge/>
            <w:vAlign w:val="center"/>
          </w:tcPr>
          <w:p w14:paraId="08B59DA9" w14:textId="77777777" w:rsidR="00CA6B01" w:rsidRPr="008A08BC" w:rsidRDefault="00CA6B01" w:rsidP="00D34092">
            <w:pPr>
              <w:widowControl w:val="0"/>
              <w:jc w:val="center"/>
              <w:rPr>
                <w:rFonts w:ascii="Arial" w:hAnsi="Arial" w:cs="Arial"/>
                <w:sz w:val="22"/>
                <w:szCs w:val="22"/>
              </w:rPr>
            </w:pPr>
          </w:p>
        </w:tc>
        <w:tc>
          <w:tcPr>
            <w:tcW w:w="1192" w:type="pct"/>
            <w:vAlign w:val="center"/>
          </w:tcPr>
          <w:p w14:paraId="3A6E06F4" w14:textId="77777777" w:rsidR="00CA6B01" w:rsidRPr="008A08BC" w:rsidRDefault="00CA6B01" w:rsidP="00D34092">
            <w:pPr>
              <w:jc w:val="center"/>
              <w:rPr>
                <w:rFonts w:ascii="Arial" w:hAnsi="Arial" w:cs="Arial"/>
                <w:sz w:val="22"/>
                <w:szCs w:val="22"/>
              </w:rPr>
            </w:pPr>
            <w:r w:rsidRPr="008A08BC">
              <w:rPr>
                <w:rFonts w:ascii="Arial" w:hAnsi="Arial" w:cs="Arial"/>
                <w:sz w:val="22"/>
                <w:szCs w:val="22"/>
              </w:rPr>
              <w:t>58 999 Kč</w:t>
            </w:r>
          </w:p>
        </w:tc>
      </w:tr>
      <w:tr w:rsidR="00CA6B01" w:rsidRPr="008A08BC" w14:paraId="69621A91" w14:textId="77777777" w:rsidTr="00CA6B01">
        <w:trPr>
          <w:trHeight w:val="405"/>
        </w:trPr>
        <w:tc>
          <w:tcPr>
            <w:tcW w:w="1404" w:type="pct"/>
            <w:vMerge/>
            <w:vAlign w:val="center"/>
          </w:tcPr>
          <w:p w14:paraId="5B2DDFD8" w14:textId="77777777" w:rsidR="00CA6B01" w:rsidRPr="008A08BC" w:rsidRDefault="00CA6B01" w:rsidP="00D34092">
            <w:pPr>
              <w:widowControl w:val="0"/>
              <w:jc w:val="center"/>
              <w:rPr>
                <w:rFonts w:ascii="Arial" w:hAnsi="Arial" w:cs="Arial"/>
                <w:sz w:val="22"/>
                <w:szCs w:val="22"/>
              </w:rPr>
            </w:pPr>
          </w:p>
        </w:tc>
        <w:tc>
          <w:tcPr>
            <w:tcW w:w="1243" w:type="pct"/>
            <w:vAlign w:val="center"/>
          </w:tcPr>
          <w:p w14:paraId="09F15097" w14:textId="77777777" w:rsidR="00CA6B01" w:rsidRPr="008A08BC" w:rsidRDefault="00CA6B01" w:rsidP="00D34092">
            <w:pPr>
              <w:jc w:val="center"/>
              <w:rPr>
                <w:rFonts w:ascii="Arial" w:hAnsi="Arial" w:cs="Arial"/>
                <w:sz w:val="22"/>
                <w:szCs w:val="22"/>
              </w:rPr>
            </w:pPr>
            <w:r w:rsidRPr="008A08BC">
              <w:rPr>
                <w:rFonts w:ascii="Arial" w:hAnsi="Arial" w:cs="Arial"/>
                <w:sz w:val="22"/>
                <w:szCs w:val="22"/>
              </w:rPr>
              <w:t>12 + 256 GB</w:t>
            </w:r>
          </w:p>
        </w:tc>
        <w:tc>
          <w:tcPr>
            <w:tcW w:w="1161" w:type="pct"/>
            <w:vMerge/>
            <w:vAlign w:val="center"/>
          </w:tcPr>
          <w:p w14:paraId="09AD72A5" w14:textId="77777777" w:rsidR="00CA6B01" w:rsidRPr="008A08BC" w:rsidRDefault="00CA6B01" w:rsidP="00D34092">
            <w:pPr>
              <w:widowControl w:val="0"/>
              <w:jc w:val="center"/>
              <w:rPr>
                <w:rFonts w:ascii="Arial" w:hAnsi="Arial" w:cs="Arial"/>
                <w:sz w:val="22"/>
                <w:szCs w:val="22"/>
              </w:rPr>
            </w:pPr>
          </w:p>
        </w:tc>
        <w:tc>
          <w:tcPr>
            <w:tcW w:w="1192" w:type="pct"/>
            <w:vAlign w:val="center"/>
          </w:tcPr>
          <w:p w14:paraId="5E13E9D9" w14:textId="77777777" w:rsidR="00CA6B01" w:rsidRPr="008A08BC" w:rsidRDefault="00CA6B01" w:rsidP="00D34092">
            <w:pPr>
              <w:jc w:val="center"/>
              <w:rPr>
                <w:rFonts w:ascii="Arial" w:hAnsi="Arial" w:cs="Arial"/>
                <w:sz w:val="22"/>
                <w:szCs w:val="22"/>
              </w:rPr>
            </w:pPr>
            <w:r w:rsidRPr="008A08BC">
              <w:rPr>
                <w:rFonts w:ascii="Arial" w:hAnsi="Arial" w:cs="Arial"/>
                <w:sz w:val="22"/>
                <w:szCs w:val="22"/>
              </w:rPr>
              <w:t>53 999 Kč</w:t>
            </w:r>
          </w:p>
        </w:tc>
      </w:tr>
      <w:tr w:rsidR="00CA6B01" w:rsidRPr="008A08BC" w14:paraId="34AD9204" w14:textId="77777777" w:rsidTr="00CA6B01">
        <w:trPr>
          <w:trHeight w:val="458"/>
        </w:trPr>
        <w:tc>
          <w:tcPr>
            <w:tcW w:w="1404" w:type="pct"/>
            <w:vMerge w:val="restart"/>
            <w:vAlign w:val="center"/>
          </w:tcPr>
          <w:p w14:paraId="73A22ED3" w14:textId="77777777" w:rsidR="00CA6B01" w:rsidRPr="008A08BC" w:rsidRDefault="00CA6B01" w:rsidP="00D34092">
            <w:pPr>
              <w:widowControl w:val="0"/>
              <w:jc w:val="center"/>
              <w:rPr>
                <w:rFonts w:ascii="Arial" w:hAnsi="Arial" w:cs="Arial"/>
                <w:sz w:val="22"/>
                <w:szCs w:val="22"/>
              </w:rPr>
            </w:pPr>
            <w:r w:rsidRPr="008A08BC">
              <w:rPr>
                <w:rFonts w:ascii="Arial" w:hAnsi="Arial" w:cs="Arial"/>
                <w:sz w:val="22"/>
                <w:szCs w:val="22"/>
              </w:rPr>
              <w:t>Galaxy Z Fold8</w:t>
            </w:r>
          </w:p>
        </w:tc>
        <w:tc>
          <w:tcPr>
            <w:tcW w:w="1243" w:type="pct"/>
            <w:vAlign w:val="center"/>
          </w:tcPr>
          <w:p w14:paraId="2FEB420D" w14:textId="7E17CAA9" w:rsidR="00CA6B01" w:rsidRPr="008A08BC" w:rsidRDefault="00CA6B01" w:rsidP="00D34092">
            <w:pPr>
              <w:jc w:val="center"/>
              <w:rPr>
                <w:rFonts w:ascii="Arial" w:hAnsi="Arial" w:cs="Arial"/>
                <w:sz w:val="22"/>
                <w:szCs w:val="22"/>
              </w:rPr>
            </w:pPr>
            <w:r w:rsidRPr="008A08BC">
              <w:rPr>
                <w:rFonts w:ascii="Arial" w:hAnsi="Arial" w:cs="Arial"/>
                <w:sz w:val="22"/>
                <w:szCs w:val="22"/>
              </w:rPr>
              <w:t>1</w:t>
            </w:r>
            <w:r>
              <w:rPr>
                <w:rFonts w:ascii="Arial" w:hAnsi="Arial" w:cs="Arial"/>
                <w:sz w:val="22"/>
                <w:szCs w:val="22"/>
              </w:rPr>
              <w:t>6</w:t>
            </w:r>
            <w:r w:rsidRPr="008A08BC">
              <w:rPr>
                <w:rFonts w:ascii="Arial" w:hAnsi="Arial" w:cs="Arial"/>
                <w:sz w:val="22"/>
                <w:szCs w:val="22"/>
              </w:rPr>
              <w:t xml:space="preserve"> GB + 1TB</w:t>
            </w:r>
          </w:p>
        </w:tc>
        <w:tc>
          <w:tcPr>
            <w:tcW w:w="1161" w:type="pct"/>
            <w:vMerge w:val="restart"/>
            <w:vAlign w:val="center"/>
          </w:tcPr>
          <w:p w14:paraId="6F51A7B0" w14:textId="77777777" w:rsidR="00CA6B01" w:rsidRPr="008A08BC" w:rsidRDefault="00CA6B01" w:rsidP="00D34092">
            <w:pPr>
              <w:widowControl w:val="0"/>
              <w:jc w:val="center"/>
              <w:rPr>
                <w:rFonts w:ascii="Arial" w:hAnsi="Arial" w:cs="Arial"/>
                <w:sz w:val="22"/>
                <w:szCs w:val="22"/>
              </w:rPr>
            </w:pPr>
            <w:r>
              <w:rPr>
                <w:rFonts w:ascii="Arial" w:hAnsi="Arial" w:cs="Arial"/>
                <w:sz w:val="22"/>
                <w:szCs w:val="22"/>
              </w:rPr>
              <w:t>Cream, Graphite, Lavender, Pistachio*</w:t>
            </w:r>
          </w:p>
        </w:tc>
        <w:tc>
          <w:tcPr>
            <w:tcW w:w="1192" w:type="pct"/>
            <w:vAlign w:val="center"/>
          </w:tcPr>
          <w:p w14:paraId="2A9B0945" w14:textId="77777777" w:rsidR="00CA6B01" w:rsidRPr="008A08BC" w:rsidRDefault="00CA6B01" w:rsidP="00D34092">
            <w:pPr>
              <w:jc w:val="center"/>
              <w:rPr>
                <w:rFonts w:ascii="Arial" w:hAnsi="Arial" w:cs="Arial"/>
                <w:sz w:val="22"/>
                <w:szCs w:val="22"/>
              </w:rPr>
            </w:pPr>
            <w:r w:rsidRPr="008A08BC">
              <w:rPr>
                <w:rFonts w:ascii="Arial" w:hAnsi="Arial" w:cs="Arial"/>
                <w:sz w:val="22"/>
                <w:szCs w:val="22"/>
              </w:rPr>
              <w:t>63 999 Kč</w:t>
            </w:r>
          </w:p>
        </w:tc>
      </w:tr>
      <w:tr w:rsidR="00CA6B01" w:rsidRPr="008A08BC" w14:paraId="3E7ADECE" w14:textId="77777777" w:rsidTr="00CA6B01">
        <w:trPr>
          <w:trHeight w:val="361"/>
        </w:trPr>
        <w:tc>
          <w:tcPr>
            <w:tcW w:w="1404" w:type="pct"/>
            <w:vMerge/>
            <w:vAlign w:val="center"/>
          </w:tcPr>
          <w:p w14:paraId="01C77B59" w14:textId="77777777" w:rsidR="00CA6B01" w:rsidRPr="008A08BC" w:rsidRDefault="00CA6B01" w:rsidP="00D34092">
            <w:pPr>
              <w:widowControl w:val="0"/>
              <w:jc w:val="center"/>
              <w:rPr>
                <w:rFonts w:ascii="Arial" w:hAnsi="Arial" w:cs="Arial"/>
                <w:sz w:val="22"/>
                <w:szCs w:val="22"/>
              </w:rPr>
            </w:pPr>
          </w:p>
        </w:tc>
        <w:tc>
          <w:tcPr>
            <w:tcW w:w="1243" w:type="pct"/>
            <w:vAlign w:val="center"/>
          </w:tcPr>
          <w:p w14:paraId="5CD3BB47" w14:textId="77777777" w:rsidR="00CA6B01" w:rsidRPr="008A08BC" w:rsidRDefault="00CA6B01" w:rsidP="00D34092">
            <w:pPr>
              <w:jc w:val="center"/>
              <w:rPr>
                <w:rFonts w:ascii="Arial" w:hAnsi="Arial" w:cs="Arial"/>
                <w:sz w:val="22"/>
                <w:szCs w:val="22"/>
              </w:rPr>
            </w:pPr>
            <w:r w:rsidRPr="008A08BC">
              <w:rPr>
                <w:rFonts w:ascii="Arial" w:hAnsi="Arial" w:cs="Arial"/>
                <w:sz w:val="22"/>
                <w:szCs w:val="22"/>
              </w:rPr>
              <w:t>12 + 512 GB</w:t>
            </w:r>
          </w:p>
        </w:tc>
        <w:tc>
          <w:tcPr>
            <w:tcW w:w="1161" w:type="pct"/>
            <w:vMerge/>
            <w:vAlign w:val="center"/>
          </w:tcPr>
          <w:p w14:paraId="41C48A9B" w14:textId="77777777" w:rsidR="00CA6B01" w:rsidRPr="008A08BC" w:rsidRDefault="00CA6B01" w:rsidP="00D34092">
            <w:pPr>
              <w:widowControl w:val="0"/>
              <w:jc w:val="center"/>
              <w:rPr>
                <w:rFonts w:ascii="Arial" w:hAnsi="Arial" w:cs="Arial"/>
                <w:sz w:val="22"/>
                <w:szCs w:val="22"/>
              </w:rPr>
            </w:pPr>
          </w:p>
        </w:tc>
        <w:tc>
          <w:tcPr>
            <w:tcW w:w="1192" w:type="pct"/>
            <w:vAlign w:val="center"/>
          </w:tcPr>
          <w:p w14:paraId="2C0637CC" w14:textId="77777777" w:rsidR="00CA6B01" w:rsidRPr="008A08BC" w:rsidRDefault="00CA6B01" w:rsidP="00D34092">
            <w:pPr>
              <w:jc w:val="center"/>
              <w:rPr>
                <w:rFonts w:ascii="Arial" w:hAnsi="Arial" w:cs="Arial"/>
                <w:sz w:val="22"/>
                <w:szCs w:val="22"/>
              </w:rPr>
            </w:pPr>
            <w:r w:rsidRPr="008A08BC">
              <w:rPr>
                <w:rFonts w:ascii="Arial" w:hAnsi="Arial" w:cs="Arial"/>
                <w:sz w:val="22"/>
                <w:szCs w:val="22"/>
              </w:rPr>
              <w:t>53 999 Kč</w:t>
            </w:r>
          </w:p>
        </w:tc>
      </w:tr>
      <w:tr w:rsidR="00CA6B01" w:rsidRPr="008A08BC" w14:paraId="0301B0DC" w14:textId="77777777" w:rsidTr="00CA6B01">
        <w:trPr>
          <w:trHeight w:val="394"/>
        </w:trPr>
        <w:tc>
          <w:tcPr>
            <w:tcW w:w="1404" w:type="pct"/>
            <w:vMerge/>
            <w:vAlign w:val="center"/>
          </w:tcPr>
          <w:p w14:paraId="0AC24FD8" w14:textId="77777777" w:rsidR="00CA6B01" w:rsidRPr="008A08BC" w:rsidRDefault="00CA6B01" w:rsidP="00D34092">
            <w:pPr>
              <w:widowControl w:val="0"/>
              <w:jc w:val="center"/>
              <w:rPr>
                <w:rFonts w:ascii="Arial" w:hAnsi="Arial" w:cs="Arial"/>
                <w:sz w:val="22"/>
                <w:szCs w:val="22"/>
              </w:rPr>
            </w:pPr>
          </w:p>
        </w:tc>
        <w:tc>
          <w:tcPr>
            <w:tcW w:w="1243" w:type="pct"/>
            <w:vAlign w:val="center"/>
          </w:tcPr>
          <w:p w14:paraId="5B7DBE20" w14:textId="1409A2C7" w:rsidR="00CA6B01" w:rsidRPr="008A08BC" w:rsidRDefault="00CA6B01" w:rsidP="00D34092">
            <w:pPr>
              <w:jc w:val="center"/>
              <w:rPr>
                <w:rFonts w:ascii="Arial" w:hAnsi="Arial" w:cs="Arial"/>
                <w:sz w:val="22"/>
                <w:szCs w:val="22"/>
              </w:rPr>
            </w:pPr>
            <w:r w:rsidRPr="008A08BC">
              <w:rPr>
                <w:rFonts w:ascii="Arial" w:hAnsi="Arial" w:cs="Arial"/>
                <w:sz w:val="22"/>
                <w:szCs w:val="22"/>
              </w:rPr>
              <w:t>1</w:t>
            </w:r>
            <w:r>
              <w:rPr>
                <w:rFonts w:ascii="Arial" w:hAnsi="Arial" w:cs="Arial"/>
                <w:sz w:val="22"/>
                <w:szCs w:val="22"/>
              </w:rPr>
              <w:t>2</w:t>
            </w:r>
            <w:r w:rsidRPr="008A08BC">
              <w:rPr>
                <w:rFonts w:ascii="Arial" w:hAnsi="Arial" w:cs="Arial"/>
                <w:sz w:val="22"/>
                <w:szCs w:val="22"/>
              </w:rPr>
              <w:t xml:space="preserve"> + 256 GB</w:t>
            </w:r>
          </w:p>
        </w:tc>
        <w:tc>
          <w:tcPr>
            <w:tcW w:w="1161" w:type="pct"/>
            <w:vMerge/>
            <w:vAlign w:val="center"/>
          </w:tcPr>
          <w:p w14:paraId="01F3B55C" w14:textId="77777777" w:rsidR="00CA6B01" w:rsidRPr="008A08BC" w:rsidRDefault="00CA6B01" w:rsidP="00D34092">
            <w:pPr>
              <w:widowControl w:val="0"/>
              <w:jc w:val="center"/>
              <w:rPr>
                <w:rFonts w:ascii="Arial" w:hAnsi="Arial" w:cs="Arial"/>
                <w:sz w:val="22"/>
                <w:szCs w:val="22"/>
              </w:rPr>
            </w:pPr>
          </w:p>
        </w:tc>
        <w:tc>
          <w:tcPr>
            <w:tcW w:w="1192" w:type="pct"/>
            <w:vAlign w:val="center"/>
          </w:tcPr>
          <w:p w14:paraId="7D8134D4" w14:textId="77777777" w:rsidR="00CA6B01" w:rsidRPr="008A08BC" w:rsidRDefault="00CA6B01" w:rsidP="00D34092">
            <w:pPr>
              <w:jc w:val="center"/>
              <w:rPr>
                <w:rFonts w:ascii="Arial" w:hAnsi="Arial" w:cs="Arial"/>
                <w:sz w:val="22"/>
                <w:szCs w:val="22"/>
              </w:rPr>
            </w:pPr>
            <w:r w:rsidRPr="008A08BC">
              <w:rPr>
                <w:rFonts w:ascii="Arial" w:hAnsi="Arial" w:cs="Arial"/>
                <w:sz w:val="22"/>
                <w:szCs w:val="22"/>
              </w:rPr>
              <w:t>48 999 Kč</w:t>
            </w:r>
          </w:p>
        </w:tc>
      </w:tr>
      <w:tr w:rsidR="00CA6B01" w:rsidRPr="008A08BC" w14:paraId="589CA003" w14:textId="77777777" w:rsidTr="00CA6B01">
        <w:trPr>
          <w:trHeight w:val="389"/>
        </w:trPr>
        <w:tc>
          <w:tcPr>
            <w:tcW w:w="1404" w:type="pct"/>
            <w:vMerge w:val="restart"/>
            <w:vAlign w:val="center"/>
          </w:tcPr>
          <w:p w14:paraId="72EA9241" w14:textId="77777777" w:rsidR="00CA6B01" w:rsidRPr="008A08BC" w:rsidRDefault="00CA6B01" w:rsidP="00D34092">
            <w:pPr>
              <w:widowControl w:val="0"/>
              <w:jc w:val="center"/>
              <w:rPr>
                <w:rFonts w:ascii="Arial" w:hAnsi="Arial" w:cs="Arial"/>
                <w:sz w:val="22"/>
                <w:szCs w:val="22"/>
              </w:rPr>
            </w:pPr>
            <w:r w:rsidRPr="008A08BC">
              <w:rPr>
                <w:rFonts w:ascii="Arial" w:hAnsi="Arial" w:cs="Arial"/>
                <w:sz w:val="22"/>
                <w:szCs w:val="22"/>
              </w:rPr>
              <w:t>Galaxy Z Flip8</w:t>
            </w:r>
          </w:p>
        </w:tc>
        <w:tc>
          <w:tcPr>
            <w:tcW w:w="1243" w:type="pct"/>
            <w:vAlign w:val="center"/>
          </w:tcPr>
          <w:p w14:paraId="2BF9B982" w14:textId="77777777" w:rsidR="00CA6B01" w:rsidRPr="008A08BC" w:rsidRDefault="00CA6B01" w:rsidP="00D34092">
            <w:pPr>
              <w:jc w:val="center"/>
              <w:rPr>
                <w:rFonts w:ascii="Arial" w:hAnsi="Arial" w:cs="Arial"/>
                <w:sz w:val="22"/>
                <w:szCs w:val="22"/>
              </w:rPr>
            </w:pPr>
            <w:r w:rsidRPr="008A08BC">
              <w:rPr>
                <w:rFonts w:ascii="Arial" w:hAnsi="Arial" w:cs="Arial"/>
                <w:sz w:val="22"/>
                <w:szCs w:val="22"/>
              </w:rPr>
              <w:t>12 + 512 GB</w:t>
            </w:r>
          </w:p>
        </w:tc>
        <w:tc>
          <w:tcPr>
            <w:tcW w:w="1161" w:type="pct"/>
            <w:vMerge w:val="restart"/>
            <w:vAlign w:val="center"/>
          </w:tcPr>
          <w:p w14:paraId="264E7E61" w14:textId="77777777" w:rsidR="00CA6B01" w:rsidRPr="008A08BC" w:rsidRDefault="00CA6B01" w:rsidP="00D34092">
            <w:pPr>
              <w:widowControl w:val="0"/>
              <w:jc w:val="center"/>
              <w:rPr>
                <w:rFonts w:ascii="Arial" w:hAnsi="Arial" w:cs="Arial"/>
                <w:sz w:val="22"/>
                <w:szCs w:val="22"/>
              </w:rPr>
            </w:pPr>
            <w:r>
              <w:rPr>
                <w:rFonts w:ascii="Arial" w:hAnsi="Arial" w:cs="Arial"/>
                <w:sz w:val="22"/>
                <w:szCs w:val="22"/>
              </w:rPr>
              <w:t>Cream, Graphite, Pink, Mint*</w:t>
            </w:r>
          </w:p>
        </w:tc>
        <w:tc>
          <w:tcPr>
            <w:tcW w:w="1192" w:type="pct"/>
            <w:vAlign w:val="center"/>
          </w:tcPr>
          <w:p w14:paraId="2C531406" w14:textId="77777777" w:rsidR="00CA6B01" w:rsidRPr="008A08BC" w:rsidRDefault="00CA6B01" w:rsidP="00D34092">
            <w:pPr>
              <w:jc w:val="center"/>
              <w:rPr>
                <w:rFonts w:ascii="Arial" w:hAnsi="Arial" w:cs="Arial"/>
                <w:sz w:val="22"/>
                <w:szCs w:val="22"/>
              </w:rPr>
            </w:pPr>
            <w:r w:rsidRPr="008A08BC">
              <w:rPr>
                <w:rFonts w:ascii="Arial" w:hAnsi="Arial" w:cs="Arial"/>
                <w:sz w:val="22"/>
                <w:szCs w:val="22"/>
              </w:rPr>
              <w:t>36 899 Kč</w:t>
            </w:r>
          </w:p>
        </w:tc>
      </w:tr>
      <w:tr w:rsidR="00CA6B01" w:rsidRPr="008A08BC" w14:paraId="23407BC7" w14:textId="77777777" w:rsidTr="00CA6B01">
        <w:trPr>
          <w:trHeight w:val="850"/>
        </w:trPr>
        <w:tc>
          <w:tcPr>
            <w:tcW w:w="1404" w:type="pct"/>
            <w:vMerge/>
            <w:vAlign w:val="center"/>
          </w:tcPr>
          <w:p w14:paraId="0BB37D57" w14:textId="77777777" w:rsidR="00CA6B01" w:rsidRPr="008A08BC" w:rsidRDefault="00CA6B01" w:rsidP="00D34092">
            <w:pPr>
              <w:widowControl w:val="0"/>
              <w:jc w:val="center"/>
              <w:rPr>
                <w:rFonts w:ascii="Arial" w:hAnsi="Arial" w:cs="Arial"/>
                <w:sz w:val="22"/>
                <w:szCs w:val="22"/>
              </w:rPr>
            </w:pPr>
          </w:p>
        </w:tc>
        <w:tc>
          <w:tcPr>
            <w:tcW w:w="1243" w:type="pct"/>
            <w:vAlign w:val="center"/>
          </w:tcPr>
          <w:p w14:paraId="7FDC3BCF" w14:textId="77777777" w:rsidR="00CA6B01" w:rsidRPr="008A08BC" w:rsidRDefault="00CA6B01" w:rsidP="00D34092">
            <w:pPr>
              <w:jc w:val="center"/>
              <w:rPr>
                <w:rFonts w:ascii="Arial" w:hAnsi="Arial" w:cs="Arial"/>
                <w:sz w:val="22"/>
                <w:szCs w:val="22"/>
              </w:rPr>
            </w:pPr>
            <w:r w:rsidRPr="008A08BC">
              <w:rPr>
                <w:rFonts w:ascii="Arial" w:hAnsi="Arial" w:cs="Arial"/>
                <w:sz w:val="22"/>
                <w:szCs w:val="22"/>
              </w:rPr>
              <w:t>12 + 256 GB</w:t>
            </w:r>
          </w:p>
        </w:tc>
        <w:tc>
          <w:tcPr>
            <w:tcW w:w="1161" w:type="pct"/>
            <w:vMerge/>
            <w:vAlign w:val="center"/>
          </w:tcPr>
          <w:p w14:paraId="3EEF5FCC" w14:textId="77777777" w:rsidR="00CA6B01" w:rsidRPr="008A08BC" w:rsidRDefault="00CA6B01" w:rsidP="00D34092">
            <w:pPr>
              <w:widowControl w:val="0"/>
              <w:jc w:val="center"/>
              <w:rPr>
                <w:rFonts w:ascii="Arial" w:hAnsi="Arial" w:cs="Arial"/>
                <w:sz w:val="22"/>
                <w:szCs w:val="22"/>
              </w:rPr>
            </w:pPr>
          </w:p>
        </w:tc>
        <w:tc>
          <w:tcPr>
            <w:tcW w:w="1192" w:type="pct"/>
            <w:vAlign w:val="center"/>
          </w:tcPr>
          <w:p w14:paraId="003AE8A9" w14:textId="77777777" w:rsidR="00CA6B01" w:rsidRPr="008A08BC" w:rsidRDefault="00CA6B01" w:rsidP="00D34092">
            <w:pPr>
              <w:jc w:val="center"/>
              <w:rPr>
                <w:rFonts w:ascii="Arial" w:hAnsi="Arial" w:cs="Arial"/>
                <w:sz w:val="22"/>
                <w:szCs w:val="22"/>
              </w:rPr>
            </w:pPr>
            <w:r w:rsidRPr="008A08BC">
              <w:rPr>
                <w:rFonts w:ascii="Arial" w:hAnsi="Arial" w:cs="Arial"/>
                <w:sz w:val="22"/>
                <w:szCs w:val="22"/>
              </w:rPr>
              <w:t>31 999 Kč</w:t>
            </w:r>
          </w:p>
        </w:tc>
      </w:tr>
    </w:tbl>
    <w:p w14:paraId="272AEBA3" w14:textId="77777777" w:rsidR="00412F77" w:rsidRPr="00412F77" w:rsidRDefault="00412F77" w:rsidP="00412F77">
      <w:pPr>
        <w:tabs>
          <w:tab w:val="left" w:pos="142"/>
        </w:tabs>
        <w:spacing w:before="240" w:after="240" w:line="360" w:lineRule="auto"/>
        <w:jc w:val="both"/>
        <w:rPr>
          <w:rFonts w:ascii="Arial" w:hAnsi="Arial" w:cs="Arial"/>
          <w:color w:val="000000"/>
          <w:sz w:val="18"/>
          <w:szCs w:val="18"/>
        </w:rPr>
      </w:pPr>
      <w:r w:rsidRPr="00412F77">
        <w:rPr>
          <w:rFonts w:ascii="Arial" w:hAnsi="Arial" w:cs="Arial"/>
          <w:b/>
          <w:bCs/>
          <w:i/>
          <w:iCs/>
          <w:color w:val="000000"/>
          <w:sz w:val="18"/>
          <w:szCs w:val="18"/>
        </w:rPr>
        <w:t xml:space="preserve">* Barva dostupná exkluzivně na </w:t>
      </w:r>
      <w:hyperlink r:id="rId9" w:history="1">
        <w:r w:rsidRPr="00412F77">
          <w:rPr>
            <w:rStyle w:val="Hypertextovodkaz"/>
            <w:rFonts w:ascii="Arial" w:hAnsi="Arial" w:cs="Arial"/>
            <w:b/>
            <w:bCs/>
            <w:i/>
            <w:iCs/>
            <w:sz w:val="18"/>
            <w:szCs w:val="18"/>
          </w:rPr>
          <w:t>samsung.cz</w:t>
        </w:r>
      </w:hyperlink>
      <w:r w:rsidRPr="00412F77">
        <w:rPr>
          <w:rFonts w:ascii="Arial" w:hAnsi="Arial" w:cs="Arial"/>
          <w:b/>
          <w:bCs/>
          <w:i/>
          <w:iCs/>
          <w:color w:val="000000"/>
          <w:sz w:val="18"/>
          <w:szCs w:val="18"/>
        </w:rPr>
        <w:t>.</w:t>
      </w:r>
    </w:p>
    <w:p w14:paraId="78170CA7" w14:textId="14E03DD9" w:rsidR="00412F77" w:rsidRPr="00412F77" w:rsidRDefault="00412F77" w:rsidP="00412F77">
      <w:pPr>
        <w:tabs>
          <w:tab w:val="left" w:pos="142"/>
        </w:tabs>
        <w:spacing w:before="240" w:after="240" w:line="360" w:lineRule="auto"/>
        <w:jc w:val="both"/>
        <w:rPr>
          <w:rFonts w:ascii="Arial" w:hAnsi="Arial" w:cs="Arial"/>
          <w:color w:val="000000"/>
          <w:sz w:val="18"/>
          <w:szCs w:val="18"/>
        </w:rPr>
      </w:pPr>
      <w:r w:rsidRPr="00412F77">
        <w:rPr>
          <w:rFonts w:ascii="Arial" w:hAnsi="Arial" w:cs="Arial"/>
          <w:i/>
          <w:iCs/>
          <w:color w:val="000000"/>
          <w:sz w:val="18"/>
          <w:szCs w:val="18"/>
        </w:rPr>
        <w:t>Všechny uvedené ceny jsou doporučené maloobchodní ceny stanovené výrobcem. Prodejní cena se může lišit v závislosti na prodejci. </w:t>
      </w:r>
    </w:p>
    <w:p w14:paraId="77A89E73" w14:textId="77777777" w:rsidR="00CA6B01" w:rsidRPr="006B5646" w:rsidRDefault="00CA6B01" w:rsidP="006B5646">
      <w:pPr>
        <w:tabs>
          <w:tab w:val="left" w:pos="142"/>
        </w:tabs>
        <w:spacing w:before="240" w:after="240" w:line="360" w:lineRule="auto"/>
        <w:jc w:val="both"/>
        <w:rPr>
          <w:rFonts w:ascii="Arial" w:hAnsi="Arial" w:cs="Arial"/>
          <w:b/>
          <w:bCs/>
          <w:color w:val="000000"/>
          <w:sz w:val="20"/>
          <w:szCs w:val="20"/>
        </w:rPr>
      </w:pPr>
    </w:p>
    <w:p w14:paraId="24ED0261" w14:textId="77777777" w:rsidR="006B5646" w:rsidRPr="006B5646" w:rsidRDefault="006B5646" w:rsidP="006B5646">
      <w:pPr>
        <w:tabs>
          <w:tab w:val="left" w:pos="142"/>
        </w:tabs>
        <w:spacing w:before="240" w:after="240" w:line="360" w:lineRule="auto"/>
        <w:jc w:val="both"/>
        <w:rPr>
          <w:rFonts w:ascii="Arial" w:hAnsi="Arial" w:cs="Arial"/>
          <w:color w:val="000000"/>
          <w:sz w:val="20"/>
          <w:szCs w:val="20"/>
        </w:rPr>
      </w:pPr>
      <w:r w:rsidRPr="006B5646">
        <w:rPr>
          <w:rFonts w:ascii="Arial" w:hAnsi="Arial" w:cs="Arial"/>
          <w:color w:val="000000"/>
          <w:sz w:val="20"/>
          <w:szCs w:val="20"/>
        </w:rPr>
        <w:lastRenderedPageBreak/>
        <w:t>Nabídku skládaček doplňuje dvojice špičkových chytrých hodinek. Nejvýkonnější a nejvyspělejší model Galaxy Watch Ultra2 je stvořený pro nadšence do extrémních sportů. Nabízí vysoce odolné titanové tělo vhodné i k potápění, jas displeje dosahující až 5 000 nitů a baterii s kapacitou 800 mAh. </w:t>
      </w:r>
    </w:p>
    <w:p w14:paraId="338108FF" w14:textId="77777777" w:rsidR="006B5646" w:rsidRDefault="006B5646" w:rsidP="006B5646">
      <w:pPr>
        <w:tabs>
          <w:tab w:val="left" w:pos="142"/>
        </w:tabs>
        <w:spacing w:before="240" w:after="240" w:line="360" w:lineRule="auto"/>
        <w:jc w:val="both"/>
        <w:rPr>
          <w:rFonts w:ascii="Arial" w:hAnsi="Arial" w:cs="Arial"/>
          <w:color w:val="000000"/>
          <w:sz w:val="20"/>
          <w:szCs w:val="20"/>
        </w:rPr>
      </w:pPr>
      <w:r w:rsidRPr="006B5646">
        <w:rPr>
          <w:rFonts w:ascii="Arial" w:hAnsi="Arial" w:cs="Arial"/>
          <w:color w:val="000000"/>
          <w:sz w:val="20"/>
          <w:szCs w:val="20"/>
        </w:rPr>
        <w:t>Druhou novinkou jsou hodinky Galaxy Watch9 – každodenní parťák, který hlídá fyzický i zdravotní stav. Díky novým vylepšeným funkcím s podporou AI poskytují vysoce přesné biometrické měření, detailní analýzu spánku a srozumitelné zdravotní poradenství šité přímo na míru uživateli.</w:t>
      </w:r>
    </w:p>
    <w:p w14:paraId="2430F002" w14:textId="77777777" w:rsidR="00C1273B" w:rsidRPr="006B5646" w:rsidRDefault="00C1273B" w:rsidP="006B5646">
      <w:pPr>
        <w:tabs>
          <w:tab w:val="left" w:pos="142"/>
        </w:tabs>
        <w:spacing w:before="240" w:after="240" w:line="360" w:lineRule="auto"/>
        <w:jc w:val="both"/>
        <w:rPr>
          <w:rFonts w:ascii="Arial" w:hAnsi="Arial" w:cs="Arial"/>
          <w:color w:val="000000"/>
          <w:sz w:val="20"/>
          <w:szCs w:val="20"/>
        </w:rPr>
      </w:pPr>
    </w:p>
    <w:p w14:paraId="1BD1D970" w14:textId="57547B1B" w:rsidR="006B5646" w:rsidRPr="006B5646" w:rsidRDefault="006B5646" w:rsidP="006B5646">
      <w:pPr>
        <w:tabs>
          <w:tab w:val="left" w:pos="142"/>
        </w:tabs>
        <w:spacing w:before="240" w:after="240" w:line="360" w:lineRule="auto"/>
        <w:jc w:val="both"/>
        <w:rPr>
          <w:rFonts w:ascii="Arial" w:hAnsi="Arial" w:cs="Arial"/>
          <w:b/>
          <w:bCs/>
          <w:color w:val="000000"/>
          <w:sz w:val="20"/>
          <w:szCs w:val="20"/>
        </w:rPr>
      </w:pPr>
      <w:r w:rsidRPr="006B5646">
        <w:rPr>
          <w:rFonts w:ascii="Arial" w:hAnsi="Arial" w:cs="Arial"/>
          <w:b/>
          <w:bCs/>
          <w:color w:val="000000"/>
          <w:sz w:val="20"/>
          <w:szCs w:val="20"/>
        </w:rPr>
        <w:t>Dostupné barvy, velikosti úložiště a doporučené maloobchodní ceny</w:t>
      </w:r>
    </w:p>
    <w:tbl>
      <w:tblPr>
        <w:tblW w:w="9072"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68"/>
        <w:gridCol w:w="1701"/>
        <w:gridCol w:w="2835"/>
        <w:gridCol w:w="2268"/>
      </w:tblGrid>
      <w:tr w:rsidR="005D70BB" w:rsidRPr="00636496" w14:paraId="425F374E" w14:textId="77777777" w:rsidTr="00CC5ED3">
        <w:trPr>
          <w:trHeight w:val="483"/>
        </w:trPr>
        <w:tc>
          <w:tcPr>
            <w:tcW w:w="2268" w:type="dxa"/>
            <w:shd w:val="clear" w:color="auto" w:fill="002060"/>
            <w:tcMar>
              <w:top w:w="100" w:type="dxa"/>
              <w:left w:w="100" w:type="dxa"/>
              <w:bottom w:w="100" w:type="dxa"/>
              <w:right w:w="100" w:type="dxa"/>
            </w:tcMar>
            <w:vAlign w:val="center"/>
          </w:tcPr>
          <w:p w14:paraId="21C5E0AE" w14:textId="77777777" w:rsidR="005D70BB" w:rsidRPr="00636496" w:rsidRDefault="005D70BB" w:rsidP="00D34092">
            <w:pPr>
              <w:pStyle w:val="Normlnweb"/>
              <w:spacing w:line="300" w:lineRule="auto"/>
              <w:jc w:val="both"/>
              <w:rPr>
                <w:rFonts w:ascii="Arial" w:eastAsia="Malgun Gothic" w:hAnsi="Arial" w:cs="Arial"/>
                <w:b/>
                <w:bCs/>
                <w:sz w:val="22"/>
                <w:szCs w:val="22"/>
                <w:lang w:val="cs" w:eastAsia="ko-KR"/>
              </w:rPr>
            </w:pPr>
            <w:r w:rsidRPr="00636496">
              <w:rPr>
                <w:rFonts w:ascii="Arial" w:eastAsia="Malgun Gothic" w:hAnsi="Arial" w:cs="Arial"/>
                <w:b/>
                <w:bCs/>
                <w:sz w:val="22"/>
                <w:szCs w:val="22"/>
                <w:lang w:val="cs" w:eastAsia="ko-KR"/>
              </w:rPr>
              <w:t>Model</w:t>
            </w:r>
          </w:p>
        </w:tc>
        <w:tc>
          <w:tcPr>
            <w:tcW w:w="1701" w:type="dxa"/>
            <w:shd w:val="clear" w:color="auto" w:fill="002060"/>
            <w:tcMar>
              <w:top w:w="100" w:type="dxa"/>
              <w:left w:w="100" w:type="dxa"/>
              <w:bottom w:w="100" w:type="dxa"/>
              <w:right w:w="100" w:type="dxa"/>
            </w:tcMar>
            <w:vAlign w:val="center"/>
          </w:tcPr>
          <w:p w14:paraId="3F492929" w14:textId="77777777" w:rsidR="005D70BB" w:rsidRPr="00636496" w:rsidRDefault="005D70BB" w:rsidP="00D34092">
            <w:pPr>
              <w:pStyle w:val="Normlnweb"/>
              <w:spacing w:line="300" w:lineRule="auto"/>
              <w:jc w:val="both"/>
              <w:rPr>
                <w:rFonts w:ascii="Arial" w:eastAsia="Malgun Gothic" w:hAnsi="Arial" w:cs="Arial"/>
                <w:b/>
                <w:bCs/>
                <w:sz w:val="22"/>
                <w:szCs w:val="22"/>
                <w:lang w:val="cs" w:eastAsia="ko-KR"/>
              </w:rPr>
            </w:pPr>
            <w:r w:rsidRPr="00636496">
              <w:rPr>
                <w:rFonts w:ascii="Arial" w:eastAsia="Malgun Gothic" w:hAnsi="Arial" w:cs="Arial"/>
                <w:b/>
                <w:bCs/>
                <w:sz w:val="22"/>
                <w:szCs w:val="22"/>
                <w:lang w:val="cs" w:eastAsia="ko-KR"/>
              </w:rPr>
              <w:t>Rozměr</w:t>
            </w:r>
          </w:p>
        </w:tc>
        <w:tc>
          <w:tcPr>
            <w:tcW w:w="2835" w:type="dxa"/>
            <w:shd w:val="clear" w:color="auto" w:fill="002060"/>
            <w:tcMar>
              <w:top w:w="100" w:type="dxa"/>
              <w:left w:w="100" w:type="dxa"/>
              <w:bottom w:w="100" w:type="dxa"/>
              <w:right w:w="100" w:type="dxa"/>
            </w:tcMar>
            <w:vAlign w:val="center"/>
          </w:tcPr>
          <w:p w14:paraId="74BCDB57" w14:textId="77777777" w:rsidR="005D70BB" w:rsidRPr="00636496" w:rsidRDefault="005D70BB" w:rsidP="00D34092">
            <w:pPr>
              <w:pStyle w:val="Normlnweb"/>
              <w:spacing w:line="300" w:lineRule="auto"/>
              <w:jc w:val="both"/>
              <w:rPr>
                <w:rFonts w:ascii="Arial" w:eastAsia="Malgun Gothic" w:hAnsi="Arial" w:cs="Arial"/>
                <w:b/>
                <w:bCs/>
                <w:sz w:val="22"/>
                <w:szCs w:val="22"/>
                <w:lang w:val="cs" w:eastAsia="ko-KR"/>
              </w:rPr>
            </w:pPr>
            <w:r w:rsidRPr="00636496">
              <w:rPr>
                <w:rFonts w:ascii="Arial" w:eastAsia="Malgun Gothic" w:hAnsi="Arial" w:cs="Arial"/>
                <w:b/>
                <w:bCs/>
                <w:sz w:val="22"/>
                <w:szCs w:val="22"/>
                <w:lang w:val="cs" w:eastAsia="ko-KR"/>
              </w:rPr>
              <w:t>Barva</w:t>
            </w:r>
          </w:p>
        </w:tc>
        <w:tc>
          <w:tcPr>
            <w:tcW w:w="2268" w:type="dxa"/>
            <w:shd w:val="clear" w:color="auto" w:fill="002060"/>
            <w:tcMar>
              <w:top w:w="100" w:type="dxa"/>
              <w:left w:w="100" w:type="dxa"/>
              <w:bottom w:w="100" w:type="dxa"/>
              <w:right w:w="100" w:type="dxa"/>
            </w:tcMar>
            <w:vAlign w:val="center"/>
          </w:tcPr>
          <w:p w14:paraId="0C378375" w14:textId="77777777" w:rsidR="005D70BB" w:rsidRPr="00636496" w:rsidRDefault="005D70BB" w:rsidP="00D34092">
            <w:pPr>
              <w:pStyle w:val="Normlnweb"/>
              <w:spacing w:line="300" w:lineRule="auto"/>
              <w:jc w:val="both"/>
              <w:rPr>
                <w:rFonts w:ascii="Arial" w:eastAsia="Malgun Gothic" w:hAnsi="Arial" w:cs="Arial"/>
                <w:b/>
                <w:bCs/>
                <w:sz w:val="22"/>
                <w:szCs w:val="22"/>
                <w:lang w:val="cs" w:eastAsia="ko-KR"/>
              </w:rPr>
            </w:pPr>
            <w:r w:rsidRPr="00636496">
              <w:rPr>
                <w:rFonts w:ascii="Arial" w:eastAsia="Malgun Gothic" w:hAnsi="Arial" w:cs="Arial"/>
                <w:b/>
                <w:bCs/>
                <w:sz w:val="22"/>
                <w:szCs w:val="22"/>
                <w:lang w:val="cs" w:eastAsia="ko-KR"/>
              </w:rPr>
              <w:t>Doporučená maloobchodní cena</w:t>
            </w:r>
          </w:p>
        </w:tc>
      </w:tr>
      <w:tr w:rsidR="005D70BB" w:rsidRPr="00636496" w14:paraId="2D9B0C26" w14:textId="77777777" w:rsidTr="00CC5ED3">
        <w:trPr>
          <w:trHeight w:val="750"/>
        </w:trPr>
        <w:tc>
          <w:tcPr>
            <w:tcW w:w="2268" w:type="dxa"/>
            <w:tcMar>
              <w:top w:w="100" w:type="dxa"/>
              <w:left w:w="100" w:type="dxa"/>
              <w:bottom w:w="100" w:type="dxa"/>
              <w:right w:w="100" w:type="dxa"/>
            </w:tcMar>
            <w:vAlign w:val="center"/>
          </w:tcPr>
          <w:p w14:paraId="59D979A2" w14:textId="77777777" w:rsidR="005D70BB" w:rsidRPr="00636496" w:rsidRDefault="005D70BB" w:rsidP="00D34092">
            <w:pPr>
              <w:pStyle w:val="Normlnweb"/>
              <w:spacing w:line="300" w:lineRule="auto"/>
              <w:jc w:val="both"/>
              <w:rPr>
                <w:rFonts w:ascii="Arial" w:eastAsia="Malgun Gothic" w:hAnsi="Arial" w:cs="Arial"/>
                <w:sz w:val="22"/>
                <w:szCs w:val="22"/>
                <w:lang w:val="cs" w:eastAsia="ko-KR"/>
              </w:rPr>
            </w:pPr>
            <w:r w:rsidRPr="00636496">
              <w:rPr>
                <w:rFonts w:ascii="Arial" w:eastAsia="Malgun Gothic" w:hAnsi="Arial" w:cs="Arial"/>
                <w:sz w:val="22"/>
                <w:szCs w:val="22"/>
                <w:lang w:val="cs" w:eastAsia="ko-KR"/>
              </w:rPr>
              <w:t>Galaxy Watch Ultra2</w:t>
            </w:r>
          </w:p>
        </w:tc>
        <w:tc>
          <w:tcPr>
            <w:tcW w:w="1701" w:type="dxa"/>
            <w:tcMar>
              <w:top w:w="100" w:type="dxa"/>
              <w:left w:w="100" w:type="dxa"/>
              <w:bottom w:w="100" w:type="dxa"/>
              <w:right w:w="100" w:type="dxa"/>
            </w:tcMar>
            <w:vAlign w:val="center"/>
          </w:tcPr>
          <w:p w14:paraId="071C34F1" w14:textId="77777777" w:rsidR="005D70BB" w:rsidRPr="00636496" w:rsidRDefault="005D70BB" w:rsidP="00D34092">
            <w:pPr>
              <w:pStyle w:val="Normlnweb"/>
              <w:spacing w:line="300" w:lineRule="auto"/>
              <w:jc w:val="both"/>
              <w:rPr>
                <w:rFonts w:ascii="Arial" w:eastAsia="Malgun Gothic" w:hAnsi="Arial" w:cs="Arial"/>
                <w:sz w:val="22"/>
                <w:szCs w:val="22"/>
                <w:lang w:val="cs" w:eastAsia="ko-KR"/>
              </w:rPr>
            </w:pPr>
            <w:r w:rsidRPr="00636496">
              <w:rPr>
                <w:rFonts w:ascii="Arial" w:eastAsia="Malgun Gothic" w:hAnsi="Arial" w:cs="Arial"/>
                <w:sz w:val="22"/>
                <w:szCs w:val="22"/>
                <w:lang w:val="cs" w:eastAsia="ko-KR"/>
              </w:rPr>
              <w:t>47 mm LTE</w:t>
            </w:r>
          </w:p>
        </w:tc>
        <w:tc>
          <w:tcPr>
            <w:tcW w:w="2835" w:type="dxa"/>
            <w:tcMar>
              <w:top w:w="100" w:type="dxa"/>
              <w:left w:w="100" w:type="dxa"/>
              <w:bottom w:w="100" w:type="dxa"/>
              <w:right w:w="100" w:type="dxa"/>
            </w:tcMar>
            <w:vAlign w:val="center"/>
          </w:tcPr>
          <w:p w14:paraId="6027A30B" w14:textId="77777777" w:rsidR="005D70BB" w:rsidRPr="00636496" w:rsidRDefault="005D70BB" w:rsidP="00D34092">
            <w:pPr>
              <w:pStyle w:val="Normlnweb"/>
              <w:spacing w:line="300" w:lineRule="auto"/>
              <w:jc w:val="both"/>
              <w:rPr>
                <w:rFonts w:ascii="Arial" w:eastAsia="Malgun Gothic" w:hAnsi="Arial" w:cs="Arial"/>
                <w:sz w:val="22"/>
                <w:szCs w:val="22"/>
                <w:lang w:val="cs" w:eastAsia="ko-KR"/>
              </w:rPr>
            </w:pPr>
            <w:r w:rsidRPr="00636496">
              <w:rPr>
                <w:rFonts w:ascii="Arial" w:eastAsia="Malgun Gothic" w:hAnsi="Arial" w:cs="Arial"/>
                <w:sz w:val="22"/>
                <w:szCs w:val="22"/>
                <w:lang w:val="cs" w:eastAsia="ko-KR"/>
              </w:rPr>
              <w:t>Titanium Gray, Titanium Silver</w:t>
            </w:r>
          </w:p>
        </w:tc>
        <w:tc>
          <w:tcPr>
            <w:tcW w:w="2268" w:type="dxa"/>
            <w:tcMar>
              <w:top w:w="100" w:type="dxa"/>
              <w:left w:w="100" w:type="dxa"/>
              <w:bottom w:w="100" w:type="dxa"/>
              <w:right w:w="100" w:type="dxa"/>
            </w:tcMar>
            <w:vAlign w:val="center"/>
          </w:tcPr>
          <w:p w14:paraId="6BA6BE40" w14:textId="77777777" w:rsidR="005D70BB" w:rsidRPr="00636496" w:rsidRDefault="005D70BB" w:rsidP="00D34092">
            <w:pPr>
              <w:pStyle w:val="Normlnweb"/>
              <w:spacing w:line="300" w:lineRule="auto"/>
              <w:jc w:val="both"/>
              <w:rPr>
                <w:rFonts w:ascii="Arial" w:eastAsia="Malgun Gothic" w:hAnsi="Arial" w:cs="Arial"/>
                <w:sz w:val="22"/>
                <w:szCs w:val="22"/>
                <w:lang w:val="cs" w:eastAsia="ko-KR"/>
              </w:rPr>
            </w:pPr>
            <w:r w:rsidRPr="00636496">
              <w:rPr>
                <w:rFonts w:ascii="Arial" w:eastAsia="Malgun Gothic" w:hAnsi="Arial" w:cs="Arial"/>
                <w:sz w:val="22"/>
                <w:szCs w:val="22"/>
                <w:lang w:val="cs" w:eastAsia="ko-KR"/>
              </w:rPr>
              <w:t>18 499 Kč</w:t>
            </w:r>
          </w:p>
        </w:tc>
      </w:tr>
      <w:tr w:rsidR="005D70BB" w:rsidRPr="00636496" w14:paraId="643CA769" w14:textId="77777777" w:rsidTr="00CC5ED3">
        <w:trPr>
          <w:trHeight w:val="440"/>
        </w:trPr>
        <w:tc>
          <w:tcPr>
            <w:tcW w:w="2268" w:type="dxa"/>
            <w:vMerge w:val="restart"/>
            <w:vAlign w:val="center"/>
          </w:tcPr>
          <w:p w14:paraId="302DE1CD" w14:textId="77777777" w:rsidR="005D70BB" w:rsidRPr="00636496" w:rsidRDefault="005D70BB" w:rsidP="00D34092">
            <w:pPr>
              <w:pStyle w:val="Normlnweb"/>
              <w:spacing w:line="300" w:lineRule="auto"/>
              <w:jc w:val="both"/>
              <w:rPr>
                <w:rFonts w:ascii="Arial" w:eastAsia="Malgun Gothic" w:hAnsi="Arial" w:cs="Arial"/>
                <w:sz w:val="22"/>
                <w:szCs w:val="22"/>
                <w:lang w:val="cs" w:eastAsia="ko-KR"/>
              </w:rPr>
            </w:pPr>
            <w:r w:rsidRPr="00636496">
              <w:rPr>
                <w:rFonts w:ascii="Arial" w:eastAsia="Malgun Gothic" w:hAnsi="Arial" w:cs="Arial"/>
                <w:sz w:val="22"/>
                <w:szCs w:val="22"/>
                <w:lang w:val="cs" w:eastAsia="ko-KR"/>
              </w:rPr>
              <w:t>Galaxy Watch9</w:t>
            </w:r>
          </w:p>
        </w:tc>
        <w:tc>
          <w:tcPr>
            <w:tcW w:w="1701" w:type="dxa"/>
            <w:tcMar>
              <w:top w:w="100" w:type="dxa"/>
              <w:left w:w="100" w:type="dxa"/>
              <w:bottom w:w="100" w:type="dxa"/>
              <w:right w:w="100" w:type="dxa"/>
            </w:tcMar>
            <w:vAlign w:val="center"/>
          </w:tcPr>
          <w:p w14:paraId="6B3C40B3" w14:textId="77777777" w:rsidR="005D70BB" w:rsidRPr="00636496" w:rsidRDefault="005D70BB" w:rsidP="00D34092">
            <w:pPr>
              <w:pStyle w:val="Normlnweb"/>
              <w:spacing w:line="300" w:lineRule="auto"/>
              <w:jc w:val="both"/>
              <w:rPr>
                <w:rFonts w:ascii="Arial" w:eastAsia="Malgun Gothic" w:hAnsi="Arial" w:cs="Arial"/>
                <w:sz w:val="22"/>
                <w:szCs w:val="22"/>
                <w:lang w:val="cs" w:eastAsia="ko-KR"/>
              </w:rPr>
            </w:pPr>
            <w:r w:rsidRPr="00636496">
              <w:rPr>
                <w:rFonts w:ascii="Arial" w:eastAsia="Malgun Gothic" w:hAnsi="Arial" w:cs="Arial"/>
                <w:sz w:val="22"/>
                <w:szCs w:val="22"/>
                <w:lang w:val="cs" w:eastAsia="ko-KR"/>
              </w:rPr>
              <w:t>44 mm LTE</w:t>
            </w:r>
          </w:p>
        </w:tc>
        <w:tc>
          <w:tcPr>
            <w:tcW w:w="2835" w:type="dxa"/>
            <w:vMerge w:val="restart"/>
            <w:vAlign w:val="center"/>
          </w:tcPr>
          <w:p w14:paraId="018AFAF5" w14:textId="77777777" w:rsidR="005D70BB" w:rsidRPr="00636496" w:rsidRDefault="005D70BB" w:rsidP="00D34092">
            <w:pPr>
              <w:pStyle w:val="Normlnweb"/>
              <w:spacing w:line="300" w:lineRule="auto"/>
              <w:jc w:val="both"/>
              <w:rPr>
                <w:rFonts w:ascii="Arial" w:eastAsia="Malgun Gothic" w:hAnsi="Arial" w:cs="Arial"/>
                <w:sz w:val="22"/>
                <w:szCs w:val="22"/>
                <w:lang w:val="cs" w:eastAsia="ko-KR"/>
              </w:rPr>
            </w:pPr>
            <w:r w:rsidRPr="00636496">
              <w:rPr>
                <w:rFonts w:ascii="Arial" w:eastAsia="Malgun Gothic" w:hAnsi="Arial" w:cs="Arial"/>
                <w:sz w:val="22"/>
                <w:szCs w:val="22"/>
                <w:lang w:val="cs" w:eastAsia="ko-KR"/>
              </w:rPr>
              <w:t>Graphite, Silver</w:t>
            </w:r>
          </w:p>
        </w:tc>
        <w:tc>
          <w:tcPr>
            <w:tcW w:w="2268" w:type="dxa"/>
            <w:tcMar>
              <w:top w:w="100" w:type="dxa"/>
              <w:left w:w="100" w:type="dxa"/>
              <w:bottom w:w="100" w:type="dxa"/>
              <w:right w:w="100" w:type="dxa"/>
            </w:tcMar>
            <w:vAlign w:val="center"/>
          </w:tcPr>
          <w:p w14:paraId="4BCA3A15" w14:textId="77777777" w:rsidR="005D70BB" w:rsidRPr="00636496" w:rsidRDefault="005D70BB" w:rsidP="00D34092">
            <w:pPr>
              <w:pStyle w:val="Normlnweb"/>
              <w:spacing w:line="300" w:lineRule="auto"/>
              <w:jc w:val="both"/>
              <w:rPr>
                <w:rFonts w:ascii="Arial" w:eastAsia="Malgun Gothic" w:hAnsi="Arial" w:cs="Arial"/>
                <w:sz w:val="22"/>
                <w:szCs w:val="22"/>
                <w:lang w:val="cs" w:eastAsia="ko-KR"/>
              </w:rPr>
            </w:pPr>
            <w:r w:rsidRPr="00636496">
              <w:rPr>
                <w:rFonts w:ascii="Arial" w:eastAsia="Malgun Gothic" w:hAnsi="Arial" w:cs="Arial"/>
                <w:sz w:val="22"/>
                <w:szCs w:val="22"/>
                <w:lang w:val="cs" w:eastAsia="ko-KR"/>
              </w:rPr>
              <w:t>11 999 Kč</w:t>
            </w:r>
          </w:p>
        </w:tc>
      </w:tr>
      <w:tr w:rsidR="005D70BB" w:rsidRPr="00636496" w14:paraId="2ACFB3E2" w14:textId="77777777" w:rsidTr="00715ADC">
        <w:trPr>
          <w:trHeight w:val="188"/>
        </w:trPr>
        <w:tc>
          <w:tcPr>
            <w:tcW w:w="2268" w:type="dxa"/>
            <w:vMerge/>
            <w:vAlign w:val="center"/>
          </w:tcPr>
          <w:p w14:paraId="05EF47BB" w14:textId="77777777" w:rsidR="005D70BB" w:rsidRPr="00636496" w:rsidRDefault="005D70BB" w:rsidP="00D34092">
            <w:pPr>
              <w:pStyle w:val="Normlnweb"/>
              <w:spacing w:line="300" w:lineRule="auto"/>
              <w:jc w:val="both"/>
              <w:rPr>
                <w:rFonts w:ascii="Arial" w:eastAsia="Malgun Gothic" w:hAnsi="Arial" w:cs="Arial"/>
                <w:sz w:val="22"/>
                <w:szCs w:val="22"/>
                <w:lang w:val="cs" w:eastAsia="ko-KR"/>
              </w:rPr>
            </w:pPr>
          </w:p>
        </w:tc>
        <w:tc>
          <w:tcPr>
            <w:tcW w:w="1701" w:type="dxa"/>
            <w:tcMar>
              <w:top w:w="100" w:type="dxa"/>
              <w:left w:w="100" w:type="dxa"/>
              <w:bottom w:w="100" w:type="dxa"/>
              <w:right w:w="100" w:type="dxa"/>
            </w:tcMar>
            <w:vAlign w:val="center"/>
          </w:tcPr>
          <w:p w14:paraId="479F8994" w14:textId="77777777" w:rsidR="005D70BB" w:rsidRPr="00636496" w:rsidRDefault="005D70BB" w:rsidP="00D34092">
            <w:pPr>
              <w:pStyle w:val="Normlnweb"/>
              <w:spacing w:line="300" w:lineRule="auto"/>
              <w:jc w:val="both"/>
              <w:rPr>
                <w:rFonts w:ascii="Arial" w:eastAsia="Malgun Gothic" w:hAnsi="Arial" w:cs="Arial"/>
                <w:sz w:val="22"/>
                <w:szCs w:val="22"/>
                <w:lang w:val="cs" w:eastAsia="ko-KR"/>
              </w:rPr>
            </w:pPr>
            <w:r w:rsidRPr="00636496">
              <w:rPr>
                <w:rFonts w:ascii="Arial" w:eastAsia="Malgun Gothic" w:hAnsi="Arial" w:cs="Arial"/>
                <w:sz w:val="22"/>
                <w:szCs w:val="22"/>
                <w:lang w:val="cs" w:eastAsia="ko-KR"/>
              </w:rPr>
              <w:t>44 mm BT</w:t>
            </w:r>
          </w:p>
        </w:tc>
        <w:tc>
          <w:tcPr>
            <w:tcW w:w="2835" w:type="dxa"/>
            <w:vMerge/>
            <w:vAlign w:val="center"/>
          </w:tcPr>
          <w:p w14:paraId="4E6DD8E4" w14:textId="77777777" w:rsidR="005D70BB" w:rsidRPr="00636496" w:rsidRDefault="005D70BB" w:rsidP="00D34092">
            <w:pPr>
              <w:pStyle w:val="Normlnweb"/>
              <w:spacing w:line="300" w:lineRule="auto"/>
              <w:jc w:val="both"/>
              <w:rPr>
                <w:rFonts w:ascii="Arial" w:eastAsia="Malgun Gothic" w:hAnsi="Arial" w:cs="Arial"/>
                <w:sz w:val="22"/>
                <w:szCs w:val="22"/>
                <w:lang w:val="cs" w:eastAsia="ko-KR"/>
              </w:rPr>
            </w:pPr>
          </w:p>
        </w:tc>
        <w:tc>
          <w:tcPr>
            <w:tcW w:w="2268" w:type="dxa"/>
            <w:tcMar>
              <w:top w:w="100" w:type="dxa"/>
              <w:left w:w="100" w:type="dxa"/>
              <w:bottom w:w="100" w:type="dxa"/>
              <w:right w:w="100" w:type="dxa"/>
            </w:tcMar>
            <w:vAlign w:val="center"/>
          </w:tcPr>
          <w:p w14:paraId="672692C5" w14:textId="77777777" w:rsidR="005D70BB" w:rsidRPr="00636496" w:rsidRDefault="005D70BB" w:rsidP="00D34092">
            <w:pPr>
              <w:pStyle w:val="Normlnweb"/>
              <w:spacing w:line="300" w:lineRule="auto"/>
              <w:jc w:val="both"/>
              <w:rPr>
                <w:rFonts w:ascii="Arial" w:eastAsia="Malgun Gothic" w:hAnsi="Arial" w:cs="Arial"/>
                <w:sz w:val="22"/>
                <w:szCs w:val="22"/>
                <w:lang w:val="cs" w:eastAsia="ko-KR"/>
              </w:rPr>
            </w:pPr>
            <w:r w:rsidRPr="00636496">
              <w:rPr>
                <w:rFonts w:ascii="Arial" w:eastAsia="Malgun Gothic" w:hAnsi="Arial" w:cs="Arial"/>
                <w:sz w:val="22"/>
                <w:szCs w:val="22"/>
                <w:lang w:val="cs" w:eastAsia="ko-KR"/>
              </w:rPr>
              <w:t>10 799 Kč</w:t>
            </w:r>
          </w:p>
        </w:tc>
      </w:tr>
      <w:tr w:rsidR="005D70BB" w:rsidRPr="00636496" w14:paraId="6C87E2BB" w14:textId="77777777" w:rsidTr="00CC5ED3">
        <w:trPr>
          <w:trHeight w:val="440"/>
        </w:trPr>
        <w:tc>
          <w:tcPr>
            <w:tcW w:w="2268" w:type="dxa"/>
            <w:vMerge/>
            <w:tcMar>
              <w:top w:w="100" w:type="dxa"/>
              <w:left w:w="100" w:type="dxa"/>
              <w:bottom w:w="100" w:type="dxa"/>
              <w:right w:w="100" w:type="dxa"/>
            </w:tcMar>
            <w:vAlign w:val="center"/>
          </w:tcPr>
          <w:p w14:paraId="7D34AEC1" w14:textId="77777777" w:rsidR="005D70BB" w:rsidRPr="00636496" w:rsidRDefault="005D70BB" w:rsidP="00D34092">
            <w:pPr>
              <w:pStyle w:val="Normlnweb"/>
              <w:spacing w:line="300" w:lineRule="auto"/>
              <w:jc w:val="both"/>
              <w:rPr>
                <w:rFonts w:ascii="Arial" w:eastAsia="Malgun Gothic" w:hAnsi="Arial" w:cs="Arial"/>
                <w:sz w:val="22"/>
                <w:szCs w:val="22"/>
                <w:lang w:val="cs" w:eastAsia="ko-KR"/>
              </w:rPr>
            </w:pPr>
          </w:p>
        </w:tc>
        <w:tc>
          <w:tcPr>
            <w:tcW w:w="1701" w:type="dxa"/>
            <w:tcMar>
              <w:top w:w="100" w:type="dxa"/>
              <w:left w:w="100" w:type="dxa"/>
              <w:bottom w:w="100" w:type="dxa"/>
              <w:right w:w="100" w:type="dxa"/>
            </w:tcMar>
            <w:vAlign w:val="center"/>
          </w:tcPr>
          <w:p w14:paraId="69211128" w14:textId="77777777" w:rsidR="005D70BB" w:rsidRPr="00636496" w:rsidRDefault="005D70BB" w:rsidP="00D34092">
            <w:pPr>
              <w:pStyle w:val="Normlnweb"/>
              <w:spacing w:line="300" w:lineRule="auto"/>
              <w:jc w:val="both"/>
              <w:rPr>
                <w:rFonts w:ascii="Arial" w:eastAsia="Malgun Gothic" w:hAnsi="Arial" w:cs="Arial"/>
                <w:sz w:val="22"/>
                <w:szCs w:val="22"/>
                <w:lang w:val="cs" w:eastAsia="ko-KR"/>
              </w:rPr>
            </w:pPr>
            <w:r w:rsidRPr="00636496">
              <w:rPr>
                <w:rFonts w:ascii="Arial" w:eastAsia="Malgun Gothic" w:hAnsi="Arial" w:cs="Arial"/>
                <w:sz w:val="22"/>
                <w:szCs w:val="22"/>
                <w:lang w:val="cs" w:eastAsia="ko-KR"/>
              </w:rPr>
              <w:t>40 mm LTE</w:t>
            </w:r>
          </w:p>
        </w:tc>
        <w:tc>
          <w:tcPr>
            <w:tcW w:w="2835" w:type="dxa"/>
            <w:vMerge w:val="restart"/>
            <w:tcMar>
              <w:top w:w="100" w:type="dxa"/>
              <w:left w:w="100" w:type="dxa"/>
              <w:bottom w:w="100" w:type="dxa"/>
              <w:right w:w="100" w:type="dxa"/>
            </w:tcMar>
            <w:vAlign w:val="center"/>
          </w:tcPr>
          <w:p w14:paraId="349C0CDD" w14:textId="77777777" w:rsidR="005D70BB" w:rsidRPr="00636496" w:rsidRDefault="005D70BB" w:rsidP="00D34092">
            <w:pPr>
              <w:pStyle w:val="Normlnweb"/>
              <w:spacing w:line="300" w:lineRule="auto"/>
              <w:jc w:val="both"/>
              <w:rPr>
                <w:rFonts w:ascii="Arial" w:eastAsia="Malgun Gothic" w:hAnsi="Arial" w:cs="Arial"/>
                <w:sz w:val="22"/>
                <w:szCs w:val="22"/>
                <w:lang w:val="cs" w:eastAsia="ko-KR"/>
              </w:rPr>
            </w:pPr>
            <w:r w:rsidRPr="00636496">
              <w:rPr>
                <w:rFonts w:ascii="Arial" w:eastAsia="Malgun Gothic" w:hAnsi="Arial" w:cs="Arial"/>
                <w:sz w:val="22"/>
                <w:szCs w:val="22"/>
                <w:lang w:val="cs" w:eastAsia="ko-KR"/>
              </w:rPr>
              <w:t>Graphite, Cream</w:t>
            </w:r>
          </w:p>
        </w:tc>
        <w:tc>
          <w:tcPr>
            <w:tcW w:w="2268" w:type="dxa"/>
            <w:tcMar>
              <w:top w:w="100" w:type="dxa"/>
              <w:left w:w="100" w:type="dxa"/>
              <w:bottom w:w="100" w:type="dxa"/>
              <w:right w:w="100" w:type="dxa"/>
            </w:tcMar>
            <w:vAlign w:val="center"/>
          </w:tcPr>
          <w:p w14:paraId="61A65240" w14:textId="77777777" w:rsidR="005D70BB" w:rsidRPr="00636496" w:rsidRDefault="005D70BB" w:rsidP="00D34092">
            <w:pPr>
              <w:pStyle w:val="Normlnweb"/>
              <w:spacing w:line="300" w:lineRule="auto"/>
              <w:jc w:val="both"/>
              <w:rPr>
                <w:rFonts w:ascii="Arial" w:eastAsia="Malgun Gothic" w:hAnsi="Arial" w:cs="Arial"/>
                <w:sz w:val="22"/>
                <w:szCs w:val="22"/>
                <w:lang w:val="cs" w:eastAsia="ko-KR"/>
              </w:rPr>
            </w:pPr>
            <w:r w:rsidRPr="00636496">
              <w:rPr>
                <w:rFonts w:ascii="Arial" w:eastAsia="Malgun Gothic" w:hAnsi="Arial" w:cs="Arial"/>
                <w:sz w:val="22"/>
                <w:szCs w:val="22"/>
                <w:lang w:val="cs" w:eastAsia="ko-KR"/>
              </w:rPr>
              <w:t>11 299 Kč</w:t>
            </w:r>
          </w:p>
        </w:tc>
      </w:tr>
      <w:tr w:rsidR="005D70BB" w:rsidRPr="00636496" w14:paraId="734F12F8" w14:textId="77777777" w:rsidTr="00CC5ED3">
        <w:trPr>
          <w:trHeight w:val="320"/>
        </w:trPr>
        <w:tc>
          <w:tcPr>
            <w:tcW w:w="2268" w:type="dxa"/>
            <w:vMerge/>
            <w:tcMar>
              <w:top w:w="100" w:type="dxa"/>
              <w:left w:w="100" w:type="dxa"/>
              <w:bottom w:w="100" w:type="dxa"/>
              <w:right w:w="100" w:type="dxa"/>
            </w:tcMar>
            <w:vAlign w:val="center"/>
          </w:tcPr>
          <w:p w14:paraId="34120B28" w14:textId="77777777" w:rsidR="005D70BB" w:rsidRPr="00636496" w:rsidRDefault="005D70BB" w:rsidP="00D34092">
            <w:pPr>
              <w:pStyle w:val="Normlnweb"/>
              <w:spacing w:line="300" w:lineRule="auto"/>
              <w:jc w:val="both"/>
              <w:rPr>
                <w:rFonts w:ascii="Arial" w:eastAsia="Malgun Gothic" w:hAnsi="Arial" w:cs="Arial"/>
                <w:sz w:val="22"/>
                <w:szCs w:val="22"/>
                <w:lang w:val="cs" w:eastAsia="ko-KR"/>
              </w:rPr>
            </w:pPr>
          </w:p>
        </w:tc>
        <w:tc>
          <w:tcPr>
            <w:tcW w:w="1701" w:type="dxa"/>
            <w:tcMar>
              <w:top w:w="100" w:type="dxa"/>
              <w:left w:w="100" w:type="dxa"/>
              <w:bottom w:w="100" w:type="dxa"/>
              <w:right w:w="100" w:type="dxa"/>
            </w:tcMar>
            <w:vAlign w:val="center"/>
          </w:tcPr>
          <w:p w14:paraId="3342D4AD" w14:textId="77777777" w:rsidR="005D70BB" w:rsidRPr="00636496" w:rsidRDefault="005D70BB" w:rsidP="00D34092">
            <w:pPr>
              <w:pStyle w:val="Normlnweb"/>
              <w:spacing w:line="300" w:lineRule="auto"/>
              <w:jc w:val="both"/>
              <w:rPr>
                <w:rFonts w:ascii="Arial" w:eastAsia="Malgun Gothic" w:hAnsi="Arial" w:cs="Arial"/>
                <w:sz w:val="22"/>
                <w:szCs w:val="22"/>
                <w:lang w:val="cs" w:eastAsia="ko-KR"/>
              </w:rPr>
            </w:pPr>
            <w:r w:rsidRPr="00636496">
              <w:rPr>
                <w:rFonts w:ascii="Arial" w:eastAsia="Malgun Gothic" w:hAnsi="Arial" w:cs="Arial"/>
                <w:sz w:val="22"/>
                <w:szCs w:val="22"/>
                <w:lang w:val="cs" w:eastAsia="ko-KR"/>
              </w:rPr>
              <w:t>40 mm BT</w:t>
            </w:r>
          </w:p>
        </w:tc>
        <w:tc>
          <w:tcPr>
            <w:tcW w:w="2835" w:type="dxa"/>
            <w:vMerge/>
            <w:tcMar>
              <w:top w:w="100" w:type="dxa"/>
              <w:left w:w="100" w:type="dxa"/>
              <w:bottom w:w="100" w:type="dxa"/>
              <w:right w:w="100" w:type="dxa"/>
            </w:tcMar>
            <w:vAlign w:val="center"/>
          </w:tcPr>
          <w:p w14:paraId="25E5ADD7" w14:textId="77777777" w:rsidR="005D70BB" w:rsidRPr="00636496" w:rsidRDefault="005D70BB" w:rsidP="00D34092">
            <w:pPr>
              <w:pStyle w:val="Normlnweb"/>
              <w:spacing w:line="300" w:lineRule="auto"/>
              <w:jc w:val="both"/>
              <w:rPr>
                <w:rFonts w:ascii="Arial" w:eastAsia="Malgun Gothic" w:hAnsi="Arial" w:cs="Arial"/>
                <w:sz w:val="22"/>
                <w:szCs w:val="22"/>
                <w:lang w:val="cs" w:eastAsia="ko-KR"/>
              </w:rPr>
            </w:pPr>
          </w:p>
        </w:tc>
        <w:tc>
          <w:tcPr>
            <w:tcW w:w="2268" w:type="dxa"/>
            <w:tcMar>
              <w:top w:w="100" w:type="dxa"/>
              <w:left w:w="100" w:type="dxa"/>
              <w:bottom w:w="100" w:type="dxa"/>
              <w:right w:w="100" w:type="dxa"/>
            </w:tcMar>
            <w:vAlign w:val="center"/>
          </w:tcPr>
          <w:p w14:paraId="774AE566" w14:textId="77777777" w:rsidR="005D70BB" w:rsidRPr="00636496" w:rsidRDefault="005D70BB" w:rsidP="00D34092">
            <w:pPr>
              <w:pStyle w:val="Normlnweb"/>
              <w:spacing w:line="300" w:lineRule="auto"/>
              <w:jc w:val="both"/>
              <w:rPr>
                <w:rFonts w:ascii="Arial" w:eastAsia="Malgun Gothic" w:hAnsi="Arial" w:cs="Arial"/>
                <w:sz w:val="22"/>
                <w:szCs w:val="22"/>
                <w:lang w:val="cs" w:eastAsia="ko-KR"/>
              </w:rPr>
            </w:pPr>
            <w:r w:rsidRPr="00636496">
              <w:rPr>
                <w:rFonts w:ascii="Arial" w:eastAsia="Malgun Gothic" w:hAnsi="Arial" w:cs="Arial"/>
                <w:sz w:val="22"/>
                <w:szCs w:val="22"/>
                <w:lang w:val="cs" w:eastAsia="ko-KR"/>
              </w:rPr>
              <w:t>9 999 Kč</w:t>
            </w:r>
          </w:p>
        </w:tc>
      </w:tr>
    </w:tbl>
    <w:p w14:paraId="467B6F82" w14:textId="589C8CDF" w:rsidR="00C1273B" w:rsidRDefault="00CC5ED3" w:rsidP="006B5646">
      <w:pPr>
        <w:tabs>
          <w:tab w:val="left" w:pos="142"/>
        </w:tabs>
        <w:spacing w:before="240" w:after="240" w:line="360" w:lineRule="auto"/>
        <w:jc w:val="both"/>
        <w:rPr>
          <w:rFonts w:ascii="Arial" w:hAnsi="Arial" w:cs="Arial"/>
          <w:b/>
          <w:bCs/>
          <w:color w:val="000000"/>
          <w:sz w:val="20"/>
          <w:szCs w:val="20"/>
        </w:rPr>
      </w:pPr>
      <w:r w:rsidRPr="00130927">
        <w:rPr>
          <w:rFonts w:ascii="Arial" w:hAnsi="Arial" w:cs="Arial"/>
          <w:i/>
          <w:iCs/>
          <w:color w:val="000000"/>
          <w:sz w:val="20"/>
          <w:szCs w:val="20"/>
        </w:rPr>
        <w:t>Všechny uvedené ceny jsou doporučené maloobchodní ceny stanovené výrobcem. Prodejní cena se může lišit v závislosti na prodejci.</w:t>
      </w:r>
    </w:p>
    <w:p w14:paraId="614E848C" w14:textId="77777777" w:rsidR="005D70BB" w:rsidRDefault="005D70BB" w:rsidP="006B5646">
      <w:pPr>
        <w:tabs>
          <w:tab w:val="left" w:pos="142"/>
        </w:tabs>
        <w:spacing w:before="240" w:after="240" w:line="360" w:lineRule="auto"/>
        <w:jc w:val="both"/>
        <w:rPr>
          <w:rFonts w:ascii="Arial" w:hAnsi="Arial" w:cs="Arial"/>
          <w:b/>
          <w:bCs/>
          <w:color w:val="000000"/>
          <w:sz w:val="20"/>
          <w:szCs w:val="20"/>
        </w:rPr>
      </w:pPr>
    </w:p>
    <w:p w14:paraId="58E07861" w14:textId="6DD2AE73" w:rsidR="006B5646" w:rsidRPr="006B5646" w:rsidRDefault="006B5646" w:rsidP="006B5646">
      <w:pPr>
        <w:tabs>
          <w:tab w:val="left" w:pos="142"/>
        </w:tabs>
        <w:spacing w:before="240" w:after="240" w:line="360" w:lineRule="auto"/>
        <w:jc w:val="both"/>
        <w:rPr>
          <w:rFonts w:ascii="Arial" w:hAnsi="Arial" w:cs="Arial"/>
          <w:b/>
          <w:bCs/>
          <w:color w:val="000000"/>
          <w:sz w:val="20"/>
          <w:szCs w:val="20"/>
        </w:rPr>
      </w:pPr>
      <w:r w:rsidRPr="006B5646">
        <w:rPr>
          <w:rFonts w:ascii="Arial" w:hAnsi="Arial" w:cs="Arial"/>
          <w:b/>
          <w:bCs/>
          <w:color w:val="000000"/>
          <w:sz w:val="20"/>
          <w:szCs w:val="20"/>
        </w:rPr>
        <w:t>Zvýhodněné akce pro zákazníky nadále pokračují</w:t>
      </w:r>
    </w:p>
    <w:p w14:paraId="36771035" w14:textId="77777777" w:rsidR="006B5646" w:rsidRPr="006B5646" w:rsidRDefault="006B5646" w:rsidP="006B5646">
      <w:pPr>
        <w:tabs>
          <w:tab w:val="left" w:pos="142"/>
        </w:tabs>
        <w:spacing w:before="240" w:after="240" w:line="360" w:lineRule="auto"/>
        <w:jc w:val="both"/>
        <w:rPr>
          <w:rFonts w:ascii="Arial" w:hAnsi="Arial" w:cs="Arial"/>
          <w:color w:val="000000"/>
          <w:sz w:val="20"/>
          <w:szCs w:val="20"/>
        </w:rPr>
      </w:pPr>
      <w:r w:rsidRPr="006B5646">
        <w:rPr>
          <w:rFonts w:ascii="Arial" w:hAnsi="Arial" w:cs="Arial"/>
          <w:color w:val="000000"/>
          <w:sz w:val="20"/>
          <w:szCs w:val="20"/>
        </w:rPr>
        <w:t>Bonusy a akce jsou pro zákazníky k dispozici i po skončení předobjednávek. Využít mohou následující nabídky:</w:t>
      </w:r>
    </w:p>
    <w:p w14:paraId="10B59B79" w14:textId="6B5FBD6D" w:rsidR="006B5646" w:rsidRPr="006B5646" w:rsidRDefault="006B5646" w:rsidP="006B5646">
      <w:pPr>
        <w:tabs>
          <w:tab w:val="left" w:pos="142"/>
        </w:tabs>
        <w:spacing w:before="240" w:after="240" w:line="360" w:lineRule="auto"/>
        <w:jc w:val="both"/>
        <w:rPr>
          <w:rFonts w:ascii="Arial" w:hAnsi="Arial" w:cs="Arial"/>
          <w:color w:val="000000"/>
          <w:sz w:val="20"/>
          <w:szCs w:val="20"/>
        </w:rPr>
      </w:pPr>
      <w:r w:rsidRPr="006B5646">
        <w:rPr>
          <w:rFonts w:ascii="Arial" w:hAnsi="Arial" w:cs="Arial"/>
          <w:b/>
          <w:bCs/>
          <w:color w:val="000000"/>
          <w:sz w:val="20"/>
          <w:szCs w:val="20"/>
        </w:rPr>
        <w:lastRenderedPageBreak/>
        <w:t>Exkluzivní barevné varianty:</w:t>
      </w:r>
      <w:r w:rsidRPr="006B5646">
        <w:rPr>
          <w:rFonts w:ascii="Arial" w:hAnsi="Arial" w:cs="Arial"/>
          <w:color w:val="000000"/>
          <w:sz w:val="20"/>
          <w:szCs w:val="20"/>
        </w:rPr>
        <w:t xml:space="preserve"> </w:t>
      </w:r>
      <w:r w:rsidR="00520472">
        <w:rPr>
          <w:rFonts w:ascii="Arial" w:hAnsi="Arial" w:cs="Arial"/>
          <w:color w:val="000000"/>
          <w:sz w:val="20"/>
          <w:szCs w:val="20"/>
        </w:rPr>
        <w:t>v</w:t>
      </w:r>
      <w:r w:rsidRPr="006B5646">
        <w:rPr>
          <w:rFonts w:ascii="Arial" w:hAnsi="Arial" w:cs="Arial"/>
          <w:color w:val="000000"/>
          <w:sz w:val="20"/>
          <w:szCs w:val="20"/>
        </w:rPr>
        <w:t xml:space="preserve"> e-shopu samsung.cz najdete speciální nabídku barevných variant telefonů, které jinde nezískáte. Galaxy Z Fold8 Ultra si můžete zakoupit v exkluzivní barvě Green Shadow, Galaxy Z Fold8 v barvě Pistachio a Galaxy Z Flip8 v barvě Mint. </w:t>
      </w:r>
    </w:p>
    <w:p w14:paraId="221A18BF" w14:textId="03E07B08" w:rsidR="006B5646" w:rsidRPr="006B5646" w:rsidRDefault="006B5646" w:rsidP="006B5646">
      <w:pPr>
        <w:tabs>
          <w:tab w:val="left" w:pos="142"/>
        </w:tabs>
        <w:spacing w:before="240" w:after="240" w:line="360" w:lineRule="auto"/>
        <w:jc w:val="both"/>
        <w:rPr>
          <w:rFonts w:ascii="Arial" w:hAnsi="Arial" w:cs="Arial"/>
          <w:color w:val="000000"/>
          <w:sz w:val="20"/>
          <w:szCs w:val="20"/>
        </w:rPr>
      </w:pPr>
      <w:r w:rsidRPr="006B5646">
        <w:rPr>
          <w:rFonts w:ascii="Arial" w:hAnsi="Arial" w:cs="Arial"/>
          <w:b/>
          <w:bCs/>
          <w:color w:val="000000"/>
          <w:sz w:val="20"/>
          <w:szCs w:val="20"/>
        </w:rPr>
        <w:t>Bonus k výkupu (Trade-In)</w:t>
      </w:r>
      <w:r w:rsidRPr="006B5646">
        <w:rPr>
          <w:rFonts w:ascii="Arial" w:hAnsi="Arial" w:cs="Arial"/>
          <w:color w:val="000000"/>
          <w:sz w:val="20"/>
          <w:szCs w:val="20"/>
        </w:rPr>
        <w:t xml:space="preserve">: </w:t>
      </w:r>
      <w:r w:rsidR="00520472">
        <w:rPr>
          <w:rFonts w:ascii="Arial" w:hAnsi="Arial" w:cs="Arial"/>
          <w:color w:val="000000"/>
          <w:sz w:val="20"/>
          <w:szCs w:val="20"/>
        </w:rPr>
        <w:t>p</w:t>
      </w:r>
      <w:r w:rsidRPr="006B5646">
        <w:rPr>
          <w:rFonts w:ascii="Arial" w:hAnsi="Arial" w:cs="Arial"/>
          <w:color w:val="000000"/>
          <w:sz w:val="20"/>
          <w:szCs w:val="20"/>
        </w:rPr>
        <w:t>ři odprodeji starého funkčního zařízení získáte k jeho tržní hodnotě bonus 5 000 Kč při koupi modelů Galaxy Z Fold8 a Z Fold8 Ultra a 2 500 Kč na Galaxy Z Flip8. Pokud prodáte starší model řady Galaxy Z</w:t>
      </w:r>
      <w:r w:rsidRPr="006B5646">
        <w:rPr>
          <w:rFonts w:ascii="Arial" w:hAnsi="Arial" w:cs="Arial"/>
          <w:color w:val="000000"/>
          <w:sz w:val="20"/>
          <w:szCs w:val="20"/>
          <w:vertAlign w:val="superscript"/>
        </w:rPr>
        <w:t>1</w:t>
      </w:r>
      <w:r w:rsidRPr="006B5646">
        <w:rPr>
          <w:rFonts w:ascii="Arial" w:hAnsi="Arial" w:cs="Arial"/>
          <w:color w:val="000000"/>
          <w:sz w:val="20"/>
          <w:szCs w:val="20"/>
        </w:rPr>
        <w:t>, bonus se navyšuje až na 10 000 Kč u modelu Z Fold8 a Z Fold8 Ultra a na 5 000 Kč u modelu Z Flip8.</w:t>
      </w:r>
    </w:p>
    <w:p w14:paraId="19456194" w14:textId="19C1DB9A" w:rsidR="00682C05" w:rsidRPr="006B5646" w:rsidRDefault="006B5646" w:rsidP="00682C05">
      <w:pPr>
        <w:tabs>
          <w:tab w:val="left" w:pos="142"/>
        </w:tabs>
        <w:spacing w:before="240" w:after="240" w:line="360" w:lineRule="auto"/>
        <w:jc w:val="both"/>
        <w:rPr>
          <w:rFonts w:ascii="Arial" w:hAnsi="Arial" w:cs="Arial"/>
          <w:color w:val="000000"/>
          <w:sz w:val="20"/>
          <w:szCs w:val="20"/>
        </w:rPr>
      </w:pPr>
      <w:r w:rsidRPr="006B5646">
        <w:rPr>
          <w:rFonts w:ascii="Arial" w:hAnsi="Arial" w:cs="Arial"/>
          <w:b/>
          <w:bCs/>
          <w:color w:val="000000"/>
          <w:sz w:val="20"/>
          <w:szCs w:val="20"/>
        </w:rPr>
        <w:t>Odměna za recenzi</w:t>
      </w:r>
      <w:r w:rsidRPr="00682C05">
        <w:rPr>
          <w:rFonts w:ascii="Arial" w:hAnsi="Arial" w:cs="Arial"/>
          <w:color w:val="000000"/>
          <w:sz w:val="20"/>
          <w:szCs w:val="20"/>
        </w:rPr>
        <w:t>:</w:t>
      </w:r>
      <w:r w:rsidRPr="006B5646">
        <w:rPr>
          <w:rFonts w:ascii="Arial" w:hAnsi="Arial" w:cs="Arial"/>
          <w:color w:val="000000"/>
          <w:sz w:val="20"/>
          <w:szCs w:val="20"/>
        </w:rPr>
        <w:t xml:space="preserve"> </w:t>
      </w:r>
      <w:r w:rsidR="00520472">
        <w:rPr>
          <w:rFonts w:ascii="Arial" w:hAnsi="Arial" w:cs="Arial"/>
          <w:color w:val="000000"/>
          <w:sz w:val="20"/>
          <w:szCs w:val="20"/>
        </w:rPr>
        <w:t>u</w:t>
      </w:r>
      <w:r w:rsidRPr="006B5646">
        <w:rPr>
          <w:rFonts w:ascii="Arial" w:hAnsi="Arial" w:cs="Arial"/>
          <w:color w:val="000000"/>
          <w:sz w:val="20"/>
          <w:szCs w:val="20"/>
        </w:rPr>
        <w:t xml:space="preserve"> hodinek </w:t>
      </w:r>
      <w:r w:rsidR="001733CA">
        <w:rPr>
          <w:rFonts w:ascii="Arial" w:hAnsi="Arial" w:cs="Arial"/>
          <w:color w:val="000000"/>
          <w:sz w:val="20"/>
          <w:szCs w:val="20"/>
        </w:rPr>
        <w:t xml:space="preserve">můžete </w:t>
      </w:r>
      <w:r w:rsidRPr="006B5646">
        <w:rPr>
          <w:rFonts w:ascii="Arial" w:hAnsi="Arial" w:cs="Arial"/>
          <w:color w:val="000000"/>
          <w:sz w:val="20"/>
          <w:szCs w:val="20"/>
        </w:rPr>
        <w:t xml:space="preserve">po zveřejnění </w:t>
      </w:r>
      <w:r w:rsidR="001733CA">
        <w:rPr>
          <w:rFonts w:ascii="Arial" w:hAnsi="Arial" w:cs="Arial"/>
          <w:color w:val="000000"/>
          <w:sz w:val="20"/>
          <w:szCs w:val="20"/>
        </w:rPr>
        <w:t xml:space="preserve">a registraci </w:t>
      </w:r>
      <w:r w:rsidRPr="006B5646">
        <w:rPr>
          <w:rFonts w:ascii="Arial" w:hAnsi="Arial" w:cs="Arial"/>
          <w:color w:val="000000"/>
          <w:sz w:val="20"/>
          <w:szCs w:val="20"/>
        </w:rPr>
        <w:t xml:space="preserve">recenze na </w:t>
      </w:r>
      <w:hyperlink r:id="rId10" w:history="1">
        <w:r w:rsidRPr="00943FB6">
          <w:rPr>
            <w:rStyle w:val="Hypertextovodkaz"/>
            <w:rFonts w:ascii="Arial" w:hAnsi="Arial" w:cs="Arial"/>
            <w:sz w:val="20"/>
            <w:szCs w:val="20"/>
          </w:rPr>
          <w:t>novysamsung.cz</w:t>
        </w:r>
      </w:hyperlink>
      <w:r w:rsidR="001733CA">
        <w:rPr>
          <w:rFonts w:ascii="Arial" w:hAnsi="Arial" w:cs="Arial"/>
          <w:color w:val="000000"/>
          <w:sz w:val="20"/>
          <w:szCs w:val="20"/>
        </w:rPr>
        <w:t xml:space="preserve"> získat</w:t>
      </w:r>
      <w:r w:rsidRPr="006B5646">
        <w:rPr>
          <w:rFonts w:ascii="Arial" w:hAnsi="Arial" w:cs="Arial"/>
          <w:color w:val="000000"/>
          <w:sz w:val="20"/>
          <w:szCs w:val="20"/>
        </w:rPr>
        <w:t xml:space="preserve"> cashback v</w:t>
      </w:r>
      <w:r w:rsidR="001733CA">
        <w:rPr>
          <w:rFonts w:ascii="Arial" w:hAnsi="Arial" w:cs="Arial"/>
          <w:color w:val="000000"/>
          <w:sz w:val="20"/>
          <w:szCs w:val="20"/>
        </w:rPr>
        <w:t> hodnotě</w:t>
      </w:r>
      <w:r w:rsidRPr="006B5646">
        <w:rPr>
          <w:rFonts w:ascii="Arial" w:hAnsi="Arial" w:cs="Arial"/>
          <w:color w:val="000000"/>
          <w:sz w:val="20"/>
          <w:szCs w:val="20"/>
        </w:rPr>
        <w:t xml:space="preserve"> 3 000 Kč za Galaxy Watch Ultra2 a 2 000 Kč za Galaxy Watch9.</w:t>
      </w:r>
      <w:r w:rsidR="00437EC6">
        <w:rPr>
          <w:rStyle w:val="Znakapoznpodarou"/>
          <w:rFonts w:ascii="Arial" w:hAnsi="Arial" w:cs="Arial"/>
          <w:color w:val="000000"/>
          <w:sz w:val="20"/>
          <w:szCs w:val="20"/>
        </w:rPr>
        <w:footnoteReference w:id="1"/>
      </w:r>
      <w:r w:rsidR="001733CA" w:rsidRPr="001733CA">
        <w:rPr>
          <w:rFonts w:ascii="Arial" w:hAnsi="Arial" w:cs="Arial"/>
          <w:color w:val="000000"/>
          <w:sz w:val="20"/>
          <w:szCs w:val="20"/>
        </w:rPr>
        <w:t xml:space="preserve"> </w:t>
      </w:r>
      <w:r w:rsidR="00183E50">
        <w:rPr>
          <w:rFonts w:ascii="Arial" w:hAnsi="Arial" w:cs="Arial"/>
          <w:color w:val="000000"/>
          <w:sz w:val="20"/>
          <w:szCs w:val="20"/>
        </w:rPr>
        <w:t>Registrace recenzí začíná v pátek 7.8. ve 12 hodin</w:t>
      </w:r>
      <w:r w:rsidR="00A607C0">
        <w:rPr>
          <w:rFonts w:ascii="Arial" w:hAnsi="Arial" w:cs="Arial"/>
          <w:color w:val="000000"/>
          <w:sz w:val="20"/>
          <w:szCs w:val="20"/>
        </w:rPr>
        <w:t>,</w:t>
      </w:r>
      <w:r w:rsidR="001733CA">
        <w:rPr>
          <w:rFonts w:ascii="Arial" w:hAnsi="Arial" w:cs="Arial"/>
          <w:color w:val="000000"/>
          <w:sz w:val="20"/>
          <w:szCs w:val="20"/>
        </w:rPr>
        <w:t xml:space="preserve"> a končí 31.8.</w:t>
      </w:r>
      <w:r w:rsidR="00183E50">
        <w:rPr>
          <w:rFonts w:ascii="Arial" w:hAnsi="Arial" w:cs="Arial"/>
          <w:color w:val="000000"/>
          <w:sz w:val="20"/>
          <w:szCs w:val="20"/>
        </w:rPr>
        <w:t xml:space="preserve"> </w:t>
      </w:r>
    </w:p>
    <w:p w14:paraId="10299416" w14:textId="49ED2C6E" w:rsidR="006B5646" w:rsidRPr="006B5646" w:rsidRDefault="006B5646" w:rsidP="006B5646">
      <w:pPr>
        <w:tabs>
          <w:tab w:val="left" w:pos="142"/>
        </w:tabs>
        <w:spacing w:before="240" w:after="240" w:line="360" w:lineRule="auto"/>
        <w:jc w:val="both"/>
        <w:rPr>
          <w:rFonts w:ascii="Arial" w:hAnsi="Arial" w:cs="Arial"/>
          <w:color w:val="000000"/>
          <w:sz w:val="20"/>
          <w:szCs w:val="20"/>
        </w:rPr>
      </w:pPr>
      <w:r w:rsidRPr="006B5646">
        <w:rPr>
          <w:rFonts w:ascii="Arial" w:hAnsi="Arial" w:cs="Arial"/>
          <w:b/>
          <w:bCs/>
          <w:color w:val="000000"/>
          <w:sz w:val="20"/>
          <w:szCs w:val="20"/>
        </w:rPr>
        <w:t>Sleva při koupi více produktů</w:t>
      </w:r>
      <w:r w:rsidRPr="006B5646">
        <w:rPr>
          <w:rFonts w:ascii="Arial" w:hAnsi="Arial" w:cs="Arial"/>
          <w:color w:val="000000"/>
          <w:sz w:val="20"/>
          <w:szCs w:val="20"/>
        </w:rPr>
        <w:t xml:space="preserve">: </w:t>
      </w:r>
      <w:r w:rsidR="00520472">
        <w:rPr>
          <w:rFonts w:ascii="Arial" w:hAnsi="Arial" w:cs="Arial"/>
          <w:color w:val="000000"/>
          <w:sz w:val="20"/>
          <w:szCs w:val="20"/>
        </w:rPr>
        <w:t>a</w:t>
      </w:r>
      <w:r w:rsidRPr="006B5646">
        <w:rPr>
          <w:rFonts w:ascii="Arial" w:hAnsi="Arial" w:cs="Arial"/>
          <w:color w:val="000000"/>
          <w:sz w:val="20"/>
          <w:szCs w:val="20"/>
        </w:rPr>
        <w:t>kce</w:t>
      </w:r>
      <w:r w:rsidR="009D2182">
        <w:rPr>
          <w:rFonts w:ascii="Arial" w:hAnsi="Arial" w:cs="Arial"/>
          <w:color w:val="000000"/>
          <w:sz w:val="20"/>
          <w:szCs w:val="20"/>
        </w:rPr>
        <w:t>,</w:t>
      </w:r>
      <w:r w:rsidRPr="006B5646">
        <w:rPr>
          <w:rFonts w:ascii="Arial" w:hAnsi="Arial" w:cs="Arial"/>
          <w:color w:val="000000"/>
          <w:sz w:val="20"/>
          <w:szCs w:val="20"/>
        </w:rPr>
        <w:t xml:space="preserve"> v rámci které získáte 10% slevu na druhý produkt z kategorie nositelné elektroniky nebo tabletů a 30% slevu na jeden kus příslušenství. Tyto slevy lze v rámci jednoho nákupu libovolně kombinovat, přičemž 10% sleva se automaticky vztahuje na nejlevnější zařízení z dané kategorie.</w:t>
      </w:r>
    </w:p>
    <w:p w14:paraId="2622CA23" w14:textId="49E28319" w:rsidR="006B5646" w:rsidRDefault="006B5646" w:rsidP="006B5646">
      <w:pPr>
        <w:tabs>
          <w:tab w:val="left" w:pos="142"/>
        </w:tabs>
        <w:spacing w:before="240" w:after="240" w:line="360" w:lineRule="auto"/>
        <w:jc w:val="both"/>
        <w:rPr>
          <w:rFonts w:ascii="Arial" w:hAnsi="Arial" w:cs="Arial"/>
          <w:color w:val="000000"/>
          <w:sz w:val="20"/>
          <w:szCs w:val="20"/>
        </w:rPr>
      </w:pPr>
      <w:r w:rsidRPr="006B5646">
        <w:rPr>
          <w:rFonts w:ascii="Arial" w:hAnsi="Arial" w:cs="Arial"/>
          <w:b/>
          <w:bCs/>
          <w:color w:val="000000"/>
          <w:sz w:val="20"/>
          <w:szCs w:val="20"/>
        </w:rPr>
        <w:t>Samsung Care+:</w:t>
      </w:r>
      <w:r w:rsidRPr="006B5646">
        <w:rPr>
          <w:rFonts w:ascii="Arial" w:hAnsi="Arial" w:cs="Arial"/>
          <w:color w:val="000000"/>
          <w:sz w:val="20"/>
          <w:szCs w:val="20"/>
        </w:rPr>
        <w:t xml:space="preserve"> </w:t>
      </w:r>
      <w:r w:rsidR="00520472">
        <w:rPr>
          <w:rFonts w:ascii="Arial" w:hAnsi="Arial" w:cs="Arial"/>
          <w:color w:val="000000"/>
          <w:sz w:val="20"/>
          <w:szCs w:val="20"/>
        </w:rPr>
        <w:t>k</w:t>
      </w:r>
      <w:r w:rsidRPr="006B5646">
        <w:rPr>
          <w:rFonts w:ascii="Arial" w:hAnsi="Arial" w:cs="Arial"/>
          <w:color w:val="000000"/>
          <w:sz w:val="20"/>
          <w:szCs w:val="20"/>
        </w:rPr>
        <w:t>e koupi jakéhokoliv nového modelu Galaxy Z získáte při zvolení měsíčního plánu službu Samsung Care+ na první tři měsíce zcela zdarma. </w:t>
      </w:r>
    </w:p>
    <w:p w14:paraId="61DCA05C" w14:textId="63488C08" w:rsidR="004B4751" w:rsidRPr="006B5646" w:rsidRDefault="004B4751" w:rsidP="006B5646">
      <w:pPr>
        <w:tabs>
          <w:tab w:val="left" w:pos="142"/>
        </w:tabs>
        <w:spacing w:before="240" w:after="240" w:line="360" w:lineRule="auto"/>
        <w:jc w:val="both"/>
        <w:rPr>
          <w:rFonts w:ascii="Arial" w:hAnsi="Arial" w:cs="Arial"/>
          <w:color w:val="000000"/>
          <w:sz w:val="20"/>
          <w:szCs w:val="20"/>
        </w:rPr>
      </w:pPr>
      <w:r w:rsidRPr="004B4751">
        <w:rPr>
          <w:rFonts w:ascii="Arial" w:hAnsi="Arial" w:cs="Arial"/>
          <w:b/>
          <w:bCs/>
          <w:color w:val="000000"/>
          <w:sz w:val="20"/>
          <w:szCs w:val="20"/>
        </w:rPr>
        <w:t>Pokročilá AI:</w:t>
      </w:r>
      <w:r>
        <w:rPr>
          <w:rFonts w:ascii="Arial" w:hAnsi="Arial" w:cs="Arial"/>
          <w:color w:val="000000"/>
          <w:sz w:val="20"/>
          <w:szCs w:val="20"/>
        </w:rPr>
        <w:t xml:space="preserve"> </w:t>
      </w:r>
      <w:r w:rsidR="00520472">
        <w:rPr>
          <w:rFonts w:ascii="Arial" w:hAnsi="Arial" w:cs="Arial"/>
          <w:color w:val="000000"/>
          <w:sz w:val="20"/>
          <w:szCs w:val="20"/>
        </w:rPr>
        <w:t>k</w:t>
      </w:r>
      <w:r w:rsidRPr="004B4751">
        <w:rPr>
          <w:rFonts w:ascii="Arial" w:hAnsi="Arial" w:cs="Arial"/>
          <w:color w:val="000000"/>
          <w:sz w:val="20"/>
          <w:szCs w:val="20"/>
        </w:rPr>
        <w:t>romě nových AI funkcí přímo v telefonech získají uživatelé i 6měsíční bezplatnou zkušební verzi Google AI Pro</w:t>
      </w:r>
      <w:r>
        <w:rPr>
          <w:rStyle w:val="Znakapoznpodarou"/>
          <w:rFonts w:ascii="Arial" w:hAnsi="Arial" w:cs="Arial"/>
          <w:color w:val="000000"/>
          <w:sz w:val="20"/>
          <w:szCs w:val="20"/>
        </w:rPr>
        <w:footnoteReference w:id="2"/>
      </w:r>
      <w:r w:rsidRPr="004B4751">
        <w:rPr>
          <w:rFonts w:ascii="Arial" w:hAnsi="Arial" w:cs="Arial"/>
          <w:color w:val="000000"/>
          <w:sz w:val="20"/>
          <w:szCs w:val="20"/>
        </w:rPr>
        <w:t xml:space="preserve"> v hodnotě 3 299,94 Kč, k níž patří i 5 TB cloudového prostoru a rozsáhlejší přístup k Gemini 3 Pro, funkci Deep Search, agentním funkcím a dalším výhodám. Tím se uživatelé dostanou k nejvyspělejším AI modelům, jaké Google dosud vyvinul.</w:t>
      </w:r>
    </w:p>
    <w:p w14:paraId="1FB178C2" w14:textId="7EB0BE49" w:rsidR="006B5646" w:rsidRDefault="006B5646" w:rsidP="006B5646">
      <w:pPr>
        <w:tabs>
          <w:tab w:val="left" w:pos="142"/>
        </w:tabs>
        <w:spacing w:before="240" w:after="240" w:line="360" w:lineRule="auto"/>
        <w:jc w:val="both"/>
        <w:rPr>
          <w:rFonts w:ascii="Arial" w:hAnsi="Arial" w:cs="Arial"/>
          <w:color w:val="000000"/>
          <w:sz w:val="20"/>
          <w:szCs w:val="20"/>
        </w:rPr>
      </w:pPr>
      <w:r w:rsidRPr="006B5646">
        <w:rPr>
          <w:rFonts w:ascii="Arial" w:hAnsi="Arial" w:cs="Arial"/>
          <w:b/>
          <w:bCs/>
          <w:color w:val="000000"/>
          <w:sz w:val="20"/>
          <w:szCs w:val="20"/>
        </w:rPr>
        <w:t>Studentská sleva</w:t>
      </w:r>
      <w:r w:rsidRPr="006B5646">
        <w:rPr>
          <w:rFonts w:ascii="Arial" w:hAnsi="Arial" w:cs="Arial"/>
          <w:color w:val="000000"/>
          <w:sz w:val="20"/>
          <w:szCs w:val="20"/>
        </w:rPr>
        <w:t xml:space="preserve">: </w:t>
      </w:r>
      <w:r w:rsidR="00520472">
        <w:rPr>
          <w:rFonts w:ascii="Arial" w:hAnsi="Arial" w:cs="Arial"/>
          <w:color w:val="000000"/>
          <w:sz w:val="20"/>
          <w:szCs w:val="20"/>
        </w:rPr>
        <w:t>s</w:t>
      </w:r>
      <w:r w:rsidRPr="006B5646">
        <w:rPr>
          <w:rFonts w:ascii="Arial" w:hAnsi="Arial" w:cs="Arial"/>
          <w:color w:val="000000"/>
          <w:sz w:val="20"/>
          <w:szCs w:val="20"/>
        </w:rPr>
        <w:t>tudenti, kteří se prokážou platným průkazem ISIC, ITIC, IYTC nebo AliveID, mohou navíc využít slevu ve výši 7 %.</w:t>
      </w:r>
    </w:p>
    <w:p w14:paraId="2830CD0E" w14:textId="77777777" w:rsidR="002F42B2" w:rsidRPr="006B5646" w:rsidRDefault="002F42B2" w:rsidP="006B5646">
      <w:pPr>
        <w:tabs>
          <w:tab w:val="left" w:pos="142"/>
        </w:tabs>
        <w:spacing w:before="240" w:after="240" w:line="360" w:lineRule="auto"/>
        <w:jc w:val="both"/>
        <w:rPr>
          <w:rFonts w:ascii="Arial" w:hAnsi="Arial" w:cs="Arial"/>
          <w:color w:val="000000"/>
          <w:sz w:val="20"/>
          <w:szCs w:val="20"/>
        </w:rPr>
      </w:pPr>
    </w:p>
    <w:p w14:paraId="1930F319" w14:textId="77777777" w:rsidR="00EA07FD" w:rsidRPr="00D277FA" w:rsidRDefault="00EA07FD" w:rsidP="00EA07FD">
      <w:pPr>
        <w:spacing w:line="300" w:lineRule="auto"/>
        <w:jc w:val="both"/>
        <w:rPr>
          <w:rFonts w:ascii="Arial" w:hAnsi="Arial" w:cs="Arial"/>
          <w:b/>
          <w:bCs/>
          <w:color w:val="000000"/>
          <w:sz w:val="20"/>
          <w:szCs w:val="20"/>
          <w:u w:val="single"/>
        </w:rPr>
      </w:pPr>
      <w:r w:rsidRPr="00D277FA">
        <w:rPr>
          <w:rFonts w:ascii="Arial" w:hAnsi="Arial" w:cs="Arial"/>
          <w:b/>
          <w:bCs/>
          <w:color w:val="000000"/>
          <w:sz w:val="20"/>
          <w:szCs w:val="20"/>
          <w:u w:val="single"/>
        </w:rPr>
        <w:t>O společnosti Samsung Electronics Co., Ltd.</w:t>
      </w:r>
    </w:p>
    <w:p w14:paraId="05EAD5A9" w14:textId="77777777" w:rsidR="00EA07FD" w:rsidRPr="00D277FA" w:rsidRDefault="00EA07FD" w:rsidP="00EA07FD">
      <w:pPr>
        <w:spacing w:line="300" w:lineRule="auto"/>
        <w:jc w:val="both"/>
        <w:rPr>
          <w:rFonts w:ascii="Arial" w:hAnsi="Arial" w:cs="Arial"/>
          <w:color w:val="000000"/>
          <w:sz w:val="20"/>
          <w:szCs w:val="20"/>
        </w:rPr>
      </w:pPr>
      <w:r w:rsidRPr="00D277FA">
        <w:rPr>
          <w:rFonts w:ascii="Arial" w:hAnsi="Arial" w:cs="Arial"/>
          <w:color w:val="000000"/>
          <w:sz w:val="20"/>
          <w:szCs w:val="20"/>
        </w:rPr>
        <w:t xml:space="preserve">Samsung inspiruje svět a tvoří budoucnost svými převratnými myšlenkami a technologiemi. Společnost nově definuje svět televizorů, digitálních informačních panelů, smartphonů, nositelných chytrých zařízení, tabletů, domácích spotřebičů, síťových a paměťových prvků, LSI systémů a polovodičů. Věnuje se také vyspělým zdravotnickým zobrazovacím technologiím, řešením vytápění a klimatizace a robotickým systémům. Vyvíjí rovněž inovativní produkty pro automobilový průmysl a audiotechniku značky Harman. Kromě přístrojů samotných nabízí Samsung díky ekosystému SmartThings, otevřené spolupráci s partnery a integraci umělé inteligence komplexní propojené zážitky napříč celým portfoliem. Aktuální informace najdete v Samsung Newsroom na adrese </w:t>
      </w:r>
      <w:hyperlink r:id="rId11" w:history="1">
        <w:r w:rsidRPr="00D277FA">
          <w:rPr>
            <w:rStyle w:val="Hypertextovodkaz"/>
            <w:rFonts w:ascii="Arial" w:hAnsi="Arial" w:cs="Arial"/>
            <w:sz w:val="20"/>
            <w:szCs w:val="20"/>
            <w:u w:val="none"/>
          </w:rPr>
          <w:t>news.samsung.com/cz.</w:t>
        </w:r>
      </w:hyperlink>
    </w:p>
    <w:p w14:paraId="1D136420" w14:textId="77777777" w:rsidR="00EA07FD" w:rsidRPr="00D277FA" w:rsidRDefault="00EA07FD" w:rsidP="00EA07FD">
      <w:pPr>
        <w:tabs>
          <w:tab w:val="left" w:pos="142"/>
        </w:tabs>
        <w:spacing w:line="300" w:lineRule="auto"/>
        <w:jc w:val="both"/>
        <w:rPr>
          <w:rFonts w:ascii="Arial" w:hAnsi="Arial" w:cs="Arial"/>
          <w:b/>
          <w:noProof/>
          <w:sz w:val="20"/>
          <w:szCs w:val="20"/>
        </w:rPr>
      </w:pPr>
    </w:p>
    <w:p w14:paraId="0BF4EE27" w14:textId="77777777" w:rsidR="00EA07FD" w:rsidRPr="00D277FA" w:rsidRDefault="00EA07FD" w:rsidP="00EA07FD">
      <w:pPr>
        <w:tabs>
          <w:tab w:val="left" w:pos="142"/>
        </w:tabs>
        <w:spacing w:line="300" w:lineRule="auto"/>
        <w:jc w:val="both"/>
        <w:rPr>
          <w:rFonts w:ascii="Arial" w:hAnsi="Arial" w:cs="Arial"/>
          <w:b/>
          <w:noProof/>
          <w:sz w:val="20"/>
          <w:szCs w:val="20"/>
        </w:rPr>
      </w:pPr>
    </w:p>
    <w:p w14:paraId="4E610F6E" w14:textId="77777777" w:rsidR="00EA07FD" w:rsidRPr="00D277FA" w:rsidRDefault="00EA07FD" w:rsidP="00EA07FD">
      <w:pPr>
        <w:tabs>
          <w:tab w:val="left" w:pos="142"/>
        </w:tabs>
        <w:spacing w:line="300" w:lineRule="auto"/>
        <w:jc w:val="both"/>
        <w:rPr>
          <w:rFonts w:ascii="Arial" w:hAnsi="Arial" w:cs="Arial"/>
          <w:b/>
          <w:noProof/>
          <w:sz w:val="20"/>
          <w:szCs w:val="20"/>
        </w:rPr>
      </w:pPr>
      <w:r w:rsidRPr="00D277FA">
        <w:rPr>
          <w:rFonts w:ascii="Arial" w:hAnsi="Arial" w:cs="Arial"/>
          <w:b/>
          <w:noProof/>
          <w:sz w:val="20"/>
          <w:szCs w:val="20"/>
        </w:rPr>
        <w:t>Kontaktní osoby</w:t>
      </w:r>
      <w:r w:rsidRPr="00D277FA">
        <w:rPr>
          <w:rFonts w:ascii="Arial" w:hAnsi="Arial" w:cs="Arial"/>
          <w:b/>
          <w:noProof/>
          <w:sz w:val="20"/>
          <w:szCs w:val="20"/>
        </w:rPr>
        <w:tab/>
      </w:r>
      <w:r w:rsidRPr="00D277FA">
        <w:rPr>
          <w:rFonts w:ascii="Arial" w:hAnsi="Arial" w:cs="Arial"/>
          <w:b/>
          <w:noProof/>
          <w:sz w:val="20"/>
          <w:szCs w:val="20"/>
        </w:rPr>
        <w:tab/>
      </w:r>
      <w:r w:rsidRPr="00D277FA">
        <w:rPr>
          <w:rFonts w:ascii="Arial" w:hAnsi="Arial" w:cs="Arial"/>
          <w:b/>
          <w:noProof/>
          <w:sz w:val="20"/>
          <w:szCs w:val="20"/>
        </w:rPr>
        <w:tab/>
      </w:r>
      <w:r w:rsidRPr="00D277FA">
        <w:rPr>
          <w:rFonts w:ascii="Arial" w:hAnsi="Arial" w:cs="Arial"/>
          <w:b/>
          <w:noProof/>
          <w:sz w:val="20"/>
          <w:szCs w:val="20"/>
        </w:rPr>
        <w:tab/>
      </w:r>
      <w:r w:rsidRPr="00D277FA">
        <w:rPr>
          <w:rFonts w:ascii="Arial" w:hAnsi="Arial" w:cs="Arial"/>
          <w:b/>
          <w:noProof/>
          <w:sz w:val="20"/>
          <w:szCs w:val="20"/>
        </w:rPr>
        <w:tab/>
        <w:t xml:space="preserve"> </w:t>
      </w:r>
    </w:p>
    <w:p w14:paraId="7C99D0D0" w14:textId="77777777" w:rsidR="00EA07FD" w:rsidRPr="00D277FA" w:rsidRDefault="00EA07FD" w:rsidP="00EA07FD">
      <w:pPr>
        <w:tabs>
          <w:tab w:val="left" w:pos="142"/>
        </w:tabs>
        <w:spacing w:line="300" w:lineRule="auto"/>
        <w:ind w:left="142" w:hanging="142"/>
        <w:jc w:val="both"/>
        <w:rPr>
          <w:rFonts w:ascii="Arial" w:hAnsi="Arial" w:cs="Arial"/>
          <w:sz w:val="20"/>
          <w:szCs w:val="20"/>
          <w:lang w:eastAsia="en-GB"/>
        </w:rPr>
      </w:pPr>
      <w:r w:rsidRPr="00D277FA">
        <w:rPr>
          <w:rFonts w:ascii="Arial" w:hAnsi="Arial" w:cs="Arial"/>
          <w:sz w:val="20"/>
          <w:szCs w:val="20"/>
        </w:rPr>
        <w:t>Veronika Schieblová, PR Manažerka</w:t>
      </w:r>
      <w:r w:rsidRPr="00D277FA">
        <w:rPr>
          <w:rFonts w:ascii="Arial" w:hAnsi="Arial" w:cs="Arial"/>
          <w:sz w:val="20"/>
          <w:szCs w:val="20"/>
        </w:rPr>
        <w:tab/>
      </w:r>
      <w:r w:rsidRPr="00D277FA">
        <w:rPr>
          <w:rFonts w:ascii="Arial" w:hAnsi="Arial" w:cs="Arial"/>
          <w:sz w:val="20"/>
          <w:szCs w:val="20"/>
        </w:rPr>
        <w:tab/>
      </w:r>
      <w:r w:rsidRPr="00D277FA">
        <w:rPr>
          <w:rFonts w:ascii="Arial" w:hAnsi="Arial" w:cs="Arial"/>
          <w:sz w:val="20"/>
          <w:szCs w:val="20"/>
        </w:rPr>
        <w:tab/>
        <w:t xml:space="preserve">Leona Daňková, Taktiq Communications </w:t>
      </w:r>
    </w:p>
    <w:p w14:paraId="33ECC44F" w14:textId="77777777" w:rsidR="00EA07FD" w:rsidRPr="00D277FA" w:rsidRDefault="00EA07FD" w:rsidP="00EA07FD">
      <w:pPr>
        <w:tabs>
          <w:tab w:val="left" w:pos="142"/>
        </w:tabs>
        <w:spacing w:line="300" w:lineRule="auto"/>
        <w:jc w:val="both"/>
        <w:rPr>
          <w:rFonts w:ascii="Arial" w:hAnsi="Arial" w:cs="Arial"/>
          <w:sz w:val="20"/>
          <w:szCs w:val="20"/>
        </w:rPr>
      </w:pPr>
      <w:r w:rsidRPr="00D277FA">
        <w:rPr>
          <w:rFonts w:ascii="Arial" w:hAnsi="Arial" w:cs="Arial"/>
          <w:sz w:val="20"/>
          <w:szCs w:val="20"/>
        </w:rPr>
        <w:t>Tel.: +420 724 090 495</w:t>
      </w:r>
      <w:r w:rsidRPr="00D277FA">
        <w:rPr>
          <w:rFonts w:ascii="Arial" w:hAnsi="Arial" w:cs="Arial"/>
          <w:sz w:val="20"/>
          <w:szCs w:val="20"/>
        </w:rPr>
        <w:tab/>
      </w:r>
      <w:r w:rsidRPr="00D277FA">
        <w:rPr>
          <w:rFonts w:ascii="Arial" w:hAnsi="Arial" w:cs="Arial"/>
          <w:sz w:val="20"/>
          <w:szCs w:val="20"/>
        </w:rPr>
        <w:tab/>
      </w:r>
      <w:r w:rsidRPr="00D277FA">
        <w:rPr>
          <w:rFonts w:ascii="Arial" w:hAnsi="Arial" w:cs="Arial"/>
          <w:sz w:val="20"/>
          <w:szCs w:val="20"/>
        </w:rPr>
        <w:tab/>
      </w:r>
      <w:r w:rsidRPr="00D277FA">
        <w:rPr>
          <w:rFonts w:ascii="Arial" w:hAnsi="Arial" w:cs="Arial"/>
          <w:sz w:val="20"/>
          <w:szCs w:val="20"/>
        </w:rPr>
        <w:tab/>
      </w:r>
      <w:r w:rsidRPr="00D277FA">
        <w:rPr>
          <w:rFonts w:ascii="Arial" w:hAnsi="Arial" w:cs="Arial"/>
          <w:sz w:val="20"/>
          <w:szCs w:val="20"/>
        </w:rPr>
        <w:tab/>
        <w:t>Tel.: +420 605 228 810</w:t>
      </w:r>
    </w:p>
    <w:p w14:paraId="1D33D136" w14:textId="77777777" w:rsidR="00EA07FD" w:rsidRPr="00D277FA" w:rsidRDefault="00EA07FD" w:rsidP="00EA07FD">
      <w:pPr>
        <w:tabs>
          <w:tab w:val="left" w:pos="142"/>
        </w:tabs>
        <w:spacing w:line="300" w:lineRule="auto"/>
        <w:jc w:val="both"/>
        <w:rPr>
          <w:rFonts w:ascii="Arial" w:hAnsi="Arial" w:cs="Arial"/>
          <w:color w:val="1D2129"/>
          <w:sz w:val="20"/>
          <w:szCs w:val="20"/>
          <w:shd w:val="clear" w:color="auto" w:fill="FFFFFF"/>
        </w:rPr>
      </w:pPr>
      <w:r w:rsidRPr="00D277FA">
        <w:rPr>
          <w:rFonts w:ascii="Arial" w:hAnsi="Arial" w:cs="Arial"/>
          <w:sz w:val="20"/>
          <w:szCs w:val="20"/>
        </w:rPr>
        <w:t xml:space="preserve">E-mail: </w:t>
      </w:r>
      <w:hyperlink r:id="rId12" w:history="1">
        <w:r w:rsidRPr="00D277FA">
          <w:rPr>
            <w:rStyle w:val="Hypertextovodkaz"/>
            <w:rFonts w:ascii="Arial" w:hAnsi="Arial" w:cs="Arial"/>
            <w:sz w:val="20"/>
            <w:szCs w:val="20"/>
          </w:rPr>
          <w:t>v.schieblova@partner.samsung.com</w:t>
        </w:r>
      </w:hyperlink>
      <w:r w:rsidRPr="00D277FA">
        <w:rPr>
          <w:rFonts w:ascii="Arial" w:hAnsi="Arial" w:cs="Arial"/>
          <w:sz w:val="20"/>
          <w:szCs w:val="20"/>
        </w:rPr>
        <w:t xml:space="preserve">     </w:t>
      </w:r>
      <w:r w:rsidRPr="00D277FA">
        <w:rPr>
          <w:rFonts w:ascii="Arial" w:hAnsi="Arial" w:cs="Arial"/>
          <w:sz w:val="20"/>
          <w:szCs w:val="20"/>
        </w:rPr>
        <w:tab/>
      </w:r>
      <w:r w:rsidRPr="00D277FA">
        <w:rPr>
          <w:rFonts w:ascii="Arial" w:hAnsi="Arial" w:cs="Arial"/>
          <w:sz w:val="20"/>
          <w:szCs w:val="20"/>
        </w:rPr>
        <w:tab/>
        <w:t xml:space="preserve">E-mail: </w:t>
      </w:r>
      <w:hyperlink r:id="rId13" w:history="1">
        <w:r w:rsidRPr="00D277FA">
          <w:rPr>
            <w:rStyle w:val="Hypertextovodkaz"/>
            <w:rFonts w:ascii="Arial" w:hAnsi="Arial" w:cs="Arial"/>
            <w:sz w:val="20"/>
            <w:szCs w:val="20"/>
            <w:shd w:val="clear" w:color="auto" w:fill="FFFFFF"/>
          </w:rPr>
          <w:t>leona.dankova@taktiq.com</w:t>
        </w:r>
      </w:hyperlink>
      <w:r w:rsidRPr="00D277FA">
        <w:rPr>
          <w:rFonts w:ascii="Arial" w:hAnsi="Arial" w:cs="Arial"/>
          <w:color w:val="1D2129"/>
          <w:sz w:val="20"/>
          <w:szCs w:val="20"/>
          <w:shd w:val="clear" w:color="auto" w:fill="FFFFFF"/>
        </w:rPr>
        <w:t xml:space="preserve"> </w:t>
      </w:r>
    </w:p>
    <w:p w14:paraId="22C5CC07" w14:textId="77777777" w:rsidR="00EA07FD" w:rsidRPr="00B75C5D" w:rsidRDefault="00EA07FD" w:rsidP="000E3115">
      <w:pPr>
        <w:tabs>
          <w:tab w:val="left" w:pos="142"/>
        </w:tabs>
        <w:spacing w:before="240" w:after="240" w:line="360" w:lineRule="auto"/>
        <w:jc w:val="both"/>
        <w:rPr>
          <w:rFonts w:ascii="Arial" w:hAnsi="Arial" w:cs="Arial"/>
          <w:color w:val="000000"/>
          <w:sz w:val="20"/>
          <w:szCs w:val="20"/>
        </w:rPr>
      </w:pPr>
    </w:p>
    <w:sectPr w:rsidR="00EA07FD" w:rsidRPr="00B75C5D" w:rsidSect="008D4E74">
      <w:headerReference w:type="default" r:id="rId14"/>
      <w:footerReference w:type="even" r:id="rId15"/>
      <w:footerReference w:type="default" r:id="rId16"/>
      <w:footnotePr>
        <w:pos w:val="beneathText"/>
      </w:footnotePr>
      <w:endnotePr>
        <w:numFmt w:val="decimal"/>
      </w:end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2668C" w14:textId="77777777" w:rsidR="005B7290" w:rsidRDefault="005B7290">
      <w:r>
        <w:separator/>
      </w:r>
    </w:p>
  </w:endnote>
  <w:endnote w:type="continuationSeparator" w:id="0">
    <w:p w14:paraId="014F8F00" w14:textId="77777777" w:rsidR="005B7290" w:rsidRDefault="005B7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853B3" w14:textId="77777777" w:rsidR="00CE049F"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CE049F" w:rsidRDefault="00CE049F">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F996" w14:textId="77777777" w:rsidR="00CE049F" w:rsidRDefault="00CE049F">
    <w:pPr>
      <w:pStyle w:val="Zpat"/>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00077" w14:textId="77777777" w:rsidR="005B7290" w:rsidRDefault="005B7290">
      <w:r>
        <w:separator/>
      </w:r>
    </w:p>
  </w:footnote>
  <w:footnote w:type="continuationSeparator" w:id="0">
    <w:p w14:paraId="1AB578B1" w14:textId="77777777" w:rsidR="005B7290" w:rsidRDefault="005B7290">
      <w:r>
        <w:continuationSeparator/>
      </w:r>
    </w:p>
  </w:footnote>
  <w:footnote w:id="1">
    <w:p w14:paraId="3D097ED0" w14:textId="79E05F87" w:rsidR="00437EC6" w:rsidRPr="0020342B" w:rsidRDefault="00437EC6">
      <w:pPr>
        <w:pStyle w:val="Textpoznpodarou"/>
        <w:rPr>
          <w:rFonts w:ascii="Arial" w:hAnsi="Arial" w:cs="Arial"/>
          <w:sz w:val="16"/>
          <w:szCs w:val="16"/>
        </w:rPr>
      </w:pPr>
      <w:r w:rsidRPr="0020342B">
        <w:rPr>
          <w:rStyle w:val="Znakapoznpodarou"/>
          <w:rFonts w:ascii="Arial" w:hAnsi="Arial" w:cs="Arial"/>
          <w:sz w:val="16"/>
          <w:szCs w:val="16"/>
        </w:rPr>
        <w:footnoteRef/>
      </w:r>
      <w:r w:rsidRPr="0020342B">
        <w:rPr>
          <w:rFonts w:ascii="Arial" w:hAnsi="Arial" w:cs="Arial"/>
          <w:sz w:val="16"/>
          <w:szCs w:val="16"/>
        </w:rPr>
        <w:t xml:space="preserve"> Akce platí i na nákup hodinek na samsung.com.</w:t>
      </w:r>
      <w:r w:rsidR="00A607C0" w:rsidRPr="0020342B">
        <w:rPr>
          <w:rFonts w:ascii="Arial" w:hAnsi="Arial" w:cs="Arial"/>
          <w:sz w:val="16"/>
          <w:szCs w:val="16"/>
        </w:rPr>
        <w:t xml:space="preserve"> Akce je časově omezená a platí do vyčerpání zásob bonusů.</w:t>
      </w:r>
    </w:p>
  </w:footnote>
  <w:footnote w:id="2">
    <w:p w14:paraId="0C6E3337" w14:textId="1619695A" w:rsidR="004B4751" w:rsidRDefault="004B4751">
      <w:pPr>
        <w:pStyle w:val="Textpoznpodarou"/>
      </w:pPr>
      <w:r w:rsidRPr="0020342B">
        <w:rPr>
          <w:rStyle w:val="Znakapoznpodarou"/>
          <w:rFonts w:ascii="Arial" w:hAnsi="Arial" w:cs="Arial"/>
          <w:sz w:val="16"/>
          <w:szCs w:val="16"/>
        </w:rPr>
        <w:footnoteRef/>
      </w:r>
      <w:r w:rsidRPr="0020342B">
        <w:rPr>
          <w:rFonts w:ascii="Arial" w:hAnsi="Arial" w:cs="Arial"/>
          <w:sz w:val="16"/>
          <w:szCs w:val="16"/>
        </w:rPr>
        <w:t xml:space="preserve"> Gemini je ochranná známka společnosti Google LLC. Platí smluvní podmínky. Přihlášením k odběru vyjadřujete souhlas s podmínkami služby Google One, YouTube a nabídkami. Nabídka končí 1.8.2027. Minimální věk 18 let. Po skončení 6měsíčního zkušebního období vám bude automaticky účtována cena měsíčního předplatného měsíčně ve výši 549,99 Kč. Můžete kdykoli zrušit. Vrácení zakoupeného zařízení může mít za následek zrušení předplatného. Úplné znění podmínek naleznete na </w:t>
      </w:r>
      <w:hyperlink r:id="rId1" w:history="1">
        <w:r w:rsidR="000A1A7A" w:rsidRPr="0020342B">
          <w:rPr>
            <w:rStyle w:val="Hypertextovodkaz"/>
            <w:rFonts w:ascii="Arial" w:hAnsi="Arial" w:cs="Arial"/>
            <w:sz w:val="16"/>
            <w:szCs w:val="16"/>
          </w:rPr>
          <w:t>https://one.google.com/offer/terms-and-conditions/SamsungAIPro</w:t>
        </w:r>
      </w:hyperlink>
      <w:r w:rsidR="000A1A7A">
        <w:rPr>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2E160" w14:textId="77777777" w:rsidR="00CE049F"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229559929"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F59DD"/>
    <w:multiLevelType w:val="hybridMultilevel"/>
    <w:tmpl w:val="732AA154"/>
    <w:lvl w:ilvl="0" w:tplc="04090001">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8CA5CE2"/>
    <w:multiLevelType w:val="multilevel"/>
    <w:tmpl w:val="2E64F7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E23700"/>
    <w:multiLevelType w:val="hybridMultilevel"/>
    <w:tmpl w:val="83003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9360EC"/>
    <w:multiLevelType w:val="hybridMultilevel"/>
    <w:tmpl w:val="EC5651F8"/>
    <w:lvl w:ilvl="0" w:tplc="04090001">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1B250581"/>
    <w:multiLevelType w:val="hybridMultilevel"/>
    <w:tmpl w:val="CA9EC1D2"/>
    <w:lvl w:ilvl="0" w:tplc="04090001">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9421078"/>
    <w:multiLevelType w:val="hybridMultilevel"/>
    <w:tmpl w:val="E0220B4A"/>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4C6735"/>
    <w:multiLevelType w:val="multilevel"/>
    <w:tmpl w:val="44305D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E846728"/>
    <w:multiLevelType w:val="hybridMultilevel"/>
    <w:tmpl w:val="589A7712"/>
    <w:lvl w:ilvl="0" w:tplc="04090001">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9B774D"/>
    <w:multiLevelType w:val="hybridMultilevel"/>
    <w:tmpl w:val="E56CFCAC"/>
    <w:lvl w:ilvl="0" w:tplc="04090001">
      <w:start w:val="1"/>
      <w:numFmt w:val="bullet"/>
      <w:lvlText w:val=""/>
      <w:lvlJc w:val="left"/>
      <w:pPr>
        <w:ind w:left="800" w:hanging="400"/>
      </w:pPr>
      <w:rPr>
        <w:rFonts w:ascii="Symbol" w:hAnsi="Symbol" w:hint="default"/>
      </w:rPr>
    </w:lvl>
    <w:lvl w:ilvl="1" w:tplc="D58E2716">
      <w:numFmt w:val="bullet"/>
      <w:lvlText w:val="-"/>
      <w:lvlJc w:val="left"/>
      <w:pPr>
        <w:ind w:left="1160" w:hanging="360"/>
      </w:pPr>
      <w:rPr>
        <w:rFonts w:ascii="Calibri" w:eastAsia="Malgun Gothic" w:hAnsi="Calibri" w:cs="Calibri"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4FA0C9D"/>
    <w:multiLevelType w:val="hybridMultilevel"/>
    <w:tmpl w:val="38348FE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5" w15:restartNumberingAfterBreak="0">
    <w:nsid w:val="69576D98"/>
    <w:multiLevelType w:val="hybridMultilevel"/>
    <w:tmpl w:val="6A9426BC"/>
    <w:lvl w:ilvl="0" w:tplc="04090001">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15:restartNumberingAfterBreak="0">
    <w:nsid w:val="6C9C6289"/>
    <w:multiLevelType w:val="multilevel"/>
    <w:tmpl w:val="7F8CAC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748068585">
    <w:abstractNumId w:val="5"/>
  </w:num>
  <w:num w:numId="2" w16cid:durableId="557862241">
    <w:abstractNumId w:val="17"/>
  </w:num>
  <w:num w:numId="3" w16cid:durableId="1975015740">
    <w:abstractNumId w:val="10"/>
  </w:num>
  <w:num w:numId="4" w16cid:durableId="2047559307">
    <w:abstractNumId w:val="13"/>
  </w:num>
  <w:num w:numId="5" w16cid:durableId="1981228248">
    <w:abstractNumId w:val="7"/>
  </w:num>
  <w:num w:numId="6" w16cid:durableId="835459326">
    <w:abstractNumId w:val="11"/>
  </w:num>
  <w:num w:numId="7" w16cid:durableId="1909537747">
    <w:abstractNumId w:val="2"/>
  </w:num>
  <w:num w:numId="8" w16cid:durableId="1354921456">
    <w:abstractNumId w:val="3"/>
  </w:num>
  <w:num w:numId="9" w16cid:durableId="1995068421">
    <w:abstractNumId w:val="0"/>
  </w:num>
  <w:num w:numId="10" w16cid:durableId="824277385">
    <w:abstractNumId w:val="9"/>
  </w:num>
  <w:num w:numId="11" w16cid:durableId="1058289198">
    <w:abstractNumId w:val="4"/>
  </w:num>
  <w:num w:numId="12" w16cid:durableId="2076855475">
    <w:abstractNumId w:val="12"/>
  </w:num>
  <w:num w:numId="13" w16cid:durableId="1982537898">
    <w:abstractNumId w:val="15"/>
  </w:num>
  <w:num w:numId="14" w16cid:durableId="2016373635">
    <w:abstractNumId w:val="16"/>
  </w:num>
  <w:num w:numId="15" w16cid:durableId="1390878608">
    <w:abstractNumId w:val="1"/>
  </w:num>
  <w:num w:numId="16" w16cid:durableId="630403673">
    <w:abstractNumId w:val="8"/>
  </w:num>
  <w:num w:numId="17" w16cid:durableId="501362839">
    <w:abstractNumId w:val="6"/>
  </w:num>
  <w:num w:numId="18" w16cid:durableId="1967469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pos w:val="beneathTex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15C9"/>
    <w:rsid w:val="00003FAE"/>
    <w:rsid w:val="00005387"/>
    <w:rsid w:val="000074A6"/>
    <w:rsid w:val="0001496B"/>
    <w:rsid w:val="00047A73"/>
    <w:rsid w:val="000542FD"/>
    <w:rsid w:val="000564BB"/>
    <w:rsid w:val="00056B04"/>
    <w:rsid w:val="00057839"/>
    <w:rsid w:val="00076704"/>
    <w:rsid w:val="00077A33"/>
    <w:rsid w:val="00085C46"/>
    <w:rsid w:val="000906E7"/>
    <w:rsid w:val="000966A2"/>
    <w:rsid w:val="000A1A7A"/>
    <w:rsid w:val="000A6D84"/>
    <w:rsid w:val="000B0E21"/>
    <w:rsid w:val="000B4781"/>
    <w:rsid w:val="000B6586"/>
    <w:rsid w:val="000B744A"/>
    <w:rsid w:val="000C2059"/>
    <w:rsid w:val="000C2AC9"/>
    <w:rsid w:val="000D230B"/>
    <w:rsid w:val="000E1A4B"/>
    <w:rsid w:val="000E3115"/>
    <w:rsid w:val="000F1650"/>
    <w:rsid w:val="000F5BFA"/>
    <w:rsid w:val="00102586"/>
    <w:rsid w:val="00107CA4"/>
    <w:rsid w:val="001105DB"/>
    <w:rsid w:val="00123E85"/>
    <w:rsid w:val="00126703"/>
    <w:rsid w:val="001302C4"/>
    <w:rsid w:val="00130927"/>
    <w:rsid w:val="0013175E"/>
    <w:rsid w:val="00137A9F"/>
    <w:rsid w:val="00154776"/>
    <w:rsid w:val="001642D3"/>
    <w:rsid w:val="00167035"/>
    <w:rsid w:val="001724AA"/>
    <w:rsid w:val="001733CA"/>
    <w:rsid w:val="001751B8"/>
    <w:rsid w:val="00176213"/>
    <w:rsid w:val="00183E50"/>
    <w:rsid w:val="00194AAD"/>
    <w:rsid w:val="00197EF6"/>
    <w:rsid w:val="001A1601"/>
    <w:rsid w:val="001A2641"/>
    <w:rsid w:val="001A47CB"/>
    <w:rsid w:val="001A55C0"/>
    <w:rsid w:val="001B0026"/>
    <w:rsid w:val="001B03AE"/>
    <w:rsid w:val="001B107F"/>
    <w:rsid w:val="001B3F85"/>
    <w:rsid w:val="001C11A7"/>
    <w:rsid w:val="001C7480"/>
    <w:rsid w:val="001D4DBD"/>
    <w:rsid w:val="002004CD"/>
    <w:rsid w:val="0020342B"/>
    <w:rsid w:val="0021159A"/>
    <w:rsid w:val="00220C70"/>
    <w:rsid w:val="00243C32"/>
    <w:rsid w:val="00256D24"/>
    <w:rsid w:val="0026069E"/>
    <w:rsid w:val="002619C4"/>
    <w:rsid w:val="0027265C"/>
    <w:rsid w:val="00275382"/>
    <w:rsid w:val="00277D0F"/>
    <w:rsid w:val="00282E16"/>
    <w:rsid w:val="002830B0"/>
    <w:rsid w:val="0028364B"/>
    <w:rsid w:val="00284C03"/>
    <w:rsid w:val="00285366"/>
    <w:rsid w:val="002958BC"/>
    <w:rsid w:val="002972E7"/>
    <w:rsid w:val="002A1452"/>
    <w:rsid w:val="002A6533"/>
    <w:rsid w:val="002A7A92"/>
    <w:rsid w:val="002B6AA5"/>
    <w:rsid w:val="002C09CA"/>
    <w:rsid w:val="002C6F3F"/>
    <w:rsid w:val="002D2E4A"/>
    <w:rsid w:val="002D307D"/>
    <w:rsid w:val="002E2D3E"/>
    <w:rsid w:val="002E6B1A"/>
    <w:rsid w:val="002F3109"/>
    <w:rsid w:val="002F42B2"/>
    <w:rsid w:val="002F46E8"/>
    <w:rsid w:val="002F50C6"/>
    <w:rsid w:val="002F63B5"/>
    <w:rsid w:val="003128E0"/>
    <w:rsid w:val="00313687"/>
    <w:rsid w:val="0031557D"/>
    <w:rsid w:val="00325FB5"/>
    <w:rsid w:val="00331923"/>
    <w:rsid w:val="00332091"/>
    <w:rsid w:val="00345D70"/>
    <w:rsid w:val="00347EAA"/>
    <w:rsid w:val="00364970"/>
    <w:rsid w:val="00365009"/>
    <w:rsid w:val="00390276"/>
    <w:rsid w:val="003951C7"/>
    <w:rsid w:val="00396BB2"/>
    <w:rsid w:val="003A0446"/>
    <w:rsid w:val="003A4303"/>
    <w:rsid w:val="003A5C57"/>
    <w:rsid w:val="003B01E5"/>
    <w:rsid w:val="003B27DE"/>
    <w:rsid w:val="003B5765"/>
    <w:rsid w:val="003B5A84"/>
    <w:rsid w:val="003B6096"/>
    <w:rsid w:val="003D6706"/>
    <w:rsid w:val="003E7553"/>
    <w:rsid w:val="003F3322"/>
    <w:rsid w:val="003F4931"/>
    <w:rsid w:val="003F4C22"/>
    <w:rsid w:val="003F6D28"/>
    <w:rsid w:val="00402A2E"/>
    <w:rsid w:val="00404393"/>
    <w:rsid w:val="00404893"/>
    <w:rsid w:val="00412F77"/>
    <w:rsid w:val="004206DE"/>
    <w:rsid w:val="00421787"/>
    <w:rsid w:val="004279F7"/>
    <w:rsid w:val="00437EC6"/>
    <w:rsid w:val="00453130"/>
    <w:rsid w:val="00453DF9"/>
    <w:rsid w:val="00460207"/>
    <w:rsid w:val="0046049D"/>
    <w:rsid w:val="00464405"/>
    <w:rsid w:val="00465968"/>
    <w:rsid w:val="00467C15"/>
    <w:rsid w:val="00474E23"/>
    <w:rsid w:val="004754E3"/>
    <w:rsid w:val="0049479D"/>
    <w:rsid w:val="00496CA2"/>
    <w:rsid w:val="004B0973"/>
    <w:rsid w:val="004B0C92"/>
    <w:rsid w:val="004B238F"/>
    <w:rsid w:val="004B4751"/>
    <w:rsid w:val="004B4A8B"/>
    <w:rsid w:val="004B5B27"/>
    <w:rsid w:val="004D042B"/>
    <w:rsid w:val="004D7A2F"/>
    <w:rsid w:val="004E37CE"/>
    <w:rsid w:val="004E398E"/>
    <w:rsid w:val="004F6A4A"/>
    <w:rsid w:val="00512974"/>
    <w:rsid w:val="00520472"/>
    <w:rsid w:val="00526A91"/>
    <w:rsid w:val="00541CDB"/>
    <w:rsid w:val="005420DB"/>
    <w:rsid w:val="00552527"/>
    <w:rsid w:val="00555864"/>
    <w:rsid w:val="0058039E"/>
    <w:rsid w:val="00585DFD"/>
    <w:rsid w:val="005919EB"/>
    <w:rsid w:val="005B3C9C"/>
    <w:rsid w:val="005B7290"/>
    <w:rsid w:val="005B76AA"/>
    <w:rsid w:val="005D3FE3"/>
    <w:rsid w:val="005D70BB"/>
    <w:rsid w:val="005E1739"/>
    <w:rsid w:val="005E33C4"/>
    <w:rsid w:val="005E7E0C"/>
    <w:rsid w:val="005F0889"/>
    <w:rsid w:val="005F406D"/>
    <w:rsid w:val="0060117B"/>
    <w:rsid w:val="0060241D"/>
    <w:rsid w:val="0061613D"/>
    <w:rsid w:val="0063276B"/>
    <w:rsid w:val="00634203"/>
    <w:rsid w:val="00643920"/>
    <w:rsid w:val="00643B40"/>
    <w:rsid w:val="00644B98"/>
    <w:rsid w:val="00652F15"/>
    <w:rsid w:val="006534A5"/>
    <w:rsid w:val="00657043"/>
    <w:rsid w:val="00667904"/>
    <w:rsid w:val="00673265"/>
    <w:rsid w:val="00682C05"/>
    <w:rsid w:val="006867A7"/>
    <w:rsid w:val="00694B8F"/>
    <w:rsid w:val="00695405"/>
    <w:rsid w:val="006B37DA"/>
    <w:rsid w:val="006B53EF"/>
    <w:rsid w:val="006B5646"/>
    <w:rsid w:val="006B5CB9"/>
    <w:rsid w:val="006B753B"/>
    <w:rsid w:val="006C15E0"/>
    <w:rsid w:val="006C2ACA"/>
    <w:rsid w:val="006D1B93"/>
    <w:rsid w:val="006D474A"/>
    <w:rsid w:val="006D7607"/>
    <w:rsid w:val="006E1EC7"/>
    <w:rsid w:val="006E536D"/>
    <w:rsid w:val="006F2816"/>
    <w:rsid w:val="006F4114"/>
    <w:rsid w:val="006F78D0"/>
    <w:rsid w:val="00700DBD"/>
    <w:rsid w:val="00711D2D"/>
    <w:rsid w:val="00714374"/>
    <w:rsid w:val="00715ADC"/>
    <w:rsid w:val="00726BD9"/>
    <w:rsid w:val="00727B95"/>
    <w:rsid w:val="00730905"/>
    <w:rsid w:val="007336D6"/>
    <w:rsid w:val="00746A19"/>
    <w:rsid w:val="007521ED"/>
    <w:rsid w:val="007527C5"/>
    <w:rsid w:val="007624D7"/>
    <w:rsid w:val="007720C9"/>
    <w:rsid w:val="00774A1F"/>
    <w:rsid w:val="007810EE"/>
    <w:rsid w:val="00781D93"/>
    <w:rsid w:val="0078297A"/>
    <w:rsid w:val="00787141"/>
    <w:rsid w:val="0078746F"/>
    <w:rsid w:val="007952FB"/>
    <w:rsid w:val="007B686C"/>
    <w:rsid w:val="007C3D1B"/>
    <w:rsid w:val="007C6EB5"/>
    <w:rsid w:val="007D1771"/>
    <w:rsid w:val="007E4BEF"/>
    <w:rsid w:val="00804EDE"/>
    <w:rsid w:val="008107E8"/>
    <w:rsid w:val="008126C7"/>
    <w:rsid w:val="0081614B"/>
    <w:rsid w:val="00825A06"/>
    <w:rsid w:val="00827DE9"/>
    <w:rsid w:val="0083258B"/>
    <w:rsid w:val="00836052"/>
    <w:rsid w:val="0085763E"/>
    <w:rsid w:val="008616F3"/>
    <w:rsid w:val="00874E1C"/>
    <w:rsid w:val="0087638E"/>
    <w:rsid w:val="00880A2A"/>
    <w:rsid w:val="00880C70"/>
    <w:rsid w:val="00883F32"/>
    <w:rsid w:val="008944EE"/>
    <w:rsid w:val="008A067F"/>
    <w:rsid w:val="008A0E70"/>
    <w:rsid w:val="008A6D15"/>
    <w:rsid w:val="008B1E29"/>
    <w:rsid w:val="008C0379"/>
    <w:rsid w:val="008C2744"/>
    <w:rsid w:val="008C638E"/>
    <w:rsid w:val="008D4E74"/>
    <w:rsid w:val="008D65D8"/>
    <w:rsid w:val="008E516F"/>
    <w:rsid w:val="008E59AF"/>
    <w:rsid w:val="008E704D"/>
    <w:rsid w:val="008E7805"/>
    <w:rsid w:val="008F6F51"/>
    <w:rsid w:val="009058F4"/>
    <w:rsid w:val="0091156E"/>
    <w:rsid w:val="00920F8D"/>
    <w:rsid w:val="009234CB"/>
    <w:rsid w:val="00927E97"/>
    <w:rsid w:val="00931226"/>
    <w:rsid w:val="00937056"/>
    <w:rsid w:val="00943FB6"/>
    <w:rsid w:val="00951E08"/>
    <w:rsid w:val="00951FB3"/>
    <w:rsid w:val="009572B8"/>
    <w:rsid w:val="00957EA3"/>
    <w:rsid w:val="00957FFB"/>
    <w:rsid w:val="00974C06"/>
    <w:rsid w:val="00976250"/>
    <w:rsid w:val="00985243"/>
    <w:rsid w:val="009865CA"/>
    <w:rsid w:val="00986FCC"/>
    <w:rsid w:val="009942DD"/>
    <w:rsid w:val="009A37B5"/>
    <w:rsid w:val="009A49B5"/>
    <w:rsid w:val="009A64B5"/>
    <w:rsid w:val="009B593C"/>
    <w:rsid w:val="009C1905"/>
    <w:rsid w:val="009C4E1B"/>
    <w:rsid w:val="009D2182"/>
    <w:rsid w:val="009D3E5E"/>
    <w:rsid w:val="009E20B4"/>
    <w:rsid w:val="009E24DD"/>
    <w:rsid w:val="009E4FB3"/>
    <w:rsid w:val="009F06CA"/>
    <w:rsid w:val="009F4A52"/>
    <w:rsid w:val="00A06BED"/>
    <w:rsid w:val="00A1343A"/>
    <w:rsid w:val="00A13F83"/>
    <w:rsid w:val="00A17172"/>
    <w:rsid w:val="00A32F02"/>
    <w:rsid w:val="00A41919"/>
    <w:rsid w:val="00A43301"/>
    <w:rsid w:val="00A53F22"/>
    <w:rsid w:val="00A607C0"/>
    <w:rsid w:val="00A66F8B"/>
    <w:rsid w:val="00A836A6"/>
    <w:rsid w:val="00A87CA2"/>
    <w:rsid w:val="00A9463E"/>
    <w:rsid w:val="00A97C5F"/>
    <w:rsid w:val="00AA2FD8"/>
    <w:rsid w:val="00AB1C94"/>
    <w:rsid w:val="00AB2B9E"/>
    <w:rsid w:val="00AB5A98"/>
    <w:rsid w:val="00AB716D"/>
    <w:rsid w:val="00AC1F2F"/>
    <w:rsid w:val="00AC3AB1"/>
    <w:rsid w:val="00AC65BE"/>
    <w:rsid w:val="00AD1242"/>
    <w:rsid w:val="00AD37F6"/>
    <w:rsid w:val="00AD67C2"/>
    <w:rsid w:val="00AE7F4A"/>
    <w:rsid w:val="00AF23B1"/>
    <w:rsid w:val="00B00431"/>
    <w:rsid w:val="00B03E3F"/>
    <w:rsid w:val="00B06AB0"/>
    <w:rsid w:val="00B12AB1"/>
    <w:rsid w:val="00B32F94"/>
    <w:rsid w:val="00B4269C"/>
    <w:rsid w:val="00B4413A"/>
    <w:rsid w:val="00B5614C"/>
    <w:rsid w:val="00B615DF"/>
    <w:rsid w:val="00B672DA"/>
    <w:rsid w:val="00B7261E"/>
    <w:rsid w:val="00B75C5D"/>
    <w:rsid w:val="00B7743B"/>
    <w:rsid w:val="00B776CA"/>
    <w:rsid w:val="00BA5854"/>
    <w:rsid w:val="00BB38A1"/>
    <w:rsid w:val="00BB4AFE"/>
    <w:rsid w:val="00BC0BC5"/>
    <w:rsid w:val="00BC7EFC"/>
    <w:rsid w:val="00BD1D8D"/>
    <w:rsid w:val="00BD279C"/>
    <w:rsid w:val="00BD4DAC"/>
    <w:rsid w:val="00BD7F70"/>
    <w:rsid w:val="00BF467E"/>
    <w:rsid w:val="00BF5942"/>
    <w:rsid w:val="00C01CA2"/>
    <w:rsid w:val="00C03EC4"/>
    <w:rsid w:val="00C04B14"/>
    <w:rsid w:val="00C06CF0"/>
    <w:rsid w:val="00C1273B"/>
    <w:rsid w:val="00C12C70"/>
    <w:rsid w:val="00C15979"/>
    <w:rsid w:val="00C21CD3"/>
    <w:rsid w:val="00C33614"/>
    <w:rsid w:val="00C34159"/>
    <w:rsid w:val="00C369F3"/>
    <w:rsid w:val="00C373BB"/>
    <w:rsid w:val="00C53C36"/>
    <w:rsid w:val="00C54025"/>
    <w:rsid w:val="00C55B4F"/>
    <w:rsid w:val="00C6239C"/>
    <w:rsid w:val="00C734A0"/>
    <w:rsid w:val="00C82AFC"/>
    <w:rsid w:val="00CA5707"/>
    <w:rsid w:val="00CA6912"/>
    <w:rsid w:val="00CA6B01"/>
    <w:rsid w:val="00CA71AA"/>
    <w:rsid w:val="00CC3CF4"/>
    <w:rsid w:val="00CC417A"/>
    <w:rsid w:val="00CC5ED3"/>
    <w:rsid w:val="00CC6AF1"/>
    <w:rsid w:val="00CD3169"/>
    <w:rsid w:val="00CD4A7E"/>
    <w:rsid w:val="00CE049F"/>
    <w:rsid w:val="00CE18CF"/>
    <w:rsid w:val="00CF0D48"/>
    <w:rsid w:val="00CF2955"/>
    <w:rsid w:val="00D00E3E"/>
    <w:rsid w:val="00D05CB9"/>
    <w:rsid w:val="00D068DD"/>
    <w:rsid w:val="00D072AD"/>
    <w:rsid w:val="00D07C42"/>
    <w:rsid w:val="00D15F19"/>
    <w:rsid w:val="00D231B5"/>
    <w:rsid w:val="00D277FA"/>
    <w:rsid w:val="00D333E2"/>
    <w:rsid w:val="00D34C37"/>
    <w:rsid w:val="00D35380"/>
    <w:rsid w:val="00D402E2"/>
    <w:rsid w:val="00D42F76"/>
    <w:rsid w:val="00D5173E"/>
    <w:rsid w:val="00D51F21"/>
    <w:rsid w:val="00D53E05"/>
    <w:rsid w:val="00D57459"/>
    <w:rsid w:val="00D62238"/>
    <w:rsid w:val="00D63500"/>
    <w:rsid w:val="00D7034E"/>
    <w:rsid w:val="00D8132F"/>
    <w:rsid w:val="00D8290C"/>
    <w:rsid w:val="00D8476D"/>
    <w:rsid w:val="00D949C3"/>
    <w:rsid w:val="00D97D55"/>
    <w:rsid w:val="00DA4BC4"/>
    <w:rsid w:val="00DA7081"/>
    <w:rsid w:val="00DB63A2"/>
    <w:rsid w:val="00DC1AC5"/>
    <w:rsid w:val="00DE6F40"/>
    <w:rsid w:val="00DF247E"/>
    <w:rsid w:val="00DF2624"/>
    <w:rsid w:val="00DF690A"/>
    <w:rsid w:val="00DF7A42"/>
    <w:rsid w:val="00E043B6"/>
    <w:rsid w:val="00E045ED"/>
    <w:rsid w:val="00E1526C"/>
    <w:rsid w:val="00E21298"/>
    <w:rsid w:val="00E2218F"/>
    <w:rsid w:val="00E2457B"/>
    <w:rsid w:val="00E2532D"/>
    <w:rsid w:val="00E31368"/>
    <w:rsid w:val="00E32595"/>
    <w:rsid w:val="00E527C3"/>
    <w:rsid w:val="00E53106"/>
    <w:rsid w:val="00E5460E"/>
    <w:rsid w:val="00E605A7"/>
    <w:rsid w:val="00E60AE2"/>
    <w:rsid w:val="00E60FED"/>
    <w:rsid w:val="00E665B2"/>
    <w:rsid w:val="00E71C7F"/>
    <w:rsid w:val="00E75A21"/>
    <w:rsid w:val="00E76A95"/>
    <w:rsid w:val="00E84BE1"/>
    <w:rsid w:val="00E933EF"/>
    <w:rsid w:val="00EA07FD"/>
    <w:rsid w:val="00EA1572"/>
    <w:rsid w:val="00EA2A93"/>
    <w:rsid w:val="00EA2EB3"/>
    <w:rsid w:val="00EA410E"/>
    <w:rsid w:val="00EA63BB"/>
    <w:rsid w:val="00EB28C6"/>
    <w:rsid w:val="00EC3BA7"/>
    <w:rsid w:val="00EC6446"/>
    <w:rsid w:val="00ED2EAF"/>
    <w:rsid w:val="00ED2FDF"/>
    <w:rsid w:val="00EE5A3C"/>
    <w:rsid w:val="00EE6365"/>
    <w:rsid w:val="00EE7160"/>
    <w:rsid w:val="00EF5F1A"/>
    <w:rsid w:val="00EF6518"/>
    <w:rsid w:val="00F00817"/>
    <w:rsid w:val="00F01464"/>
    <w:rsid w:val="00F029B1"/>
    <w:rsid w:val="00F04F92"/>
    <w:rsid w:val="00F07CCB"/>
    <w:rsid w:val="00F149A4"/>
    <w:rsid w:val="00F1585E"/>
    <w:rsid w:val="00F15CA7"/>
    <w:rsid w:val="00F258BF"/>
    <w:rsid w:val="00F36C81"/>
    <w:rsid w:val="00F41458"/>
    <w:rsid w:val="00F4268F"/>
    <w:rsid w:val="00F43A8A"/>
    <w:rsid w:val="00F473C6"/>
    <w:rsid w:val="00F50EC5"/>
    <w:rsid w:val="00F551A6"/>
    <w:rsid w:val="00F725A0"/>
    <w:rsid w:val="00F73305"/>
    <w:rsid w:val="00F904AE"/>
    <w:rsid w:val="00F917DA"/>
    <w:rsid w:val="00F94D6A"/>
    <w:rsid w:val="00F9663E"/>
    <w:rsid w:val="00FA01FF"/>
    <w:rsid w:val="00FA3536"/>
    <w:rsid w:val="00FA5D18"/>
    <w:rsid w:val="00FB090B"/>
    <w:rsid w:val="00FC4BBB"/>
    <w:rsid w:val="00FC514B"/>
    <w:rsid w:val="00FD483B"/>
    <w:rsid w:val="00FE06B0"/>
    <w:rsid w:val="00FE10D9"/>
    <w:rsid w:val="00FE3A40"/>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AC65B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dpis3">
    <w:name w:val="heading 3"/>
    <w:basedOn w:val="Normln"/>
    <w:next w:val="Normln"/>
    <w:link w:val="Nadpis3Char"/>
    <w:uiPriority w:val="9"/>
    <w:semiHidden/>
    <w:unhideWhenUsed/>
    <w:qFormat/>
    <w:rsid w:val="00B75C5D"/>
    <w:pPr>
      <w:keepNext/>
      <w:keepLines/>
      <w:spacing w:before="40"/>
      <w:outlineLvl w:val="2"/>
    </w:pPr>
    <w:rPr>
      <w:rFonts w:asciiTheme="majorHAnsi" w:eastAsiaTheme="majorEastAsia" w:hAnsiTheme="majorHAnsi" w:cstheme="majorBidi"/>
      <w:color w:val="1F4D78" w:themeColor="accent1" w:themeShade="7F"/>
    </w:rPr>
  </w:style>
  <w:style w:type="paragraph" w:styleId="Nadpis6">
    <w:name w:val="heading 6"/>
    <w:basedOn w:val="Normln"/>
    <w:next w:val="Normln"/>
    <w:link w:val="Nadpis6Char"/>
    <w:uiPriority w:val="9"/>
    <w:unhideWhenUsed/>
    <w:qFormat/>
    <w:rsid w:val="002A1452"/>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n-US" w:eastAsia="ko-KR"/>
      <w14:ligatures w14:val="standardContextual"/>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qFormat/>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unhideWhenUsed/>
    <w:rsid w:val="00FC514B"/>
    <w:rPr>
      <w:sz w:val="20"/>
      <w:szCs w:val="20"/>
    </w:rPr>
  </w:style>
  <w:style w:type="character" w:customStyle="1" w:styleId="TextkomenteChar">
    <w:name w:val="Text komentáře Char"/>
    <w:basedOn w:val="Standardnpsmoodstavce"/>
    <w:link w:val="Textkomente"/>
    <w:uiPriority w:val="99"/>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link w:val="BezmezerChar"/>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unhideWhenUsed/>
    <w:rsid w:val="002A1452"/>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rsid w:val="00E21298"/>
    <w:rPr>
      <w:rFonts w:eastAsia="Batang"/>
      <w:sz w:val="20"/>
      <w:szCs w:val="20"/>
      <w:lang w:val="en-US"/>
    </w:rPr>
  </w:style>
  <w:style w:type="character" w:styleId="Odkaznavysvtlivky">
    <w:name w:val="endnote reference"/>
    <w:basedOn w:val="Standardnpsmoodstavce"/>
    <w:uiPriority w:val="99"/>
    <w:unhideWhenUsed/>
    <w:rsid w:val="00E21298"/>
    <w:rPr>
      <w:vertAlign w:val="superscript"/>
    </w:rPr>
  </w:style>
  <w:style w:type="character" w:customStyle="1" w:styleId="Nadpis6Char">
    <w:name w:val="Nadpis 6 Char"/>
    <w:basedOn w:val="Standardnpsmoodstavce"/>
    <w:link w:val="Nadpis6"/>
    <w:uiPriority w:val="9"/>
    <w:rsid w:val="002A1452"/>
    <w:rPr>
      <w:rFonts w:eastAsiaTheme="majorEastAsia" w:cstheme="majorBidi"/>
      <w:i/>
      <w:iCs/>
      <w:color w:val="595959" w:themeColor="text1" w:themeTint="A6"/>
      <w:kern w:val="2"/>
      <w:lang w:val="en-US" w:eastAsia="ko-KR"/>
      <w14:ligatures w14:val="standardContextual"/>
    </w:rPr>
  </w:style>
  <w:style w:type="character" w:customStyle="1" w:styleId="BezmezerChar">
    <w:name w:val="Bez mezer Char"/>
    <w:basedOn w:val="Standardnpsmoodstavce"/>
    <w:link w:val="Bezmezer"/>
    <w:uiPriority w:val="1"/>
    <w:rsid w:val="00C06CF0"/>
    <w:rPr>
      <w:rFonts w:eastAsiaTheme="minorEastAsia"/>
      <w:kern w:val="2"/>
      <w:sz w:val="21"/>
      <w:lang w:eastAsia="ja-JP"/>
    </w:rPr>
  </w:style>
  <w:style w:type="paragraph" w:styleId="Revize">
    <w:name w:val="Revision"/>
    <w:hidden/>
    <w:uiPriority w:val="99"/>
    <w:semiHidden/>
    <w:rsid w:val="00B4413A"/>
    <w:pPr>
      <w:spacing w:after="0" w:line="240" w:lineRule="auto"/>
    </w:pPr>
    <w:rPr>
      <w:rFonts w:ascii="Times New Roman" w:eastAsia="Times New Roman" w:hAnsi="Times New Roman" w:cs="Times New Roman"/>
      <w:sz w:val="24"/>
      <w:szCs w:val="24"/>
      <w:lang w:eastAsia="cs-CZ"/>
    </w:rPr>
  </w:style>
  <w:style w:type="character" w:customStyle="1" w:styleId="Nadpis1Char">
    <w:name w:val="Nadpis 1 Char"/>
    <w:basedOn w:val="Standardnpsmoodstavce"/>
    <w:link w:val="Nadpis1"/>
    <w:uiPriority w:val="9"/>
    <w:rsid w:val="00AC65BE"/>
    <w:rPr>
      <w:rFonts w:asciiTheme="majorHAnsi" w:eastAsiaTheme="majorEastAsia" w:hAnsiTheme="majorHAnsi" w:cstheme="majorBidi"/>
      <w:color w:val="2E74B5" w:themeColor="accent1" w:themeShade="BF"/>
      <w:sz w:val="32"/>
      <w:szCs w:val="32"/>
      <w:lang w:eastAsia="cs-CZ"/>
    </w:rPr>
  </w:style>
  <w:style w:type="character" w:customStyle="1" w:styleId="Nadpis3Char">
    <w:name w:val="Nadpis 3 Char"/>
    <w:basedOn w:val="Standardnpsmoodstavce"/>
    <w:link w:val="Nadpis3"/>
    <w:uiPriority w:val="9"/>
    <w:semiHidden/>
    <w:rsid w:val="00B75C5D"/>
    <w:rPr>
      <w:rFonts w:asciiTheme="majorHAnsi" w:eastAsiaTheme="majorEastAsia" w:hAnsiTheme="majorHAnsi" w:cstheme="majorBidi"/>
      <w:color w:val="1F4D78" w:themeColor="accent1" w:themeShade="7F"/>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455221766">
      <w:bodyDiv w:val="1"/>
      <w:marLeft w:val="0"/>
      <w:marRight w:val="0"/>
      <w:marTop w:val="0"/>
      <w:marBottom w:val="0"/>
      <w:divBdr>
        <w:top w:val="none" w:sz="0" w:space="0" w:color="auto"/>
        <w:left w:val="none" w:sz="0" w:space="0" w:color="auto"/>
        <w:bottom w:val="none" w:sz="0" w:space="0" w:color="auto"/>
        <w:right w:val="none" w:sz="0" w:space="0" w:color="auto"/>
      </w:divBdr>
    </w:div>
    <w:div w:id="54245064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689376918">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011183812">
      <w:bodyDiv w:val="1"/>
      <w:marLeft w:val="0"/>
      <w:marRight w:val="0"/>
      <w:marTop w:val="0"/>
      <w:marBottom w:val="0"/>
      <w:divBdr>
        <w:top w:val="none" w:sz="0" w:space="0" w:color="auto"/>
        <w:left w:val="none" w:sz="0" w:space="0" w:color="auto"/>
        <w:bottom w:val="none" w:sz="0" w:space="0" w:color="auto"/>
        <w:right w:val="none" w:sz="0" w:space="0" w:color="auto"/>
      </w:divBdr>
    </w:div>
    <w:div w:id="1222787229">
      <w:bodyDiv w:val="1"/>
      <w:marLeft w:val="0"/>
      <w:marRight w:val="0"/>
      <w:marTop w:val="0"/>
      <w:marBottom w:val="0"/>
      <w:divBdr>
        <w:top w:val="none" w:sz="0" w:space="0" w:color="auto"/>
        <w:left w:val="none" w:sz="0" w:space="0" w:color="auto"/>
        <w:bottom w:val="none" w:sz="0" w:space="0" w:color="auto"/>
        <w:right w:val="none" w:sz="0" w:space="0" w:color="auto"/>
      </w:divBdr>
    </w:div>
    <w:div w:id="1606503493">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cz/rada-samsung-galaxy-z-lame-rekordy-zaznamenala-historicky-nejvyssi-pocet-predobjednavek" TargetMode="External"/><Relationship Id="rId13" Type="http://schemas.openxmlformats.org/officeDocument/2006/relationships/hyperlink" Target="mailto:leona.dankova@taktiq.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schieblova@partner.samsung.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samsung.com/cz."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novysamsung.cz/" TargetMode="External"/><Relationship Id="rId4" Type="http://schemas.openxmlformats.org/officeDocument/2006/relationships/settings" Target="settings.xml"/><Relationship Id="rId9" Type="http://schemas.openxmlformats.org/officeDocument/2006/relationships/hyperlink" Target="http://samsung.cz/"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one.google.com/offer/terms-and-conditions/SamsungAIP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3C8E2-419E-41A1-B347-2EAC1D822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5</Pages>
  <Words>1078</Words>
  <Characters>6362</Characters>
  <Application>Microsoft Office Word</Application>
  <DocSecurity>0</DocSecurity>
  <Lines>53</Lines>
  <Paragraphs>14</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Ondřej Mádle</cp:lastModifiedBy>
  <cp:revision>35</cp:revision>
  <cp:lastPrinted>2017-10-31T19:52:00Z</cp:lastPrinted>
  <dcterms:created xsi:type="dcterms:W3CDTF">2026-08-06T12:09:00Z</dcterms:created>
  <dcterms:modified xsi:type="dcterms:W3CDTF">2026-08-07T08:58:00Z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ies>
</file>