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283FD" w14:textId="34FE7E17" w:rsidR="004C660E" w:rsidRPr="009E7E45" w:rsidRDefault="004C660E" w:rsidP="004C660E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/>
          <w:b/>
          <w:sz w:val="28"/>
        </w:rPr>
        <w:t xml:space="preserve">Společnost Samsung Electronics oznamuje ceny a dostupnost televizorů </w:t>
      </w:r>
      <w:r w:rsidR="00726669">
        <w:rPr>
          <w:rFonts w:ascii="Arial" w:hAnsi="Arial"/>
          <w:b/>
          <w:sz w:val="28"/>
        </w:rPr>
        <w:t xml:space="preserve">na </w:t>
      </w:r>
      <w:r>
        <w:rPr>
          <w:rFonts w:ascii="Arial" w:hAnsi="Arial"/>
          <w:b/>
          <w:sz w:val="28"/>
        </w:rPr>
        <w:t>rok 2025</w:t>
      </w:r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F65BF62" w14:textId="546929A8" w:rsidR="007845A0" w:rsidRPr="007845A0" w:rsidRDefault="008303C6" w:rsidP="00E75BE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7845A0" w:rsidRPr="007845A0">
        <w:rPr>
          <w:rFonts w:ascii="Arial" w:hAnsi="Arial" w:cs="Arial"/>
          <w:b/>
          <w:bCs/>
          <w:sz w:val="22"/>
          <w:szCs w:val="22"/>
        </w:rPr>
        <w:t xml:space="preserve"> –</w:t>
      </w:r>
      <w:r w:rsidR="00E75BE9">
        <w:rPr>
          <w:rFonts w:ascii="Arial" w:hAnsi="Arial" w:cs="Arial"/>
          <w:b/>
          <w:bCs/>
          <w:sz w:val="22"/>
          <w:szCs w:val="22"/>
        </w:rPr>
        <w:t xml:space="preserve"> </w:t>
      </w:r>
      <w:r w:rsidR="004C660E">
        <w:rPr>
          <w:rFonts w:ascii="Arial" w:hAnsi="Arial" w:cs="Arial"/>
          <w:b/>
          <w:bCs/>
          <w:sz w:val="22"/>
          <w:szCs w:val="22"/>
        </w:rPr>
        <w:t>7</w:t>
      </w:r>
      <w:r w:rsidR="00894BF0">
        <w:rPr>
          <w:rFonts w:ascii="Arial" w:hAnsi="Arial" w:cs="Arial"/>
          <w:b/>
          <w:bCs/>
          <w:sz w:val="22"/>
          <w:szCs w:val="22"/>
        </w:rPr>
        <w:t xml:space="preserve">. </w:t>
      </w:r>
      <w:r w:rsidR="004C660E">
        <w:rPr>
          <w:rFonts w:ascii="Arial" w:hAnsi="Arial" w:cs="Arial"/>
          <w:b/>
          <w:bCs/>
          <w:sz w:val="22"/>
          <w:szCs w:val="22"/>
        </w:rPr>
        <w:t xml:space="preserve">května </w:t>
      </w:r>
      <w:r w:rsidR="007845A0" w:rsidRPr="007845A0">
        <w:rPr>
          <w:rFonts w:ascii="Arial" w:hAnsi="Arial" w:cs="Arial" w:hint="eastAsia"/>
          <w:b/>
          <w:bCs/>
          <w:sz w:val="22"/>
          <w:szCs w:val="22"/>
        </w:rPr>
        <w:t xml:space="preserve">2025 </w:t>
      </w:r>
      <w:r w:rsidR="007845A0" w:rsidRPr="007845A0">
        <w:rPr>
          <w:rFonts w:ascii="Arial" w:hAnsi="Arial" w:cs="Arial"/>
          <w:b/>
          <w:bCs/>
          <w:sz w:val="22"/>
          <w:szCs w:val="22"/>
        </w:rPr>
        <w:t>–</w:t>
      </w:r>
      <w:r w:rsidR="007845A0" w:rsidRPr="007845A0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="004C660E" w:rsidRPr="004C660E">
        <w:rPr>
          <w:rFonts w:ascii="Arial" w:hAnsi="Arial" w:cs="Arial"/>
          <w:b/>
          <w:bCs/>
          <w:sz w:val="22"/>
          <w:szCs w:val="22"/>
        </w:rPr>
        <w:t xml:space="preserve">Společnost Samsung Electronics dnes oznámila dostupnost a maloobchodní ceny nové řady televizorů a </w:t>
      </w:r>
      <w:proofErr w:type="spellStart"/>
      <w:r w:rsidR="004C660E" w:rsidRPr="004C660E">
        <w:rPr>
          <w:rFonts w:ascii="Arial" w:hAnsi="Arial" w:cs="Arial"/>
          <w:b/>
          <w:bCs/>
          <w:sz w:val="22"/>
          <w:szCs w:val="22"/>
        </w:rPr>
        <w:t>soundbarů</w:t>
      </w:r>
      <w:proofErr w:type="spellEnd"/>
      <w:r w:rsidR="004C660E" w:rsidRPr="004C660E">
        <w:rPr>
          <w:rFonts w:ascii="Arial" w:hAnsi="Arial" w:cs="Arial"/>
          <w:b/>
          <w:bCs/>
          <w:sz w:val="22"/>
          <w:szCs w:val="22"/>
        </w:rPr>
        <w:t xml:space="preserve"> </w:t>
      </w:r>
      <w:r w:rsidR="00726669">
        <w:rPr>
          <w:rFonts w:ascii="Arial" w:hAnsi="Arial" w:cs="Arial"/>
          <w:b/>
          <w:bCs/>
          <w:sz w:val="22"/>
          <w:szCs w:val="22"/>
        </w:rPr>
        <w:t>na</w:t>
      </w:r>
      <w:r w:rsidR="00726669" w:rsidRPr="004C660E">
        <w:rPr>
          <w:rFonts w:ascii="Arial" w:hAnsi="Arial" w:cs="Arial"/>
          <w:b/>
          <w:bCs/>
          <w:sz w:val="22"/>
          <w:szCs w:val="22"/>
        </w:rPr>
        <w:t xml:space="preserve"> </w:t>
      </w:r>
      <w:r w:rsidR="004C660E" w:rsidRPr="004C660E">
        <w:rPr>
          <w:rFonts w:ascii="Arial" w:hAnsi="Arial" w:cs="Arial"/>
          <w:b/>
          <w:bCs/>
          <w:sz w:val="22"/>
          <w:szCs w:val="22"/>
        </w:rPr>
        <w:t xml:space="preserve">rok 2025. </w:t>
      </w:r>
      <w:r w:rsidR="00726669">
        <w:rPr>
          <w:rFonts w:ascii="Arial" w:hAnsi="Arial" w:cs="Arial"/>
          <w:b/>
          <w:bCs/>
          <w:sz w:val="22"/>
          <w:szCs w:val="22"/>
        </w:rPr>
        <w:t>Novinky</w:t>
      </w:r>
      <w:r w:rsidR="004C660E" w:rsidRPr="004C660E">
        <w:rPr>
          <w:rFonts w:ascii="Arial" w:hAnsi="Arial" w:cs="Arial"/>
          <w:b/>
          <w:bCs/>
          <w:sz w:val="22"/>
          <w:szCs w:val="22"/>
        </w:rPr>
        <w:t xml:space="preserve"> </w:t>
      </w:r>
      <w:r w:rsidR="00726669" w:rsidRPr="004C660E">
        <w:rPr>
          <w:rFonts w:ascii="Arial" w:hAnsi="Arial" w:cs="Arial"/>
          <w:b/>
          <w:bCs/>
          <w:sz w:val="22"/>
          <w:szCs w:val="22"/>
        </w:rPr>
        <w:t>představen</w:t>
      </w:r>
      <w:r w:rsidR="00726669">
        <w:rPr>
          <w:rFonts w:ascii="Arial" w:hAnsi="Arial" w:cs="Arial"/>
          <w:b/>
          <w:bCs/>
          <w:sz w:val="22"/>
          <w:szCs w:val="22"/>
        </w:rPr>
        <w:t>é</w:t>
      </w:r>
      <w:r w:rsidR="00726669" w:rsidRPr="004C660E">
        <w:rPr>
          <w:rFonts w:ascii="Arial" w:hAnsi="Arial" w:cs="Arial"/>
          <w:b/>
          <w:bCs/>
          <w:sz w:val="22"/>
          <w:szCs w:val="22"/>
        </w:rPr>
        <w:t xml:space="preserve"> </w:t>
      </w:r>
      <w:r w:rsidR="004C660E" w:rsidRPr="004C660E">
        <w:rPr>
          <w:rFonts w:ascii="Arial" w:hAnsi="Arial" w:cs="Arial"/>
          <w:b/>
          <w:bCs/>
          <w:sz w:val="22"/>
          <w:szCs w:val="22"/>
        </w:rPr>
        <w:t>na veletrhu CES 2025 obsahuj</w:t>
      </w:r>
      <w:r w:rsidR="00726669">
        <w:rPr>
          <w:rFonts w:ascii="Arial" w:hAnsi="Arial" w:cs="Arial"/>
          <w:b/>
          <w:bCs/>
          <w:sz w:val="22"/>
          <w:szCs w:val="22"/>
        </w:rPr>
        <w:t>í</w:t>
      </w:r>
      <w:r w:rsidR="004C660E" w:rsidRPr="004C660E">
        <w:rPr>
          <w:rFonts w:ascii="Arial" w:hAnsi="Arial" w:cs="Arial"/>
          <w:b/>
          <w:bCs/>
          <w:sz w:val="22"/>
          <w:szCs w:val="22"/>
        </w:rPr>
        <w:t xml:space="preserve"> pokročilé technologie s podporou umělé inteligence, aby přinesla divákům a posluchačům bezkonkurenční, na míru přizpůsobené zážitky.</w:t>
      </w:r>
    </w:p>
    <w:p w14:paraId="4D26B113" w14:textId="77777777" w:rsidR="007845A0" w:rsidRPr="007845A0" w:rsidRDefault="007845A0" w:rsidP="007845A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34DC66C" w14:textId="77777777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4C660E">
        <w:rPr>
          <w:rFonts w:ascii="Arial" w:eastAsia="Malgun Gothic" w:hAnsi="Arial" w:cs="Arial"/>
          <w:b/>
          <w:sz w:val="22"/>
          <w:szCs w:val="22"/>
        </w:rPr>
        <w:t>Revoluční vylepšení TV s technologií Samsung Vision AI</w:t>
      </w:r>
    </w:p>
    <w:p w14:paraId="79C1DBF2" w14:textId="544B657A" w:rsid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sz w:val="22"/>
          <w:szCs w:val="22"/>
        </w:rPr>
        <w:t xml:space="preserve">Řada televizorů Samsung </w:t>
      </w:r>
      <w:r w:rsidR="00726669">
        <w:rPr>
          <w:rFonts w:ascii="Arial" w:eastAsia="Malgun Gothic" w:hAnsi="Arial" w:cs="Arial"/>
          <w:sz w:val="22"/>
          <w:szCs w:val="22"/>
        </w:rPr>
        <w:t>na</w:t>
      </w:r>
      <w:r w:rsidR="00726669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Pr="004C660E">
        <w:rPr>
          <w:rFonts w:ascii="Arial" w:eastAsia="Malgun Gothic" w:hAnsi="Arial" w:cs="Arial"/>
          <w:sz w:val="22"/>
          <w:szCs w:val="22"/>
        </w:rPr>
        <w:t xml:space="preserve">rok 2025 přináší průlomové inovace </w:t>
      </w:r>
      <w:r w:rsidR="00726669">
        <w:rPr>
          <w:rFonts w:ascii="Arial" w:eastAsia="Malgun Gothic" w:hAnsi="Arial" w:cs="Arial"/>
          <w:sz w:val="22"/>
          <w:szCs w:val="22"/>
        </w:rPr>
        <w:t>v</w:t>
      </w:r>
      <w:r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="00726669" w:rsidRPr="004C660E">
        <w:rPr>
          <w:rFonts w:ascii="Arial" w:eastAsia="Malgun Gothic" w:hAnsi="Arial" w:cs="Arial"/>
          <w:sz w:val="22"/>
          <w:szCs w:val="22"/>
        </w:rPr>
        <w:t>kvalit</w:t>
      </w:r>
      <w:r w:rsidR="00726669">
        <w:rPr>
          <w:rFonts w:ascii="Arial" w:eastAsia="Malgun Gothic" w:hAnsi="Arial" w:cs="Arial"/>
          <w:sz w:val="22"/>
          <w:szCs w:val="22"/>
        </w:rPr>
        <w:t>ě</w:t>
      </w:r>
      <w:r w:rsidR="00726669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Pr="004C660E">
        <w:rPr>
          <w:rFonts w:ascii="Arial" w:eastAsia="Malgun Gothic" w:hAnsi="Arial" w:cs="Arial"/>
          <w:sz w:val="22"/>
          <w:szCs w:val="22"/>
        </w:rPr>
        <w:t>obrazu a chytrých funkcí</w:t>
      </w:r>
      <w:r w:rsidR="00726669">
        <w:rPr>
          <w:rFonts w:ascii="Arial" w:eastAsia="Malgun Gothic" w:hAnsi="Arial" w:cs="Arial"/>
          <w:sz w:val="22"/>
          <w:szCs w:val="22"/>
        </w:rPr>
        <w:t>ch</w:t>
      </w:r>
      <w:r w:rsidRPr="004C660E">
        <w:rPr>
          <w:rFonts w:ascii="Arial" w:eastAsia="Malgun Gothic" w:hAnsi="Arial" w:cs="Arial"/>
          <w:sz w:val="22"/>
          <w:szCs w:val="22"/>
        </w:rPr>
        <w:t>. Nejnovější televizory Samsung s technologií Samsung Vision AI posouvají divácké zážitky na zcela novou úroveň. Pokročilé funkce s podporou AI analyzují mediální obsah a okolní prostředí a podle toho automaticky optimalizují obraz tak, aby měli diváci pocit, že se ocitli přímo ve sledovaném příběhu.</w:t>
      </w:r>
    </w:p>
    <w:p w14:paraId="01EEB244" w14:textId="77777777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D1FD465" w14:textId="06149365" w:rsid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sz w:val="22"/>
          <w:szCs w:val="22"/>
        </w:rPr>
        <w:t xml:space="preserve">Samsung představuje u vybraných modelů také vylepšenou technologii </w:t>
      </w:r>
      <w:r w:rsidR="003D7F8E">
        <w:rPr>
          <w:rFonts w:ascii="Arial" w:eastAsia="Malgun Gothic" w:hAnsi="Arial" w:cs="Arial"/>
          <w:sz w:val="22"/>
          <w:szCs w:val="22"/>
        </w:rPr>
        <w:t>matných obrazovek</w:t>
      </w:r>
      <w:r w:rsidRPr="004C660E">
        <w:rPr>
          <w:rFonts w:ascii="Arial" w:eastAsia="Malgun Gothic" w:hAnsi="Arial" w:cs="Arial"/>
          <w:sz w:val="22"/>
          <w:szCs w:val="22"/>
        </w:rPr>
        <w:t xml:space="preserve">, která minimalizuje odrazy okolního světla a zároveň zachovává vysoký kontrast tmavých a světlých oblastí obrazu, a to i v jasně osvětlených místnostech. Použitím nového materiálu se podstatně zlepšily antireflexní vlastnosti, takže si diváci </w:t>
      </w:r>
      <w:r w:rsidR="008E22A6">
        <w:rPr>
          <w:rFonts w:ascii="Arial" w:eastAsia="Malgun Gothic" w:hAnsi="Arial" w:cs="Arial"/>
          <w:sz w:val="22"/>
          <w:szCs w:val="22"/>
        </w:rPr>
        <w:t>můžou</w:t>
      </w:r>
      <w:r w:rsidR="008E22A6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Pr="004C660E">
        <w:rPr>
          <w:rFonts w:ascii="Arial" w:eastAsia="Malgun Gothic" w:hAnsi="Arial" w:cs="Arial"/>
          <w:sz w:val="22"/>
          <w:szCs w:val="22"/>
        </w:rPr>
        <w:t xml:space="preserve">nerušeně vychutnávat krásný obraz bez ohledu na světlo dopadající na obrazovku.  </w:t>
      </w:r>
      <w:r w:rsidR="003D7F8E">
        <w:rPr>
          <w:rFonts w:ascii="Arial" w:eastAsia="Malgun Gothic" w:hAnsi="Arial" w:cs="Arial"/>
          <w:sz w:val="22"/>
          <w:szCs w:val="22"/>
        </w:rPr>
        <w:t xml:space="preserve">Nabídka televizorů s matnou </w:t>
      </w:r>
      <w:r w:rsidR="00563EDF">
        <w:rPr>
          <w:rFonts w:ascii="Arial" w:eastAsia="Malgun Gothic" w:hAnsi="Arial" w:cs="Arial"/>
          <w:sz w:val="22"/>
          <w:szCs w:val="22"/>
        </w:rPr>
        <w:t>obrazovou je</w:t>
      </w:r>
      <w:r w:rsidR="003D7F8E">
        <w:rPr>
          <w:rFonts w:ascii="Arial" w:eastAsia="Malgun Gothic" w:hAnsi="Arial" w:cs="Arial"/>
          <w:sz w:val="22"/>
          <w:szCs w:val="22"/>
        </w:rPr>
        <w:t xml:space="preserve"> </w:t>
      </w:r>
      <w:r w:rsidR="00563EDF">
        <w:rPr>
          <w:rFonts w:ascii="Arial" w:eastAsia="Malgun Gothic" w:hAnsi="Arial" w:cs="Arial"/>
          <w:sz w:val="22"/>
          <w:szCs w:val="22"/>
        </w:rPr>
        <w:t xml:space="preserve">nově </w:t>
      </w:r>
      <w:r w:rsidR="002F0A67">
        <w:rPr>
          <w:rFonts w:ascii="Arial" w:eastAsia="Malgun Gothic" w:hAnsi="Arial" w:cs="Arial"/>
          <w:sz w:val="22"/>
          <w:szCs w:val="22"/>
        </w:rPr>
        <w:t>rozšířena</w:t>
      </w:r>
      <w:r w:rsidR="008E22A6">
        <w:rPr>
          <w:rFonts w:ascii="Arial" w:eastAsia="Malgun Gothic" w:hAnsi="Arial" w:cs="Arial"/>
          <w:sz w:val="22"/>
          <w:szCs w:val="22"/>
        </w:rPr>
        <w:t xml:space="preserve"> i</w:t>
      </w:r>
      <w:r w:rsidRPr="004C660E">
        <w:rPr>
          <w:rFonts w:ascii="Arial" w:eastAsia="Malgun Gothic" w:hAnsi="Arial" w:cs="Arial"/>
          <w:sz w:val="22"/>
          <w:szCs w:val="22"/>
        </w:rPr>
        <w:t xml:space="preserve"> vybrané modely televizorů Neo QLED</w:t>
      </w:r>
      <w:r w:rsidR="002F0A67">
        <w:rPr>
          <w:rFonts w:ascii="Arial" w:eastAsia="Malgun Gothic" w:hAnsi="Arial" w:cs="Arial"/>
          <w:sz w:val="22"/>
          <w:szCs w:val="22"/>
        </w:rPr>
        <w:t>.</w:t>
      </w:r>
    </w:p>
    <w:p w14:paraId="624A20D1" w14:textId="77777777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923D55F" w14:textId="09A31A02" w:rsid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sz w:val="22"/>
          <w:szCs w:val="22"/>
        </w:rPr>
        <w:t xml:space="preserve">U nových televizorů </w:t>
      </w:r>
      <w:r w:rsidR="008E22A6">
        <w:rPr>
          <w:rFonts w:ascii="Arial" w:eastAsia="Malgun Gothic" w:hAnsi="Arial" w:cs="Arial"/>
          <w:sz w:val="22"/>
          <w:szCs w:val="22"/>
        </w:rPr>
        <w:t>se</w:t>
      </w:r>
      <w:r w:rsidR="008E22A6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Pr="004C660E">
        <w:rPr>
          <w:rFonts w:ascii="Arial" w:eastAsia="Malgun Gothic" w:hAnsi="Arial" w:cs="Arial"/>
          <w:sz w:val="22"/>
          <w:szCs w:val="22"/>
        </w:rPr>
        <w:t xml:space="preserve">výrazně </w:t>
      </w:r>
      <w:r w:rsidR="008E22A6" w:rsidRPr="004C660E">
        <w:rPr>
          <w:rFonts w:ascii="Arial" w:eastAsia="Malgun Gothic" w:hAnsi="Arial" w:cs="Arial"/>
          <w:sz w:val="22"/>
          <w:szCs w:val="22"/>
        </w:rPr>
        <w:t>vylepš</w:t>
      </w:r>
      <w:r w:rsidR="008E22A6">
        <w:rPr>
          <w:rFonts w:ascii="Arial" w:eastAsia="Malgun Gothic" w:hAnsi="Arial" w:cs="Arial"/>
          <w:sz w:val="22"/>
          <w:szCs w:val="22"/>
        </w:rPr>
        <w:t>ila</w:t>
      </w:r>
      <w:r w:rsidR="008E22A6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Pr="004C660E">
        <w:rPr>
          <w:rFonts w:ascii="Arial" w:eastAsia="Malgun Gothic" w:hAnsi="Arial" w:cs="Arial"/>
          <w:sz w:val="22"/>
          <w:szCs w:val="22"/>
        </w:rPr>
        <w:t xml:space="preserve">také reprodukce zvuku díky technologii </w:t>
      </w:r>
      <w:r w:rsidR="003D7F8E">
        <w:rPr>
          <w:rFonts w:ascii="Arial" w:eastAsia="Malgun Gothic" w:hAnsi="Arial" w:cs="Arial"/>
          <w:sz w:val="22"/>
          <w:szCs w:val="22"/>
        </w:rPr>
        <w:t>Adaptivní zvuk PRO</w:t>
      </w:r>
      <w:r w:rsidRPr="004C660E">
        <w:rPr>
          <w:rFonts w:ascii="Arial" w:eastAsia="Malgun Gothic" w:hAnsi="Arial" w:cs="Arial"/>
          <w:sz w:val="22"/>
          <w:szCs w:val="22"/>
        </w:rPr>
        <w:t>, která</w:t>
      </w:r>
      <w:r w:rsidR="008E22A6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Pr="004C660E">
        <w:rPr>
          <w:rFonts w:ascii="Arial" w:eastAsia="Malgun Gothic" w:hAnsi="Arial" w:cs="Arial"/>
          <w:sz w:val="22"/>
          <w:szCs w:val="22"/>
        </w:rPr>
        <w:t>nabízí objektově orientovaný zvuk s funkcemi AI</w:t>
      </w:r>
      <w:r w:rsidR="008E22A6">
        <w:rPr>
          <w:rFonts w:ascii="Arial" w:eastAsia="Malgun Gothic" w:hAnsi="Arial" w:cs="Arial"/>
          <w:sz w:val="22"/>
          <w:szCs w:val="22"/>
        </w:rPr>
        <w:t>,</w:t>
      </w:r>
      <w:r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="008E22A6">
        <w:rPr>
          <w:rFonts w:ascii="Arial" w:eastAsia="Malgun Gothic" w:hAnsi="Arial" w:cs="Arial"/>
          <w:sz w:val="22"/>
          <w:szCs w:val="22"/>
        </w:rPr>
        <w:t>aby navodila</w:t>
      </w:r>
      <w:r w:rsidR="008E22A6" w:rsidRPr="004C660E">
        <w:rPr>
          <w:rFonts w:ascii="Arial" w:eastAsia="Malgun Gothic" w:hAnsi="Arial" w:cs="Arial"/>
          <w:sz w:val="22"/>
          <w:szCs w:val="22"/>
        </w:rPr>
        <w:t xml:space="preserve"> působiv</w:t>
      </w:r>
      <w:r w:rsidR="008E22A6">
        <w:rPr>
          <w:rFonts w:ascii="Arial" w:eastAsia="Malgun Gothic" w:hAnsi="Arial" w:cs="Arial"/>
          <w:sz w:val="22"/>
          <w:szCs w:val="22"/>
        </w:rPr>
        <w:t>ou</w:t>
      </w:r>
      <w:r w:rsidR="008E22A6" w:rsidRPr="004C660E">
        <w:rPr>
          <w:rFonts w:ascii="Arial" w:eastAsia="Malgun Gothic" w:hAnsi="Arial" w:cs="Arial"/>
          <w:sz w:val="22"/>
          <w:szCs w:val="22"/>
        </w:rPr>
        <w:t xml:space="preserve"> a strhující atmosfér</w:t>
      </w:r>
      <w:r w:rsidR="008E22A6">
        <w:rPr>
          <w:rFonts w:ascii="Arial" w:eastAsia="Malgun Gothic" w:hAnsi="Arial" w:cs="Arial"/>
          <w:sz w:val="22"/>
          <w:szCs w:val="22"/>
        </w:rPr>
        <w:t>u.</w:t>
      </w:r>
      <w:r w:rsidR="008E22A6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Pr="004C660E">
        <w:rPr>
          <w:rFonts w:ascii="Arial" w:eastAsia="Malgun Gothic" w:hAnsi="Arial" w:cs="Arial"/>
          <w:sz w:val="22"/>
          <w:szCs w:val="22"/>
        </w:rPr>
        <w:t xml:space="preserve">V kombinaci s nejnovějšími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soundbary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Samsung, které um</w:t>
      </w:r>
      <w:r w:rsidR="00CA7EAD">
        <w:rPr>
          <w:rFonts w:ascii="Arial" w:eastAsia="Malgun Gothic" w:hAnsi="Arial" w:cs="Arial"/>
          <w:sz w:val="22"/>
          <w:szCs w:val="22"/>
        </w:rPr>
        <w:t>ěj</w:t>
      </w:r>
      <w:r w:rsidRPr="004C660E">
        <w:rPr>
          <w:rFonts w:ascii="Arial" w:eastAsia="Malgun Gothic" w:hAnsi="Arial" w:cs="Arial"/>
          <w:sz w:val="22"/>
          <w:szCs w:val="22"/>
        </w:rPr>
        <w:t>í spolupracovat s reproduktory TV prostřednictvím technologie Q-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Symphony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>, je zaručena bezprecedentní reprodukce zvuku jak z hlediska výkonu, tak i kvality.</w:t>
      </w:r>
    </w:p>
    <w:p w14:paraId="51A3EAC2" w14:textId="77777777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EBD7D92" w14:textId="512980BD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sz w:val="22"/>
          <w:szCs w:val="22"/>
        </w:rPr>
        <w:t xml:space="preserve">Nabídka televizorů </w:t>
      </w:r>
      <w:r w:rsidR="00CA7EAD">
        <w:rPr>
          <w:rFonts w:ascii="Arial" w:eastAsia="Malgun Gothic" w:hAnsi="Arial" w:cs="Arial"/>
          <w:sz w:val="22"/>
          <w:szCs w:val="22"/>
        </w:rPr>
        <w:t xml:space="preserve">na </w:t>
      </w:r>
      <w:r w:rsidRPr="004C660E">
        <w:rPr>
          <w:rFonts w:ascii="Arial" w:eastAsia="Malgun Gothic" w:hAnsi="Arial" w:cs="Arial"/>
          <w:sz w:val="22"/>
          <w:szCs w:val="22"/>
        </w:rPr>
        <w:t>rok 2025 zahrnuje širokou škálu technologií a designu:</w:t>
      </w:r>
    </w:p>
    <w:p w14:paraId="66871EA2" w14:textId="5E020EF4" w:rsidR="004C660E" w:rsidRPr="004C660E" w:rsidRDefault="004C660E" w:rsidP="004C660E">
      <w:pPr>
        <w:numPr>
          <w:ilvl w:val="0"/>
          <w:numId w:val="7"/>
        </w:num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b/>
          <w:sz w:val="22"/>
          <w:szCs w:val="22"/>
        </w:rPr>
        <w:t xml:space="preserve">Neo QLED </w:t>
      </w:r>
      <w:proofErr w:type="gramStart"/>
      <w:r w:rsidRPr="004C660E">
        <w:rPr>
          <w:rFonts w:ascii="Arial" w:eastAsia="Malgun Gothic" w:hAnsi="Arial" w:cs="Arial"/>
          <w:b/>
          <w:sz w:val="22"/>
          <w:szCs w:val="22"/>
        </w:rPr>
        <w:t>8K</w:t>
      </w:r>
      <w:proofErr w:type="gramEnd"/>
      <w:r w:rsidRPr="004C660E">
        <w:rPr>
          <w:rFonts w:ascii="Arial" w:eastAsia="Malgun Gothic" w:hAnsi="Arial" w:cs="Arial"/>
          <w:sz w:val="22"/>
          <w:szCs w:val="22"/>
        </w:rPr>
        <w:t xml:space="preserve">: Pokročilá technologie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Quantum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Matrix a </w:t>
      </w:r>
      <w:r w:rsidR="003D7F8E">
        <w:rPr>
          <w:rFonts w:ascii="Arial" w:eastAsia="Malgun Gothic" w:hAnsi="Arial" w:cs="Arial"/>
          <w:sz w:val="22"/>
          <w:szCs w:val="22"/>
        </w:rPr>
        <w:t xml:space="preserve">Ultra široké pozorovací úhly </w:t>
      </w:r>
      <w:r w:rsidRPr="004C660E">
        <w:rPr>
          <w:rFonts w:ascii="Arial" w:eastAsia="Malgun Gothic" w:hAnsi="Arial" w:cs="Arial"/>
          <w:sz w:val="22"/>
          <w:szCs w:val="22"/>
        </w:rPr>
        <w:t>pro dosud nevídanou úroveň detailů a kontrastu.</w:t>
      </w:r>
    </w:p>
    <w:p w14:paraId="68AF0976" w14:textId="776555B4" w:rsidR="004C660E" w:rsidRPr="004C660E" w:rsidRDefault="004C660E" w:rsidP="004C660E">
      <w:pPr>
        <w:numPr>
          <w:ilvl w:val="0"/>
          <w:numId w:val="7"/>
        </w:num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b/>
          <w:sz w:val="22"/>
          <w:szCs w:val="22"/>
        </w:rPr>
        <w:t xml:space="preserve">Neo QLED </w:t>
      </w:r>
      <w:proofErr w:type="gramStart"/>
      <w:r w:rsidRPr="004C660E">
        <w:rPr>
          <w:rFonts w:ascii="Arial" w:eastAsia="Malgun Gothic" w:hAnsi="Arial" w:cs="Arial"/>
          <w:b/>
          <w:sz w:val="22"/>
          <w:szCs w:val="22"/>
        </w:rPr>
        <w:t>4K</w:t>
      </w:r>
      <w:proofErr w:type="gramEnd"/>
      <w:r w:rsidRPr="004C660E">
        <w:rPr>
          <w:rFonts w:ascii="Arial" w:eastAsia="Malgun Gothic" w:hAnsi="Arial" w:cs="Arial"/>
          <w:sz w:val="22"/>
          <w:szCs w:val="22"/>
        </w:rPr>
        <w:t xml:space="preserve">: Perfektní rovnováha mezi kvalitou obrazu a cenou. Nové televizory Neo QLED </w:t>
      </w:r>
      <w:proofErr w:type="gramStart"/>
      <w:r w:rsidRPr="004C660E">
        <w:rPr>
          <w:rFonts w:ascii="Arial" w:eastAsia="Malgun Gothic" w:hAnsi="Arial" w:cs="Arial"/>
          <w:sz w:val="22"/>
          <w:szCs w:val="22"/>
        </w:rPr>
        <w:t>4K</w:t>
      </w:r>
      <w:proofErr w:type="gramEnd"/>
      <w:r w:rsidRPr="004C660E">
        <w:rPr>
          <w:rFonts w:ascii="Arial" w:eastAsia="Malgun Gothic" w:hAnsi="Arial" w:cs="Arial"/>
          <w:sz w:val="22"/>
          <w:szCs w:val="22"/>
        </w:rPr>
        <w:t xml:space="preserve"> nyní disponují také </w:t>
      </w:r>
      <w:r w:rsidR="003D7F8E">
        <w:rPr>
          <w:rFonts w:ascii="Arial" w:eastAsia="Malgun Gothic" w:hAnsi="Arial" w:cs="Arial"/>
          <w:sz w:val="22"/>
          <w:szCs w:val="22"/>
        </w:rPr>
        <w:t>matnou obrazovkou</w:t>
      </w:r>
      <w:r w:rsidR="002F0A67">
        <w:rPr>
          <w:rFonts w:ascii="Arial" w:eastAsia="Malgun Gothic" w:hAnsi="Arial" w:cs="Arial"/>
          <w:sz w:val="22"/>
          <w:szCs w:val="22"/>
        </w:rPr>
        <w:t xml:space="preserve"> s ještě zářivějšími barvami</w:t>
      </w:r>
      <w:r w:rsidRPr="004C660E">
        <w:rPr>
          <w:rFonts w:ascii="Arial" w:eastAsia="Malgun Gothic" w:hAnsi="Arial" w:cs="Arial"/>
          <w:sz w:val="22"/>
          <w:szCs w:val="22"/>
        </w:rPr>
        <w:t>, vylepšeným procesorem a vyšší obnovovací frekvencí obrazu.</w:t>
      </w:r>
    </w:p>
    <w:p w14:paraId="1E0AE131" w14:textId="403CAD79" w:rsidR="004C660E" w:rsidRPr="004C660E" w:rsidRDefault="004C660E" w:rsidP="004C660E">
      <w:pPr>
        <w:numPr>
          <w:ilvl w:val="0"/>
          <w:numId w:val="7"/>
        </w:num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b/>
          <w:sz w:val="22"/>
          <w:szCs w:val="22"/>
        </w:rPr>
        <w:lastRenderedPageBreak/>
        <w:t xml:space="preserve">OLED </w:t>
      </w:r>
      <w:proofErr w:type="gramStart"/>
      <w:r w:rsidRPr="004C660E">
        <w:rPr>
          <w:rFonts w:ascii="Arial" w:eastAsia="Malgun Gothic" w:hAnsi="Arial" w:cs="Arial"/>
          <w:b/>
          <w:sz w:val="22"/>
          <w:szCs w:val="22"/>
        </w:rPr>
        <w:t>4K</w:t>
      </w:r>
      <w:proofErr w:type="gramEnd"/>
      <w:r w:rsidRPr="004C660E">
        <w:rPr>
          <w:rFonts w:ascii="Arial" w:eastAsia="Malgun Gothic" w:hAnsi="Arial" w:cs="Arial"/>
          <w:sz w:val="22"/>
          <w:szCs w:val="22"/>
        </w:rPr>
        <w:t xml:space="preserve">: Dostupné různé modely (S95F, S90F, S85F) s vynikající úrovní černé barvy, širokým barevným rozsahem a nyní ještě </w:t>
      </w:r>
      <w:r w:rsidR="00727D03" w:rsidRPr="004C660E">
        <w:rPr>
          <w:rFonts w:ascii="Arial" w:eastAsia="Malgun Gothic" w:hAnsi="Arial" w:cs="Arial"/>
          <w:sz w:val="22"/>
          <w:szCs w:val="22"/>
        </w:rPr>
        <w:t xml:space="preserve">s </w:t>
      </w:r>
      <w:r w:rsidRPr="004C660E">
        <w:rPr>
          <w:rFonts w:ascii="Arial" w:eastAsia="Malgun Gothic" w:hAnsi="Arial" w:cs="Arial"/>
          <w:sz w:val="22"/>
          <w:szCs w:val="22"/>
        </w:rPr>
        <w:t>vyšším maximálním jasem a potlačením odrazů u špičkových modelů.</w:t>
      </w:r>
    </w:p>
    <w:p w14:paraId="226DC8CE" w14:textId="47CA78F3" w:rsidR="004C660E" w:rsidRPr="004C660E" w:rsidRDefault="004C660E" w:rsidP="004C660E">
      <w:pPr>
        <w:numPr>
          <w:ilvl w:val="0"/>
          <w:numId w:val="7"/>
        </w:num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b/>
          <w:sz w:val="22"/>
          <w:szCs w:val="22"/>
        </w:rPr>
        <w:t xml:space="preserve">QLED </w:t>
      </w:r>
      <w:proofErr w:type="gramStart"/>
      <w:r w:rsidRPr="004C660E">
        <w:rPr>
          <w:rFonts w:ascii="Arial" w:eastAsia="Malgun Gothic" w:hAnsi="Arial" w:cs="Arial"/>
          <w:b/>
          <w:sz w:val="22"/>
          <w:szCs w:val="22"/>
        </w:rPr>
        <w:t>4K</w:t>
      </w:r>
      <w:proofErr w:type="gramEnd"/>
      <w:r w:rsidRPr="004C660E">
        <w:rPr>
          <w:rFonts w:ascii="Arial" w:eastAsia="Malgun Gothic" w:hAnsi="Arial" w:cs="Arial"/>
          <w:sz w:val="22"/>
          <w:szCs w:val="22"/>
        </w:rPr>
        <w:t xml:space="preserve">: Jasné barvy a </w:t>
      </w:r>
      <w:r w:rsidR="00093C0A">
        <w:rPr>
          <w:rFonts w:ascii="Arial" w:eastAsia="Malgun Gothic" w:hAnsi="Arial" w:cs="Arial"/>
          <w:sz w:val="22"/>
          <w:szCs w:val="22"/>
        </w:rPr>
        <w:t xml:space="preserve">široké </w:t>
      </w:r>
      <w:r w:rsidRPr="004C660E">
        <w:rPr>
          <w:rFonts w:ascii="Arial" w:eastAsia="Malgun Gothic" w:hAnsi="Arial" w:cs="Arial"/>
          <w:sz w:val="22"/>
          <w:szCs w:val="22"/>
        </w:rPr>
        <w:t>pozorovací úhly.</w:t>
      </w:r>
    </w:p>
    <w:p w14:paraId="68BD3C8F" w14:textId="77777777" w:rsidR="004C660E" w:rsidRPr="004C660E" w:rsidRDefault="004C660E" w:rsidP="004C660E">
      <w:pPr>
        <w:numPr>
          <w:ilvl w:val="0"/>
          <w:numId w:val="7"/>
        </w:num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4C660E">
        <w:rPr>
          <w:rFonts w:ascii="Arial" w:eastAsia="Malgun Gothic" w:hAnsi="Arial" w:cs="Arial"/>
          <w:b/>
          <w:sz w:val="22"/>
          <w:szCs w:val="22"/>
        </w:rPr>
        <w:t>Crystal</w:t>
      </w:r>
      <w:proofErr w:type="spellEnd"/>
      <w:r w:rsidRPr="004C660E">
        <w:rPr>
          <w:rFonts w:ascii="Arial" w:eastAsia="Malgun Gothic" w:hAnsi="Arial" w:cs="Arial"/>
          <w:b/>
          <w:sz w:val="22"/>
          <w:szCs w:val="22"/>
        </w:rPr>
        <w:t xml:space="preserve"> UHD</w:t>
      </w:r>
      <w:r w:rsidRPr="004C660E">
        <w:rPr>
          <w:rFonts w:ascii="Arial" w:eastAsia="Malgun Gothic" w:hAnsi="Arial" w:cs="Arial"/>
          <w:sz w:val="22"/>
          <w:szCs w:val="22"/>
        </w:rPr>
        <w:t>: Ostré 4K rozlišení a zářivé barvy za atraktivní cenu.</w:t>
      </w:r>
    </w:p>
    <w:p w14:paraId="3EC91CDB" w14:textId="2DD3F15C" w:rsidR="004C660E" w:rsidRPr="004C660E" w:rsidRDefault="004C660E" w:rsidP="004C660E">
      <w:pPr>
        <w:numPr>
          <w:ilvl w:val="0"/>
          <w:numId w:val="7"/>
        </w:num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4C660E">
        <w:rPr>
          <w:rFonts w:ascii="Arial" w:eastAsia="Malgun Gothic" w:hAnsi="Arial" w:cs="Arial"/>
          <w:b/>
          <w:sz w:val="22"/>
          <w:szCs w:val="22"/>
        </w:rPr>
        <w:t>The</w:t>
      </w:r>
      <w:proofErr w:type="spellEnd"/>
      <w:r w:rsidRPr="004C660E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Pr="004C660E">
        <w:rPr>
          <w:rFonts w:ascii="Arial" w:eastAsia="Malgun Gothic" w:hAnsi="Arial" w:cs="Arial"/>
          <w:b/>
          <w:sz w:val="22"/>
          <w:szCs w:val="22"/>
        </w:rPr>
        <w:t>Frame</w:t>
      </w:r>
      <w:proofErr w:type="spellEnd"/>
      <w:r w:rsidRPr="004C660E">
        <w:rPr>
          <w:rFonts w:ascii="Arial" w:eastAsia="Malgun Gothic" w:hAnsi="Arial" w:cs="Arial"/>
          <w:b/>
          <w:sz w:val="22"/>
          <w:szCs w:val="22"/>
        </w:rPr>
        <w:t xml:space="preserve"> a </w:t>
      </w:r>
      <w:proofErr w:type="spellStart"/>
      <w:r w:rsidRPr="004C660E">
        <w:rPr>
          <w:rFonts w:ascii="Arial" w:eastAsia="Malgun Gothic" w:hAnsi="Arial" w:cs="Arial"/>
          <w:b/>
          <w:sz w:val="22"/>
          <w:szCs w:val="22"/>
        </w:rPr>
        <w:t>The</w:t>
      </w:r>
      <w:proofErr w:type="spellEnd"/>
      <w:r w:rsidRPr="004C660E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Pr="004C660E">
        <w:rPr>
          <w:rFonts w:ascii="Arial" w:eastAsia="Malgun Gothic" w:hAnsi="Arial" w:cs="Arial"/>
          <w:b/>
          <w:sz w:val="22"/>
          <w:szCs w:val="22"/>
        </w:rPr>
        <w:t>Frame</w:t>
      </w:r>
      <w:proofErr w:type="spellEnd"/>
      <w:r w:rsidRPr="004C660E">
        <w:rPr>
          <w:rFonts w:ascii="Arial" w:eastAsia="Malgun Gothic" w:hAnsi="Arial" w:cs="Arial"/>
          <w:b/>
          <w:sz w:val="22"/>
          <w:szCs w:val="22"/>
        </w:rPr>
        <w:t xml:space="preserve"> Pro</w:t>
      </w:r>
      <w:r w:rsidRPr="004C660E">
        <w:rPr>
          <w:rFonts w:ascii="Arial" w:eastAsia="Malgun Gothic" w:hAnsi="Arial" w:cs="Arial"/>
          <w:sz w:val="22"/>
          <w:szCs w:val="22"/>
        </w:rPr>
        <w:t xml:space="preserve">: Lifestylové televize, </w:t>
      </w:r>
      <w:r w:rsidR="00093C0A">
        <w:rPr>
          <w:rFonts w:ascii="Arial" w:eastAsia="Malgun Gothic" w:hAnsi="Arial" w:cs="Arial"/>
          <w:sz w:val="22"/>
          <w:szCs w:val="22"/>
        </w:rPr>
        <w:t xml:space="preserve">které </w:t>
      </w:r>
      <w:r w:rsidRPr="004C660E">
        <w:rPr>
          <w:rFonts w:ascii="Arial" w:eastAsia="Malgun Gothic" w:hAnsi="Arial" w:cs="Arial"/>
          <w:sz w:val="22"/>
          <w:szCs w:val="22"/>
        </w:rPr>
        <w:t xml:space="preserve">se mimo dobu </w:t>
      </w:r>
      <w:r w:rsidR="003D7F8E">
        <w:rPr>
          <w:rFonts w:ascii="Arial" w:eastAsia="Malgun Gothic" w:hAnsi="Arial" w:cs="Arial"/>
          <w:sz w:val="22"/>
          <w:szCs w:val="22"/>
        </w:rPr>
        <w:t>sledování</w:t>
      </w:r>
      <w:r w:rsidR="00563EDF">
        <w:rPr>
          <w:rFonts w:ascii="Arial" w:eastAsia="Malgun Gothic" w:hAnsi="Arial" w:cs="Arial"/>
          <w:sz w:val="22"/>
          <w:szCs w:val="22"/>
        </w:rPr>
        <w:t xml:space="preserve"> </w:t>
      </w:r>
      <w:r w:rsidR="00093C0A">
        <w:rPr>
          <w:rFonts w:ascii="Arial" w:eastAsia="Malgun Gothic" w:hAnsi="Arial" w:cs="Arial"/>
          <w:sz w:val="22"/>
          <w:szCs w:val="22"/>
        </w:rPr>
        <w:t xml:space="preserve">pořadů a filmů </w:t>
      </w:r>
      <w:r w:rsidRPr="004C660E">
        <w:rPr>
          <w:rFonts w:ascii="Arial" w:eastAsia="Malgun Gothic" w:hAnsi="Arial" w:cs="Arial"/>
          <w:sz w:val="22"/>
          <w:szCs w:val="22"/>
        </w:rPr>
        <w:t xml:space="preserve">nenápadně začlení do jakéhokoli interiéru jako zarámovaný obraz. </w:t>
      </w:r>
      <w:proofErr w:type="spellStart"/>
      <w:r w:rsidR="002F0A67">
        <w:rPr>
          <w:rFonts w:ascii="Arial" w:eastAsia="Malgun Gothic" w:hAnsi="Arial" w:cs="Arial"/>
          <w:sz w:val="22"/>
          <w:szCs w:val="22"/>
        </w:rPr>
        <w:t>The</w:t>
      </w:r>
      <w:proofErr w:type="spellEnd"/>
      <w:r w:rsidR="002F0A6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Frame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Pro vylepšuje uživatelský zážitek díky pokročilé technologii Neo QLED s naprosto pohlcující kvalitou obrazu. Aby dojem obrazu na zdi nenarušovaly žádné kabely, lze pro připojení dalších zařízení</w:t>
      </w:r>
      <w:r w:rsidR="002F0A67">
        <w:rPr>
          <w:rFonts w:ascii="Arial" w:eastAsia="Malgun Gothic" w:hAnsi="Arial" w:cs="Arial"/>
          <w:sz w:val="22"/>
          <w:szCs w:val="22"/>
        </w:rPr>
        <w:t>,</w:t>
      </w:r>
      <w:r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="002F0A67">
        <w:rPr>
          <w:rFonts w:ascii="Arial" w:eastAsia="Malgun Gothic" w:hAnsi="Arial" w:cs="Arial"/>
          <w:sz w:val="22"/>
          <w:szCs w:val="22"/>
        </w:rPr>
        <w:t>nově</w:t>
      </w:r>
      <w:r w:rsidR="002F0A67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="002F0A67">
        <w:rPr>
          <w:rFonts w:ascii="Arial" w:eastAsia="Malgun Gothic" w:hAnsi="Arial" w:cs="Arial"/>
          <w:sz w:val="22"/>
          <w:szCs w:val="22"/>
        </w:rPr>
        <w:t xml:space="preserve">u verze </w:t>
      </w:r>
      <w:proofErr w:type="spellStart"/>
      <w:r w:rsidR="002F0A67">
        <w:rPr>
          <w:rFonts w:ascii="Arial" w:eastAsia="Malgun Gothic" w:hAnsi="Arial" w:cs="Arial"/>
          <w:sz w:val="22"/>
          <w:szCs w:val="22"/>
        </w:rPr>
        <w:t>The</w:t>
      </w:r>
      <w:proofErr w:type="spellEnd"/>
      <w:r w:rsidR="002F0A6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2F0A67">
        <w:rPr>
          <w:rFonts w:ascii="Arial" w:eastAsia="Malgun Gothic" w:hAnsi="Arial" w:cs="Arial"/>
          <w:sz w:val="22"/>
          <w:szCs w:val="22"/>
        </w:rPr>
        <w:t>Frame</w:t>
      </w:r>
      <w:proofErr w:type="spellEnd"/>
      <w:r w:rsidR="002F0A67">
        <w:rPr>
          <w:rFonts w:ascii="Arial" w:eastAsia="Malgun Gothic" w:hAnsi="Arial" w:cs="Arial"/>
          <w:sz w:val="22"/>
          <w:szCs w:val="22"/>
        </w:rPr>
        <w:t xml:space="preserve"> PRO, </w:t>
      </w:r>
      <w:r w:rsidR="002F0A67" w:rsidRPr="004C660E">
        <w:rPr>
          <w:rFonts w:ascii="Arial" w:eastAsia="Malgun Gothic" w:hAnsi="Arial" w:cs="Arial"/>
          <w:sz w:val="22"/>
          <w:szCs w:val="22"/>
        </w:rPr>
        <w:t>použít</w:t>
      </w:r>
      <w:r w:rsidR="002F0A67">
        <w:rPr>
          <w:rFonts w:ascii="Arial" w:eastAsia="Malgun Gothic" w:hAnsi="Arial" w:cs="Arial"/>
          <w:sz w:val="22"/>
          <w:szCs w:val="22"/>
        </w:rPr>
        <w:t xml:space="preserve"> inovovaný </w:t>
      </w:r>
      <w:r w:rsidR="002F0A67" w:rsidRPr="004C660E">
        <w:rPr>
          <w:rFonts w:ascii="Arial" w:eastAsia="Malgun Gothic" w:hAnsi="Arial" w:cs="Arial"/>
          <w:sz w:val="22"/>
          <w:szCs w:val="22"/>
        </w:rPr>
        <w:t xml:space="preserve">bezdrátový </w:t>
      </w:r>
      <w:proofErr w:type="spellStart"/>
      <w:r w:rsidR="002F0A67" w:rsidRPr="004C660E">
        <w:rPr>
          <w:rFonts w:ascii="Arial" w:eastAsia="Malgun Gothic" w:hAnsi="Arial" w:cs="Arial"/>
          <w:sz w:val="22"/>
          <w:szCs w:val="22"/>
        </w:rPr>
        <w:t>Wireless</w:t>
      </w:r>
      <w:proofErr w:type="spellEnd"/>
      <w:r w:rsidR="002F0A67" w:rsidRPr="004C660E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2F0A67" w:rsidRPr="004C660E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="002F0A67" w:rsidRPr="004C660E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2F0A67" w:rsidRPr="004C660E">
        <w:rPr>
          <w:rFonts w:ascii="Arial" w:eastAsia="Malgun Gothic" w:hAnsi="Arial" w:cs="Arial"/>
          <w:sz w:val="22"/>
          <w:szCs w:val="22"/>
        </w:rPr>
        <w:t>Connect</w:t>
      </w:r>
      <w:proofErr w:type="spellEnd"/>
      <w:r w:rsidR="002F0A67">
        <w:rPr>
          <w:rFonts w:ascii="Arial" w:eastAsia="Malgun Gothic" w:hAnsi="Arial" w:cs="Arial"/>
          <w:sz w:val="22"/>
          <w:szCs w:val="22"/>
        </w:rPr>
        <w:t xml:space="preserve"> box</w:t>
      </w:r>
      <w:r w:rsidR="002F0A67" w:rsidRPr="004C660E">
        <w:rPr>
          <w:rFonts w:ascii="Arial" w:eastAsia="Malgun Gothic" w:hAnsi="Arial" w:cs="Arial"/>
          <w:sz w:val="22"/>
          <w:szCs w:val="22"/>
        </w:rPr>
        <w:t xml:space="preserve">. </w:t>
      </w:r>
      <w:r w:rsidRPr="004C660E">
        <w:rPr>
          <w:rFonts w:ascii="Arial" w:eastAsia="Malgun Gothic" w:hAnsi="Arial" w:cs="Arial"/>
          <w:sz w:val="22"/>
          <w:szCs w:val="22"/>
        </w:rPr>
        <w:t xml:space="preserve"> Modely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The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Frame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a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The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Frame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Pro mají také přístup do obchodu Art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Store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, který nabízí </w:t>
      </w:r>
      <w:r w:rsidR="00093C0A">
        <w:rPr>
          <w:rFonts w:ascii="Arial" w:eastAsia="Malgun Gothic" w:hAnsi="Arial" w:cs="Arial"/>
          <w:sz w:val="22"/>
          <w:szCs w:val="22"/>
        </w:rPr>
        <w:t>přes 3 000</w:t>
      </w:r>
      <w:r w:rsidR="00093C0A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Pr="004C660E">
        <w:rPr>
          <w:rFonts w:ascii="Arial" w:eastAsia="Malgun Gothic" w:hAnsi="Arial" w:cs="Arial"/>
          <w:sz w:val="22"/>
          <w:szCs w:val="22"/>
        </w:rPr>
        <w:t>uměleckých děl z nejznámějších muzeí a galerií po celém světě</w:t>
      </w:r>
      <w:r w:rsidR="003D7F8E">
        <w:rPr>
          <w:rFonts w:ascii="Arial" w:eastAsia="Malgun Gothic" w:hAnsi="Arial" w:cs="Arial"/>
          <w:sz w:val="22"/>
          <w:szCs w:val="22"/>
        </w:rPr>
        <w:t xml:space="preserve">, včetně </w:t>
      </w:r>
      <w:r w:rsidR="007B73DB">
        <w:rPr>
          <w:rFonts w:ascii="Arial" w:eastAsia="Malgun Gothic" w:hAnsi="Arial" w:cs="Arial"/>
          <w:sz w:val="22"/>
          <w:szCs w:val="22"/>
        </w:rPr>
        <w:t xml:space="preserve">Národní </w:t>
      </w:r>
      <w:r w:rsidR="003D7F8E">
        <w:rPr>
          <w:rFonts w:ascii="Arial" w:eastAsia="Malgun Gothic" w:hAnsi="Arial" w:cs="Arial"/>
          <w:sz w:val="22"/>
          <w:szCs w:val="22"/>
        </w:rPr>
        <w:t>galerie Praha</w:t>
      </w:r>
      <w:r w:rsidR="002F0A67">
        <w:rPr>
          <w:rFonts w:ascii="Arial" w:eastAsia="Malgun Gothic" w:hAnsi="Arial" w:cs="Arial"/>
          <w:sz w:val="22"/>
          <w:szCs w:val="22"/>
        </w:rPr>
        <w:t>.</w:t>
      </w:r>
    </w:p>
    <w:p w14:paraId="4464CE68" w14:textId="77777777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A4F453E" w14:textId="77777777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4C660E">
        <w:rPr>
          <w:rFonts w:ascii="Arial" w:eastAsia="Malgun Gothic" w:hAnsi="Arial" w:cs="Arial"/>
          <w:b/>
          <w:sz w:val="22"/>
          <w:szCs w:val="22"/>
        </w:rPr>
        <w:t xml:space="preserve">Nová řada </w:t>
      </w:r>
      <w:proofErr w:type="spellStart"/>
      <w:r w:rsidRPr="004C660E">
        <w:rPr>
          <w:rFonts w:ascii="Arial" w:eastAsia="Malgun Gothic" w:hAnsi="Arial" w:cs="Arial"/>
          <w:b/>
          <w:sz w:val="22"/>
          <w:szCs w:val="22"/>
        </w:rPr>
        <w:t>soundbarů</w:t>
      </w:r>
      <w:proofErr w:type="spellEnd"/>
      <w:r w:rsidRPr="004C660E">
        <w:rPr>
          <w:rFonts w:ascii="Arial" w:eastAsia="Malgun Gothic" w:hAnsi="Arial" w:cs="Arial"/>
          <w:b/>
          <w:sz w:val="22"/>
          <w:szCs w:val="22"/>
        </w:rPr>
        <w:t>: vytříbený design a vynikající kvalita zvuku</w:t>
      </w:r>
    </w:p>
    <w:p w14:paraId="7E205714" w14:textId="36DF106B" w:rsid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sz w:val="22"/>
          <w:szCs w:val="22"/>
        </w:rPr>
        <w:t xml:space="preserve">Nová řada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soundbarů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společnosti Samsung je navržena tak, aby fungovala synchronizovaně s novými televizory a dokonale ozvučila každou místnost. Nejvyšší modely, jako jsou HW-Q990F a HW-Q930F, nabízejí </w:t>
      </w:r>
      <w:proofErr w:type="gramStart"/>
      <w:r w:rsidRPr="004C660E">
        <w:rPr>
          <w:rFonts w:ascii="Arial" w:eastAsia="Malgun Gothic" w:hAnsi="Arial" w:cs="Arial"/>
          <w:sz w:val="22"/>
          <w:szCs w:val="22"/>
        </w:rPr>
        <w:t>3D</w:t>
      </w:r>
      <w:proofErr w:type="gramEnd"/>
      <w:r w:rsidRPr="004C660E">
        <w:rPr>
          <w:rFonts w:ascii="Arial" w:eastAsia="Malgun Gothic" w:hAnsi="Arial" w:cs="Arial"/>
          <w:sz w:val="22"/>
          <w:szCs w:val="22"/>
        </w:rPr>
        <w:t xml:space="preserve"> prostorový zvuk s podporou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Dolby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Atmos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a DTS:X, což povznáší celkový dojem ze sledovaného obsahu na vyšší úroveň. Kompaktní subwoofer s dvojicí aktivních akustických měničů u modelu HW-Q990F zajišťuje bohaté a mohutné basy bez nežádoucích vibrací.</w:t>
      </w:r>
    </w:p>
    <w:p w14:paraId="66B9409F" w14:textId="77777777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9B98843" w14:textId="6FCA1CF2" w:rsid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sz w:val="22"/>
          <w:szCs w:val="22"/>
        </w:rPr>
        <w:t xml:space="preserve">Optimalizace zvuku řízená AI, na které se podílejí například funkce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SpaceFit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a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Dynamic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Bass </w:t>
      </w:r>
      <w:proofErr w:type="spellStart"/>
      <w:r w:rsidRPr="004C660E">
        <w:rPr>
          <w:rFonts w:ascii="Arial" w:eastAsia="Malgun Gothic" w:hAnsi="Arial" w:cs="Arial"/>
          <w:sz w:val="22"/>
          <w:szCs w:val="22"/>
        </w:rPr>
        <w:t>Control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, analyzuje akustiku místnosti a přehrávaný obsah, aby mohla automaticky přizpůsobovat zvuk </w:t>
      </w:r>
      <w:r w:rsidR="007B73DB">
        <w:rPr>
          <w:rFonts w:ascii="Arial" w:eastAsia="Malgun Gothic" w:hAnsi="Arial" w:cs="Arial"/>
          <w:sz w:val="22"/>
          <w:szCs w:val="22"/>
        </w:rPr>
        <w:t>kvůli</w:t>
      </w:r>
      <w:r w:rsidR="007B73DB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Pr="004C660E">
        <w:rPr>
          <w:rFonts w:ascii="Arial" w:eastAsia="Malgun Gothic" w:hAnsi="Arial" w:cs="Arial"/>
          <w:sz w:val="22"/>
          <w:szCs w:val="22"/>
        </w:rPr>
        <w:t xml:space="preserve">dosažení čisté a vyvážené prostorové reprodukce a dobře </w:t>
      </w:r>
      <w:r w:rsidR="007B73DB" w:rsidRPr="004C660E">
        <w:rPr>
          <w:rFonts w:ascii="Arial" w:eastAsia="Malgun Gothic" w:hAnsi="Arial" w:cs="Arial"/>
          <w:sz w:val="22"/>
          <w:szCs w:val="22"/>
        </w:rPr>
        <w:t>srozumitelný</w:t>
      </w:r>
      <w:r w:rsidR="007B73DB">
        <w:rPr>
          <w:rFonts w:ascii="Arial" w:eastAsia="Malgun Gothic" w:hAnsi="Arial" w:cs="Arial"/>
          <w:sz w:val="22"/>
          <w:szCs w:val="22"/>
        </w:rPr>
        <w:t>m</w:t>
      </w:r>
      <w:r w:rsidR="007B73DB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Pr="004C660E">
        <w:rPr>
          <w:rFonts w:ascii="Arial" w:eastAsia="Malgun Gothic" w:hAnsi="Arial" w:cs="Arial"/>
          <w:sz w:val="22"/>
          <w:szCs w:val="22"/>
        </w:rPr>
        <w:t>dialogů</w:t>
      </w:r>
      <w:r w:rsidR="007B73DB">
        <w:rPr>
          <w:rFonts w:ascii="Arial" w:eastAsia="Malgun Gothic" w:hAnsi="Arial" w:cs="Arial"/>
          <w:sz w:val="22"/>
          <w:szCs w:val="22"/>
        </w:rPr>
        <w:t>m</w:t>
      </w:r>
      <w:r w:rsidRPr="004C660E">
        <w:rPr>
          <w:rFonts w:ascii="Arial" w:eastAsia="Malgun Gothic" w:hAnsi="Arial" w:cs="Arial"/>
          <w:sz w:val="22"/>
          <w:szCs w:val="22"/>
        </w:rPr>
        <w:t>.</w:t>
      </w:r>
    </w:p>
    <w:p w14:paraId="167E8B9C" w14:textId="77777777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DAD3EB2" w14:textId="77777777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4C660E">
        <w:rPr>
          <w:rFonts w:ascii="Arial" w:eastAsia="Malgun Gothic" w:hAnsi="Arial" w:cs="Arial"/>
          <w:sz w:val="22"/>
          <w:szCs w:val="22"/>
        </w:rPr>
        <w:t>Soundbar</w:t>
      </w:r>
      <w:proofErr w:type="spellEnd"/>
      <w:r w:rsidRPr="004C660E">
        <w:rPr>
          <w:rFonts w:ascii="Arial" w:eastAsia="Malgun Gothic" w:hAnsi="Arial" w:cs="Arial"/>
          <w:sz w:val="22"/>
          <w:szCs w:val="22"/>
        </w:rPr>
        <w:t xml:space="preserve"> QS700F se díky svému elegantnímu designu, flexibilitě a chytrým funkcím dokáže přizpůsobit prostorovému uspořádání, vybavení a akustice každé místnosti. Je vynikající volbou pro všechny uživatele, kteří nechtějí dělat kompromisy mezi vzhledem zařízení a kvalitou zvuku.</w:t>
      </w:r>
    </w:p>
    <w:p w14:paraId="1A4AE9AA" w14:textId="77777777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6F2DEAC" w14:textId="77777777" w:rsidR="004C660E" w:rsidRP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4C660E">
        <w:rPr>
          <w:rFonts w:ascii="Arial" w:eastAsia="Malgun Gothic" w:hAnsi="Arial" w:cs="Arial"/>
          <w:b/>
          <w:sz w:val="22"/>
          <w:szCs w:val="22"/>
        </w:rPr>
        <w:t>Dostupnost a maloobchodní ceny</w:t>
      </w:r>
    </w:p>
    <w:p w14:paraId="0868F330" w14:textId="7F48FC89" w:rsidR="009C795D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sz w:val="22"/>
          <w:szCs w:val="22"/>
        </w:rPr>
        <w:t xml:space="preserve">Řada audiovizuálních zařízení </w:t>
      </w:r>
      <w:r w:rsidR="007B73DB">
        <w:rPr>
          <w:rFonts w:ascii="Arial" w:eastAsia="Malgun Gothic" w:hAnsi="Arial" w:cs="Arial"/>
          <w:sz w:val="22"/>
          <w:szCs w:val="22"/>
        </w:rPr>
        <w:t>na</w:t>
      </w:r>
      <w:r w:rsidR="007B73DB" w:rsidRPr="004C660E">
        <w:rPr>
          <w:rFonts w:ascii="Arial" w:eastAsia="Malgun Gothic" w:hAnsi="Arial" w:cs="Arial"/>
          <w:sz w:val="22"/>
          <w:szCs w:val="22"/>
        </w:rPr>
        <w:t xml:space="preserve"> </w:t>
      </w:r>
      <w:r w:rsidRPr="004C660E">
        <w:rPr>
          <w:rFonts w:ascii="Arial" w:eastAsia="Malgun Gothic" w:hAnsi="Arial" w:cs="Arial"/>
          <w:sz w:val="22"/>
          <w:szCs w:val="22"/>
        </w:rPr>
        <w:t xml:space="preserve">rok 2025 je nyní k dispozici u autorizovaných prodejců a </w:t>
      </w:r>
      <w:r w:rsidR="00322F49">
        <w:rPr>
          <w:rFonts w:ascii="Arial" w:eastAsia="Malgun Gothic" w:hAnsi="Arial" w:cs="Arial"/>
          <w:sz w:val="22"/>
          <w:szCs w:val="22"/>
        </w:rPr>
        <w:t>na e</w:t>
      </w:r>
      <w:r w:rsidR="002F0A67">
        <w:rPr>
          <w:rFonts w:ascii="Arial" w:eastAsia="Malgun Gothic" w:hAnsi="Arial" w:cs="Arial"/>
          <w:sz w:val="22"/>
          <w:szCs w:val="22"/>
        </w:rPr>
        <w:t>-</w:t>
      </w:r>
      <w:r w:rsidR="00322F49">
        <w:rPr>
          <w:rFonts w:ascii="Arial" w:eastAsia="Malgun Gothic" w:hAnsi="Arial" w:cs="Arial"/>
          <w:sz w:val="22"/>
          <w:szCs w:val="22"/>
        </w:rPr>
        <w:t>shopu Samsung.cz</w:t>
      </w:r>
      <w:r w:rsidRPr="004C660E">
        <w:rPr>
          <w:rFonts w:ascii="Arial" w:eastAsia="Malgun Gothic" w:hAnsi="Arial" w:cs="Arial"/>
          <w:sz w:val="22"/>
          <w:szCs w:val="22"/>
        </w:rPr>
        <w:t xml:space="preserve">. </w:t>
      </w:r>
    </w:p>
    <w:p w14:paraId="6E554400" w14:textId="7DFE9EC0" w:rsid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tbl>
      <w:tblPr>
        <w:tblStyle w:val="GridTable2-Accent3"/>
        <w:tblW w:w="0" w:type="auto"/>
        <w:tblLook w:val="04A0" w:firstRow="1" w:lastRow="0" w:firstColumn="1" w:lastColumn="0" w:noHBand="0" w:noVBand="1"/>
      </w:tblPr>
      <w:tblGrid>
        <w:gridCol w:w="3004"/>
        <w:gridCol w:w="3004"/>
        <w:gridCol w:w="3005"/>
      </w:tblGrid>
      <w:tr w:rsidR="009C795D" w14:paraId="7567DEF4" w14:textId="77777777" w:rsidTr="009C7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  <w:vAlign w:val="center"/>
          </w:tcPr>
          <w:p w14:paraId="255C6BA1" w14:textId="3EDFC653" w:rsidR="009C795D" w:rsidRDefault="009C795D" w:rsidP="009C795D">
            <w:pPr>
              <w:tabs>
                <w:tab w:val="left" w:pos="142"/>
              </w:tabs>
              <w:spacing w:line="300" w:lineRule="auto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TYP</w:t>
            </w:r>
          </w:p>
        </w:tc>
        <w:tc>
          <w:tcPr>
            <w:tcW w:w="3004" w:type="dxa"/>
            <w:vAlign w:val="center"/>
          </w:tcPr>
          <w:p w14:paraId="6599C29F" w14:textId="1CB5BF21" w:rsidR="009C795D" w:rsidRDefault="009C795D" w:rsidP="009C795D">
            <w:pPr>
              <w:tabs>
                <w:tab w:val="left" w:pos="142"/>
              </w:tabs>
              <w:spacing w:line="30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DOSTUPNOST</w:t>
            </w:r>
          </w:p>
        </w:tc>
        <w:tc>
          <w:tcPr>
            <w:tcW w:w="3005" w:type="dxa"/>
            <w:vAlign w:val="center"/>
          </w:tcPr>
          <w:p w14:paraId="56CC445F" w14:textId="48D56DBD" w:rsidR="009C795D" w:rsidRDefault="009C795D" w:rsidP="009C795D">
            <w:pPr>
              <w:tabs>
                <w:tab w:val="left" w:pos="142"/>
              </w:tabs>
              <w:spacing w:line="30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DOPORUČENÁ MALOOBCHODNÍ CENA</w:t>
            </w:r>
          </w:p>
        </w:tc>
      </w:tr>
      <w:tr w:rsidR="009C795D" w14:paraId="31C87C8A" w14:textId="77777777" w:rsidTr="009C7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2CE12CCE" w14:textId="622D4B62" w:rsidR="009C795D" w:rsidRPr="008C2C7D" w:rsidRDefault="009C795D" w:rsidP="004C660E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</w:pPr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 xml:space="preserve">Televizory Neo QLED </w:t>
            </w:r>
            <w:proofErr w:type="gramStart"/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>8K</w:t>
            </w:r>
            <w:proofErr w:type="gramEnd"/>
          </w:p>
        </w:tc>
        <w:tc>
          <w:tcPr>
            <w:tcW w:w="3004" w:type="dxa"/>
          </w:tcPr>
          <w:p w14:paraId="55809F8B" w14:textId="74539BBF" w:rsidR="009C795D" w:rsidRDefault="008C2C7D" w:rsidP="008C2C7D">
            <w:pPr>
              <w:tabs>
                <w:tab w:val="left" w:pos="142"/>
              </w:tabs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od 17. týdne</w:t>
            </w:r>
          </w:p>
        </w:tc>
        <w:tc>
          <w:tcPr>
            <w:tcW w:w="3005" w:type="dxa"/>
          </w:tcPr>
          <w:p w14:paraId="427586FD" w14:textId="12D66C3D" w:rsidR="009C795D" w:rsidRDefault="009C795D" w:rsidP="008C2C7D">
            <w:pPr>
              <w:tabs>
                <w:tab w:val="left" w:pos="142"/>
              </w:tabs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 w:rsidRPr="004C660E">
              <w:rPr>
                <w:rFonts w:ascii="Arial" w:eastAsia="Malgun Gothic" w:hAnsi="Arial" w:cs="Arial"/>
                <w:sz w:val="22"/>
                <w:szCs w:val="22"/>
              </w:rPr>
              <w:t xml:space="preserve">od </w:t>
            </w:r>
            <w:r>
              <w:rPr>
                <w:rFonts w:ascii="Arial" w:eastAsia="Malgun Gothic" w:hAnsi="Arial" w:cs="Arial"/>
                <w:sz w:val="22"/>
                <w:szCs w:val="22"/>
              </w:rPr>
              <w:t>84 990 Kč</w:t>
            </w:r>
          </w:p>
        </w:tc>
      </w:tr>
      <w:tr w:rsidR="009C795D" w14:paraId="3D397174" w14:textId="77777777" w:rsidTr="009C7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735E91CC" w14:textId="2FAC9E04" w:rsidR="009C795D" w:rsidRPr="008C2C7D" w:rsidRDefault="009C795D" w:rsidP="004C660E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</w:pPr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>Televizory Neo QLED 4K</w:t>
            </w:r>
          </w:p>
        </w:tc>
        <w:tc>
          <w:tcPr>
            <w:tcW w:w="3004" w:type="dxa"/>
          </w:tcPr>
          <w:p w14:paraId="0E0C2CE2" w14:textId="760ED328" w:rsidR="009C795D" w:rsidRDefault="008C2C7D" w:rsidP="008C2C7D">
            <w:pPr>
              <w:tabs>
                <w:tab w:val="left" w:pos="142"/>
              </w:tabs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od 14. týdne</w:t>
            </w:r>
          </w:p>
        </w:tc>
        <w:tc>
          <w:tcPr>
            <w:tcW w:w="3005" w:type="dxa"/>
          </w:tcPr>
          <w:p w14:paraId="042291A1" w14:textId="51A35BA0" w:rsidR="009C795D" w:rsidRDefault="009C795D" w:rsidP="008C2C7D">
            <w:pPr>
              <w:tabs>
                <w:tab w:val="left" w:pos="142"/>
              </w:tabs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 w:rsidRPr="004C660E">
              <w:rPr>
                <w:rFonts w:ascii="Arial" w:eastAsia="Malgun Gothic" w:hAnsi="Arial" w:cs="Arial"/>
                <w:sz w:val="22"/>
                <w:szCs w:val="22"/>
              </w:rPr>
              <w:t xml:space="preserve">od </w:t>
            </w:r>
            <w:r>
              <w:rPr>
                <w:rFonts w:ascii="Arial" w:eastAsia="Malgun Gothic" w:hAnsi="Arial" w:cs="Arial"/>
                <w:sz w:val="22"/>
                <w:szCs w:val="22"/>
              </w:rPr>
              <w:t>24 990 Kč</w:t>
            </w:r>
          </w:p>
        </w:tc>
      </w:tr>
      <w:tr w:rsidR="009C795D" w14:paraId="257BD3F8" w14:textId="77777777" w:rsidTr="009C7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5FC2502C" w14:textId="6BFD63BC" w:rsidR="009C795D" w:rsidRPr="008C2C7D" w:rsidRDefault="009C795D" w:rsidP="004C660E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</w:pPr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>Televizory OLED</w:t>
            </w:r>
          </w:p>
        </w:tc>
        <w:tc>
          <w:tcPr>
            <w:tcW w:w="3004" w:type="dxa"/>
          </w:tcPr>
          <w:p w14:paraId="3C8A8A71" w14:textId="5CDD0064" w:rsidR="009C795D" w:rsidRDefault="008C2C7D" w:rsidP="008C2C7D">
            <w:pPr>
              <w:tabs>
                <w:tab w:val="left" w:pos="142"/>
              </w:tabs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od 14. týdne</w:t>
            </w:r>
          </w:p>
        </w:tc>
        <w:tc>
          <w:tcPr>
            <w:tcW w:w="3005" w:type="dxa"/>
          </w:tcPr>
          <w:p w14:paraId="29EDDE74" w14:textId="51C07696" w:rsidR="009C795D" w:rsidRDefault="009C795D" w:rsidP="008C2C7D">
            <w:pPr>
              <w:tabs>
                <w:tab w:val="left" w:pos="142"/>
              </w:tabs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 w:rsidRPr="004C660E">
              <w:rPr>
                <w:rFonts w:ascii="Arial" w:eastAsia="Malgun Gothic" w:hAnsi="Arial" w:cs="Arial"/>
                <w:sz w:val="22"/>
                <w:szCs w:val="22"/>
              </w:rPr>
              <w:t xml:space="preserve">od </w:t>
            </w:r>
            <w:r>
              <w:rPr>
                <w:rFonts w:ascii="Arial" w:eastAsia="Malgun Gothic" w:hAnsi="Arial" w:cs="Arial"/>
                <w:sz w:val="22"/>
                <w:szCs w:val="22"/>
              </w:rPr>
              <w:t>35 990 Kč</w:t>
            </w:r>
          </w:p>
        </w:tc>
      </w:tr>
      <w:tr w:rsidR="009C795D" w14:paraId="7FC6779C" w14:textId="77777777" w:rsidTr="009C7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1A7FA40B" w14:textId="57688B30" w:rsidR="009C795D" w:rsidRPr="008C2C7D" w:rsidRDefault="009C795D" w:rsidP="004C660E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</w:pPr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>Televizory QLED 4K</w:t>
            </w:r>
          </w:p>
        </w:tc>
        <w:tc>
          <w:tcPr>
            <w:tcW w:w="3004" w:type="dxa"/>
          </w:tcPr>
          <w:p w14:paraId="2DC4F065" w14:textId="78078A9F" w:rsidR="009C795D" w:rsidRDefault="008C2C7D" w:rsidP="008C2C7D">
            <w:pPr>
              <w:tabs>
                <w:tab w:val="left" w:pos="142"/>
              </w:tabs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 xml:space="preserve">od 14. týdne </w:t>
            </w:r>
          </w:p>
        </w:tc>
        <w:tc>
          <w:tcPr>
            <w:tcW w:w="3005" w:type="dxa"/>
          </w:tcPr>
          <w:p w14:paraId="77472795" w14:textId="7BAB4F4F" w:rsidR="009C795D" w:rsidRDefault="009C795D" w:rsidP="008C2C7D">
            <w:pPr>
              <w:tabs>
                <w:tab w:val="left" w:pos="142"/>
              </w:tabs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 w:rsidRPr="004C660E">
              <w:rPr>
                <w:rFonts w:ascii="Arial" w:eastAsia="Malgun Gothic" w:hAnsi="Arial" w:cs="Arial"/>
                <w:sz w:val="22"/>
                <w:szCs w:val="22"/>
              </w:rPr>
              <w:t xml:space="preserve">od </w:t>
            </w:r>
            <w:r>
              <w:rPr>
                <w:rFonts w:ascii="Arial" w:eastAsia="Malgun Gothic" w:hAnsi="Arial" w:cs="Arial"/>
                <w:sz w:val="22"/>
                <w:szCs w:val="22"/>
              </w:rPr>
              <w:t>12 990 Kč</w:t>
            </w:r>
          </w:p>
        </w:tc>
      </w:tr>
      <w:tr w:rsidR="009C795D" w14:paraId="1F5018ED" w14:textId="77777777" w:rsidTr="008C2C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7BE79EDE" w14:textId="6CF06ECC" w:rsidR="009C795D" w:rsidRPr="008C2C7D" w:rsidRDefault="009C795D" w:rsidP="004C660E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</w:pPr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 xml:space="preserve">Televizory </w:t>
            </w:r>
            <w:proofErr w:type="spellStart"/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>Crystal</w:t>
            </w:r>
            <w:proofErr w:type="spellEnd"/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 xml:space="preserve"> UHD</w:t>
            </w:r>
          </w:p>
        </w:tc>
        <w:tc>
          <w:tcPr>
            <w:tcW w:w="3004" w:type="dxa"/>
          </w:tcPr>
          <w:p w14:paraId="7FC6ACF2" w14:textId="1AE98029" w:rsidR="009C795D" w:rsidRDefault="008C2C7D" w:rsidP="008C2C7D">
            <w:pPr>
              <w:tabs>
                <w:tab w:val="left" w:pos="142"/>
              </w:tabs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>
              <w:rPr>
                <w:rFonts w:ascii="Arial" w:eastAsia="Malgun Gothic" w:hAnsi="Arial" w:cs="Arial"/>
                <w:sz w:val="22"/>
                <w:szCs w:val="22"/>
              </w:rPr>
              <w:t>od 18. týdne</w:t>
            </w:r>
          </w:p>
        </w:tc>
        <w:tc>
          <w:tcPr>
            <w:tcW w:w="3005" w:type="dxa"/>
          </w:tcPr>
          <w:p w14:paraId="03E5BB53" w14:textId="3714F217" w:rsidR="009C795D" w:rsidRDefault="009C795D" w:rsidP="008C2C7D">
            <w:pPr>
              <w:tabs>
                <w:tab w:val="left" w:pos="142"/>
              </w:tabs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 w:rsidRPr="004C660E">
              <w:rPr>
                <w:rFonts w:ascii="Arial" w:eastAsia="Malgun Gothic" w:hAnsi="Arial" w:cs="Arial"/>
                <w:sz w:val="22"/>
                <w:szCs w:val="22"/>
              </w:rPr>
              <w:t xml:space="preserve">od </w:t>
            </w:r>
            <w:r>
              <w:rPr>
                <w:rFonts w:ascii="Arial" w:eastAsia="Malgun Gothic" w:hAnsi="Arial" w:cs="Arial"/>
                <w:sz w:val="22"/>
                <w:szCs w:val="22"/>
              </w:rPr>
              <w:t>8 990 Kč</w:t>
            </w:r>
          </w:p>
        </w:tc>
      </w:tr>
      <w:tr w:rsidR="00563EDF" w14:paraId="5198F622" w14:textId="77777777" w:rsidTr="009C7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5ED8F14C" w14:textId="2538D767" w:rsidR="00563EDF" w:rsidRPr="008C2C7D" w:rsidRDefault="00563EDF" w:rsidP="00563EDF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</w:pPr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 xml:space="preserve">Televizory </w:t>
            </w:r>
            <w:proofErr w:type="spellStart"/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>Frame</w:t>
            </w:r>
            <w:proofErr w:type="spellEnd"/>
          </w:p>
        </w:tc>
        <w:tc>
          <w:tcPr>
            <w:tcW w:w="3004" w:type="dxa"/>
          </w:tcPr>
          <w:p w14:paraId="43ADC91A" w14:textId="231169A2" w:rsidR="00563EDF" w:rsidRDefault="00563EDF" w:rsidP="00563EDF">
            <w:pPr>
              <w:tabs>
                <w:tab w:val="left" w:pos="142"/>
              </w:tabs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 w:rsidRPr="00117403">
              <w:rPr>
                <w:rFonts w:ascii="Arial" w:eastAsia="Malgun Gothic" w:hAnsi="Arial" w:cs="Arial"/>
                <w:sz w:val="22"/>
                <w:szCs w:val="22"/>
              </w:rPr>
              <w:t>od 17. týdne</w:t>
            </w:r>
          </w:p>
        </w:tc>
        <w:tc>
          <w:tcPr>
            <w:tcW w:w="3005" w:type="dxa"/>
            <w:vAlign w:val="center"/>
          </w:tcPr>
          <w:p w14:paraId="7D08B1C6" w14:textId="6E0E4431" w:rsidR="00563EDF" w:rsidRDefault="00563EDF" w:rsidP="00563EDF">
            <w:pPr>
              <w:tabs>
                <w:tab w:val="left" w:pos="142"/>
              </w:tabs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 w:rsidRPr="00117403">
              <w:rPr>
                <w:rFonts w:ascii="Arial" w:eastAsia="Malgun Gothic" w:hAnsi="Arial" w:cs="Arial"/>
                <w:sz w:val="22"/>
                <w:szCs w:val="22"/>
              </w:rPr>
              <w:t xml:space="preserve">od 24 990 Kč </w:t>
            </w:r>
          </w:p>
        </w:tc>
      </w:tr>
      <w:tr w:rsidR="00563EDF" w14:paraId="4C51249E" w14:textId="77777777" w:rsidTr="009C7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4005942B" w14:textId="345AEB8F" w:rsidR="00563EDF" w:rsidRPr="008C2C7D" w:rsidRDefault="00563EDF" w:rsidP="00563EDF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</w:pPr>
            <w:proofErr w:type="spellStart"/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>Soundbary</w:t>
            </w:r>
            <w:proofErr w:type="spellEnd"/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 xml:space="preserve"> řady Q</w:t>
            </w:r>
          </w:p>
        </w:tc>
        <w:tc>
          <w:tcPr>
            <w:tcW w:w="3004" w:type="dxa"/>
          </w:tcPr>
          <w:p w14:paraId="31121382" w14:textId="1F0BAC09" w:rsidR="00563EDF" w:rsidRPr="008C2C7D" w:rsidRDefault="00563EDF" w:rsidP="00563EDF">
            <w:pPr>
              <w:tabs>
                <w:tab w:val="left" w:pos="142"/>
              </w:tabs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  <w:highlight w:val="yellow"/>
              </w:rPr>
            </w:pPr>
            <w:r w:rsidRPr="00117403">
              <w:rPr>
                <w:rFonts w:ascii="Arial" w:eastAsia="Malgun Gothic" w:hAnsi="Arial" w:cs="Arial"/>
                <w:sz w:val="22"/>
                <w:szCs w:val="22"/>
              </w:rPr>
              <w:t>od 17. týdne</w:t>
            </w:r>
          </w:p>
        </w:tc>
        <w:tc>
          <w:tcPr>
            <w:tcW w:w="3005" w:type="dxa"/>
            <w:vAlign w:val="center"/>
          </w:tcPr>
          <w:p w14:paraId="1D832C8F" w14:textId="1DD39C01" w:rsidR="00563EDF" w:rsidRDefault="00563EDF" w:rsidP="00563EDF">
            <w:pPr>
              <w:tabs>
                <w:tab w:val="left" w:pos="142"/>
              </w:tabs>
              <w:spacing w:line="3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 w:rsidRPr="00117403">
              <w:rPr>
                <w:rFonts w:ascii="Arial" w:eastAsia="Malgun Gothic" w:hAnsi="Arial" w:cs="Arial"/>
                <w:sz w:val="22"/>
                <w:szCs w:val="22"/>
              </w:rPr>
              <w:t>od 10 990 Kč</w:t>
            </w:r>
          </w:p>
        </w:tc>
      </w:tr>
      <w:tr w:rsidR="00563EDF" w14:paraId="760D12F6" w14:textId="77777777" w:rsidTr="009C7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29D4F31D" w14:textId="64B9EF4F" w:rsidR="00563EDF" w:rsidRPr="008C2C7D" w:rsidRDefault="00563EDF" w:rsidP="00563EDF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</w:pPr>
            <w:proofErr w:type="spellStart"/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>Soundbary</w:t>
            </w:r>
            <w:proofErr w:type="spellEnd"/>
            <w:r w:rsidRPr="008C2C7D">
              <w:rPr>
                <w:rFonts w:ascii="Arial" w:eastAsia="Malgun Gothic" w:hAnsi="Arial" w:cs="Arial"/>
                <w:b w:val="0"/>
                <w:bCs w:val="0"/>
                <w:sz w:val="22"/>
                <w:szCs w:val="22"/>
              </w:rPr>
              <w:t xml:space="preserve"> řady B</w:t>
            </w:r>
          </w:p>
        </w:tc>
        <w:tc>
          <w:tcPr>
            <w:tcW w:w="3004" w:type="dxa"/>
          </w:tcPr>
          <w:p w14:paraId="697F55EE" w14:textId="23CA18D0" w:rsidR="00563EDF" w:rsidRPr="008C2C7D" w:rsidRDefault="00563EDF" w:rsidP="00563EDF">
            <w:pPr>
              <w:tabs>
                <w:tab w:val="left" w:pos="142"/>
              </w:tabs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  <w:highlight w:val="yellow"/>
              </w:rPr>
            </w:pPr>
            <w:r w:rsidRPr="00117403">
              <w:rPr>
                <w:rFonts w:ascii="Arial" w:eastAsia="Malgun Gothic" w:hAnsi="Arial" w:cs="Arial"/>
                <w:sz w:val="22"/>
                <w:szCs w:val="22"/>
              </w:rPr>
              <w:t xml:space="preserve">od 23. týdne </w:t>
            </w:r>
          </w:p>
        </w:tc>
        <w:tc>
          <w:tcPr>
            <w:tcW w:w="3005" w:type="dxa"/>
            <w:vAlign w:val="center"/>
          </w:tcPr>
          <w:p w14:paraId="551086B8" w14:textId="19EFAAF7" w:rsidR="00563EDF" w:rsidRDefault="00563EDF" w:rsidP="00563EDF">
            <w:pPr>
              <w:tabs>
                <w:tab w:val="left" w:pos="142"/>
              </w:tabs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sz w:val="22"/>
                <w:szCs w:val="22"/>
              </w:rPr>
            </w:pPr>
            <w:r w:rsidRPr="00117403">
              <w:rPr>
                <w:rFonts w:ascii="Arial" w:eastAsia="Malgun Gothic" w:hAnsi="Arial" w:cs="Arial"/>
                <w:sz w:val="22"/>
                <w:szCs w:val="22"/>
              </w:rPr>
              <w:t>od 4 990 Kč</w:t>
            </w:r>
          </w:p>
        </w:tc>
      </w:tr>
    </w:tbl>
    <w:p w14:paraId="494313D7" w14:textId="77777777" w:rsidR="009C795D" w:rsidRPr="004C660E" w:rsidRDefault="009C795D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C38A29E" w14:textId="77777777" w:rsidR="004C660E" w:rsidRPr="004C660E" w:rsidRDefault="004C660E" w:rsidP="004C660E">
      <w:pPr>
        <w:tabs>
          <w:tab w:val="left" w:pos="142"/>
        </w:tabs>
        <w:spacing w:line="300" w:lineRule="auto"/>
        <w:ind w:left="720"/>
        <w:jc w:val="both"/>
        <w:rPr>
          <w:rFonts w:ascii="Arial" w:eastAsia="Malgun Gothic" w:hAnsi="Arial" w:cs="Arial"/>
          <w:sz w:val="22"/>
          <w:szCs w:val="22"/>
        </w:rPr>
      </w:pPr>
    </w:p>
    <w:p w14:paraId="61C5DD63" w14:textId="7E83F2FB" w:rsidR="004C660E" w:rsidRDefault="004C660E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C660E">
        <w:rPr>
          <w:rFonts w:ascii="Arial" w:eastAsia="Malgun Gothic" w:hAnsi="Arial" w:cs="Arial"/>
          <w:sz w:val="22"/>
          <w:szCs w:val="22"/>
        </w:rPr>
        <w:t>S touto novou řadou Samsung opět nastavuje nový standard domácí zábavy – je chytřejší, vypadá lépe a nabízí hlubší zážitky než kdykoli předtím.</w:t>
      </w:r>
    </w:p>
    <w:p w14:paraId="7103481B" w14:textId="6E4A8F12" w:rsidR="00563EDF" w:rsidRDefault="00563EDF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8483146" w14:textId="29D01EA7" w:rsidR="00563EDF" w:rsidRDefault="00563EDF" w:rsidP="00563EDF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0C5306">
        <w:rPr>
          <w:rFonts w:ascii="Arial" w:eastAsia="Malgun Gothic" w:hAnsi="Arial" w:cs="Arial"/>
          <w:b/>
          <w:bCs/>
          <w:sz w:val="22"/>
          <w:szCs w:val="22"/>
        </w:rPr>
        <w:t xml:space="preserve">Výhodný </w:t>
      </w:r>
      <w:proofErr w:type="spellStart"/>
      <w:r w:rsidRPr="000C5306">
        <w:rPr>
          <w:rFonts w:ascii="Arial" w:eastAsia="Malgun Gothic" w:hAnsi="Arial" w:cs="Arial"/>
          <w:b/>
          <w:bCs/>
          <w:sz w:val="22"/>
          <w:szCs w:val="22"/>
        </w:rPr>
        <w:t>Cashback</w:t>
      </w:r>
      <w:proofErr w:type="spellEnd"/>
      <w:r w:rsidRPr="000C5306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</w:p>
    <w:p w14:paraId="7497186D" w14:textId="2C9E8BBC" w:rsidR="00563EDF" w:rsidRPr="000C5306" w:rsidRDefault="00563EDF" w:rsidP="00563EDF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0C5306">
        <w:rPr>
          <w:rFonts w:ascii="Arial" w:eastAsia="Malgun Gothic" w:hAnsi="Arial" w:cs="Arial"/>
          <w:sz w:val="22"/>
          <w:szCs w:val="22"/>
        </w:rPr>
        <w:t>Dík</w:t>
      </w:r>
      <w:r>
        <w:rPr>
          <w:rFonts w:ascii="Arial" w:eastAsia="Malgun Gothic" w:hAnsi="Arial" w:cs="Arial"/>
          <w:sz w:val="22"/>
          <w:szCs w:val="22"/>
        </w:rPr>
        <w:t xml:space="preserve">y výhodné nabídce ušetříte </w:t>
      </w:r>
      <w:r w:rsidR="007B73DB">
        <w:rPr>
          <w:rFonts w:ascii="Arial" w:eastAsia="Malgun Gothic" w:hAnsi="Arial" w:cs="Arial"/>
          <w:sz w:val="22"/>
          <w:szCs w:val="22"/>
        </w:rPr>
        <w:t>v e-shopu</w:t>
      </w:r>
      <w:r>
        <w:rPr>
          <w:rFonts w:ascii="Arial" w:eastAsia="Malgun Gothic" w:hAnsi="Arial" w:cs="Arial"/>
          <w:sz w:val="22"/>
          <w:szCs w:val="22"/>
        </w:rPr>
        <w:t xml:space="preserve"> Samsung.cz a u vybraných prodejců od 1 000 Kč až po 100 000 Kč při koupi nových modelů. Postup je jednoduchý, vyberte si nejnovější televizi či </w:t>
      </w:r>
      <w:proofErr w:type="spellStart"/>
      <w:r>
        <w:rPr>
          <w:rFonts w:ascii="Arial" w:eastAsia="Malgun Gothic" w:hAnsi="Arial" w:cs="Arial"/>
          <w:sz w:val="22"/>
          <w:szCs w:val="22"/>
        </w:rPr>
        <w:t>soundbar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z</w:t>
      </w:r>
      <w:r w:rsidRPr="000C5306">
        <w:rPr>
          <w:rFonts w:ascii="Arial" w:eastAsia="Malgun Gothic" w:hAnsi="Arial" w:cs="Arial"/>
          <w:sz w:val="22"/>
          <w:szCs w:val="22"/>
        </w:rPr>
        <w:t xml:space="preserve"> kategorie QLED, Neo QLED, Neo QLED </w:t>
      </w:r>
      <w:proofErr w:type="gramStart"/>
      <w:r w:rsidRPr="000C5306">
        <w:rPr>
          <w:rFonts w:ascii="Arial" w:eastAsia="Malgun Gothic" w:hAnsi="Arial" w:cs="Arial"/>
          <w:sz w:val="22"/>
          <w:szCs w:val="22"/>
        </w:rPr>
        <w:t>8K</w:t>
      </w:r>
      <w:proofErr w:type="gramEnd"/>
      <w:r w:rsidRPr="000C5306">
        <w:rPr>
          <w:rFonts w:ascii="Arial" w:eastAsia="Malgun Gothic" w:hAnsi="Arial" w:cs="Arial"/>
          <w:sz w:val="22"/>
          <w:szCs w:val="22"/>
        </w:rPr>
        <w:t xml:space="preserve">, OLED, </w:t>
      </w:r>
      <w:proofErr w:type="spellStart"/>
      <w:r w:rsidRPr="000C5306">
        <w:rPr>
          <w:rFonts w:ascii="Arial" w:eastAsia="Malgun Gothic" w:hAnsi="Arial" w:cs="Arial"/>
          <w:sz w:val="22"/>
          <w:szCs w:val="22"/>
        </w:rPr>
        <w:t>The</w:t>
      </w:r>
      <w:proofErr w:type="spellEnd"/>
      <w:r w:rsidRPr="000C5306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0C5306">
        <w:rPr>
          <w:rFonts w:ascii="Arial" w:eastAsia="Malgun Gothic" w:hAnsi="Arial" w:cs="Arial"/>
          <w:sz w:val="22"/>
          <w:szCs w:val="22"/>
        </w:rPr>
        <w:t>Frame</w:t>
      </w:r>
      <w:proofErr w:type="spellEnd"/>
      <w:r w:rsidRPr="000C5306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Pr="000C5306">
        <w:rPr>
          <w:rFonts w:ascii="Arial" w:eastAsia="Malgun Gothic" w:hAnsi="Arial" w:cs="Arial"/>
          <w:sz w:val="22"/>
          <w:szCs w:val="22"/>
        </w:rPr>
        <w:t>Soundbar</w:t>
      </w:r>
      <w:proofErr w:type="spellEnd"/>
      <w:r w:rsidRPr="000C5306">
        <w:rPr>
          <w:rFonts w:ascii="Arial" w:eastAsia="Malgun Gothic" w:hAnsi="Arial" w:cs="Arial"/>
          <w:sz w:val="22"/>
          <w:szCs w:val="22"/>
        </w:rPr>
        <w:t xml:space="preserve"> Q série</w:t>
      </w:r>
      <w:r>
        <w:rPr>
          <w:rFonts w:ascii="Arial" w:eastAsia="Malgun Gothic" w:hAnsi="Arial" w:cs="Arial"/>
          <w:sz w:val="22"/>
          <w:szCs w:val="22"/>
        </w:rPr>
        <w:t>, zanechte recenzi na webu, kde jste televizi zakoupili</w:t>
      </w:r>
      <w:r w:rsidR="007B73DB">
        <w:rPr>
          <w:rFonts w:ascii="Arial" w:eastAsia="Malgun Gothic" w:hAnsi="Arial" w:cs="Arial"/>
          <w:sz w:val="22"/>
          <w:szCs w:val="22"/>
        </w:rPr>
        <w:t>,</w:t>
      </w:r>
      <w:r>
        <w:rPr>
          <w:rFonts w:ascii="Arial" w:eastAsia="Malgun Gothic" w:hAnsi="Arial" w:cs="Arial"/>
          <w:sz w:val="22"/>
          <w:szCs w:val="22"/>
        </w:rPr>
        <w:t xml:space="preserve"> a pak už stačí jen </w:t>
      </w:r>
      <w:hyperlink r:id="rId8" w:history="1">
        <w:r w:rsidRPr="000C5306">
          <w:rPr>
            <w:rStyle w:val="Hyperlink"/>
            <w:rFonts w:ascii="Arial" w:eastAsia="Malgun Gothic" w:hAnsi="Arial" w:cs="Arial"/>
            <w:sz w:val="22"/>
            <w:szCs w:val="22"/>
          </w:rPr>
          <w:t>registrovat</w:t>
        </w:r>
      </w:hyperlink>
      <w:r>
        <w:rPr>
          <w:rFonts w:ascii="Arial" w:eastAsia="Malgun Gothic" w:hAnsi="Arial" w:cs="Arial"/>
          <w:sz w:val="22"/>
          <w:szCs w:val="22"/>
        </w:rPr>
        <w:t xml:space="preserve"> </w:t>
      </w:r>
      <w:r w:rsidR="007B73DB">
        <w:rPr>
          <w:rFonts w:ascii="Arial" w:eastAsia="Malgun Gothic" w:hAnsi="Arial" w:cs="Arial"/>
          <w:sz w:val="22"/>
          <w:szCs w:val="22"/>
        </w:rPr>
        <w:t xml:space="preserve">se </w:t>
      </w:r>
      <w:r>
        <w:rPr>
          <w:rFonts w:ascii="Arial" w:eastAsia="Malgun Gothic" w:hAnsi="Arial" w:cs="Arial"/>
          <w:sz w:val="22"/>
          <w:szCs w:val="22"/>
        </w:rPr>
        <w:t>a spolu s účtenkou nahrát i fotografii recenze</w:t>
      </w:r>
      <w:r w:rsidR="007B73DB">
        <w:rPr>
          <w:rFonts w:ascii="Arial" w:eastAsia="Malgun Gothic" w:hAnsi="Arial" w:cs="Arial"/>
          <w:sz w:val="22"/>
          <w:szCs w:val="22"/>
        </w:rPr>
        <w:t>, abyste bonus získali.</w:t>
      </w:r>
      <w:r>
        <w:rPr>
          <w:rFonts w:ascii="Arial" w:eastAsia="Malgun Gothic" w:hAnsi="Arial" w:cs="Arial"/>
          <w:sz w:val="22"/>
          <w:szCs w:val="22"/>
        </w:rPr>
        <w:t xml:space="preserve"> Akce trvá do 1. června. Výše </w:t>
      </w:r>
      <w:proofErr w:type="spellStart"/>
      <w:r>
        <w:rPr>
          <w:rFonts w:ascii="Arial" w:eastAsia="Malgun Gothic" w:hAnsi="Arial" w:cs="Arial"/>
          <w:sz w:val="22"/>
          <w:szCs w:val="22"/>
        </w:rPr>
        <w:t>cashbacku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se odvíjí od modelu televize, další informace k akci a výši slevy zjistíte </w:t>
      </w:r>
      <w:r w:rsidR="002F0A67">
        <w:rPr>
          <w:rFonts w:ascii="Arial" w:eastAsia="Malgun Gothic" w:hAnsi="Arial" w:cs="Arial"/>
          <w:sz w:val="22"/>
          <w:szCs w:val="22"/>
        </w:rPr>
        <w:t xml:space="preserve">na stránkách </w:t>
      </w:r>
      <w:hyperlink r:id="rId9" w:history="1">
        <w:r w:rsidR="002F0A67" w:rsidRPr="002F0A67">
          <w:rPr>
            <w:rStyle w:val="Hyperlink"/>
            <w:rFonts w:ascii="Arial" w:eastAsia="Malgun Gothic" w:hAnsi="Arial" w:cs="Arial"/>
            <w:sz w:val="22"/>
            <w:szCs w:val="22"/>
          </w:rPr>
          <w:t>Samsung.cz</w:t>
        </w:r>
      </w:hyperlink>
      <w:r w:rsidR="002F0A67">
        <w:rPr>
          <w:rFonts w:ascii="Arial" w:eastAsia="Malgun Gothic" w:hAnsi="Arial" w:cs="Arial"/>
          <w:sz w:val="22"/>
          <w:szCs w:val="22"/>
        </w:rPr>
        <w:t xml:space="preserve">. </w:t>
      </w:r>
    </w:p>
    <w:p w14:paraId="536C9AC1" w14:textId="77777777" w:rsidR="00563EDF" w:rsidRPr="004C660E" w:rsidRDefault="00563EDF" w:rsidP="004C660E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lastRenderedPageBreak/>
        <w:t xml:space="preserve">E-mail: </w:t>
      </w:r>
      <w:hyperlink r:id="rId11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47445" w14:textId="77777777" w:rsidR="000D4C04" w:rsidRDefault="000D4C04">
      <w:r>
        <w:separator/>
      </w:r>
    </w:p>
  </w:endnote>
  <w:endnote w:type="continuationSeparator" w:id="0">
    <w:p w14:paraId="216684BF" w14:textId="77777777" w:rsidR="000D4C04" w:rsidRDefault="000D4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125CB" w14:textId="77777777" w:rsidR="000D4C04" w:rsidRDefault="000D4C04">
      <w:r>
        <w:separator/>
      </w:r>
    </w:p>
  </w:footnote>
  <w:footnote w:type="continuationSeparator" w:id="0">
    <w:p w14:paraId="14F4C113" w14:textId="77777777" w:rsidR="000D4C04" w:rsidRDefault="000D4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61773"/>
    <w:multiLevelType w:val="hybridMultilevel"/>
    <w:tmpl w:val="2F0E8FB2"/>
    <w:lvl w:ilvl="0" w:tplc="4EDCC7D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540940566">
    <w:abstractNumId w:val="1"/>
  </w:num>
  <w:num w:numId="2" w16cid:durableId="251403921">
    <w:abstractNumId w:val="6"/>
  </w:num>
  <w:num w:numId="3" w16cid:durableId="771894164">
    <w:abstractNumId w:val="3"/>
  </w:num>
  <w:num w:numId="4" w16cid:durableId="1035082789">
    <w:abstractNumId w:val="5"/>
  </w:num>
  <w:num w:numId="5" w16cid:durableId="1874420923">
    <w:abstractNumId w:val="2"/>
  </w:num>
  <w:num w:numId="6" w16cid:durableId="1753772628">
    <w:abstractNumId w:val="4"/>
  </w:num>
  <w:num w:numId="7" w16cid:durableId="2078626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837F8"/>
    <w:rsid w:val="000906E7"/>
    <w:rsid w:val="00093C0A"/>
    <w:rsid w:val="000B0E21"/>
    <w:rsid w:val="000B6586"/>
    <w:rsid w:val="000B744A"/>
    <w:rsid w:val="000C2059"/>
    <w:rsid w:val="000C2AC9"/>
    <w:rsid w:val="000D230B"/>
    <w:rsid w:val="000D4C04"/>
    <w:rsid w:val="000F1650"/>
    <w:rsid w:val="00102586"/>
    <w:rsid w:val="00107CA4"/>
    <w:rsid w:val="001105DB"/>
    <w:rsid w:val="00123E85"/>
    <w:rsid w:val="00126703"/>
    <w:rsid w:val="001302C4"/>
    <w:rsid w:val="00134698"/>
    <w:rsid w:val="001642D3"/>
    <w:rsid w:val="001724AA"/>
    <w:rsid w:val="001751B8"/>
    <w:rsid w:val="00194AAD"/>
    <w:rsid w:val="00197EF6"/>
    <w:rsid w:val="001A06BB"/>
    <w:rsid w:val="001A1601"/>
    <w:rsid w:val="001A2641"/>
    <w:rsid w:val="001A55C0"/>
    <w:rsid w:val="001B107F"/>
    <w:rsid w:val="001C11A7"/>
    <w:rsid w:val="001C735B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34CA"/>
    <w:rsid w:val="002958BC"/>
    <w:rsid w:val="002972E7"/>
    <w:rsid w:val="002A6533"/>
    <w:rsid w:val="002B6AA5"/>
    <w:rsid w:val="002C09CA"/>
    <w:rsid w:val="002C6F3F"/>
    <w:rsid w:val="002D307D"/>
    <w:rsid w:val="002E6B1A"/>
    <w:rsid w:val="002F0A67"/>
    <w:rsid w:val="002F3109"/>
    <w:rsid w:val="002F46E8"/>
    <w:rsid w:val="002F50C6"/>
    <w:rsid w:val="002F63B5"/>
    <w:rsid w:val="00313687"/>
    <w:rsid w:val="0031557D"/>
    <w:rsid w:val="00322F49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D7F8E"/>
    <w:rsid w:val="003F4931"/>
    <w:rsid w:val="003F6D28"/>
    <w:rsid w:val="004206DE"/>
    <w:rsid w:val="00453130"/>
    <w:rsid w:val="00453DF9"/>
    <w:rsid w:val="00460207"/>
    <w:rsid w:val="0046049D"/>
    <w:rsid w:val="00461597"/>
    <w:rsid w:val="00465968"/>
    <w:rsid w:val="004754E3"/>
    <w:rsid w:val="004A1249"/>
    <w:rsid w:val="004B0973"/>
    <w:rsid w:val="004B4A8B"/>
    <w:rsid w:val="004B5B27"/>
    <w:rsid w:val="004B6A5C"/>
    <w:rsid w:val="004C660E"/>
    <w:rsid w:val="004D042B"/>
    <w:rsid w:val="004D7A2F"/>
    <w:rsid w:val="004E37CE"/>
    <w:rsid w:val="004F6B24"/>
    <w:rsid w:val="00511877"/>
    <w:rsid w:val="005125BA"/>
    <w:rsid w:val="00512974"/>
    <w:rsid w:val="00517147"/>
    <w:rsid w:val="00526A91"/>
    <w:rsid w:val="0052764D"/>
    <w:rsid w:val="00541CDB"/>
    <w:rsid w:val="005420DB"/>
    <w:rsid w:val="00555864"/>
    <w:rsid w:val="00563EDF"/>
    <w:rsid w:val="00585DFD"/>
    <w:rsid w:val="005A6815"/>
    <w:rsid w:val="005E1739"/>
    <w:rsid w:val="005E1D1F"/>
    <w:rsid w:val="005E33C4"/>
    <w:rsid w:val="005E7E0C"/>
    <w:rsid w:val="005F406D"/>
    <w:rsid w:val="0060117B"/>
    <w:rsid w:val="0060241D"/>
    <w:rsid w:val="00604DAC"/>
    <w:rsid w:val="0061613D"/>
    <w:rsid w:val="00621F89"/>
    <w:rsid w:val="0063276B"/>
    <w:rsid w:val="00634203"/>
    <w:rsid w:val="00643920"/>
    <w:rsid w:val="00643B40"/>
    <w:rsid w:val="00651328"/>
    <w:rsid w:val="006534A5"/>
    <w:rsid w:val="00676C7F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058F"/>
    <w:rsid w:val="00726669"/>
    <w:rsid w:val="00726BD9"/>
    <w:rsid w:val="00727D03"/>
    <w:rsid w:val="00730905"/>
    <w:rsid w:val="00746A19"/>
    <w:rsid w:val="007521ED"/>
    <w:rsid w:val="007527C5"/>
    <w:rsid w:val="007624D7"/>
    <w:rsid w:val="00774A1F"/>
    <w:rsid w:val="007810EE"/>
    <w:rsid w:val="0078445C"/>
    <w:rsid w:val="007845A0"/>
    <w:rsid w:val="007B3E9B"/>
    <w:rsid w:val="007B686C"/>
    <w:rsid w:val="007B73DB"/>
    <w:rsid w:val="007C3D1B"/>
    <w:rsid w:val="007C6EB5"/>
    <w:rsid w:val="007D1771"/>
    <w:rsid w:val="007D2079"/>
    <w:rsid w:val="008107E8"/>
    <w:rsid w:val="008126C7"/>
    <w:rsid w:val="0081614B"/>
    <w:rsid w:val="00817511"/>
    <w:rsid w:val="00825A06"/>
    <w:rsid w:val="00827DE9"/>
    <w:rsid w:val="008303C6"/>
    <w:rsid w:val="0083258B"/>
    <w:rsid w:val="00836052"/>
    <w:rsid w:val="008571B7"/>
    <w:rsid w:val="0085763E"/>
    <w:rsid w:val="008616F3"/>
    <w:rsid w:val="0087638E"/>
    <w:rsid w:val="00880C70"/>
    <w:rsid w:val="008944EE"/>
    <w:rsid w:val="00894BF0"/>
    <w:rsid w:val="008A067F"/>
    <w:rsid w:val="008A0E70"/>
    <w:rsid w:val="008C0379"/>
    <w:rsid w:val="008C2744"/>
    <w:rsid w:val="008C2C7D"/>
    <w:rsid w:val="008C638E"/>
    <w:rsid w:val="008D4E74"/>
    <w:rsid w:val="008D65D8"/>
    <w:rsid w:val="008E22A6"/>
    <w:rsid w:val="008E516F"/>
    <w:rsid w:val="008E52E9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C795D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A5715"/>
    <w:rsid w:val="00AB1C94"/>
    <w:rsid w:val="00AB5A98"/>
    <w:rsid w:val="00AC1F2F"/>
    <w:rsid w:val="00AC3AB1"/>
    <w:rsid w:val="00AE7F4A"/>
    <w:rsid w:val="00AF23B1"/>
    <w:rsid w:val="00B03E3F"/>
    <w:rsid w:val="00B041E6"/>
    <w:rsid w:val="00B06AB0"/>
    <w:rsid w:val="00B12AB1"/>
    <w:rsid w:val="00B3129E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11E5"/>
    <w:rsid w:val="00BF467E"/>
    <w:rsid w:val="00BF5942"/>
    <w:rsid w:val="00C03EC4"/>
    <w:rsid w:val="00C12C70"/>
    <w:rsid w:val="00C22999"/>
    <w:rsid w:val="00C33614"/>
    <w:rsid w:val="00C34159"/>
    <w:rsid w:val="00C373BB"/>
    <w:rsid w:val="00C54025"/>
    <w:rsid w:val="00C55B4F"/>
    <w:rsid w:val="00C6239C"/>
    <w:rsid w:val="00CA71AA"/>
    <w:rsid w:val="00CA7EAD"/>
    <w:rsid w:val="00CB26DA"/>
    <w:rsid w:val="00CC12AF"/>
    <w:rsid w:val="00CC3CF4"/>
    <w:rsid w:val="00CC417A"/>
    <w:rsid w:val="00CD4A7E"/>
    <w:rsid w:val="00CE049F"/>
    <w:rsid w:val="00CE18CF"/>
    <w:rsid w:val="00D00E3E"/>
    <w:rsid w:val="00D04157"/>
    <w:rsid w:val="00D05CB9"/>
    <w:rsid w:val="00D068DD"/>
    <w:rsid w:val="00D072AD"/>
    <w:rsid w:val="00D15F19"/>
    <w:rsid w:val="00D34C37"/>
    <w:rsid w:val="00D35380"/>
    <w:rsid w:val="00D42F76"/>
    <w:rsid w:val="00D51683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0F98"/>
    <w:rsid w:val="00E31368"/>
    <w:rsid w:val="00E32595"/>
    <w:rsid w:val="00E420D1"/>
    <w:rsid w:val="00E527C3"/>
    <w:rsid w:val="00E5460E"/>
    <w:rsid w:val="00E605A7"/>
    <w:rsid w:val="00E60AE2"/>
    <w:rsid w:val="00E60FED"/>
    <w:rsid w:val="00E71C7F"/>
    <w:rsid w:val="00E75BE9"/>
    <w:rsid w:val="00E84BE1"/>
    <w:rsid w:val="00EA1572"/>
    <w:rsid w:val="00EA2A93"/>
    <w:rsid w:val="00EA2EB3"/>
    <w:rsid w:val="00EA410E"/>
    <w:rsid w:val="00EA63BB"/>
    <w:rsid w:val="00EB28C6"/>
    <w:rsid w:val="00EB3E55"/>
    <w:rsid w:val="00ED049E"/>
    <w:rsid w:val="00ED2128"/>
    <w:rsid w:val="00ED6EA8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765E7"/>
    <w:rsid w:val="00F917DA"/>
    <w:rsid w:val="00FA01FF"/>
    <w:rsid w:val="00FA3536"/>
    <w:rsid w:val="00FB090B"/>
    <w:rsid w:val="00FB77BF"/>
    <w:rsid w:val="00FC4BBB"/>
    <w:rsid w:val="00FC514B"/>
    <w:rsid w:val="00FE10D9"/>
    <w:rsid w:val="00FE5198"/>
    <w:rsid w:val="00FF1E40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styleId="Revision">
    <w:name w:val="Revision"/>
    <w:hidden/>
    <w:uiPriority w:val="99"/>
    <w:semiHidden/>
    <w:rsid w:val="0089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GridTable2-Accent3">
    <w:name w:val="Grid Table 2 Accent 3"/>
    <w:basedOn w:val="TableNormal"/>
    <w:uiPriority w:val="47"/>
    <w:rsid w:val="009C795D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F0A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motions.my-samsung.com/cz/offers/TLPUYHZZEG63N89RP8M83SMTLU468FMGYQ6CYALZGEWB4DGQEFMQ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offer/visionai-je-tady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411A4-74DA-4B63-BAA7-CCEC86B47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4</cp:revision>
  <cp:lastPrinted>2017-10-31T19:52:00Z</cp:lastPrinted>
  <dcterms:created xsi:type="dcterms:W3CDTF">2025-05-07T14:18:00Z</dcterms:created>
  <dcterms:modified xsi:type="dcterms:W3CDTF">2025-05-07T14:29:00Z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