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93CC6" w14:textId="2630018F" w:rsidR="001712ED" w:rsidRPr="00EF4BEF" w:rsidRDefault="001712ED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EF4BEF">
        <w:rPr>
          <w:rFonts w:ascii="Arial" w:eastAsia="Times New Roman" w:hAnsi="Arial"/>
          <w:b/>
          <w:sz w:val="28"/>
          <w:szCs w:val="32"/>
        </w:rPr>
        <w:t xml:space="preserve">Nová řada </w:t>
      </w:r>
      <w:r w:rsidR="00FD44C6">
        <w:rPr>
          <w:rFonts w:ascii="Arial" w:eastAsia="Times New Roman" w:hAnsi="Arial"/>
          <w:b/>
          <w:sz w:val="28"/>
          <w:szCs w:val="32"/>
        </w:rPr>
        <w:t>smartphonů</w:t>
      </w:r>
      <w:r w:rsidRPr="00EF4BEF">
        <w:rPr>
          <w:rFonts w:ascii="Arial" w:eastAsia="Times New Roman" w:hAnsi="Arial"/>
          <w:b/>
          <w:sz w:val="28"/>
          <w:szCs w:val="32"/>
        </w:rPr>
        <w:t xml:space="preserve"> </w:t>
      </w:r>
      <w:r w:rsidR="004606BA" w:rsidRPr="00EF4BEF">
        <w:rPr>
          <w:rFonts w:ascii="Arial" w:eastAsia="Times New Roman" w:hAnsi="Arial"/>
          <w:b/>
          <w:sz w:val="28"/>
          <w:szCs w:val="32"/>
        </w:rPr>
        <w:t xml:space="preserve">Samsung </w:t>
      </w:r>
      <w:r w:rsidRPr="00EF4BEF">
        <w:rPr>
          <w:rFonts w:ascii="Arial" w:eastAsia="Times New Roman" w:hAnsi="Arial"/>
          <w:b/>
          <w:sz w:val="28"/>
          <w:szCs w:val="32"/>
        </w:rPr>
        <w:t xml:space="preserve">Galaxy S23: </w:t>
      </w:r>
      <w:r w:rsidRPr="00EF4BEF">
        <w:rPr>
          <w:rFonts w:ascii="Arial" w:eastAsia="Times New Roman" w:hAnsi="Arial"/>
          <w:b/>
          <w:sz w:val="28"/>
          <w:szCs w:val="32"/>
        </w:rPr>
        <w:br/>
        <w:t>špičkové mobilní zážitky v současnosti i v budoucnu</w:t>
      </w:r>
    </w:p>
    <w:p w14:paraId="077D6A6D" w14:textId="77777777" w:rsidR="001712ED" w:rsidRPr="00EF4BEF" w:rsidRDefault="001712ED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716879B0" w14:textId="77777777" w:rsidR="001712ED" w:rsidRPr="00EF4BEF" w:rsidRDefault="001712ED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EF4BEF">
        <w:rPr>
          <w:rFonts w:ascii="Arial" w:eastAsia="Times New Roman" w:hAnsi="Arial"/>
          <w:i/>
          <w:szCs w:val="28"/>
        </w:rPr>
        <w:t xml:space="preserve">Modely řady Galaxy S23 představují dosud nejvýraznější posun ve vývoji chytrých telefonů Samsung – zájemci se můžou těšit na nejpokročilejší fotoaparáty, špičkový herní výkon i ekologicky šetrné provedení </w:t>
      </w:r>
    </w:p>
    <w:p w14:paraId="50114794" w14:textId="77777777" w:rsidR="001712ED" w:rsidRPr="00EF4BEF" w:rsidRDefault="001712ED" w:rsidP="001712E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41F3CF4F" w14:textId="48A8D90E" w:rsidR="001712ED" w:rsidRPr="00EF4BEF" w:rsidRDefault="001712ED" w:rsidP="001712E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F4BEF">
        <w:rPr>
          <w:rFonts w:ascii="Arial" w:hAnsi="Arial" w:cs="Arial"/>
          <w:b/>
          <w:bCs/>
          <w:sz w:val="22"/>
          <w:szCs w:val="22"/>
        </w:rPr>
        <w:t xml:space="preserve">Praha 1. února 2023 – Společnost Samsung Electronics představuje modely Galaxy S23 Ultra, Galaxy S23+ a Galaxy S23. Zahajuje tak novou éru v historii prémiových smartphonů Samsung Galaxy. Zájemci se můžou těšit na epické kreativní zážitky se špičkovou fotografickou technikou, která díky transformativní umělé inteligenci umožňuje například noční natáčení videozáznamů v dosud nevídané kvalitě. Řada Galaxy S23 nabízí i bezkonkurenční výkon, o který se stará zbrusu nová technologie </w:t>
      </w:r>
      <w:proofErr w:type="spellStart"/>
      <w:r w:rsidRPr="00EF4BEF">
        <w:rPr>
          <w:rFonts w:ascii="Arial" w:hAnsi="Arial" w:cs="Arial"/>
          <w:b/>
          <w:bCs/>
          <w:sz w:val="22"/>
          <w:szCs w:val="22"/>
        </w:rPr>
        <w:t>Snapdragon</w:t>
      </w:r>
      <w:proofErr w:type="spellEnd"/>
      <w:r w:rsidRPr="00EF4BEF">
        <w:rPr>
          <w:rFonts w:ascii="Arial" w:hAnsi="Arial" w:cs="Arial"/>
          <w:b/>
          <w:bCs/>
          <w:sz w:val="22"/>
          <w:szCs w:val="22"/>
        </w:rPr>
        <w:t xml:space="preserve"> 8 Gen 2 Mobile </w:t>
      </w:r>
      <w:proofErr w:type="spellStart"/>
      <w:r w:rsidRPr="00EF4BEF">
        <w:rPr>
          <w:rFonts w:ascii="Arial" w:hAnsi="Arial" w:cs="Arial"/>
          <w:b/>
          <w:bCs/>
          <w:sz w:val="22"/>
          <w:szCs w:val="22"/>
        </w:rPr>
        <w:t>Platform</w:t>
      </w:r>
      <w:proofErr w:type="spellEnd"/>
      <w:r w:rsidRPr="00EF4BE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EF4BEF">
        <w:rPr>
          <w:rFonts w:ascii="Arial" w:hAnsi="Arial" w:cs="Arial"/>
          <w:b/>
          <w:bCs/>
          <w:sz w:val="22"/>
          <w:szCs w:val="22"/>
        </w:rPr>
        <w:t>for</w:t>
      </w:r>
      <w:proofErr w:type="spellEnd"/>
      <w:r w:rsidRPr="00EF4BEF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EF4BEF">
        <w:rPr>
          <w:rFonts w:ascii="Arial" w:hAnsi="Arial" w:cs="Arial"/>
          <w:b/>
          <w:bCs/>
          <w:sz w:val="22"/>
          <w:szCs w:val="22"/>
        </w:rPr>
        <w:t>Galaxy</w:t>
      </w:r>
      <w:proofErr w:type="spellEnd"/>
      <w:r w:rsidRPr="00EF4BEF">
        <w:rPr>
          <w:rFonts w:ascii="Arial" w:hAnsi="Arial" w:cs="Arial"/>
          <w:b/>
          <w:bCs/>
          <w:sz w:val="22"/>
          <w:szCs w:val="22"/>
        </w:rPr>
        <w:t xml:space="preserve"> – výsledkem jsou mimo jiné jedinečné </w:t>
      </w:r>
      <w:r w:rsidR="004606BA" w:rsidRPr="00EF4BEF">
        <w:rPr>
          <w:rFonts w:ascii="Arial" w:hAnsi="Arial" w:cs="Arial"/>
          <w:b/>
          <w:bCs/>
          <w:sz w:val="22"/>
          <w:szCs w:val="22"/>
        </w:rPr>
        <w:t>herní vlastnosti</w:t>
      </w:r>
      <w:r w:rsidRPr="00EF4BEF">
        <w:rPr>
          <w:rFonts w:ascii="Arial" w:hAnsi="Arial" w:cs="Arial"/>
          <w:b/>
          <w:bCs/>
          <w:sz w:val="22"/>
          <w:szCs w:val="22"/>
        </w:rPr>
        <w:t>, za nimiž stojí převratná práce umělé inteligence i dosud nejrychlejší mobilní grafika.</w:t>
      </w:r>
      <w:r w:rsidRPr="00EF4BEF">
        <w:rPr>
          <w:rFonts w:ascii="Arial" w:hAnsi="Arial" w:cs="Arial"/>
          <w:b/>
          <w:bCs/>
          <w:vertAlign w:val="superscript"/>
        </w:rPr>
        <w:endnoteReference w:id="2"/>
      </w:r>
      <w:r w:rsidRPr="00EF4BEF">
        <w:rPr>
          <w:rFonts w:ascii="Arial" w:hAnsi="Arial" w:cs="Arial"/>
          <w:b/>
          <w:bCs/>
          <w:sz w:val="22"/>
          <w:szCs w:val="22"/>
        </w:rPr>
        <w:t xml:space="preserve">  Model Galaxy S23 Ultra má integrované oblíbené dotykové pero S </w:t>
      </w:r>
      <w:proofErr w:type="spellStart"/>
      <w:r w:rsidRPr="00EF4BEF">
        <w:rPr>
          <w:rFonts w:ascii="Arial" w:hAnsi="Arial" w:cs="Arial"/>
          <w:b/>
          <w:bCs/>
          <w:sz w:val="22"/>
          <w:szCs w:val="22"/>
        </w:rPr>
        <w:t>Pen</w:t>
      </w:r>
      <w:proofErr w:type="spellEnd"/>
      <w:r w:rsidRPr="00EF4BEF">
        <w:rPr>
          <w:rFonts w:ascii="Arial" w:hAnsi="Arial" w:cs="Arial"/>
          <w:b/>
          <w:bCs/>
          <w:vertAlign w:val="superscript"/>
        </w:rPr>
        <w:endnoteReference w:id="3"/>
      </w:r>
      <w:r w:rsidRPr="00EF4BEF">
        <w:rPr>
          <w:rFonts w:ascii="Arial" w:hAnsi="Arial" w:cs="Arial"/>
          <w:b/>
          <w:bCs/>
          <w:sz w:val="22"/>
          <w:szCs w:val="22"/>
        </w:rPr>
        <w:t xml:space="preserve">, které výrazně rozšiřuje možnosti v oblasti práce, psaní poznámek i zábavy. Inovace, které stojí za všemi zařízeními řady Galaxy S23 nastavují nové standardy a jsou k dispozici v atraktivním, a přitom ekologicky šetrném provedení – </w:t>
      </w:r>
      <w:r w:rsidR="00FD44C6">
        <w:rPr>
          <w:rFonts w:ascii="Arial" w:hAnsi="Arial" w:cs="Arial"/>
          <w:b/>
          <w:bCs/>
          <w:sz w:val="22"/>
          <w:szCs w:val="22"/>
        </w:rPr>
        <w:t>Samsung</w:t>
      </w:r>
      <w:r w:rsidR="004606BA" w:rsidRPr="00EF4BEF">
        <w:rPr>
          <w:rFonts w:ascii="Arial" w:hAnsi="Arial" w:cs="Arial"/>
          <w:b/>
          <w:bCs/>
          <w:sz w:val="22"/>
          <w:szCs w:val="22"/>
        </w:rPr>
        <w:t xml:space="preserve"> </w:t>
      </w:r>
      <w:r w:rsidRPr="00EF4BEF">
        <w:rPr>
          <w:rFonts w:ascii="Arial" w:hAnsi="Arial" w:cs="Arial"/>
          <w:b/>
          <w:bCs/>
          <w:sz w:val="22"/>
          <w:szCs w:val="22"/>
        </w:rPr>
        <w:t xml:space="preserve">při výrobě nové řady </w:t>
      </w:r>
      <w:r w:rsidR="00AA02F4" w:rsidRPr="00115F5A">
        <w:rPr>
          <w:rFonts w:ascii="Arial" w:hAnsi="Arial" w:cs="Arial"/>
          <w:b/>
          <w:bCs/>
          <w:sz w:val="22"/>
          <w:szCs w:val="22"/>
        </w:rPr>
        <w:t>využil víc</w:t>
      </w:r>
      <w:r w:rsidRPr="00EF4BEF">
        <w:rPr>
          <w:rFonts w:ascii="Arial" w:hAnsi="Arial" w:cs="Arial"/>
          <w:b/>
          <w:bCs/>
          <w:sz w:val="22"/>
          <w:szCs w:val="22"/>
        </w:rPr>
        <w:t xml:space="preserve"> recyklovaných materiálů než u jakýchkoli jiných chytrých telefonů Galaxy</w:t>
      </w:r>
      <w:r w:rsidR="0027707D" w:rsidRPr="00EF4BEF">
        <w:rPr>
          <w:rStyle w:val="Odkaznavysvtlivky"/>
          <w:rFonts w:ascii="Arial" w:hAnsi="Arial" w:cs="Arial"/>
          <w:b/>
          <w:bCs/>
          <w:sz w:val="22"/>
          <w:szCs w:val="22"/>
        </w:rPr>
        <w:endnoteReference w:id="4"/>
      </w:r>
      <w:r w:rsidRPr="00EF4BEF">
        <w:rPr>
          <w:rFonts w:ascii="Arial" w:hAnsi="Arial" w:cs="Arial"/>
          <w:b/>
          <w:bCs/>
          <w:sz w:val="22"/>
          <w:szCs w:val="22"/>
        </w:rPr>
        <w:t xml:space="preserve">. </w:t>
      </w:r>
    </w:p>
    <w:p w14:paraId="4164DBAC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54C2462" w14:textId="494377E8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i/>
          <w:iCs/>
          <w:sz w:val="22"/>
          <w:szCs w:val="22"/>
        </w:rPr>
        <w:t xml:space="preserve">„U technologií se dnes nehledí jen na to, co lidem umožňují – hodně také záleží na tom, jak daná technologie přispívá k lepší budoucnosti,“ </w:t>
      </w:r>
      <w:r w:rsidRPr="00EF4BEF">
        <w:rPr>
          <w:rFonts w:ascii="Arial" w:hAnsi="Arial" w:cs="Arial"/>
          <w:sz w:val="22"/>
          <w:szCs w:val="22"/>
        </w:rPr>
        <w:t xml:space="preserve">říká </w:t>
      </w:r>
      <w:r w:rsidRPr="00EF4BEF">
        <w:rPr>
          <w:rFonts w:ascii="Arial" w:hAnsi="Arial" w:cs="Arial"/>
          <w:b/>
          <w:bCs/>
          <w:sz w:val="22"/>
          <w:szCs w:val="22"/>
        </w:rPr>
        <w:t>TM Roh</w:t>
      </w:r>
      <w:r w:rsidRPr="00EF4BEF">
        <w:rPr>
          <w:rFonts w:ascii="Arial" w:hAnsi="Arial" w:cs="Arial"/>
          <w:sz w:val="22"/>
          <w:szCs w:val="22"/>
        </w:rPr>
        <w:t xml:space="preserve">, prezident a ředitel mobilní divize Samsung Electronics. </w:t>
      </w:r>
      <w:r w:rsidR="004606BA" w:rsidRPr="00EF4BEF">
        <w:rPr>
          <w:rFonts w:ascii="Arial" w:hAnsi="Arial" w:cs="Arial"/>
          <w:sz w:val="22"/>
          <w:szCs w:val="22"/>
        </w:rPr>
        <w:t>„</w:t>
      </w:r>
      <w:r w:rsidR="004606BA" w:rsidRPr="00EF4BEF">
        <w:rPr>
          <w:rFonts w:ascii="Arial" w:hAnsi="Arial" w:cs="Arial"/>
          <w:i/>
          <w:iCs/>
          <w:sz w:val="22"/>
          <w:szCs w:val="22"/>
        </w:rPr>
        <w:t>C</w:t>
      </w:r>
      <w:r w:rsidRPr="00EF4BEF">
        <w:rPr>
          <w:rFonts w:ascii="Arial" w:hAnsi="Arial" w:cs="Arial"/>
          <w:i/>
          <w:iCs/>
          <w:sz w:val="22"/>
          <w:szCs w:val="22"/>
        </w:rPr>
        <w:t xml:space="preserve">elá řada Galaxy S vytváří nový standard, </w:t>
      </w:r>
      <w:r w:rsidR="00447286">
        <w:rPr>
          <w:rFonts w:ascii="Arial" w:hAnsi="Arial" w:cs="Arial"/>
          <w:i/>
          <w:iCs/>
          <w:sz w:val="22"/>
          <w:szCs w:val="22"/>
        </w:rPr>
        <w:t>pokud jde o jedinečné</w:t>
      </w:r>
      <w:r w:rsidRPr="00EF4BEF">
        <w:rPr>
          <w:rFonts w:ascii="Arial" w:hAnsi="Arial" w:cs="Arial"/>
          <w:i/>
          <w:iCs/>
          <w:sz w:val="22"/>
          <w:szCs w:val="22"/>
        </w:rPr>
        <w:t xml:space="preserve"> </w:t>
      </w:r>
      <w:r w:rsidR="00447286" w:rsidRPr="00EF4BEF">
        <w:rPr>
          <w:rFonts w:ascii="Arial" w:hAnsi="Arial" w:cs="Arial"/>
          <w:i/>
          <w:iCs/>
          <w:sz w:val="22"/>
          <w:szCs w:val="22"/>
        </w:rPr>
        <w:t>mobiln</w:t>
      </w:r>
      <w:r w:rsidR="00447286">
        <w:rPr>
          <w:rFonts w:ascii="Arial" w:hAnsi="Arial" w:cs="Arial"/>
          <w:i/>
          <w:iCs/>
          <w:sz w:val="22"/>
          <w:szCs w:val="22"/>
        </w:rPr>
        <w:t>í</w:t>
      </w:r>
      <w:r w:rsidR="00447286" w:rsidRPr="00EF4BEF">
        <w:rPr>
          <w:rFonts w:ascii="Arial" w:hAnsi="Arial" w:cs="Arial"/>
          <w:i/>
          <w:iCs/>
          <w:sz w:val="22"/>
          <w:szCs w:val="22"/>
        </w:rPr>
        <w:t xml:space="preserve"> </w:t>
      </w:r>
      <w:r w:rsidRPr="00EF4BEF">
        <w:rPr>
          <w:rFonts w:ascii="Arial" w:hAnsi="Arial" w:cs="Arial"/>
          <w:i/>
          <w:iCs/>
          <w:sz w:val="22"/>
          <w:szCs w:val="22"/>
        </w:rPr>
        <w:t>zážitk</w:t>
      </w:r>
      <w:r w:rsidR="00447286">
        <w:rPr>
          <w:rFonts w:ascii="Arial" w:hAnsi="Arial" w:cs="Arial"/>
          <w:i/>
          <w:iCs/>
          <w:sz w:val="22"/>
          <w:szCs w:val="22"/>
        </w:rPr>
        <w:t>y</w:t>
      </w:r>
      <w:r w:rsidRPr="00EF4BEF">
        <w:rPr>
          <w:rFonts w:ascii="Arial" w:hAnsi="Arial" w:cs="Arial"/>
          <w:i/>
          <w:iCs/>
          <w:sz w:val="22"/>
          <w:szCs w:val="22"/>
        </w:rPr>
        <w:t xml:space="preserve"> s</w:t>
      </w:r>
      <w:r w:rsidR="000C01F7">
        <w:rPr>
          <w:rFonts w:ascii="Arial" w:hAnsi="Arial" w:cs="Arial"/>
          <w:i/>
          <w:iCs/>
          <w:sz w:val="22"/>
          <w:szCs w:val="22"/>
        </w:rPr>
        <w:t xml:space="preserve"> </w:t>
      </w:r>
      <w:r w:rsidRPr="00EF4BEF">
        <w:rPr>
          <w:rFonts w:ascii="Arial" w:hAnsi="Arial" w:cs="Arial"/>
          <w:i/>
          <w:iCs/>
          <w:sz w:val="22"/>
          <w:szCs w:val="22"/>
        </w:rPr>
        <w:t xml:space="preserve">telefony nejvyšší kategorie. </w:t>
      </w:r>
      <w:r w:rsidR="004606BA" w:rsidRPr="00EF4BEF">
        <w:rPr>
          <w:rFonts w:ascii="Arial" w:hAnsi="Arial" w:cs="Arial"/>
          <w:i/>
          <w:iCs/>
          <w:sz w:val="22"/>
          <w:szCs w:val="22"/>
        </w:rPr>
        <w:t xml:space="preserve">Naším cílem je posunout </w:t>
      </w:r>
      <w:r w:rsidRPr="00EF4BEF">
        <w:rPr>
          <w:rFonts w:ascii="Arial" w:hAnsi="Arial" w:cs="Arial"/>
          <w:i/>
          <w:iCs/>
          <w:sz w:val="22"/>
          <w:szCs w:val="22"/>
        </w:rPr>
        <w:t>laťku v oblasti špičkového výkonu tím, že kombinujeme vynikající parametry a inovativní technologie s</w:t>
      </w:r>
      <w:r w:rsidR="004606BA" w:rsidRPr="00EF4BEF">
        <w:rPr>
          <w:rFonts w:ascii="Arial" w:hAnsi="Arial" w:cs="Arial"/>
          <w:i/>
          <w:iCs/>
          <w:sz w:val="22"/>
          <w:szCs w:val="22"/>
        </w:rPr>
        <w:t> udržitelnými principy</w:t>
      </w:r>
      <w:r w:rsidRPr="00EF4BEF">
        <w:rPr>
          <w:rFonts w:ascii="Arial" w:hAnsi="Arial" w:cs="Arial"/>
          <w:i/>
          <w:iCs/>
          <w:sz w:val="22"/>
          <w:szCs w:val="22"/>
        </w:rPr>
        <w:t>.“</w:t>
      </w:r>
      <w:r w:rsidRPr="00EF4BEF">
        <w:rPr>
          <w:rFonts w:ascii="Arial" w:hAnsi="Arial" w:cs="Arial"/>
          <w:sz w:val="22"/>
          <w:szCs w:val="22"/>
        </w:rPr>
        <w:t xml:space="preserve"> </w:t>
      </w:r>
    </w:p>
    <w:p w14:paraId="651CA7B4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75A9802" w14:textId="4A062E6B" w:rsidR="001712ED" w:rsidRPr="00EF4BEF" w:rsidRDefault="001712ED" w:rsidP="001712E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F4BEF">
        <w:rPr>
          <w:rFonts w:ascii="Arial" w:hAnsi="Arial" w:cs="Arial"/>
          <w:b/>
          <w:bCs/>
          <w:sz w:val="22"/>
          <w:szCs w:val="22"/>
        </w:rPr>
        <w:t xml:space="preserve">Fotoaparát </w:t>
      </w:r>
      <w:r w:rsidR="004606BA" w:rsidRPr="00EF4BEF">
        <w:rPr>
          <w:rFonts w:ascii="Arial" w:hAnsi="Arial" w:cs="Arial"/>
          <w:b/>
          <w:bCs/>
          <w:sz w:val="22"/>
          <w:szCs w:val="22"/>
        </w:rPr>
        <w:t xml:space="preserve">Samsung Galaxy </w:t>
      </w:r>
      <w:r w:rsidRPr="00EF4BEF">
        <w:rPr>
          <w:rFonts w:ascii="Arial" w:hAnsi="Arial" w:cs="Arial"/>
          <w:b/>
          <w:bCs/>
          <w:sz w:val="22"/>
          <w:szCs w:val="22"/>
        </w:rPr>
        <w:t xml:space="preserve">s vyšším rozlišením a spoustou kreativních možností od rána do večera </w:t>
      </w:r>
    </w:p>
    <w:p w14:paraId="0986429F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t xml:space="preserve">S Galaxy S23 Ultra se může každý těšit na fenomenální fotografie i videa. Do výbavy patří nejvyspělejší fotografický systém, jaký telefon Galaxy kdy měl, vhodný prakticky do jakýchkoli </w:t>
      </w:r>
      <w:r w:rsidRPr="00EF4BEF">
        <w:rPr>
          <w:rFonts w:ascii="Arial" w:hAnsi="Arial" w:cs="Arial"/>
          <w:sz w:val="22"/>
          <w:szCs w:val="22"/>
        </w:rPr>
        <w:lastRenderedPageBreak/>
        <w:t>světelných podmínek, s neuvěřitelně kvalitní kresbou detailů. Vylepšené funkce pro noční fotografování a natáčení optimalizují snímky tak, že jsou skvělé za jakýchkoliv podmínek. Chcete si natočit koncert oblíbené hudební hvězdy, udělat si selfie v mořském akváriu nebo si prostě pořídit památku na příjemnou večeři s přáteli? V každém případě se můžete těšit na ostřejší fotografie i videa</w:t>
      </w:r>
      <w:r w:rsidRPr="00EF4BEF">
        <w:rPr>
          <w:rStyle w:val="Odkaznavysvtlivky"/>
          <w:rFonts w:ascii="Arial" w:hAnsi="Arial" w:cs="Arial"/>
          <w:sz w:val="22"/>
          <w:szCs w:val="22"/>
          <w:lang w:eastAsia="ko-KR"/>
        </w:rPr>
        <w:endnoteReference w:id="5"/>
      </w:r>
      <w:r w:rsidRPr="00EF4BEF">
        <w:rPr>
          <w:rFonts w:ascii="Arial" w:hAnsi="Arial" w:cs="Arial"/>
          <w:sz w:val="22"/>
          <w:szCs w:val="22"/>
        </w:rPr>
        <w:t xml:space="preserve">. Šum, který tak často znehodnocuje fotografie pořízené ve slabém světle, spolehlivě opraví </w:t>
      </w:r>
      <w:r w:rsidRPr="00EF4BEF">
        <w:rPr>
          <w:rFonts w:ascii="Arial" w:hAnsi="Arial" w:cs="Arial"/>
          <w:b/>
          <w:sz w:val="22"/>
          <w:szCs w:val="22"/>
        </w:rPr>
        <w:t>algoritmy digitálního zpracování obrazu s využitím umělé inteligence</w:t>
      </w:r>
      <w:r w:rsidRPr="00EF4BEF">
        <w:rPr>
          <w:rFonts w:ascii="Arial" w:hAnsi="Arial" w:cs="Arial"/>
          <w:sz w:val="22"/>
          <w:szCs w:val="22"/>
        </w:rPr>
        <w:t xml:space="preserve"> tím, že vylepší detaily a barevné odstíny. </w:t>
      </w:r>
    </w:p>
    <w:p w14:paraId="7EB68295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bCs/>
          <w:iCs/>
          <w:sz w:val="22"/>
          <w:szCs w:val="22"/>
        </w:rPr>
      </w:pPr>
    </w:p>
    <w:p w14:paraId="3ABC9081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EF4BEF">
        <w:rPr>
          <w:rFonts w:ascii="Arial" w:hAnsi="Arial" w:cs="Arial"/>
          <w:bCs/>
          <w:iCs/>
          <w:sz w:val="22"/>
          <w:szCs w:val="22"/>
        </w:rPr>
        <w:t xml:space="preserve">Vůbec poprvé v řadě Samsung Galaxy tak model Galaxy S23 Ultra nabízí snímač s technologií </w:t>
      </w:r>
      <w:proofErr w:type="spellStart"/>
      <w:r w:rsidRPr="00EF4BEF">
        <w:rPr>
          <w:rFonts w:ascii="Arial" w:hAnsi="Arial" w:cs="Arial"/>
          <w:bCs/>
          <w:iCs/>
          <w:sz w:val="22"/>
          <w:szCs w:val="22"/>
        </w:rPr>
        <w:t>Adaptive</w:t>
      </w:r>
      <w:proofErr w:type="spellEnd"/>
      <w:r w:rsidRPr="00EF4BEF">
        <w:rPr>
          <w:rFonts w:ascii="Arial" w:hAnsi="Arial" w:cs="Arial"/>
          <w:bCs/>
          <w:iCs/>
          <w:sz w:val="22"/>
          <w:szCs w:val="22"/>
        </w:rPr>
        <w:t xml:space="preserve"> Pixel s výsledným rozlišením </w:t>
      </w:r>
      <w:r w:rsidRPr="00EF4BEF">
        <w:rPr>
          <w:rFonts w:ascii="Arial" w:hAnsi="Arial" w:cs="Arial"/>
          <w:b/>
          <w:bCs/>
          <w:iCs/>
          <w:sz w:val="22"/>
          <w:szCs w:val="22"/>
        </w:rPr>
        <w:t xml:space="preserve">200 </w:t>
      </w:r>
      <w:proofErr w:type="spellStart"/>
      <w:r w:rsidRPr="00EF4BEF">
        <w:rPr>
          <w:rFonts w:ascii="Arial" w:hAnsi="Arial" w:cs="Arial"/>
          <w:b/>
          <w:bCs/>
          <w:iCs/>
          <w:sz w:val="22"/>
          <w:szCs w:val="22"/>
        </w:rPr>
        <w:t>megapixelů</w:t>
      </w:r>
      <w:proofErr w:type="spellEnd"/>
      <w:r w:rsidRPr="00EF4BEF">
        <w:rPr>
          <w:rFonts w:ascii="Arial" w:hAnsi="Arial" w:cs="Arial"/>
          <w:bCs/>
          <w:iCs/>
          <w:sz w:val="22"/>
          <w:szCs w:val="22"/>
        </w:rPr>
        <w:t xml:space="preserve">, který dokáže zaznamenat jakýkoli epický okamžik s ohromující přesností. K souběžnému zpracování obrazu ve vysokém rozlišení v několika úrovních používá technologii zvanou pixel </w:t>
      </w:r>
      <w:proofErr w:type="spellStart"/>
      <w:r w:rsidRPr="00EF4BEF">
        <w:rPr>
          <w:rFonts w:ascii="Arial" w:hAnsi="Arial" w:cs="Arial"/>
          <w:bCs/>
          <w:iCs/>
          <w:sz w:val="22"/>
          <w:szCs w:val="22"/>
        </w:rPr>
        <w:t>binning</w:t>
      </w:r>
      <w:proofErr w:type="spellEnd"/>
      <w:r w:rsidRPr="00EF4BEF">
        <w:rPr>
          <w:rFonts w:ascii="Arial" w:hAnsi="Arial" w:cs="Arial"/>
          <w:bCs/>
          <w:iCs/>
          <w:sz w:val="22"/>
          <w:szCs w:val="22"/>
        </w:rPr>
        <w:t>.</w:t>
      </w:r>
      <w:r w:rsidRPr="00EF4BEF">
        <w:rPr>
          <w:rStyle w:val="Odkaznavysvtlivky"/>
          <w:rFonts w:ascii="Arial" w:hAnsi="Arial" w:cs="Arial"/>
          <w:bCs/>
          <w:iCs/>
          <w:sz w:val="22"/>
          <w:szCs w:val="22"/>
        </w:rPr>
        <w:endnoteReference w:id="6"/>
      </w:r>
      <w:r w:rsidRPr="00EF4BEF">
        <w:rPr>
          <w:rFonts w:ascii="Arial" w:hAnsi="Arial" w:cs="Arial"/>
          <w:bCs/>
          <w:iCs/>
          <w:sz w:val="22"/>
          <w:szCs w:val="22"/>
        </w:rPr>
        <w:t xml:space="preserve"> Samsung dobře vím, jak důležité jsou v dnešní komunikaci </w:t>
      </w:r>
      <w:r w:rsidRPr="00EF4BEF">
        <w:rPr>
          <w:rFonts w:ascii="Arial" w:hAnsi="Arial" w:cs="Arial"/>
          <w:b/>
          <w:bCs/>
          <w:iCs/>
          <w:sz w:val="22"/>
          <w:szCs w:val="22"/>
        </w:rPr>
        <w:t>selfie fotografie a videa</w:t>
      </w:r>
      <w:r w:rsidRPr="00EF4BEF">
        <w:rPr>
          <w:rFonts w:ascii="Arial" w:hAnsi="Arial" w:cs="Arial"/>
          <w:bCs/>
          <w:iCs/>
          <w:sz w:val="22"/>
          <w:szCs w:val="22"/>
        </w:rPr>
        <w:t xml:space="preserve">, a proto v celé řadě </w:t>
      </w:r>
      <w:proofErr w:type="spellStart"/>
      <w:r w:rsidRPr="00EF4BEF">
        <w:rPr>
          <w:rFonts w:ascii="Arial" w:hAnsi="Arial" w:cs="Arial"/>
          <w:bCs/>
          <w:iCs/>
          <w:sz w:val="22"/>
          <w:szCs w:val="22"/>
        </w:rPr>
        <w:t>Galaxy</w:t>
      </w:r>
      <w:proofErr w:type="spellEnd"/>
      <w:r w:rsidRPr="00EF4BEF">
        <w:rPr>
          <w:rFonts w:ascii="Arial" w:hAnsi="Arial" w:cs="Arial"/>
          <w:bCs/>
          <w:iCs/>
          <w:sz w:val="22"/>
          <w:szCs w:val="22"/>
        </w:rPr>
        <w:t xml:space="preserve"> S23 najdete vůbec poprvé přední fotoaparáty s technologií </w:t>
      </w:r>
      <w:r w:rsidRPr="00EF4BEF">
        <w:rPr>
          <w:rFonts w:ascii="Arial" w:hAnsi="Arial" w:cs="Arial"/>
          <w:b/>
          <w:bCs/>
          <w:iCs/>
          <w:sz w:val="22"/>
          <w:szCs w:val="22"/>
        </w:rPr>
        <w:t>Super HDR</w:t>
      </w:r>
      <w:r w:rsidRPr="00EF4BEF">
        <w:rPr>
          <w:rFonts w:ascii="Arial" w:hAnsi="Arial" w:cs="Arial"/>
          <w:bCs/>
          <w:iCs/>
          <w:sz w:val="22"/>
          <w:szCs w:val="22"/>
        </w:rPr>
        <w:t xml:space="preserve">, rychlým </w:t>
      </w:r>
      <w:r w:rsidRPr="00EF4BEF">
        <w:rPr>
          <w:rFonts w:ascii="Arial" w:hAnsi="Arial" w:cs="Arial"/>
          <w:b/>
          <w:bCs/>
          <w:iCs/>
          <w:sz w:val="22"/>
          <w:szCs w:val="22"/>
        </w:rPr>
        <w:t>automatickým ostřením</w:t>
      </w:r>
      <w:r w:rsidRPr="00EF4BEF">
        <w:rPr>
          <w:rFonts w:ascii="Arial" w:hAnsi="Arial" w:cs="Arial"/>
          <w:bCs/>
          <w:iCs/>
          <w:sz w:val="22"/>
          <w:szCs w:val="22"/>
        </w:rPr>
        <w:t xml:space="preserve"> a </w:t>
      </w:r>
      <w:r w:rsidRPr="00EF4BEF">
        <w:rPr>
          <w:rFonts w:ascii="Arial" w:hAnsi="Arial" w:cs="Arial"/>
          <w:b/>
          <w:bCs/>
          <w:iCs/>
          <w:sz w:val="22"/>
          <w:szCs w:val="22"/>
        </w:rPr>
        <w:t>vyšší záznamovou frekvencí</w:t>
      </w:r>
      <w:r w:rsidRPr="00EF4BEF">
        <w:rPr>
          <w:rFonts w:ascii="Arial" w:hAnsi="Arial" w:cs="Arial"/>
          <w:bCs/>
          <w:iCs/>
          <w:sz w:val="22"/>
          <w:szCs w:val="22"/>
        </w:rPr>
        <w:t>, která narostla ze 30 na 60 obr/s. Díky tomu budou selfie výrazně lepší.</w:t>
      </w:r>
    </w:p>
    <w:p w14:paraId="6F0080CC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bCs/>
          <w:iCs/>
          <w:sz w:val="22"/>
          <w:szCs w:val="22"/>
        </w:rPr>
      </w:pPr>
    </w:p>
    <w:p w14:paraId="015A0D72" w14:textId="7C4DE06D" w:rsidR="001712ED" w:rsidRPr="00EF4BEF" w:rsidRDefault="001712ED" w:rsidP="001712ED">
      <w:pPr>
        <w:spacing w:line="300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EF4BEF">
        <w:rPr>
          <w:rFonts w:ascii="Arial" w:hAnsi="Arial" w:cs="Arial"/>
          <w:bCs/>
          <w:iCs/>
          <w:sz w:val="22"/>
          <w:szCs w:val="22"/>
        </w:rPr>
        <w:t xml:space="preserve">Uživatelé, kteří chtějí mít fotografování a natáčení plně pod kontrolou, můžou využít celou řadu šikovných fotografických nástrojů a funkcí. K nim patří například </w:t>
      </w:r>
      <w:r w:rsidRPr="00EF4BEF">
        <w:rPr>
          <w:rFonts w:ascii="Arial" w:hAnsi="Arial" w:cs="Arial"/>
          <w:b/>
          <w:bCs/>
          <w:iCs/>
          <w:sz w:val="22"/>
          <w:szCs w:val="22"/>
        </w:rPr>
        <w:t>aplikace Expert RAW</w:t>
      </w:r>
      <w:r w:rsidRPr="00EF4BEF">
        <w:rPr>
          <w:rFonts w:ascii="Arial" w:hAnsi="Arial" w:cs="Arial"/>
          <w:bCs/>
          <w:iCs/>
          <w:sz w:val="22"/>
          <w:szCs w:val="22"/>
        </w:rPr>
        <w:t>,</w:t>
      </w:r>
      <w:r w:rsidRPr="00EF4BEF">
        <w:rPr>
          <w:rFonts w:ascii="Arial" w:hAnsi="Arial" w:cs="Arial"/>
          <w:bCs/>
          <w:iCs/>
          <w:sz w:val="22"/>
          <w:szCs w:val="22"/>
          <w:vertAlign w:val="superscript"/>
        </w:rPr>
        <w:endnoteReference w:id="7"/>
      </w:r>
      <w:r w:rsidRPr="00EF4BEF">
        <w:rPr>
          <w:rFonts w:ascii="Arial" w:hAnsi="Arial" w:cs="Arial"/>
          <w:bCs/>
          <w:iCs/>
          <w:sz w:val="22"/>
          <w:szCs w:val="22"/>
        </w:rPr>
        <w:t xml:space="preserve"> s níž se setkáme jen u modelů Samsung Galaxy. Ta umožňuje ukládat fotografie souběžně ve formátech RAW i JPG jako u profesionálních zrcadlovek, ovšem bez rozměrné a těžké výbavy. Ve složitějších světelných podmínkách můžou kreativní jedinci experimentovat s vícenásobnou expozicí, v </w:t>
      </w:r>
      <w:r w:rsidRPr="00EF4BEF">
        <w:rPr>
          <w:rFonts w:ascii="Arial" w:hAnsi="Arial" w:cs="Arial"/>
          <w:b/>
          <w:bCs/>
          <w:iCs/>
          <w:sz w:val="22"/>
          <w:szCs w:val="22"/>
        </w:rPr>
        <w:t>režimu Astrofotografie</w:t>
      </w:r>
      <w:r w:rsidRPr="00EF4BEF">
        <w:rPr>
          <w:rFonts w:ascii="Arial" w:hAnsi="Arial" w:cs="Arial"/>
          <w:bCs/>
          <w:iCs/>
          <w:sz w:val="22"/>
          <w:szCs w:val="22"/>
        </w:rPr>
        <w:t xml:space="preserve"> se zase můžou těšit na skvělé záběry Mléčné dráhy či jiných objektů na noční obloze. Příslušné hodnoty lze nastavit přímo v prostředí fotoaparátu </w:t>
      </w:r>
      <w:r w:rsidR="004606BA" w:rsidRPr="00EF4BEF">
        <w:rPr>
          <w:rFonts w:ascii="Arial" w:hAnsi="Arial" w:cs="Arial"/>
          <w:bCs/>
          <w:iCs/>
          <w:sz w:val="22"/>
          <w:szCs w:val="22"/>
        </w:rPr>
        <w:t xml:space="preserve">v </w:t>
      </w:r>
      <w:r w:rsidRPr="00EF4BEF">
        <w:rPr>
          <w:rFonts w:ascii="Arial" w:hAnsi="Arial" w:cs="Arial"/>
          <w:bCs/>
          <w:iCs/>
          <w:sz w:val="22"/>
          <w:szCs w:val="22"/>
        </w:rPr>
        <w:t>aplikac</w:t>
      </w:r>
      <w:r w:rsidR="004606BA" w:rsidRPr="00EF4BEF">
        <w:rPr>
          <w:rFonts w:ascii="Arial" w:hAnsi="Arial" w:cs="Arial"/>
          <w:bCs/>
          <w:iCs/>
          <w:sz w:val="22"/>
          <w:szCs w:val="22"/>
        </w:rPr>
        <w:t>i</w:t>
      </w:r>
      <w:r w:rsidRPr="00EF4BEF">
        <w:rPr>
          <w:rFonts w:ascii="Arial" w:hAnsi="Arial" w:cs="Arial"/>
          <w:bCs/>
          <w:iCs/>
          <w:sz w:val="22"/>
          <w:szCs w:val="22"/>
        </w:rPr>
        <w:t xml:space="preserve"> Expert RAW</w:t>
      </w:r>
      <w:r w:rsidR="004606BA" w:rsidRPr="00EF4BEF">
        <w:rPr>
          <w:rFonts w:ascii="Arial" w:hAnsi="Arial" w:cs="Arial"/>
          <w:bCs/>
          <w:iCs/>
          <w:sz w:val="22"/>
          <w:szCs w:val="22"/>
        </w:rPr>
        <w:t>, kterou si majitelé modelů Galaxy S23 m</w:t>
      </w:r>
      <w:r w:rsidR="000147C5">
        <w:rPr>
          <w:rFonts w:ascii="Arial" w:hAnsi="Arial" w:cs="Arial"/>
          <w:bCs/>
          <w:iCs/>
          <w:sz w:val="22"/>
          <w:szCs w:val="22"/>
        </w:rPr>
        <w:t>ůžou</w:t>
      </w:r>
      <w:r w:rsidR="004606BA" w:rsidRPr="00EF4BEF">
        <w:rPr>
          <w:rFonts w:ascii="Arial" w:hAnsi="Arial" w:cs="Arial"/>
          <w:bCs/>
          <w:iCs/>
          <w:sz w:val="22"/>
          <w:szCs w:val="22"/>
        </w:rPr>
        <w:t xml:space="preserve"> nově stáhnout</w:t>
      </w:r>
      <w:r w:rsidRPr="00EF4BEF">
        <w:rPr>
          <w:rFonts w:ascii="Arial" w:hAnsi="Arial" w:cs="Arial"/>
          <w:bCs/>
          <w:iCs/>
          <w:sz w:val="22"/>
          <w:szCs w:val="22"/>
        </w:rPr>
        <w:t xml:space="preserve">. Nové možnosti ovládání fotoaparátu najdeme i na chytrých hodinkách Galaxy Watch5 v aplikaci </w:t>
      </w:r>
      <w:proofErr w:type="spellStart"/>
      <w:r w:rsidRPr="00EF4BEF">
        <w:rPr>
          <w:rFonts w:ascii="Arial" w:hAnsi="Arial" w:cs="Arial"/>
          <w:b/>
          <w:bCs/>
          <w:iCs/>
          <w:sz w:val="22"/>
          <w:szCs w:val="22"/>
        </w:rPr>
        <w:t>Camera</w:t>
      </w:r>
      <w:proofErr w:type="spellEnd"/>
      <w:r w:rsidRPr="00EF4BEF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proofErr w:type="spellStart"/>
      <w:r w:rsidRPr="00EF4BEF">
        <w:rPr>
          <w:rFonts w:ascii="Arial" w:hAnsi="Arial" w:cs="Arial"/>
          <w:b/>
          <w:bCs/>
          <w:iCs/>
          <w:sz w:val="22"/>
          <w:szCs w:val="22"/>
        </w:rPr>
        <w:t>Controller</w:t>
      </w:r>
      <w:proofErr w:type="spellEnd"/>
      <w:r w:rsidRPr="00EF4BEF">
        <w:rPr>
          <w:rStyle w:val="Odkaznavysvtlivky"/>
          <w:rFonts w:ascii="Arial" w:hAnsi="Arial" w:cs="Arial"/>
          <w:bCs/>
          <w:iCs/>
          <w:sz w:val="22"/>
          <w:szCs w:val="22"/>
        </w:rPr>
        <w:endnoteReference w:id="8"/>
      </w:r>
      <w:r w:rsidRPr="00EF4BEF">
        <w:rPr>
          <w:rFonts w:ascii="Arial" w:hAnsi="Arial" w:cs="Arial"/>
          <w:bCs/>
          <w:iCs/>
          <w:sz w:val="22"/>
          <w:szCs w:val="22"/>
        </w:rPr>
        <w:t xml:space="preserve">, díky níž se dá například přímo na hodinkách </w:t>
      </w:r>
      <w:proofErr w:type="spellStart"/>
      <w:r w:rsidRPr="00EF4BEF">
        <w:rPr>
          <w:rFonts w:ascii="Arial" w:hAnsi="Arial" w:cs="Arial"/>
          <w:bCs/>
          <w:iCs/>
          <w:sz w:val="22"/>
          <w:szCs w:val="22"/>
        </w:rPr>
        <w:t>zoomovat</w:t>
      </w:r>
      <w:proofErr w:type="spellEnd"/>
      <w:r w:rsidRPr="00EF4BEF">
        <w:rPr>
          <w:rFonts w:ascii="Arial" w:hAnsi="Arial" w:cs="Arial"/>
          <w:bCs/>
          <w:iCs/>
          <w:sz w:val="22"/>
          <w:szCs w:val="22"/>
        </w:rPr>
        <w:t xml:space="preserve">. </w:t>
      </w:r>
    </w:p>
    <w:p w14:paraId="76C2814A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bCs/>
          <w:iCs/>
          <w:sz w:val="22"/>
          <w:szCs w:val="22"/>
        </w:rPr>
      </w:pPr>
    </w:p>
    <w:p w14:paraId="1EE6DA8A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EF4BEF">
        <w:rPr>
          <w:rFonts w:ascii="Arial" w:hAnsi="Arial" w:cs="Arial"/>
          <w:bCs/>
          <w:iCs/>
          <w:sz w:val="22"/>
          <w:szCs w:val="22"/>
        </w:rPr>
        <w:t xml:space="preserve">Mezi další nové přednosti fotoaparátu patří i následující. </w:t>
      </w:r>
    </w:p>
    <w:p w14:paraId="195A994E" w14:textId="6D22F3B0" w:rsidR="001712ED" w:rsidRPr="00EF4BEF" w:rsidRDefault="001712ED" w:rsidP="001712ED">
      <w:pPr>
        <w:pStyle w:val="Odstavecseseznamem"/>
        <w:numPr>
          <w:ilvl w:val="0"/>
          <w:numId w:val="1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t>Ve slabém světle nebo v situacích, kde by za normálních okolností byly videozáznamy rozostřené, se</w:t>
      </w:r>
      <w:r w:rsidR="009E1BA2" w:rsidRPr="00EF4BEF">
        <w:rPr>
          <w:rFonts w:ascii="Arial" w:hAnsi="Arial" w:cs="Arial"/>
          <w:sz w:val="22"/>
          <w:szCs w:val="22"/>
        </w:rPr>
        <w:t xml:space="preserve"> u modelu Galaxy S23 Ultra </w:t>
      </w:r>
      <w:r w:rsidRPr="00EF4BEF">
        <w:rPr>
          <w:rFonts w:ascii="Arial" w:hAnsi="Arial" w:cs="Arial"/>
          <w:sz w:val="22"/>
          <w:szCs w:val="22"/>
        </w:rPr>
        <w:t xml:space="preserve">uplatní duální </w:t>
      </w:r>
      <w:r w:rsidRPr="00EF4BEF">
        <w:rPr>
          <w:rFonts w:ascii="Arial" w:hAnsi="Arial" w:cs="Arial"/>
          <w:b/>
          <w:bCs/>
          <w:sz w:val="22"/>
          <w:szCs w:val="22"/>
        </w:rPr>
        <w:t>optický stabilizátor obrazu</w:t>
      </w:r>
      <w:r w:rsidRPr="00EF4BEF">
        <w:rPr>
          <w:rFonts w:ascii="Arial" w:hAnsi="Arial" w:cs="Arial"/>
          <w:sz w:val="22"/>
          <w:szCs w:val="22"/>
        </w:rPr>
        <w:t xml:space="preserve"> </w:t>
      </w:r>
      <w:r w:rsidRPr="00EF4BEF">
        <w:rPr>
          <w:rFonts w:ascii="Arial" w:hAnsi="Arial" w:cs="Arial"/>
          <w:b/>
          <w:bCs/>
          <w:sz w:val="22"/>
          <w:szCs w:val="22"/>
        </w:rPr>
        <w:t>(OIS)</w:t>
      </w:r>
      <w:r w:rsidRPr="00EF4BEF">
        <w:rPr>
          <w:rFonts w:ascii="Arial" w:hAnsi="Arial" w:cs="Arial"/>
          <w:sz w:val="22"/>
          <w:szCs w:val="22"/>
        </w:rPr>
        <w:t xml:space="preserve"> fungující ve všech směrech. </w:t>
      </w:r>
    </w:p>
    <w:p w14:paraId="43B80F84" w14:textId="6CEC18B5" w:rsidR="001712ED" w:rsidRPr="00EF4BEF" w:rsidRDefault="000147C5" w:rsidP="001712ED">
      <w:pPr>
        <w:pStyle w:val="Odstavecseseznamem"/>
        <w:numPr>
          <w:ilvl w:val="0"/>
          <w:numId w:val="2"/>
        </w:numPr>
        <w:spacing w:line="300" w:lineRule="auto"/>
        <w:ind w:leftChars="0"/>
        <w:contextualSpacing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Během</w:t>
      </w:r>
      <w:r w:rsidR="009E1BA2" w:rsidRPr="00EF4BEF">
        <w:rPr>
          <w:rFonts w:ascii="Arial" w:hAnsi="Arial" w:cs="Arial"/>
          <w:sz w:val="22"/>
          <w:szCs w:val="22"/>
        </w:rPr>
        <w:t xml:space="preserve"> na</w:t>
      </w:r>
      <w:r>
        <w:rPr>
          <w:rFonts w:ascii="Arial" w:hAnsi="Arial" w:cs="Arial"/>
          <w:sz w:val="22"/>
          <w:szCs w:val="22"/>
        </w:rPr>
        <w:t>hrávání</w:t>
      </w:r>
      <w:r w:rsidR="009E1BA2" w:rsidRPr="00EF4BEF">
        <w:rPr>
          <w:rFonts w:ascii="Arial" w:hAnsi="Arial" w:cs="Arial"/>
          <w:sz w:val="22"/>
          <w:szCs w:val="22"/>
        </w:rPr>
        <w:t xml:space="preserve"> v</w:t>
      </w:r>
      <w:r w:rsidR="001712ED" w:rsidRPr="00EF4BEF">
        <w:rPr>
          <w:rFonts w:ascii="Arial" w:hAnsi="Arial" w:cs="Arial"/>
          <w:sz w:val="22"/>
          <w:szCs w:val="22"/>
        </w:rPr>
        <w:t>ideozáznam</w:t>
      </w:r>
      <w:r w:rsidR="009E1BA2" w:rsidRPr="00EF4BEF">
        <w:rPr>
          <w:rFonts w:ascii="Arial" w:hAnsi="Arial" w:cs="Arial"/>
          <w:sz w:val="22"/>
          <w:szCs w:val="22"/>
        </w:rPr>
        <w:t>ů</w:t>
      </w:r>
      <w:r w:rsidR="001712ED" w:rsidRPr="00EF4BEF">
        <w:rPr>
          <w:rFonts w:ascii="Arial" w:hAnsi="Arial" w:cs="Arial"/>
          <w:sz w:val="22"/>
          <w:szCs w:val="22"/>
        </w:rPr>
        <w:t xml:space="preserve"> v </w:t>
      </w:r>
      <w:proofErr w:type="spellStart"/>
      <w:r w:rsidR="001712ED" w:rsidRPr="00EF4BEF">
        <w:rPr>
          <w:rFonts w:ascii="Arial" w:hAnsi="Arial" w:cs="Arial"/>
          <w:b/>
          <w:sz w:val="22"/>
          <w:szCs w:val="22"/>
        </w:rPr>
        <w:t>ultravysokém</w:t>
      </w:r>
      <w:proofErr w:type="spellEnd"/>
      <w:r w:rsidR="001712ED" w:rsidRPr="00EF4BEF">
        <w:rPr>
          <w:rFonts w:ascii="Arial" w:hAnsi="Arial" w:cs="Arial"/>
          <w:b/>
          <w:sz w:val="22"/>
          <w:szCs w:val="22"/>
        </w:rPr>
        <w:t xml:space="preserve"> rozlišení </w:t>
      </w:r>
      <w:proofErr w:type="gramStart"/>
      <w:r w:rsidR="001712ED" w:rsidRPr="00EF4BEF">
        <w:rPr>
          <w:rFonts w:ascii="Arial" w:hAnsi="Arial" w:cs="Arial"/>
          <w:b/>
          <w:sz w:val="22"/>
          <w:szCs w:val="22"/>
        </w:rPr>
        <w:t>8K</w:t>
      </w:r>
      <w:proofErr w:type="gramEnd"/>
      <w:r w:rsidR="001712ED" w:rsidRPr="00EF4BEF">
        <w:rPr>
          <w:rStyle w:val="Odkaznavysvtlivky"/>
          <w:rFonts w:ascii="Arial" w:hAnsi="Arial" w:cs="Arial"/>
          <w:bCs/>
          <w:sz w:val="22"/>
          <w:szCs w:val="22"/>
        </w:rPr>
        <w:endnoteReference w:id="9"/>
      </w:r>
      <w:r w:rsidR="001712ED" w:rsidRPr="00EF4BEF">
        <w:rPr>
          <w:rFonts w:ascii="Arial" w:hAnsi="Arial" w:cs="Arial"/>
          <w:sz w:val="22"/>
          <w:szCs w:val="22"/>
        </w:rPr>
        <w:t xml:space="preserve"> rychlostí 30 </w:t>
      </w:r>
      <w:r>
        <w:rPr>
          <w:rFonts w:ascii="Arial" w:hAnsi="Arial" w:cs="Arial"/>
          <w:sz w:val="22"/>
          <w:szCs w:val="22"/>
        </w:rPr>
        <w:t>snímků</w:t>
      </w:r>
      <w:r w:rsidR="001712ED" w:rsidRPr="00EF4BEF">
        <w:rPr>
          <w:rFonts w:ascii="Arial" w:hAnsi="Arial" w:cs="Arial"/>
          <w:sz w:val="22"/>
          <w:szCs w:val="22"/>
        </w:rPr>
        <w:t xml:space="preserve"> za sekundu </w:t>
      </w:r>
      <w:r w:rsidR="009E1BA2" w:rsidRPr="00EF4BEF">
        <w:rPr>
          <w:rFonts w:ascii="Arial" w:hAnsi="Arial" w:cs="Arial"/>
          <w:sz w:val="22"/>
          <w:szCs w:val="22"/>
        </w:rPr>
        <w:t xml:space="preserve">lze </w:t>
      </w:r>
      <w:r w:rsidR="001712ED" w:rsidRPr="00EF4BEF">
        <w:rPr>
          <w:rFonts w:ascii="Arial" w:hAnsi="Arial" w:cs="Arial"/>
          <w:sz w:val="22"/>
          <w:szCs w:val="22"/>
        </w:rPr>
        <w:t>nastavit širší úhel záběru</w:t>
      </w:r>
      <w:r w:rsidR="009E1BA2" w:rsidRPr="00EF4BEF">
        <w:rPr>
          <w:rFonts w:ascii="Arial" w:hAnsi="Arial" w:cs="Arial"/>
          <w:sz w:val="22"/>
          <w:szCs w:val="22"/>
        </w:rPr>
        <w:t>, takže záznamy</w:t>
      </w:r>
      <w:r w:rsidR="001712ED" w:rsidRPr="00EF4BEF">
        <w:rPr>
          <w:rFonts w:ascii="Arial" w:hAnsi="Arial" w:cs="Arial"/>
          <w:sz w:val="22"/>
          <w:szCs w:val="22"/>
        </w:rPr>
        <w:t xml:space="preserve"> vypadají zcela profesionálně. </w:t>
      </w:r>
    </w:p>
    <w:p w14:paraId="07380E0D" w14:textId="77777777" w:rsidR="001712ED" w:rsidRPr="00EF4BEF" w:rsidRDefault="001712ED" w:rsidP="001712ED">
      <w:pPr>
        <w:pStyle w:val="Odstavecseseznamem"/>
        <w:numPr>
          <w:ilvl w:val="0"/>
          <w:numId w:val="2"/>
        </w:numPr>
        <w:spacing w:line="300" w:lineRule="auto"/>
        <w:ind w:leftChars="0"/>
        <w:contextualSpacing/>
        <w:jc w:val="both"/>
        <w:rPr>
          <w:rFonts w:ascii="Arial" w:hAnsi="Arial" w:cs="Arial"/>
          <w:bCs/>
          <w:iCs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lastRenderedPageBreak/>
        <w:t xml:space="preserve">Každý detail v záběru analyzuje vyspělá </w:t>
      </w:r>
      <w:r w:rsidRPr="00EF4BEF">
        <w:rPr>
          <w:rFonts w:ascii="Arial" w:hAnsi="Arial" w:cs="Arial"/>
          <w:b/>
          <w:bCs/>
          <w:sz w:val="22"/>
          <w:szCs w:val="22"/>
        </w:rPr>
        <w:t xml:space="preserve">umělá inteligence </w:t>
      </w:r>
      <w:r w:rsidRPr="00EF4BEF">
        <w:rPr>
          <w:rFonts w:ascii="Arial" w:hAnsi="Arial" w:cs="Arial"/>
          <w:sz w:val="22"/>
          <w:szCs w:val="22"/>
        </w:rPr>
        <w:t xml:space="preserve">– neuniknou jí ani zdánlivě nenápadné prvky jako oči nebo vlasy. Díky této analýze na fotografiích líp vynikají jedinečné osobní rysy zobrazených lidí. </w:t>
      </w:r>
    </w:p>
    <w:p w14:paraId="0C7FCD10" w14:textId="77777777" w:rsidR="001712ED" w:rsidRPr="00EF4BEF" w:rsidRDefault="001712ED" w:rsidP="001712ED">
      <w:pPr>
        <w:pStyle w:val="Odstavecseseznamem"/>
        <w:numPr>
          <w:ilvl w:val="0"/>
          <w:numId w:val="2"/>
        </w:numPr>
        <w:spacing w:line="300" w:lineRule="auto"/>
        <w:ind w:leftChars="0"/>
        <w:contextualSpacing/>
        <w:jc w:val="both"/>
        <w:rPr>
          <w:rFonts w:ascii="Arial" w:hAnsi="Arial" w:cs="Arial"/>
          <w:bCs/>
          <w:iCs/>
          <w:sz w:val="22"/>
          <w:szCs w:val="22"/>
        </w:rPr>
      </w:pPr>
      <w:r w:rsidRPr="00EF4BEF">
        <w:rPr>
          <w:rFonts w:ascii="Arial" w:hAnsi="Arial" w:cs="Arial"/>
          <w:bCs/>
          <w:iCs/>
          <w:sz w:val="22"/>
          <w:szCs w:val="22"/>
        </w:rPr>
        <w:t xml:space="preserve">Aby byly záznamy skutečně dokonalé, je k dispozici nová funkce </w:t>
      </w:r>
      <w:r w:rsidRPr="00EF4BEF">
        <w:rPr>
          <w:rFonts w:ascii="Arial" w:hAnsi="Arial" w:cs="Arial"/>
          <w:b/>
          <w:bCs/>
          <w:iCs/>
          <w:sz w:val="22"/>
          <w:szCs w:val="22"/>
        </w:rPr>
        <w:t xml:space="preserve">360 Audio </w:t>
      </w:r>
      <w:proofErr w:type="spellStart"/>
      <w:r w:rsidRPr="00EF4BEF">
        <w:rPr>
          <w:rFonts w:ascii="Arial" w:hAnsi="Arial" w:cs="Arial"/>
          <w:b/>
          <w:bCs/>
          <w:iCs/>
          <w:sz w:val="22"/>
          <w:szCs w:val="22"/>
        </w:rPr>
        <w:t>Recording</w:t>
      </w:r>
      <w:proofErr w:type="spellEnd"/>
      <w:r w:rsidRPr="00EF4BEF">
        <w:rPr>
          <w:rStyle w:val="Odkaznavysvtlivky"/>
          <w:rFonts w:ascii="Arial" w:hAnsi="Arial" w:cs="Arial"/>
          <w:bCs/>
          <w:iCs/>
          <w:sz w:val="22"/>
          <w:szCs w:val="22"/>
        </w:rPr>
        <w:endnoteReference w:id="10"/>
      </w:r>
      <w:r w:rsidRPr="00EF4BEF">
        <w:rPr>
          <w:rFonts w:ascii="Arial" w:hAnsi="Arial" w:cs="Arial"/>
          <w:bCs/>
          <w:iCs/>
          <w:sz w:val="22"/>
          <w:szCs w:val="22"/>
        </w:rPr>
        <w:t>, která ve sluchátkách Galaxy Buds2 Pro vytváří prostorový zvuk.</w:t>
      </w:r>
    </w:p>
    <w:p w14:paraId="1DEA851A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9010951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EF4BEF">
        <w:rPr>
          <w:rFonts w:ascii="Arial" w:hAnsi="Arial" w:cs="Arial"/>
          <w:bCs/>
          <w:iCs/>
          <w:sz w:val="22"/>
          <w:szCs w:val="22"/>
        </w:rPr>
        <w:t xml:space="preserve">V modelech Galaxy S23+ a Galaxy S23 se dočkala vylepšení i samotná fyzická podoba fotoaparátu. Odstranili jsme obrubu objektivů, čímž design fotoaparátů Galaxy vstoupil do nové éry a působí ještě výrazněji než dřív. </w:t>
      </w:r>
    </w:p>
    <w:p w14:paraId="47CF3E38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492C35B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b/>
          <w:bCs/>
        </w:rPr>
      </w:pPr>
      <w:r w:rsidRPr="00EF4BEF">
        <w:rPr>
          <w:rFonts w:ascii="Arial" w:hAnsi="Arial" w:cs="Arial"/>
          <w:b/>
          <w:bCs/>
        </w:rPr>
        <w:t xml:space="preserve">Špičkový výkon znamená budoucnost mobilního hraní </w:t>
      </w:r>
    </w:p>
    <w:p w14:paraId="7AE270B1" w14:textId="02000A58" w:rsidR="00A35D09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t xml:space="preserve">Herní vývojáři i samotní hráči touží neustále </w:t>
      </w:r>
      <w:r w:rsidR="00A35D09" w:rsidRPr="00EF4BEF">
        <w:rPr>
          <w:rFonts w:ascii="Arial" w:hAnsi="Arial" w:cs="Arial"/>
          <w:sz w:val="22"/>
          <w:szCs w:val="22"/>
        </w:rPr>
        <w:t>naplňovat</w:t>
      </w:r>
      <w:r w:rsidRPr="00EF4BEF">
        <w:rPr>
          <w:rFonts w:ascii="Arial" w:hAnsi="Arial" w:cs="Arial"/>
          <w:sz w:val="22"/>
          <w:szCs w:val="22"/>
        </w:rPr>
        <w:t xml:space="preserve"> i ty nejodvážnější představy</w:t>
      </w:r>
      <w:r w:rsidR="000C01F7">
        <w:rPr>
          <w:rFonts w:ascii="Arial" w:hAnsi="Arial" w:cs="Arial"/>
          <w:sz w:val="22"/>
          <w:szCs w:val="22"/>
        </w:rPr>
        <w:t>.</w:t>
      </w:r>
      <w:r w:rsidR="00A35D09" w:rsidRPr="00EF4BEF">
        <w:rPr>
          <w:rFonts w:ascii="Arial" w:hAnsi="Arial" w:cs="Arial"/>
          <w:sz w:val="22"/>
          <w:szCs w:val="22"/>
        </w:rPr>
        <w:t xml:space="preserve"> </w:t>
      </w:r>
      <w:r w:rsidR="00447286">
        <w:rPr>
          <w:rFonts w:ascii="Arial" w:hAnsi="Arial" w:cs="Arial"/>
          <w:sz w:val="22"/>
          <w:szCs w:val="22"/>
        </w:rPr>
        <w:t>Ž</w:t>
      </w:r>
      <w:r w:rsidR="00A35D09" w:rsidRPr="00EF4BEF">
        <w:rPr>
          <w:rFonts w:ascii="Arial" w:hAnsi="Arial" w:cs="Arial"/>
          <w:sz w:val="22"/>
          <w:szCs w:val="22"/>
        </w:rPr>
        <w:t xml:space="preserve">ádá </w:t>
      </w:r>
      <w:r w:rsidR="00447286">
        <w:rPr>
          <w:rFonts w:ascii="Arial" w:hAnsi="Arial" w:cs="Arial"/>
          <w:sz w:val="22"/>
          <w:szCs w:val="22"/>
        </w:rPr>
        <w:t xml:space="preserve">si to </w:t>
      </w:r>
      <w:r w:rsidR="00A35D09" w:rsidRPr="00EF4BEF">
        <w:rPr>
          <w:rFonts w:ascii="Arial" w:hAnsi="Arial" w:cs="Arial"/>
          <w:sz w:val="22"/>
          <w:szCs w:val="22"/>
        </w:rPr>
        <w:t>technologii, která překoná veškerá očekávání</w:t>
      </w:r>
      <w:r w:rsidRPr="00EF4BEF">
        <w:rPr>
          <w:rFonts w:ascii="Arial" w:hAnsi="Arial" w:cs="Arial"/>
          <w:sz w:val="22"/>
          <w:szCs w:val="22"/>
        </w:rPr>
        <w:t xml:space="preserve">. </w:t>
      </w:r>
      <w:r w:rsidR="00A35D09" w:rsidRPr="00EF4BEF">
        <w:rPr>
          <w:rFonts w:ascii="Arial" w:hAnsi="Arial" w:cs="Arial"/>
          <w:sz w:val="22"/>
          <w:szCs w:val="22"/>
        </w:rPr>
        <w:t xml:space="preserve">Proto firmy Samsung a </w:t>
      </w:r>
      <w:proofErr w:type="spellStart"/>
      <w:r w:rsidR="00A35D09" w:rsidRPr="00EF4BEF">
        <w:rPr>
          <w:rFonts w:ascii="Arial" w:eastAsia="Arial" w:hAnsi="Arial" w:cs="Arial"/>
          <w:sz w:val="22"/>
          <w:szCs w:val="22"/>
        </w:rPr>
        <w:t>Qualcomm</w:t>
      </w:r>
      <w:proofErr w:type="spellEnd"/>
      <w:r w:rsidR="00A35D09" w:rsidRPr="00EF4BEF">
        <w:rPr>
          <w:rFonts w:ascii="Arial" w:eastAsia="Arial" w:hAnsi="Arial" w:cs="Arial"/>
          <w:sz w:val="22"/>
          <w:szCs w:val="22"/>
        </w:rPr>
        <w:t xml:space="preserve"> vylepšily modely Samsung Galaxy pomocí zbrusu nové platformy </w:t>
      </w:r>
      <w:proofErr w:type="spellStart"/>
      <w:r w:rsidRPr="00EF4BEF">
        <w:rPr>
          <w:rFonts w:ascii="Arial" w:eastAsia="Arial" w:hAnsi="Arial" w:cs="Arial"/>
          <w:b/>
          <w:sz w:val="22"/>
          <w:szCs w:val="22"/>
        </w:rPr>
        <w:t>Snapdragon</w:t>
      </w:r>
      <w:proofErr w:type="spellEnd"/>
      <w:r w:rsidRPr="00EF4BEF">
        <w:rPr>
          <w:rFonts w:ascii="Arial" w:eastAsia="Arial" w:hAnsi="Arial" w:cs="Arial"/>
          <w:b/>
          <w:sz w:val="22"/>
          <w:szCs w:val="22"/>
        </w:rPr>
        <w:t xml:space="preserve"> 8 Gen 2 Mobile </w:t>
      </w:r>
      <w:proofErr w:type="spellStart"/>
      <w:r w:rsidRPr="00EF4BEF">
        <w:rPr>
          <w:rFonts w:ascii="Arial" w:eastAsia="Arial" w:hAnsi="Arial" w:cs="Arial"/>
          <w:b/>
          <w:sz w:val="22"/>
          <w:szCs w:val="22"/>
        </w:rPr>
        <w:t>Platform</w:t>
      </w:r>
      <w:proofErr w:type="spellEnd"/>
      <w:r w:rsidRPr="00EF4BEF">
        <w:rPr>
          <w:rFonts w:ascii="Arial" w:eastAsia="Arial" w:hAnsi="Arial" w:cs="Arial"/>
          <w:b/>
          <w:sz w:val="22"/>
          <w:szCs w:val="22"/>
        </w:rPr>
        <w:t xml:space="preserve"> </w:t>
      </w:r>
      <w:proofErr w:type="spellStart"/>
      <w:r w:rsidRPr="00EF4BEF">
        <w:rPr>
          <w:rFonts w:ascii="Arial" w:eastAsia="Arial" w:hAnsi="Arial" w:cs="Arial"/>
          <w:b/>
          <w:sz w:val="22"/>
          <w:szCs w:val="22"/>
        </w:rPr>
        <w:t>for</w:t>
      </w:r>
      <w:proofErr w:type="spellEnd"/>
      <w:r w:rsidRPr="00EF4BEF">
        <w:rPr>
          <w:rFonts w:ascii="Arial" w:eastAsia="Arial" w:hAnsi="Arial" w:cs="Arial"/>
          <w:b/>
          <w:sz w:val="22"/>
          <w:szCs w:val="22"/>
        </w:rPr>
        <w:t xml:space="preserve"> </w:t>
      </w:r>
      <w:proofErr w:type="spellStart"/>
      <w:r w:rsidRPr="00EF4BEF">
        <w:rPr>
          <w:rFonts w:ascii="Arial" w:eastAsia="Arial" w:hAnsi="Arial" w:cs="Arial"/>
          <w:b/>
          <w:sz w:val="22"/>
          <w:szCs w:val="22"/>
        </w:rPr>
        <w:t>Galaxy</w:t>
      </w:r>
      <w:proofErr w:type="spellEnd"/>
      <w:r w:rsidR="00A35D09" w:rsidRPr="00EF4BEF">
        <w:rPr>
          <w:rFonts w:ascii="Arial" w:eastAsia="Arial" w:hAnsi="Arial" w:cs="Arial"/>
          <w:b/>
          <w:sz w:val="22"/>
          <w:szCs w:val="22"/>
        </w:rPr>
        <w:t xml:space="preserve">, </w:t>
      </w:r>
      <w:r w:rsidR="00A35D09" w:rsidRPr="00EF4BEF">
        <w:rPr>
          <w:rFonts w:ascii="Arial" w:eastAsia="Arial" w:hAnsi="Arial" w:cs="Arial"/>
          <w:bCs/>
          <w:sz w:val="22"/>
          <w:szCs w:val="22"/>
        </w:rPr>
        <w:t>což je nejvýkonnější platforma v historii řady Galaxy. Zároveň se jedná o nejrychlejší</w:t>
      </w:r>
      <w:r w:rsidR="00A35D09" w:rsidRPr="00EF4BEF">
        <w:rPr>
          <w:rStyle w:val="Odkaznavysvtlivky"/>
          <w:rFonts w:ascii="Arial" w:eastAsia="Arial" w:hAnsi="Arial" w:cs="Arial"/>
          <w:bCs/>
          <w:sz w:val="22"/>
          <w:szCs w:val="22"/>
        </w:rPr>
        <w:endnoteReference w:id="11"/>
      </w:r>
      <w:r w:rsidR="00A35D09" w:rsidRPr="00EF4BEF">
        <w:rPr>
          <w:rFonts w:ascii="Arial" w:eastAsia="Arial" w:hAnsi="Arial" w:cs="Arial"/>
          <w:b/>
          <w:sz w:val="22"/>
          <w:szCs w:val="22"/>
        </w:rPr>
        <w:t xml:space="preserve"> </w:t>
      </w:r>
      <w:r w:rsidR="00A35D09" w:rsidRPr="00EF4BEF">
        <w:rPr>
          <w:rFonts w:ascii="Arial" w:eastAsia="Arial" w:hAnsi="Arial" w:cs="Arial"/>
          <w:bCs/>
          <w:sz w:val="22"/>
          <w:szCs w:val="22"/>
        </w:rPr>
        <w:t>procesor</w:t>
      </w:r>
      <w:r w:rsidR="00A35D09" w:rsidRPr="00EF4BEF">
        <w:rPr>
          <w:rFonts w:ascii="Arial" w:eastAsia="Arial" w:hAnsi="Arial" w:cs="Arial"/>
          <w:b/>
          <w:sz w:val="22"/>
          <w:szCs w:val="22"/>
        </w:rPr>
        <w:t xml:space="preserve"> </w:t>
      </w:r>
      <w:proofErr w:type="spellStart"/>
      <w:r w:rsidR="00A35D09" w:rsidRPr="00EF4BEF">
        <w:rPr>
          <w:rFonts w:ascii="Arial" w:eastAsia="Arial" w:hAnsi="Arial" w:cs="Arial"/>
          <w:bCs/>
          <w:sz w:val="22"/>
          <w:szCs w:val="22"/>
        </w:rPr>
        <w:t>Snapdragon</w:t>
      </w:r>
      <w:proofErr w:type="spellEnd"/>
      <w:r w:rsidR="00A35D09" w:rsidRPr="00EF4BEF">
        <w:rPr>
          <w:rFonts w:ascii="Arial" w:eastAsia="Arial" w:hAnsi="Arial" w:cs="Arial"/>
          <w:bCs/>
          <w:sz w:val="22"/>
          <w:szCs w:val="22"/>
        </w:rPr>
        <w:t xml:space="preserve"> na současném trhu. </w:t>
      </w:r>
      <w:r w:rsidRPr="00EF4BEF">
        <w:rPr>
          <w:rFonts w:ascii="Arial" w:eastAsia="Arial" w:hAnsi="Arial" w:cs="Arial"/>
          <w:sz w:val="22"/>
          <w:szCs w:val="22"/>
        </w:rPr>
        <w:t xml:space="preserve">Baterie modelu </w:t>
      </w:r>
      <w:r w:rsidRPr="00EF4BEF">
        <w:rPr>
          <w:rFonts w:ascii="Arial" w:eastAsia="Arial" w:hAnsi="Arial" w:cs="Arial"/>
          <w:b/>
          <w:sz w:val="22"/>
          <w:szCs w:val="22"/>
        </w:rPr>
        <w:t>Galaxy S23 Ultra s kapacitou</w:t>
      </w:r>
      <w:r w:rsidRPr="00EF4BEF" w:rsidDel="00EE24AB">
        <w:rPr>
          <w:rFonts w:ascii="Arial" w:eastAsia="Arial" w:hAnsi="Arial" w:cs="Arial"/>
          <w:b/>
          <w:sz w:val="22"/>
          <w:szCs w:val="22"/>
        </w:rPr>
        <w:t xml:space="preserve"> </w:t>
      </w:r>
      <w:r w:rsidRPr="00EF4BEF">
        <w:rPr>
          <w:rFonts w:ascii="Arial" w:hAnsi="Arial" w:cs="Arial"/>
          <w:b/>
          <w:sz w:val="22"/>
          <w:szCs w:val="22"/>
        </w:rPr>
        <w:t xml:space="preserve">5000 </w:t>
      </w:r>
      <w:proofErr w:type="spellStart"/>
      <w:r w:rsidRPr="00EF4BEF">
        <w:rPr>
          <w:rFonts w:ascii="Arial" w:hAnsi="Arial" w:cs="Arial"/>
          <w:b/>
          <w:sz w:val="22"/>
          <w:szCs w:val="22"/>
        </w:rPr>
        <w:t>mAh</w:t>
      </w:r>
      <w:proofErr w:type="spellEnd"/>
      <w:r w:rsidRPr="00EF4BEF">
        <w:rPr>
          <w:rStyle w:val="Odkaznavysvtlivky"/>
          <w:rFonts w:ascii="Arial" w:hAnsi="Arial" w:cs="Arial"/>
          <w:sz w:val="22"/>
          <w:szCs w:val="22"/>
        </w:rPr>
        <w:endnoteReference w:id="12"/>
      </w:r>
      <w:r w:rsidRPr="00EF4BEF">
        <w:rPr>
          <w:rFonts w:ascii="Arial" w:hAnsi="Arial" w:cs="Arial"/>
          <w:sz w:val="22"/>
          <w:szCs w:val="22"/>
        </w:rPr>
        <w:t xml:space="preserve"> </w:t>
      </w:r>
      <w:r w:rsidR="00A35D09" w:rsidRPr="00EF4BEF">
        <w:rPr>
          <w:rFonts w:ascii="Arial" w:hAnsi="Arial" w:cs="Arial"/>
          <w:sz w:val="22"/>
          <w:szCs w:val="22"/>
        </w:rPr>
        <w:t>dokáže pohánět výkonnější fotoaparát než u</w:t>
      </w:r>
      <w:r w:rsidR="00A35D09" w:rsidRPr="000B0FB5">
        <w:rPr>
          <w:rFonts w:ascii="Arial" w:hAnsi="Arial"/>
          <w:sz w:val="22"/>
        </w:rPr>
        <w:t xml:space="preserve"> modelu Galaxy </w:t>
      </w:r>
      <w:r w:rsidR="00A35D09" w:rsidRPr="00EF4BEF">
        <w:rPr>
          <w:rFonts w:ascii="Arial" w:hAnsi="Arial" w:cs="Arial"/>
          <w:sz w:val="22"/>
          <w:szCs w:val="22"/>
        </w:rPr>
        <w:t>S22</w:t>
      </w:r>
      <w:r w:rsidR="00A35D09" w:rsidRPr="000B0FB5">
        <w:rPr>
          <w:rFonts w:ascii="Arial" w:hAnsi="Arial"/>
          <w:sz w:val="22"/>
        </w:rPr>
        <w:t xml:space="preserve"> Ultra</w:t>
      </w:r>
      <w:r w:rsidR="00A35D09" w:rsidRPr="00EF4BEF">
        <w:rPr>
          <w:rFonts w:ascii="Arial" w:hAnsi="Arial" w:cs="Arial"/>
          <w:sz w:val="22"/>
          <w:szCs w:val="22"/>
        </w:rPr>
        <w:t>, aniž by se rozměry samotného telefonu</w:t>
      </w:r>
      <w:r w:rsidR="00447286" w:rsidRPr="00447286">
        <w:rPr>
          <w:rFonts w:ascii="Arial" w:hAnsi="Arial" w:cs="Arial"/>
          <w:sz w:val="22"/>
          <w:szCs w:val="22"/>
        </w:rPr>
        <w:t xml:space="preserve"> </w:t>
      </w:r>
      <w:r w:rsidR="00447286" w:rsidRPr="00EF4BEF">
        <w:rPr>
          <w:rFonts w:ascii="Arial" w:hAnsi="Arial" w:cs="Arial"/>
          <w:sz w:val="22"/>
          <w:szCs w:val="22"/>
        </w:rPr>
        <w:t>zvětšily</w:t>
      </w:r>
      <w:r w:rsidR="00A35D09" w:rsidRPr="00EF4BEF">
        <w:rPr>
          <w:rFonts w:ascii="Arial" w:hAnsi="Arial" w:cs="Arial"/>
          <w:sz w:val="22"/>
          <w:szCs w:val="22"/>
        </w:rPr>
        <w:t xml:space="preserve">. </w:t>
      </w:r>
    </w:p>
    <w:p w14:paraId="0B4D6D7B" w14:textId="77777777" w:rsidR="00A35D09" w:rsidRPr="00EF4BEF" w:rsidRDefault="00A35D09" w:rsidP="00A35D0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DF62FE4" w14:textId="0318D995" w:rsidR="00A35D09" w:rsidRPr="00EF4BEF" w:rsidRDefault="00623D4E" w:rsidP="00623D4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t xml:space="preserve">Přepracovaná </w:t>
      </w:r>
      <w:proofErr w:type="spellStart"/>
      <w:r w:rsidRPr="00EF4BEF">
        <w:rPr>
          <w:rFonts w:ascii="Arial" w:hAnsi="Arial" w:cs="Arial"/>
          <w:sz w:val="22"/>
          <w:szCs w:val="22"/>
        </w:rPr>
        <w:t>mikroarchitektura</w:t>
      </w:r>
      <w:proofErr w:type="spellEnd"/>
      <w:r w:rsidRPr="00EF4BEF">
        <w:rPr>
          <w:rFonts w:ascii="Arial" w:hAnsi="Arial" w:cs="Arial"/>
          <w:sz w:val="22"/>
          <w:szCs w:val="22"/>
        </w:rPr>
        <w:t xml:space="preserve"> procesoru zvyšuje výpočetní výkon řady </w:t>
      </w:r>
      <w:r w:rsidR="00A35D09" w:rsidRPr="00EF4BEF">
        <w:rPr>
          <w:rFonts w:ascii="Arial" w:hAnsi="Arial" w:cs="Arial"/>
          <w:sz w:val="22"/>
          <w:szCs w:val="22"/>
        </w:rPr>
        <w:t xml:space="preserve">Galaxy S23 </w:t>
      </w:r>
      <w:r w:rsidRPr="00EF4BEF">
        <w:rPr>
          <w:rFonts w:ascii="Arial" w:hAnsi="Arial" w:cs="Arial"/>
          <w:sz w:val="22"/>
          <w:szCs w:val="22"/>
        </w:rPr>
        <w:t xml:space="preserve">zhruba o 30 procent v porovnání s řadou </w:t>
      </w:r>
      <w:r w:rsidR="00A35D09" w:rsidRPr="00EF4BEF">
        <w:rPr>
          <w:rFonts w:ascii="Arial" w:hAnsi="Arial" w:cs="Arial"/>
          <w:sz w:val="22"/>
          <w:szCs w:val="22"/>
        </w:rPr>
        <w:t>Galaxy S22.</w:t>
      </w:r>
      <w:bookmarkStart w:id="2" w:name="_Ref126127025"/>
      <w:r w:rsidR="00A35D09" w:rsidRPr="00EF4BEF">
        <w:rPr>
          <w:rStyle w:val="Odkaznavysvtlivky"/>
          <w:rFonts w:ascii="Arial" w:hAnsi="Arial" w:cs="Arial"/>
          <w:sz w:val="22"/>
          <w:szCs w:val="22"/>
        </w:rPr>
        <w:endnoteReference w:id="13"/>
      </w:r>
      <w:bookmarkEnd w:id="2"/>
      <w:r w:rsidR="00A35D09" w:rsidRPr="00EF4BEF">
        <w:rPr>
          <w:rFonts w:ascii="Arial" w:hAnsi="Arial" w:cs="Arial"/>
          <w:sz w:val="22"/>
          <w:szCs w:val="22"/>
        </w:rPr>
        <w:t xml:space="preserve"> </w:t>
      </w:r>
      <w:r w:rsidRPr="00EF4BEF">
        <w:rPr>
          <w:rFonts w:ascii="Arial" w:hAnsi="Arial" w:cs="Arial"/>
          <w:sz w:val="22"/>
          <w:szCs w:val="22"/>
        </w:rPr>
        <w:t>Fotografování a natáčení skvělých záběrů ve slabém světle vyžaduje biliony kalkulací za vteřinu, proto výrobci optimalizovali už tak velmi výkonnou NPU architekturu o 49 procent a zapojili do zpracování obrazu nejmodernější algoritmy</w:t>
      </w:r>
      <w:r w:rsidRPr="000B0FB5">
        <w:rPr>
          <w:rFonts w:ascii="Arial" w:hAnsi="Arial"/>
          <w:sz w:val="22"/>
        </w:rPr>
        <w:t xml:space="preserve"> </w:t>
      </w:r>
      <w:r w:rsidRPr="00134F48">
        <w:rPr>
          <w:rFonts w:ascii="Arial" w:hAnsi="Arial"/>
          <w:sz w:val="22"/>
        </w:rPr>
        <w:t>umělé inteligence</w:t>
      </w:r>
      <w:r w:rsidR="00A35D09" w:rsidRPr="00134F48">
        <w:rPr>
          <w:rFonts w:ascii="Arial" w:hAnsi="Arial" w:cs="Arial"/>
          <w:sz w:val="22"/>
          <w:szCs w:val="22"/>
        </w:rPr>
        <w:t>.</w:t>
      </w:r>
      <w:r w:rsidR="00F240CA" w:rsidRPr="00134F48">
        <w:rPr>
          <w:rStyle w:val="Odkaznavysvtlivky"/>
          <w:rFonts w:ascii="Arial" w:hAnsi="Arial" w:cs="Arial"/>
          <w:sz w:val="22"/>
          <w:szCs w:val="22"/>
        </w:rPr>
        <w:endnoteReference w:id="14"/>
      </w:r>
      <w:r w:rsidR="00A35D09" w:rsidRPr="00134F48">
        <w:rPr>
          <w:rFonts w:ascii="Arial" w:hAnsi="Arial" w:cs="Arial"/>
          <w:sz w:val="22"/>
          <w:szCs w:val="22"/>
        </w:rPr>
        <w:t xml:space="preserve"> </w:t>
      </w:r>
      <w:r w:rsidRPr="00134F48">
        <w:rPr>
          <w:rFonts w:ascii="Arial" w:hAnsi="Arial" w:cs="Arial"/>
          <w:sz w:val="22"/>
          <w:szCs w:val="22"/>
        </w:rPr>
        <w:t xml:space="preserve">Jedním z nejvýznamnějších vylepšení řady </w:t>
      </w:r>
      <w:r w:rsidR="00A35D09" w:rsidRPr="00134F48">
        <w:rPr>
          <w:rFonts w:ascii="Arial" w:hAnsi="Arial" w:cs="Arial"/>
          <w:sz w:val="22"/>
          <w:szCs w:val="22"/>
        </w:rPr>
        <w:t xml:space="preserve">Galaxy S23 </w:t>
      </w:r>
      <w:r w:rsidRPr="00134F48">
        <w:rPr>
          <w:rFonts w:ascii="Arial" w:hAnsi="Arial" w:cs="Arial"/>
          <w:sz w:val="22"/>
          <w:szCs w:val="22"/>
        </w:rPr>
        <w:t>je optimalizovaný grafický procesor (</w:t>
      </w:r>
      <w:r w:rsidR="00A35D09" w:rsidRPr="00134F48">
        <w:rPr>
          <w:rFonts w:ascii="Arial" w:hAnsi="Arial" w:cs="Arial"/>
          <w:sz w:val="22"/>
          <w:szCs w:val="22"/>
        </w:rPr>
        <w:t>GPU</w:t>
      </w:r>
      <w:r w:rsidRPr="00134F48">
        <w:rPr>
          <w:rFonts w:ascii="Arial" w:hAnsi="Arial" w:cs="Arial"/>
          <w:sz w:val="22"/>
          <w:szCs w:val="22"/>
        </w:rPr>
        <w:t>), zhruba o</w:t>
      </w:r>
      <w:r w:rsidR="00A35D09" w:rsidRPr="00134F48">
        <w:rPr>
          <w:rFonts w:ascii="Arial" w:hAnsi="Arial" w:cs="Arial"/>
          <w:sz w:val="22"/>
          <w:szCs w:val="22"/>
        </w:rPr>
        <w:t xml:space="preserve"> 41 </w:t>
      </w:r>
      <w:r w:rsidRPr="00134F48">
        <w:rPr>
          <w:rFonts w:ascii="Arial" w:hAnsi="Arial" w:cs="Arial"/>
          <w:sz w:val="22"/>
          <w:szCs w:val="22"/>
        </w:rPr>
        <w:t xml:space="preserve">procent rychlejší v porovnání s řadou </w:t>
      </w:r>
      <w:r w:rsidR="00A35D09" w:rsidRPr="00134F48">
        <w:rPr>
          <w:rFonts w:ascii="Arial" w:hAnsi="Arial" w:cs="Arial"/>
          <w:sz w:val="22"/>
          <w:szCs w:val="22"/>
        </w:rPr>
        <w:t xml:space="preserve">Galaxy 22 </w:t>
      </w:r>
      <w:r w:rsidRPr="00134F48">
        <w:rPr>
          <w:rFonts w:ascii="Arial" w:hAnsi="Arial" w:cs="Arial"/>
          <w:sz w:val="22"/>
          <w:szCs w:val="22"/>
        </w:rPr>
        <w:t>a vyvinut</w:t>
      </w:r>
      <w:r w:rsidR="00447286" w:rsidRPr="00134F48">
        <w:rPr>
          <w:rFonts w:ascii="Arial" w:hAnsi="Arial" w:cs="Arial"/>
          <w:sz w:val="22"/>
          <w:szCs w:val="22"/>
        </w:rPr>
        <w:t>ý</w:t>
      </w:r>
      <w:r w:rsidRPr="00134F48">
        <w:rPr>
          <w:rFonts w:ascii="Arial" w:hAnsi="Arial" w:cs="Arial"/>
          <w:sz w:val="22"/>
          <w:szCs w:val="22"/>
        </w:rPr>
        <w:t xml:space="preserve"> zejména pro náročné uživatele</w:t>
      </w:r>
      <w:r w:rsidR="00134F48" w:rsidRPr="00134F48">
        <w:rPr>
          <w:rFonts w:ascii="Arial" w:hAnsi="Arial" w:cs="Arial"/>
          <w:sz w:val="22"/>
          <w:szCs w:val="22"/>
        </w:rPr>
        <w:t>.</w:t>
      </w:r>
      <w:r w:rsidR="00134F48" w:rsidRPr="00134F48">
        <w:rPr>
          <w:rStyle w:val="Odkaznavysvtlivky"/>
          <w:rFonts w:ascii="Arial" w:hAnsi="Arial" w:cs="Arial"/>
          <w:sz w:val="22"/>
          <w:szCs w:val="22"/>
        </w:rPr>
        <w:endnoteReference w:id="15"/>
      </w:r>
    </w:p>
    <w:p w14:paraId="715B7DEF" w14:textId="77777777" w:rsidR="00A35D09" w:rsidRPr="00EF4BEF" w:rsidRDefault="00A35D09" w:rsidP="00A35D09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D5D722B" w14:textId="5809AFC1" w:rsidR="001712ED" w:rsidRPr="00EF4BEF" w:rsidRDefault="003B0804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t>B</w:t>
      </w:r>
      <w:r w:rsidR="001712ED" w:rsidRPr="00EF4BEF">
        <w:rPr>
          <w:rFonts w:ascii="Arial" w:hAnsi="Arial" w:cs="Arial"/>
          <w:sz w:val="22"/>
          <w:szCs w:val="22"/>
        </w:rPr>
        <w:t xml:space="preserve">udoucnost patří dokonalé digitální realitě, </w:t>
      </w:r>
      <w:r w:rsidRPr="00EF4BEF">
        <w:rPr>
          <w:rFonts w:ascii="Arial" w:hAnsi="Arial" w:cs="Arial"/>
          <w:sz w:val="22"/>
          <w:szCs w:val="22"/>
        </w:rPr>
        <w:t xml:space="preserve">proto </w:t>
      </w:r>
      <w:r w:rsidR="001712ED" w:rsidRPr="00EF4BEF">
        <w:rPr>
          <w:rFonts w:ascii="Arial" w:hAnsi="Arial" w:cs="Arial"/>
          <w:sz w:val="22"/>
          <w:szCs w:val="22"/>
        </w:rPr>
        <w:t xml:space="preserve">Galaxy S23 Ultra </w:t>
      </w:r>
      <w:r w:rsidRPr="00EF4BEF">
        <w:rPr>
          <w:rFonts w:ascii="Arial" w:hAnsi="Arial" w:cs="Arial"/>
          <w:sz w:val="22"/>
          <w:szCs w:val="22"/>
        </w:rPr>
        <w:t xml:space="preserve">přichází </w:t>
      </w:r>
      <w:r w:rsidR="001712ED" w:rsidRPr="00EF4BEF">
        <w:rPr>
          <w:rFonts w:ascii="Arial" w:hAnsi="Arial" w:cs="Arial"/>
          <w:sz w:val="22"/>
          <w:szCs w:val="22"/>
        </w:rPr>
        <w:t xml:space="preserve">s podporou </w:t>
      </w:r>
      <w:r w:rsidR="001712ED" w:rsidRPr="00EF4BEF">
        <w:rPr>
          <w:rFonts w:ascii="Arial" w:hAnsi="Arial" w:cs="Arial"/>
          <w:b/>
          <w:sz w:val="22"/>
          <w:szCs w:val="22"/>
        </w:rPr>
        <w:t>technologie sledování světelných paprsků v reálném čase (</w:t>
      </w:r>
      <w:proofErr w:type="spellStart"/>
      <w:r w:rsidR="001712ED" w:rsidRPr="00EF4BEF">
        <w:rPr>
          <w:rFonts w:ascii="Arial" w:hAnsi="Arial" w:cs="Arial"/>
          <w:b/>
          <w:sz w:val="22"/>
          <w:szCs w:val="22"/>
        </w:rPr>
        <w:t>real-time</w:t>
      </w:r>
      <w:proofErr w:type="spellEnd"/>
      <w:r w:rsidR="001712ED" w:rsidRPr="00EF4BE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1712ED" w:rsidRPr="00EF4BEF">
        <w:rPr>
          <w:rFonts w:ascii="Arial" w:hAnsi="Arial" w:cs="Arial"/>
          <w:b/>
          <w:sz w:val="22"/>
          <w:szCs w:val="22"/>
        </w:rPr>
        <w:t>ray</w:t>
      </w:r>
      <w:proofErr w:type="spellEnd"/>
      <w:r w:rsidR="001712ED" w:rsidRPr="00EF4BE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1712ED" w:rsidRPr="00EF4BEF">
        <w:rPr>
          <w:rFonts w:ascii="Arial" w:hAnsi="Arial" w:cs="Arial"/>
          <w:b/>
          <w:sz w:val="22"/>
          <w:szCs w:val="22"/>
        </w:rPr>
        <w:t>tracing</w:t>
      </w:r>
      <w:proofErr w:type="spellEnd"/>
      <w:r w:rsidR="001712ED" w:rsidRPr="00EF4BEF">
        <w:rPr>
          <w:rFonts w:ascii="Arial" w:hAnsi="Arial" w:cs="Arial"/>
          <w:b/>
          <w:sz w:val="22"/>
          <w:szCs w:val="22"/>
        </w:rPr>
        <w:t>)</w:t>
      </w:r>
      <w:r w:rsidR="001712ED" w:rsidRPr="00EF4BEF">
        <w:rPr>
          <w:rFonts w:ascii="Arial" w:hAnsi="Arial" w:cs="Arial"/>
          <w:sz w:val="22"/>
          <w:szCs w:val="22"/>
        </w:rPr>
        <w:t xml:space="preserve">, s níž se v herním mobilním světě setkáváme stále častěji. Technologie dokáže simulovat a sledovat všechny světelné paprsky ve virtuálním obraze, výsledkem je věrnější zobrazení pohybových scén. </w:t>
      </w:r>
      <w:r w:rsidR="001712ED" w:rsidRPr="00EF4BEF">
        <w:rPr>
          <w:rFonts w:ascii="Arial" w:hAnsi="Arial" w:cs="Arial"/>
          <w:b/>
          <w:sz w:val="22"/>
          <w:szCs w:val="22"/>
        </w:rPr>
        <w:t>Zvětšila se i chladicí komora</w:t>
      </w:r>
      <w:r w:rsidR="001216E3">
        <w:rPr>
          <w:rStyle w:val="Odkaznavysvtlivky"/>
          <w:rFonts w:ascii="Arial" w:hAnsi="Arial" w:cs="Arial"/>
          <w:b/>
          <w:sz w:val="22"/>
          <w:szCs w:val="22"/>
        </w:rPr>
        <w:endnoteReference w:id="16"/>
      </w:r>
      <w:r w:rsidR="001712ED" w:rsidRPr="00EF4BEF">
        <w:rPr>
          <w:rFonts w:ascii="Arial" w:hAnsi="Arial" w:cs="Arial"/>
          <w:sz w:val="22"/>
          <w:szCs w:val="22"/>
        </w:rPr>
        <w:t xml:space="preserve">, kterou nyní najdeme na všech telefonech řady Galaxy S23, a to znamená lepší a stabilnější výkon při dlouhém a náročném hraní. </w:t>
      </w:r>
    </w:p>
    <w:p w14:paraId="44F1BC0E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0BA94F4" w14:textId="77777777" w:rsidR="00A35D09" w:rsidRPr="00EF4BEF" w:rsidRDefault="00A35D09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8C83629" w14:textId="61966844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lastRenderedPageBreak/>
        <w:t xml:space="preserve">Špičkové výkonové parametry modelu </w:t>
      </w:r>
      <w:r w:rsidRPr="00EF4BEF">
        <w:rPr>
          <w:rFonts w:ascii="Arial" w:hAnsi="Arial" w:cs="Arial"/>
          <w:sz w:val="22"/>
          <w:szCs w:val="22"/>
          <w:lang w:eastAsia="ko-KR"/>
        </w:rPr>
        <w:t xml:space="preserve">Galaxy S23 </w:t>
      </w:r>
      <w:r w:rsidRPr="00EF4BEF">
        <w:rPr>
          <w:rFonts w:ascii="Arial" w:hAnsi="Arial" w:cs="Arial"/>
          <w:sz w:val="22"/>
          <w:szCs w:val="22"/>
        </w:rPr>
        <w:t>Ultra přijdou vhod i vzhledem k rozměrnému displeji s úhlopříčkou 6,8 palce neboli 17,2 cm</w:t>
      </w:r>
      <w:r w:rsidR="00731214">
        <w:rPr>
          <w:rStyle w:val="Odkaznavysvtlivky"/>
          <w:rFonts w:ascii="Arial" w:hAnsi="Arial" w:cs="Arial"/>
          <w:sz w:val="22"/>
          <w:szCs w:val="22"/>
        </w:rPr>
        <w:endnoteReference w:id="17"/>
      </w:r>
      <w:r w:rsidRPr="00EF4BEF">
        <w:rPr>
          <w:rFonts w:ascii="Arial" w:hAnsi="Arial" w:cs="Arial"/>
          <w:sz w:val="22"/>
          <w:szCs w:val="22"/>
        </w:rPr>
        <w:t xml:space="preserve">. </w:t>
      </w:r>
      <w:r w:rsidRPr="00EF4BEF">
        <w:rPr>
          <w:rFonts w:ascii="Arial" w:hAnsi="Arial" w:cs="Arial"/>
          <w:b/>
          <w:sz w:val="22"/>
          <w:szCs w:val="22"/>
        </w:rPr>
        <w:t>Není tolik zakřivený do okrajů</w:t>
      </w:r>
      <w:r w:rsidRPr="00EF4BEF">
        <w:rPr>
          <w:rFonts w:ascii="Arial" w:hAnsi="Arial" w:cs="Arial"/>
          <w:sz w:val="22"/>
          <w:szCs w:val="22"/>
        </w:rPr>
        <w:t xml:space="preserve"> jako u předchozích modelů, čímž se jeho plocha opticky zvětšuje a zplošťuje</w:t>
      </w:r>
      <w:r w:rsidR="00B42C26" w:rsidRPr="00EF4BEF">
        <w:rPr>
          <w:rStyle w:val="Odkaznavysvtlivky"/>
          <w:rFonts w:ascii="Arial" w:hAnsi="Arial" w:cs="Arial"/>
          <w:sz w:val="22"/>
          <w:szCs w:val="22"/>
        </w:rPr>
        <w:endnoteReference w:id="18"/>
      </w:r>
      <w:r w:rsidRPr="00EF4BEF">
        <w:rPr>
          <w:rFonts w:ascii="Arial" w:hAnsi="Arial" w:cs="Arial"/>
          <w:sz w:val="22"/>
          <w:szCs w:val="22"/>
        </w:rPr>
        <w:t xml:space="preserve"> a displej tak nabízí nejlepší obraz v historii chytrých telefonů Samsung Galaxy. Jedinečná funkce </w:t>
      </w:r>
      <w:proofErr w:type="spellStart"/>
      <w:r w:rsidRPr="00EF4BEF">
        <w:rPr>
          <w:rFonts w:ascii="Arial" w:hAnsi="Arial" w:cs="Arial"/>
          <w:b/>
          <w:sz w:val="22"/>
          <w:szCs w:val="22"/>
        </w:rPr>
        <w:t>Enhanced</w:t>
      </w:r>
      <w:proofErr w:type="spellEnd"/>
      <w:r w:rsidRPr="00EF4BE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F4BEF">
        <w:rPr>
          <w:rFonts w:ascii="Arial" w:hAnsi="Arial" w:cs="Arial"/>
          <w:b/>
          <w:sz w:val="22"/>
          <w:szCs w:val="22"/>
        </w:rPr>
        <w:t>Comfort</w:t>
      </w:r>
      <w:proofErr w:type="spellEnd"/>
      <w:r w:rsidRPr="00EF4BEF">
        <w:rPr>
          <w:rFonts w:ascii="Arial" w:hAnsi="Arial" w:cs="Arial"/>
          <w:b/>
          <w:sz w:val="22"/>
          <w:szCs w:val="22"/>
        </w:rPr>
        <w:t xml:space="preserve"> </w:t>
      </w:r>
      <w:r w:rsidRPr="00EF4BEF">
        <w:rPr>
          <w:rFonts w:ascii="Arial" w:hAnsi="Arial" w:cs="Arial"/>
          <w:sz w:val="22"/>
          <w:szCs w:val="22"/>
        </w:rPr>
        <w:t xml:space="preserve">neboli Vylepšený uživatelský komfort umožňuje upravit barevné odstíny a kontrast, což především v noci znamená menší zátěž pro oči. K dispozici jsou nově </w:t>
      </w:r>
      <w:r w:rsidR="003B0804" w:rsidRPr="00EF4BEF">
        <w:rPr>
          <w:rFonts w:ascii="Arial" w:hAnsi="Arial" w:cs="Arial"/>
          <w:sz w:val="22"/>
          <w:szCs w:val="22"/>
        </w:rPr>
        <w:t>tři</w:t>
      </w:r>
      <w:r w:rsidRPr="00EF4BEF">
        <w:rPr>
          <w:rFonts w:ascii="Arial" w:hAnsi="Arial" w:cs="Arial"/>
          <w:sz w:val="22"/>
          <w:szCs w:val="22"/>
        </w:rPr>
        <w:t xml:space="preserve"> stupně intenzity podsvícení namísto dvou</w:t>
      </w:r>
      <w:r w:rsidR="003B0804" w:rsidRPr="00EF4BEF">
        <w:rPr>
          <w:rFonts w:ascii="Arial" w:hAnsi="Arial" w:cs="Arial"/>
          <w:sz w:val="22"/>
          <w:szCs w:val="22"/>
        </w:rPr>
        <w:t xml:space="preserve">, </w:t>
      </w:r>
      <w:r w:rsidRPr="00EF4BEF">
        <w:rPr>
          <w:rFonts w:ascii="Arial" w:hAnsi="Arial" w:cs="Arial"/>
          <w:sz w:val="22"/>
          <w:szCs w:val="22"/>
        </w:rPr>
        <w:t xml:space="preserve">čehož využijeme naopak za jasných slunečných dnů. </w:t>
      </w:r>
    </w:p>
    <w:p w14:paraId="03D28AE8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F2788C0" w14:textId="7153194B" w:rsidR="001712ED" w:rsidRPr="00EF4BEF" w:rsidRDefault="003B0804" w:rsidP="001712ED">
      <w:pPr>
        <w:spacing w:line="300" w:lineRule="auto"/>
        <w:jc w:val="both"/>
        <w:rPr>
          <w:rFonts w:ascii="Arial" w:hAnsi="Arial" w:cs="Arial"/>
          <w:b/>
          <w:bCs/>
        </w:rPr>
      </w:pPr>
      <w:r w:rsidRPr="00EF4BEF">
        <w:rPr>
          <w:rFonts w:ascii="Arial" w:hAnsi="Arial" w:cs="Arial"/>
          <w:b/>
          <w:bCs/>
        </w:rPr>
        <w:t xml:space="preserve">S důrazem na blaho planety </w:t>
      </w:r>
    </w:p>
    <w:p w14:paraId="6AB5F681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1BE9B03" w14:textId="1B0331DE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t xml:space="preserve">Řada Galaxy S23 přináší nejen skvělé technologie, ale také </w:t>
      </w:r>
      <w:r w:rsidRPr="00EF4BEF">
        <w:rPr>
          <w:rFonts w:ascii="Arial" w:hAnsi="Arial" w:cs="Arial"/>
          <w:b/>
          <w:sz w:val="22"/>
          <w:szCs w:val="22"/>
        </w:rPr>
        <w:t>ekologicky šetrné provedení</w:t>
      </w:r>
      <w:r w:rsidRPr="00EF4BEF">
        <w:rPr>
          <w:rFonts w:ascii="Arial" w:hAnsi="Arial" w:cs="Arial"/>
          <w:sz w:val="22"/>
          <w:szCs w:val="22"/>
        </w:rPr>
        <w:t xml:space="preserve">, a také v tomto smyslu posouvá dosud známé hranice. </w:t>
      </w:r>
      <w:r w:rsidR="003B0804" w:rsidRPr="00EF4BEF">
        <w:rPr>
          <w:rFonts w:ascii="Arial" w:hAnsi="Arial" w:cs="Arial"/>
          <w:sz w:val="22"/>
          <w:szCs w:val="22"/>
        </w:rPr>
        <w:t xml:space="preserve">V porovnání s řadou Galaxy S22 se zvýšil podíl </w:t>
      </w:r>
      <w:r w:rsidRPr="00EF4BEF">
        <w:rPr>
          <w:rFonts w:ascii="Arial" w:hAnsi="Arial" w:cs="Arial"/>
          <w:sz w:val="22"/>
          <w:szCs w:val="22"/>
        </w:rPr>
        <w:t xml:space="preserve">recyklovaných materiálů </w:t>
      </w:r>
      <w:r w:rsidR="003B0804" w:rsidRPr="00EF4BEF">
        <w:rPr>
          <w:rFonts w:ascii="Arial" w:hAnsi="Arial" w:cs="Arial"/>
          <w:sz w:val="22"/>
          <w:szCs w:val="22"/>
        </w:rPr>
        <w:t xml:space="preserve">ze šesti interních komponentů u </w:t>
      </w:r>
      <w:r w:rsidRPr="00EF4BEF">
        <w:rPr>
          <w:rFonts w:ascii="Arial" w:hAnsi="Arial" w:cs="Arial"/>
          <w:sz w:val="22"/>
          <w:szCs w:val="22"/>
        </w:rPr>
        <w:t>Galaxy S22</w:t>
      </w:r>
      <w:r w:rsidR="003B0804" w:rsidRPr="00EF4BEF">
        <w:rPr>
          <w:rFonts w:ascii="Arial" w:hAnsi="Arial" w:cs="Arial"/>
          <w:sz w:val="22"/>
          <w:szCs w:val="22"/>
        </w:rPr>
        <w:t xml:space="preserve"> Ultra na 12 u Galaxy S23 Ultra. Řada Galaxy S23 také využívá širší spektrum recyklovaných materiálů než jakékoli jiné smartphony Galaxy, </w:t>
      </w:r>
      <w:r w:rsidRPr="00EF4BEF">
        <w:rPr>
          <w:rFonts w:ascii="Arial" w:hAnsi="Arial" w:cs="Arial"/>
          <w:sz w:val="22"/>
          <w:szCs w:val="22"/>
        </w:rPr>
        <w:t>například recyklovaný hliník a sklo, recyklované plasty z vyřazených rybářských sítí</w:t>
      </w:r>
      <w:r w:rsidR="003B0804" w:rsidRPr="00EF4BEF">
        <w:rPr>
          <w:rFonts w:ascii="Arial" w:hAnsi="Arial" w:cs="Arial"/>
          <w:sz w:val="22"/>
          <w:szCs w:val="22"/>
        </w:rPr>
        <w:t>,</w:t>
      </w:r>
      <w:r w:rsidRPr="00EF4BEF">
        <w:rPr>
          <w:rFonts w:ascii="Arial" w:hAnsi="Arial" w:cs="Arial"/>
          <w:sz w:val="22"/>
          <w:szCs w:val="22"/>
        </w:rPr>
        <w:t xml:space="preserve"> barelů na vodu a PET lahví. </w:t>
      </w:r>
    </w:p>
    <w:p w14:paraId="684DAE5C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726EB53" w14:textId="58F73A5B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t>Nová řada S23 také jako první</w:t>
      </w:r>
      <w:r w:rsidR="00B4196B">
        <w:rPr>
          <w:rFonts w:ascii="Arial" w:hAnsi="Arial" w:cs="Arial"/>
          <w:sz w:val="22"/>
          <w:szCs w:val="22"/>
        </w:rPr>
        <w:t xml:space="preserve"> disponuje</w:t>
      </w:r>
      <w:r w:rsidR="006E29CC" w:rsidRPr="00EF4BEF">
        <w:rPr>
          <w:rFonts w:ascii="Arial" w:hAnsi="Arial" w:cs="Arial"/>
          <w:sz w:val="22"/>
          <w:szCs w:val="22"/>
        </w:rPr>
        <w:t xml:space="preserve"> </w:t>
      </w:r>
      <w:r w:rsidRPr="00EF4BEF">
        <w:rPr>
          <w:rFonts w:ascii="Arial" w:hAnsi="Arial" w:cs="Arial"/>
          <w:sz w:val="22"/>
          <w:szCs w:val="22"/>
        </w:rPr>
        <w:t>ochrann</w:t>
      </w:r>
      <w:r w:rsidR="006E29CC" w:rsidRPr="00EF4BEF">
        <w:rPr>
          <w:rFonts w:ascii="Arial" w:hAnsi="Arial" w:cs="Arial"/>
          <w:sz w:val="22"/>
          <w:szCs w:val="22"/>
        </w:rPr>
        <w:t>ým</w:t>
      </w:r>
      <w:r w:rsidRPr="00EF4BEF">
        <w:rPr>
          <w:rFonts w:ascii="Arial" w:hAnsi="Arial" w:cs="Arial"/>
          <w:sz w:val="22"/>
          <w:szCs w:val="22"/>
        </w:rPr>
        <w:t xml:space="preserve"> krycí</w:t>
      </w:r>
      <w:r w:rsidR="006E29CC" w:rsidRPr="00EF4BEF">
        <w:rPr>
          <w:rFonts w:ascii="Arial" w:hAnsi="Arial" w:cs="Arial"/>
          <w:sz w:val="22"/>
          <w:szCs w:val="22"/>
        </w:rPr>
        <w:t>m</w:t>
      </w:r>
      <w:r w:rsidRPr="00EF4BEF">
        <w:rPr>
          <w:rFonts w:ascii="Arial" w:hAnsi="Arial" w:cs="Arial"/>
          <w:sz w:val="22"/>
          <w:szCs w:val="22"/>
        </w:rPr>
        <w:t xml:space="preserve"> skl</w:t>
      </w:r>
      <w:r w:rsidR="006E29CC" w:rsidRPr="00EF4BEF">
        <w:rPr>
          <w:rFonts w:ascii="Arial" w:hAnsi="Arial" w:cs="Arial"/>
          <w:sz w:val="22"/>
          <w:szCs w:val="22"/>
        </w:rPr>
        <w:t>em</w:t>
      </w:r>
      <w:r w:rsidRPr="00EF4BE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F4BEF">
        <w:rPr>
          <w:rFonts w:ascii="Arial" w:hAnsi="Arial" w:cs="Arial"/>
          <w:b/>
          <w:sz w:val="22"/>
          <w:szCs w:val="22"/>
        </w:rPr>
        <w:t>Corning</w:t>
      </w:r>
      <w:proofErr w:type="spellEnd"/>
      <w:r w:rsidRPr="00EF4BE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F4BEF">
        <w:rPr>
          <w:rFonts w:ascii="Arial" w:hAnsi="Arial" w:cs="Arial"/>
          <w:b/>
          <w:sz w:val="22"/>
          <w:szCs w:val="22"/>
        </w:rPr>
        <w:t>Gorilla</w:t>
      </w:r>
      <w:proofErr w:type="spellEnd"/>
      <w:r w:rsidRPr="00EF4BE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F4BEF">
        <w:rPr>
          <w:rFonts w:ascii="Arial" w:hAnsi="Arial" w:cs="Arial"/>
          <w:b/>
          <w:sz w:val="22"/>
          <w:szCs w:val="22"/>
        </w:rPr>
        <w:t>Glass</w:t>
      </w:r>
      <w:proofErr w:type="spellEnd"/>
      <w:r w:rsidRPr="00EF4BE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F4BEF">
        <w:rPr>
          <w:rFonts w:ascii="Arial" w:hAnsi="Arial" w:cs="Arial"/>
          <w:b/>
          <w:sz w:val="22"/>
          <w:szCs w:val="22"/>
        </w:rPr>
        <w:t>Victus</w:t>
      </w:r>
      <w:proofErr w:type="spellEnd"/>
      <w:r w:rsidRPr="00EF4BEF">
        <w:rPr>
          <w:rFonts w:ascii="Arial" w:hAnsi="Arial" w:cs="Arial"/>
          <w:sz w:val="22"/>
          <w:szCs w:val="22"/>
        </w:rPr>
        <w:t xml:space="preserve"> 2 s vylepšenou dlouhodobou trvanlivostí. Také při jeho výrobě se používal recyklovaný obsah, v průměru z 22 procent</w:t>
      </w:r>
      <w:r w:rsidRPr="00EF4BEF">
        <w:rPr>
          <w:rStyle w:val="Odkaznavysvtlivky"/>
          <w:rFonts w:ascii="Arial" w:hAnsi="Arial" w:cs="Arial"/>
          <w:sz w:val="22"/>
          <w:szCs w:val="22"/>
        </w:rPr>
        <w:endnoteReference w:id="19"/>
      </w:r>
      <w:r w:rsidRPr="00EF4BEF">
        <w:rPr>
          <w:rFonts w:ascii="Arial" w:hAnsi="Arial" w:cs="Arial"/>
          <w:sz w:val="22"/>
          <w:szCs w:val="22"/>
        </w:rPr>
        <w:t xml:space="preserve">. Všechny telefony Galaxy S23 Samsung prodává v papírových krabičkách v novém provedení, vyrobených kompletně z recyklovaného papíru. </w:t>
      </w:r>
    </w:p>
    <w:p w14:paraId="7B1E71D7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A024921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t xml:space="preserve">S novou řadou Galaxy S23 zkrátka Samsung hodlá minimalizovat svůj dopad na životní prostředí a zároveň si udržet vysokou úroveň, pokud jde o kvalitu a estetiku. Celá řada </w:t>
      </w:r>
      <w:r w:rsidRPr="00EF4BEF">
        <w:rPr>
          <w:rFonts w:ascii="Arial" w:hAnsi="Arial" w:cs="Arial"/>
          <w:bCs/>
          <w:sz w:val="22"/>
          <w:szCs w:val="22"/>
        </w:rPr>
        <w:t xml:space="preserve">Galaxy S23 získala </w:t>
      </w:r>
      <w:r w:rsidRPr="00EF4BEF">
        <w:rPr>
          <w:rFonts w:ascii="Arial" w:hAnsi="Arial" w:cs="Arial"/>
          <w:b/>
          <w:bCs/>
          <w:sz w:val="22"/>
          <w:szCs w:val="22"/>
        </w:rPr>
        <w:t>certifikát UL ECOLOGO</w:t>
      </w:r>
      <w:r w:rsidRPr="00EF4BEF">
        <w:rPr>
          <w:rFonts w:ascii="Arial" w:hAnsi="Arial" w:cs="Arial"/>
          <w:bCs/>
          <w:sz w:val="22"/>
          <w:szCs w:val="22"/>
          <w:vertAlign w:val="superscript"/>
        </w:rPr>
        <w:endnoteReference w:id="20"/>
      </w:r>
      <w:r w:rsidRPr="00EF4BEF">
        <w:rPr>
          <w:rFonts w:ascii="Arial" w:hAnsi="Arial" w:cs="Arial"/>
          <w:bCs/>
          <w:sz w:val="22"/>
          <w:szCs w:val="22"/>
        </w:rPr>
        <w:t xml:space="preserve">, který svědčí o zmenšené ekologické stopě. </w:t>
      </w:r>
    </w:p>
    <w:p w14:paraId="24BC52ED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7C62310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t xml:space="preserve">Chtějí-li uživatelé používat přístroj co nejdéle, nabízí jim řada Galaxy S23 </w:t>
      </w:r>
      <w:r w:rsidRPr="00EF4BEF">
        <w:rPr>
          <w:rFonts w:ascii="Arial" w:hAnsi="Arial" w:cs="Arial"/>
          <w:b/>
          <w:sz w:val="22"/>
          <w:szCs w:val="22"/>
        </w:rPr>
        <w:t>záruku čtyř budoucích generací operačního systému a pět let bezpečnostních aktualizací</w:t>
      </w:r>
      <w:r w:rsidRPr="00EF4BEF">
        <w:rPr>
          <w:rStyle w:val="Odkaznavysvtlivky"/>
          <w:rFonts w:ascii="Arial" w:hAnsi="Arial" w:cs="Arial"/>
          <w:sz w:val="22"/>
          <w:szCs w:val="22"/>
        </w:rPr>
        <w:endnoteReference w:id="21"/>
      </w:r>
      <w:r w:rsidRPr="00EF4BEF">
        <w:rPr>
          <w:rFonts w:ascii="Arial" w:hAnsi="Arial" w:cs="Arial"/>
          <w:sz w:val="22"/>
          <w:szCs w:val="22"/>
        </w:rPr>
        <w:t xml:space="preserve">. Zákazníci můžou využít i výhodných programů typu </w:t>
      </w:r>
      <w:r w:rsidRPr="00EF4BEF">
        <w:rPr>
          <w:rFonts w:ascii="Arial" w:hAnsi="Arial" w:cs="Arial"/>
          <w:b/>
          <w:sz w:val="22"/>
          <w:szCs w:val="22"/>
        </w:rPr>
        <w:t>Samsung Care+</w:t>
      </w:r>
      <w:r w:rsidRPr="00EF4BEF">
        <w:rPr>
          <w:rStyle w:val="Odkaznavysvtlivky"/>
          <w:rFonts w:ascii="Arial" w:hAnsi="Arial" w:cs="Arial"/>
          <w:sz w:val="22"/>
          <w:szCs w:val="22"/>
        </w:rPr>
        <w:endnoteReference w:id="22"/>
      </w:r>
      <w:r w:rsidRPr="00EF4BEF">
        <w:rPr>
          <w:rFonts w:ascii="Arial" w:hAnsi="Arial" w:cs="Arial"/>
          <w:sz w:val="22"/>
          <w:szCs w:val="22"/>
        </w:rPr>
        <w:t xml:space="preserve">, což je speciální servisní služba pro případ náhodných poškození, oprav apod. </w:t>
      </w:r>
    </w:p>
    <w:p w14:paraId="373C1C44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815356C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F4BEF">
        <w:rPr>
          <w:rFonts w:ascii="Arial" w:hAnsi="Arial" w:cs="Arial"/>
          <w:b/>
          <w:bCs/>
          <w:sz w:val="22"/>
          <w:szCs w:val="22"/>
        </w:rPr>
        <w:t xml:space="preserve">Uživatelsky příjemný systém zabezpečení a ochrany soukromí bez jakýchkoli kompromisů </w:t>
      </w:r>
    </w:p>
    <w:p w14:paraId="00AF261D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t xml:space="preserve">Bezpečí a ochrana osobních údajů tvoří základ celé řady Galaxy S23. Každý chytrý telefon disponuje komplexním systémem zabezpečení </w:t>
      </w:r>
      <w:r w:rsidRPr="00EF4BEF">
        <w:rPr>
          <w:rFonts w:ascii="Arial" w:hAnsi="Arial" w:cs="Arial"/>
          <w:b/>
          <w:sz w:val="22"/>
          <w:szCs w:val="22"/>
        </w:rPr>
        <w:t>Samsung Knox</w:t>
      </w:r>
      <w:r w:rsidRPr="00EF4BEF">
        <w:rPr>
          <w:rFonts w:ascii="Arial" w:hAnsi="Arial" w:cs="Arial"/>
          <w:sz w:val="22"/>
          <w:szCs w:val="22"/>
        </w:rPr>
        <w:t xml:space="preserve">, který získal víc oficiálních </w:t>
      </w:r>
      <w:r w:rsidRPr="00EF4BEF">
        <w:rPr>
          <w:rFonts w:ascii="Arial" w:hAnsi="Arial" w:cs="Arial"/>
          <w:sz w:val="22"/>
          <w:szCs w:val="22"/>
        </w:rPr>
        <w:lastRenderedPageBreak/>
        <w:t xml:space="preserve">bezpečnostních certifikátů než jakékoli jiné mobilní zařízení, platforma nebo řešení na trhu. Díky jednoduchému ovládacímu panelu mají uživatelé modelů Samsung Galaxy dokonalý přehled, kdo má přístup k jejich datům a jak se využívají. Jediným </w:t>
      </w:r>
      <w:r w:rsidRPr="00EF4BEF">
        <w:rPr>
          <w:rFonts w:ascii="Arial" w:hAnsi="Arial" w:cs="Arial"/>
          <w:b/>
          <w:sz w:val="22"/>
          <w:szCs w:val="22"/>
        </w:rPr>
        <w:t>pohledem lze snadno zjistit, zda jsou osobní údaje v nebezpečí. Systém zasílá uživatelům i jednoduché výzvy</w:t>
      </w:r>
      <w:r w:rsidRPr="00EF4BEF">
        <w:rPr>
          <w:rFonts w:ascii="Arial" w:hAnsi="Arial" w:cs="Arial"/>
          <w:sz w:val="22"/>
          <w:szCs w:val="22"/>
        </w:rPr>
        <w:t>, jak v případě potřeby nastavení změnit. Uživatelé také můžou přesně rozhodnout, které aplikace a programy získají přístup k jejich datům a jak je můžou používat.</w:t>
      </w:r>
    </w:p>
    <w:p w14:paraId="5A55CAA6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84C3147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t xml:space="preserve">Dalším bezpečnostním prvkem je systém </w:t>
      </w:r>
      <w:r w:rsidRPr="00EF4BEF">
        <w:rPr>
          <w:rFonts w:ascii="Arial" w:hAnsi="Arial" w:cs="Arial"/>
          <w:b/>
          <w:sz w:val="22"/>
          <w:szCs w:val="22"/>
        </w:rPr>
        <w:t xml:space="preserve">Knox </w:t>
      </w:r>
      <w:proofErr w:type="spellStart"/>
      <w:r w:rsidRPr="00EF4BEF">
        <w:rPr>
          <w:rFonts w:ascii="Arial" w:hAnsi="Arial" w:cs="Arial"/>
          <w:b/>
          <w:sz w:val="22"/>
          <w:szCs w:val="22"/>
        </w:rPr>
        <w:t>Vault</w:t>
      </w:r>
      <w:proofErr w:type="spellEnd"/>
      <w:r w:rsidRPr="00EF4BEF">
        <w:rPr>
          <w:rFonts w:ascii="Arial" w:hAnsi="Arial" w:cs="Arial"/>
          <w:sz w:val="22"/>
          <w:szCs w:val="22"/>
        </w:rPr>
        <w:t>, poprvé představený u řady Galaxy S21. Ten chrání důležité informace v řadě Galaxy S23 tím, že je izoluje od zbytku paměti i operačního systému.</w:t>
      </w:r>
    </w:p>
    <w:p w14:paraId="0E0B301C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E41684E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b/>
          <w:bCs/>
          <w:sz w:val="22"/>
          <w:szCs w:val="22"/>
        </w:rPr>
        <w:t xml:space="preserve">Víc svobody a flexibility při moderním propojeném životním stylu </w:t>
      </w:r>
    </w:p>
    <w:p w14:paraId="0E4B52C7" w14:textId="4BEE8921" w:rsidR="001712ED" w:rsidRPr="00EF4BEF" w:rsidRDefault="006E29CC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t xml:space="preserve">Srdcem současné řady Samsung Galaxy S je nepochybně vynikající model Samsung Galaxy Ultra. </w:t>
      </w:r>
      <w:r w:rsidR="001712ED" w:rsidRPr="00EF4BEF">
        <w:rPr>
          <w:rFonts w:ascii="Arial" w:hAnsi="Arial" w:cs="Arial"/>
          <w:sz w:val="22"/>
          <w:szCs w:val="22"/>
        </w:rPr>
        <w:t xml:space="preserve">Špičkové inovace, které přináší model Galaxy Ultra, se </w:t>
      </w:r>
      <w:r w:rsidRPr="00EF4BEF">
        <w:rPr>
          <w:rFonts w:ascii="Arial" w:hAnsi="Arial" w:cs="Arial"/>
          <w:sz w:val="22"/>
          <w:szCs w:val="22"/>
        </w:rPr>
        <w:t xml:space="preserve">ovšem </w:t>
      </w:r>
      <w:r w:rsidR="001712ED" w:rsidRPr="00EF4BEF">
        <w:rPr>
          <w:rFonts w:ascii="Arial" w:hAnsi="Arial" w:cs="Arial"/>
          <w:sz w:val="22"/>
          <w:szCs w:val="22"/>
        </w:rPr>
        <w:t xml:space="preserve">neomezují jen na chytré telefony. </w:t>
      </w:r>
      <w:r w:rsidRPr="00EF4BEF">
        <w:rPr>
          <w:rFonts w:ascii="Arial" w:hAnsi="Arial" w:cs="Arial"/>
          <w:sz w:val="22"/>
          <w:szCs w:val="22"/>
        </w:rPr>
        <w:t>Kvality celého ekosystému Samsung Galaxy zvyšuj</w:t>
      </w:r>
      <w:r w:rsidR="00B4196B">
        <w:rPr>
          <w:rFonts w:ascii="Arial" w:hAnsi="Arial" w:cs="Arial"/>
          <w:sz w:val="22"/>
          <w:szCs w:val="22"/>
        </w:rPr>
        <w:t>í</w:t>
      </w:r>
      <w:r w:rsidRPr="00EF4BEF">
        <w:rPr>
          <w:rFonts w:ascii="Arial" w:hAnsi="Arial" w:cs="Arial"/>
          <w:sz w:val="22"/>
          <w:szCs w:val="22"/>
        </w:rPr>
        <w:t xml:space="preserve"> i zbrusu nový notebook Galaxy Book3 Ultra a také </w:t>
      </w:r>
      <w:r w:rsidR="001712ED" w:rsidRPr="00EF4BEF">
        <w:rPr>
          <w:rFonts w:ascii="Arial" w:hAnsi="Arial" w:cs="Arial"/>
          <w:sz w:val="22"/>
          <w:szCs w:val="22"/>
        </w:rPr>
        <w:t xml:space="preserve">tablet </w:t>
      </w:r>
      <w:proofErr w:type="spellStart"/>
      <w:r w:rsidR="001712ED" w:rsidRPr="00EF4BEF">
        <w:rPr>
          <w:rFonts w:ascii="Arial" w:hAnsi="Arial" w:cs="Arial"/>
          <w:sz w:val="22"/>
          <w:szCs w:val="22"/>
        </w:rPr>
        <w:t>Galaxy</w:t>
      </w:r>
      <w:proofErr w:type="spellEnd"/>
      <w:r w:rsidR="001712ED" w:rsidRPr="00EF4BEF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712ED" w:rsidRPr="00EF4BEF">
        <w:rPr>
          <w:rFonts w:ascii="Arial" w:hAnsi="Arial" w:cs="Arial"/>
          <w:sz w:val="22"/>
          <w:szCs w:val="22"/>
        </w:rPr>
        <w:t>Tab</w:t>
      </w:r>
      <w:proofErr w:type="spellEnd"/>
      <w:r w:rsidR="001712ED" w:rsidRPr="00EF4BEF">
        <w:rPr>
          <w:rFonts w:ascii="Arial" w:hAnsi="Arial" w:cs="Arial"/>
          <w:sz w:val="22"/>
          <w:szCs w:val="22"/>
        </w:rPr>
        <w:t xml:space="preserve"> S8 Ultra.</w:t>
      </w:r>
    </w:p>
    <w:p w14:paraId="7AB358FB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D699A55" w14:textId="6B2774D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t xml:space="preserve">Lepší vzájemná komunikace modelů Galaxy S přináší spoustu dalších výhod. Systém </w:t>
      </w:r>
      <w:r w:rsidRPr="00EF4BEF">
        <w:rPr>
          <w:rFonts w:ascii="Arial" w:hAnsi="Arial" w:cs="Arial"/>
          <w:b/>
          <w:sz w:val="22"/>
          <w:szCs w:val="22"/>
        </w:rPr>
        <w:t xml:space="preserve">Samsung </w:t>
      </w:r>
      <w:proofErr w:type="spellStart"/>
      <w:r w:rsidRPr="00EF4BEF">
        <w:rPr>
          <w:rFonts w:ascii="Arial" w:hAnsi="Arial" w:cs="Arial"/>
          <w:b/>
          <w:sz w:val="22"/>
          <w:szCs w:val="22"/>
        </w:rPr>
        <w:t>Multi</w:t>
      </w:r>
      <w:proofErr w:type="spellEnd"/>
      <w:r w:rsidRPr="00EF4BE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F4BEF">
        <w:rPr>
          <w:rFonts w:ascii="Arial" w:hAnsi="Arial" w:cs="Arial"/>
          <w:b/>
          <w:sz w:val="22"/>
          <w:szCs w:val="22"/>
        </w:rPr>
        <w:t>Control</w:t>
      </w:r>
      <w:proofErr w:type="spellEnd"/>
      <w:r w:rsidRPr="00EF4BEF">
        <w:rPr>
          <w:rStyle w:val="Odkaznavysvtlivky"/>
          <w:rFonts w:ascii="Arial" w:hAnsi="Arial" w:cs="Arial"/>
          <w:sz w:val="22"/>
          <w:szCs w:val="22"/>
        </w:rPr>
        <w:endnoteReference w:id="23"/>
      </w:r>
      <w:r w:rsidRPr="00EF4BEF">
        <w:rPr>
          <w:rFonts w:ascii="Arial" w:hAnsi="Arial" w:cs="Arial"/>
          <w:sz w:val="22"/>
          <w:szCs w:val="22"/>
        </w:rPr>
        <w:t xml:space="preserve">, který umožňuje ovládat notebooky a tablety Samsung Galaxy pomocí jediné klávesnice a myši, nyní přichází i do telefonů Galaxy S23 Ultra, Galaxy S23+ a Galaxy S23. Vylepšené možnosti práce usnadňují například kopírování textů z jednoho zařízení do druhého. Model Galaxy S23 Ultra také díky funkci Google Meet vylepšuje možnosti videohovorů, při nichž lze využívat poznámky Samsung Notes a pracovat s dotykovým perem S </w:t>
      </w:r>
      <w:proofErr w:type="spellStart"/>
      <w:r w:rsidRPr="00EF4BEF">
        <w:rPr>
          <w:rFonts w:ascii="Arial" w:hAnsi="Arial" w:cs="Arial"/>
          <w:sz w:val="22"/>
          <w:szCs w:val="22"/>
        </w:rPr>
        <w:t>Pen</w:t>
      </w:r>
      <w:proofErr w:type="spellEnd"/>
      <w:r w:rsidRPr="00EF4BEF">
        <w:rPr>
          <w:rFonts w:ascii="Arial" w:hAnsi="Arial" w:cs="Arial"/>
          <w:sz w:val="22"/>
          <w:szCs w:val="22"/>
        </w:rPr>
        <w:t>. Při schůzkách přes Google Meet můžou účastníci současně společně upravovat dokument v různých zařízeních se systémem Android</w:t>
      </w:r>
      <w:r w:rsidR="006E29CC" w:rsidRPr="00EF4BEF">
        <w:rPr>
          <w:rStyle w:val="Odkaznavysvtlivky"/>
          <w:rFonts w:ascii="Arial" w:hAnsi="Arial" w:cs="Arial"/>
          <w:sz w:val="22"/>
          <w:szCs w:val="22"/>
        </w:rPr>
        <w:endnoteReference w:id="24"/>
      </w:r>
      <w:r w:rsidRPr="00EF4BEF">
        <w:rPr>
          <w:rFonts w:ascii="Arial" w:hAnsi="Arial" w:cs="Arial"/>
          <w:sz w:val="22"/>
          <w:szCs w:val="22"/>
        </w:rPr>
        <w:t xml:space="preserve"> a nemusejí si prohlížet sdílenou obrazovku.</w:t>
      </w:r>
      <w:r w:rsidRPr="00EF4BEF">
        <w:rPr>
          <w:rStyle w:val="Odkaznavysvtlivky"/>
          <w:rFonts w:ascii="Arial" w:hAnsi="Arial" w:cs="Arial"/>
          <w:sz w:val="22"/>
          <w:szCs w:val="22"/>
        </w:rPr>
        <w:endnoteReference w:id="25"/>
      </w:r>
      <w:r w:rsidRPr="00EF4BEF">
        <w:rPr>
          <w:rFonts w:ascii="Arial" w:hAnsi="Arial" w:cs="Arial"/>
          <w:sz w:val="22"/>
          <w:szCs w:val="22"/>
        </w:rPr>
        <w:t xml:space="preserve"> </w:t>
      </w:r>
    </w:p>
    <w:p w14:paraId="6752802D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30C1B42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F4BEF">
        <w:rPr>
          <w:rFonts w:ascii="Arial" w:hAnsi="Arial" w:cs="Arial"/>
          <w:b/>
          <w:bCs/>
          <w:sz w:val="22"/>
          <w:szCs w:val="22"/>
        </w:rPr>
        <w:t>Ceny, zahajovací nabídka a dostupnost v ČR</w:t>
      </w:r>
    </w:p>
    <w:p w14:paraId="627E95CE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t>Mobilní telefony Galaxy S23, S23+ a S23 Ultra s většími</w:t>
      </w:r>
      <w:r w:rsidRPr="00EF4BEF">
        <w:rPr>
          <w:rStyle w:val="Odkaznavysvtlivky"/>
          <w:rFonts w:ascii="Arial" w:hAnsi="Arial" w:cs="Arial"/>
          <w:sz w:val="22"/>
          <w:szCs w:val="22"/>
        </w:rPr>
        <w:endnoteReference w:id="26"/>
      </w:r>
      <w:r w:rsidRPr="00EF4BEF">
        <w:rPr>
          <w:rFonts w:ascii="Arial" w:hAnsi="Arial" w:cs="Arial"/>
          <w:sz w:val="22"/>
          <w:szCs w:val="22"/>
        </w:rPr>
        <w:t xml:space="preserve"> kapacitami úložiště se začnou v České republice prodávat 6. února, varianty s nižšími</w:t>
      </w:r>
      <w:r w:rsidRPr="00EF4BEF">
        <w:rPr>
          <w:rStyle w:val="Odkaznavysvtlivky"/>
          <w:rFonts w:ascii="Arial" w:hAnsi="Arial" w:cs="Arial"/>
          <w:sz w:val="22"/>
          <w:szCs w:val="22"/>
        </w:rPr>
        <w:endnoteReference w:id="27"/>
      </w:r>
      <w:r w:rsidRPr="00EF4BEF">
        <w:rPr>
          <w:rFonts w:ascii="Arial" w:hAnsi="Arial" w:cs="Arial"/>
          <w:sz w:val="22"/>
          <w:szCs w:val="22"/>
        </w:rPr>
        <w:t xml:space="preserve"> kapacitami od 17. února 2023. </w:t>
      </w:r>
    </w:p>
    <w:p w14:paraId="2D45F014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F180CD9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t xml:space="preserve">Zákazníci, kteří si v období od 1. 2. do 16. 2. 2023 (včetně) nebo do vyprodání zásob koupí mobilní telefon Galaxy S23, S23+ nebo S23 Ultra získají model s dvojnásobně vyšší kapacitou paměti za cenu modelu s kapacitou nižší. Při nákupu stačí zadat slevový kód, v případě nákupu v prodejně slevu uplatní prodejce. Zároveň můžou zájemci po registraci na stránkách </w:t>
      </w:r>
      <w:hyperlink r:id="rId8" w:history="1">
        <w:r w:rsidRPr="00EF4BEF">
          <w:rPr>
            <w:rStyle w:val="Hypertextovodkaz"/>
            <w:rFonts w:ascii="Arial" w:hAnsi="Arial" w:cs="Arial"/>
            <w:sz w:val="22"/>
            <w:szCs w:val="22"/>
          </w:rPr>
          <w:t>www.novysamsung.cz</w:t>
        </w:r>
      </w:hyperlink>
      <w:r w:rsidRPr="00EF4BEF">
        <w:rPr>
          <w:rFonts w:ascii="Arial" w:hAnsi="Arial" w:cs="Arial"/>
          <w:sz w:val="22"/>
          <w:szCs w:val="22"/>
        </w:rPr>
        <w:t xml:space="preserve"> odprodat své staré zařízení a k výkupní ceně navíc získat výkupní bonus ve výši 3 000 Kč. Celkově tak zákazníci v rámci zahajovací nabídky můžou získat bonusy v hodnotě až 8 500 Kč.</w:t>
      </w:r>
    </w:p>
    <w:p w14:paraId="08B1DC05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A52509C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t>Dostupné barvy, velikosti úložiště a stanovené doporučené maloobchodní ceny jsou následující.</w:t>
      </w:r>
    </w:p>
    <w:p w14:paraId="32EB2B44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8"/>
        <w:gridCol w:w="1533"/>
        <w:gridCol w:w="1500"/>
        <w:gridCol w:w="2127"/>
        <w:gridCol w:w="2345"/>
      </w:tblGrid>
      <w:tr w:rsidR="001712ED" w:rsidRPr="00EF4BEF" w14:paraId="15F346BC" w14:textId="77777777" w:rsidTr="00B56D79">
        <w:trPr>
          <w:jc w:val="center"/>
        </w:trPr>
        <w:tc>
          <w:tcPr>
            <w:tcW w:w="148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002060"/>
            <w:vAlign w:val="center"/>
          </w:tcPr>
          <w:p w14:paraId="02E7AB32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4BEF">
              <w:rPr>
                <w:rFonts w:ascii="Arial" w:hAnsi="Arial" w:cs="Arial"/>
                <w:b/>
                <w:bCs/>
                <w:sz w:val="22"/>
                <w:szCs w:val="22"/>
              </w:rPr>
              <w:t>MODEL</w:t>
            </w:r>
          </w:p>
        </w:tc>
        <w:tc>
          <w:tcPr>
            <w:tcW w:w="15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002060"/>
            <w:vAlign w:val="center"/>
          </w:tcPr>
          <w:p w14:paraId="0C9F4854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4BEF">
              <w:rPr>
                <w:rFonts w:ascii="Arial" w:hAnsi="Arial" w:cs="Arial"/>
                <w:b/>
                <w:bCs/>
                <w:sz w:val="22"/>
                <w:szCs w:val="22"/>
              </w:rPr>
              <w:t>VELIKOST ÚLOŽIŠTĚ</w:t>
            </w:r>
          </w:p>
        </w:tc>
        <w:tc>
          <w:tcPr>
            <w:tcW w:w="15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002060"/>
            <w:vAlign w:val="center"/>
          </w:tcPr>
          <w:p w14:paraId="55A6639B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4BEF">
              <w:rPr>
                <w:rFonts w:ascii="Arial" w:hAnsi="Arial" w:cs="Arial"/>
                <w:b/>
                <w:bCs/>
                <w:sz w:val="22"/>
                <w:szCs w:val="22"/>
              </w:rPr>
              <w:t>BARVY</w:t>
            </w:r>
          </w:p>
        </w:tc>
        <w:tc>
          <w:tcPr>
            <w:tcW w:w="21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002060"/>
            <w:vAlign w:val="center"/>
          </w:tcPr>
          <w:p w14:paraId="6B481EC4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4BEF">
              <w:rPr>
                <w:rFonts w:ascii="Arial" w:hAnsi="Arial" w:cs="Arial"/>
                <w:b/>
                <w:bCs/>
                <w:sz w:val="22"/>
                <w:szCs w:val="22"/>
              </w:rPr>
              <w:t>DOPORUČENÁ MALOOBCHODNÍ CENA</w:t>
            </w:r>
          </w:p>
        </w:tc>
        <w:tc>
          <w:tcPr>
            <w:tcW w:w="234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002060"/>
          </w:tcPr>
          <w:p w14:paraId="48D14495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4BEF">
              <w:rPr>
                <w:rFonts w:ascii="Arial" w:hAnsi="Arial" w:cs="Arial"/>
                <w:b/>
                <w:bCs/>
                <w:sz w:val="22"/>
                <w:szCs w:val="22"/>
              </w:rPr>
              <w:t>ZAHAJOVACÍ NABÍDKA „VYŠŠÍ PAMĚŤ ZA NIŽŠÍ“</w:t>
            </w:r>
          </w:p>
          <w:p w14:paraId="1F40D9E1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F4BEF">
              <w:rPr>
                <w:rFonts w:ascii="Arial" w:hAnsi="Arial" w:cs="Arial"/>
                <w:b/>
                <w:bCs/>
                <w:sz w:val="12"/>
                <w:szCs w:val="22"/>
              </w:rPr>
              <w:t>DOPORUČENÁ MALOOBCHODNÍ CENA PO SLEVĚ (1. 2.-16. 2. 2023)</w:t>
            </w:r>
          </w:p>
        </w:tc>
      </w:tr>
      <w:tr w:rsidR="001712ED" w:rsidRPr="00EF4BEF" w14:paraId="79670ADE" w14:textId="77777777" w:rsidTr="00B56D79">
        <w:trPr>
          <w:trHeight w:val="493"/>
          <w:jc w:val="center"/>
        </w:trPr>
        <w:tc>
          <w:tcPr>
            <w:tcW w:w="1488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0ED6467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Galaxy S23</w:t>
            </w:r>
          </w:p>
        </w:tc>
        <w:tc>
          <w:tcPr>
            <w:tcW w:w="153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E318F8C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8/128 GB</w:t>
            </w:r>
          </w:p>
        </w:tc>
        <w:tc>
          <w:tcPr>
            <w:tcW w:w="1500" w:type="dxa"/>
            <w:vMerge w:val="restar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E5CB650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černá, krémová, zelená, fialová</w:t>
            </w:r>
          </w:p>
        </w:tc>
        <w:tc>
          <w:tcPr>
            <w:tcW w:w="212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5CB0DB3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23 499 Kč</w:t>
            </w:r>
          </w:p>
        </w:tc>
        <w:tc>
          <w:tcPr>
            <w:tcW w:w="234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9D988F0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F4BEF">
              <w:rPr>
                <w:rFonts w:ascii="Arial" w:hAnsi="Arial" w:cs="Arial"/>
                <w:b/>
                <w:sz w:val="22"/>
                <w:szCs w:val="22"/>
              </w:rPr>
              <w:t>-</w:t>
            </w:r>
          </w:p>
        </w:tc>
      </w:tr>
      <w:tr w:rsidR="001712ED" w:rsidRPr="00EF4BEF" w14:paraId="1C6D87AD" w14:textId="77777777" w:rsidTr="00B56D79">
        <w:trPr>
          <w:jc w:val="center"/>
        </w:trPr>
        <w:tc>
          <w:tcPr>
            <w:tcW w:w="1488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118E2E2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2C4B1DF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8/256 GB</w:t>
            </w:r>
          </w:p>
        </w:tc>
        <w:tc>
          <w:tcPr>
            <w:tcW w:w="1500" w:type="dxa"/>
            <w:vMerge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EE89393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B725264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24 999 Kč</w:t>
            </w:r>
          </w:p>
        </w:tc>
        <w:tc>
          <w:tcPr>
            <w:tcW w:w="234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BCFC2B5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F4BEF">
              <w:rPr>
                <w:rFonts w:ascii="Arial" w:hAnsi="Arial" w:cs="Arial"/>
                <w:b/>
                <w:sz w:val="22"/>
                <w:szCs w:val="22"/>
              </w:rPr>
              <w:t>23 499 Kč</w:t>
            </w:r>
          </w:p>
        </w:tc>
      </w:tr>
      <w:tr w:rsidR="001712ED" w:rsidRPr="00EF4BEF" w14:paraId="30863E64" w14:textId="77777777" w:rsidTr="00B56D79">
        <w:trPr>
          <w:trHeight w:val="635"/>
          <w:jc w:val="center"/>
        </w:trPr>
        <w:tc>
          <w:tcPr>
            <w:tcW w:w="1488" w:type="dxa"/>
            <w:vMerge w:val="restart"/>
            <w:tcBorders>
              <w:top w:val="single" w:sz="12" w:space="0" w:color="auto"/>
            </w:tcBorders>
            <w:vAlign w:val="center"/>
          </w:tcPr>
          <w:p w14:paraId="30FABD4F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Galaxy S23+</w:t>
            </w:r>
          </w:p>
        </w:tc>
        <w:tc>
          <w:tcPr>
            <w:tcW w:w="1533" w:type="dxa"/>
            <w:tcBorders>
              <w:top w:val="single" w:sz="12" w:space="0" w:color="auto"/>
            </w:tcBorders>
            <w:vAlign w:val="center"/>
          </w:tcPr>
          <w:p w14:paraId="1E3D41CA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8/256 GB</w:t>
            </w:r>
          </w:p>
        </w:tc>
        <w:tc>
          <w:tcPr>
            <w:tcW w:w="1500" w:type="dxa"/>
            <w:vMerge w:val="restart"/>
            <w:tcBorders>
              <w:top w:val="single" w:sz="12" w:space="0" w:color="auto"/>
            </w:tcBorders>
            <w:vAlign w:val="center"/>
          </w:tcPr>
          <w:p w14:paraId="2F119DCD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černá, krémová, zelená, fialová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51DF9CE2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29 999 Kč</w:t>
            </w:r>
          </w:p>
        </w:tc>
        <w:tc>
          <w:tcPr>
            <w:tcW w:w="2345" w:type="dxa"/>
            <w:tcBorders>
              <w:top w:val="single" w:sz="12" w:space="0" w:color="auto"/>
            </w:tcBorders>
            <w:vAlign w:val="center"/>
          </w:tcPr>
          <w:p w14:paraId="0A927B06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F4BEF">
              <w:rPr>
                <w:rFonts w:ascii="Arial" w:hAnsi="Arial" w:cs="Arial"/>
                <w:b/>
                <w:sz w:val="22"/>
                <w:szCs w:val="22"/>
              </w:rPr>
              <w:t>-</w:t>
            </w:r>
          </w:p>
        </w:tc>
      </w:tr>
      <w:tr w:rsidR="001712ED" w:rsidRPr="00EF4BEF" w14:paraId="4525CB7E" w14:textId="77777777" w:rsidTr="00B56D79">
        <w:trPr>
          <w:jc w:val="center"/>
        </w:trPr>
        <w:tc>
          <w:tcPr>
            <w:tcW w:w="1488" w:type="dxa"/>
            <w:vMerge/>
            <w:vAlign w:val="center"/>
          </w:tcPr>
          <w:p w14:paraId="2914586C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3" w:type="dxa"/>
            <w:vAlign w:val="center"/>
          </w:tcPr>
          <w:p w14:paraId="0C90F5C3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8/512 GB</w:t>
            </w:r>
          </w:p>
        </w:tc>
        <w:tc>
          <w:tcPr>
            <w:tcW w:w="1500" w:type="dxa"/>
            <w:vMerge/>
            <w:vAlign w:val="center"/>
          </w:tcPr>
          <w:p w14:paraId="3030FB1B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14:paraId="621DF64D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32 999 Kč</w:t>
            </w:r>
          </w:p>
        </w:tc>
        <w:tc>
          <w:tcPr>
            <w:tcW w:w="2345" w:type="dxa"/>
            <w:vAlign w:val="center"/>
          </w:tcPr>
          <w:p w14:paraId="327ECA5B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F4BEF">
              <w:rPr>
                <w:rFonts w:ascii="Arial" w:hAnsi="Arial" w:cs="Arial"/>
                <w:b/>
                <w:sz w:val="22"/>
                <w:szCs w:val="22"/>
              </w:rPr>
              <w:t>29 999 Kč</w:t>
            </w:r>
          </w:p>
        </w:tc>
      </w:tr>
      <w:tr w:rsidR="001712ED" w:rsidRPr="00EF4BEF" w14:paraId="412044C7" w14:textId="77777777" w:rsidTr="00B56D79">
        <w:trPr>
          <w:jc w:val="center"/>
        </w:trPr>
        <w:tc>
          <w:tcPr>
            <w:tcW w:w="1488" w:type="dxa"/>
            <w:vMerge w:val="restart"/>
            <w:vAlign w:val="center"/>
          </w:tcPr>
          <w:p w14:paraId="55FC70B9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Galaxy S23 Ultra</w:t>
            </w:r>
          </w:p>
        </w:tc>
        <w:tc>
          <w:tcPr>
            <w:tcW w:w="1533" w:type="dxa"/>
            <w:vAlign w:val="center"/>
          </w:tcPr>
          <w:p w14:paraId="507D3BC7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8/256 GB</w:t>
            </w:r>
          </w:p>
        </w:tc>
        <w:tc>
          <w:tcPr>
            <w:tcW w:w="1500" w:type="dxa"/>
            <w:vMerge w:val="restart"/>
            <w:vAlign w:val="center"/>
          </w:tcPr>
          <w:p w14:paraId="6F6B2193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černá, krémová, zelená, fialová</w:t>
            </w:r>
          </w:p>
        </w:tc>
        <w:tc>
          <w:tcPr>
            <w:tcW w:w="2127" w:type="dxa"/>
            <w:vAlign w:val="center"/>
          </w:tcPr>
          <w:p w14:paraId="7BF3EDE6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34 999 Kč</w:t>
            </w:r>
          </w:p>
        </w:tc>
        <w:tc>
          <w:tcPr>
            <w:tcW w:w="2345" w:type="dxa"/>
            <w:vAlign w:val="center"/>
          </w:tcPr>
          <w:p w14:paraId="57FA872A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F4BEF">
              <w:rPr>
                <w:rFonts w:ascii="Arial" w:hAnsi="Arial" w:cs="Arial"/>
                <w:b/>
                <w:sz w:val="22"/>
                <w:szCs w:val="22"/>
              </w:rPr>
              <w:t>-</w:t>
            </w:r>
          </w:p>
        </w:tc>
      </w:tr>
      <w:tr w:rsidR="001712ED" w:rsidRPr="00EF4BEF" w14:paraId="4A683551" w14:textId="77777777" w:rsidTr="00B56D79">
        <w:trPr>
          <w:jc w:val="center"/>
        </w:trPr>
        <w:tc>
          <w:tcPr>
            <w:tcW w:w="1488" w:type="dxa"/>
            <w:vMerge/>
            <w:vAlign w:val="center"/>
          </w:tcPr>
          <w:p w14:paraId="0DFB5D10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3" w:type="dxa"/>
            <w:vAlign w:val="center"/>
          </w:tcPr>
          <w:p w14:paraId="7F2DEF52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12/512 GB</w:t>
            </w:r>
          </w:p>
        </w:tc>
        <w:tc>
          <w:tcPr>
            <w:tcW w:w="1500" w:type="dxa"/>
            <w:vMerge/>
            <w:vAlign w:val="center"/>
          </w:tcPr>
          <w:p w14:paraId="20432C0E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14:paraId="4BFDD3F3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39 499 Kč</w:t>
            </w:r>
          </w:p>
        </w:tc>
        <w:tc>
          <w:tcPr>
            <w:tcW w:w="2345" w:type="dxa"/>
            <w:vAlign w:val="center"/>
          </w:tcPr>
          <w:p w14:paraId="63B8FA53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F4BEF">
              <w:rPr>
                <w:rFonts w:ascii="Arial" w:hAnsi="Arial" w:cs="Arial"/>
                <w:b/>
                <w:sz w:val="22"/>
                <w:szCs w:val="22"/>
              </w:rPr>
              <w:t>34 999 Kč</w:t>
            </w:r>
          </w:p>
        </w:tc>
      </w:tr>
      <w:tr w:rsidR="001712ED" w:rsidRPr="00EF4BEF" w14:paraId="7B1AB820" w14:textId="77777777" w:rsidTr="00B56D79">
        <w:trPr>
          <w:trHeight w:val="388"/>
          <w:jc w:val="center"/>
        </w:trPr>
        <w:tc>
          <w:tcPr>
            <w:tcW w:w="1488" w:type="dxa"/>
            <w:vMerge/>
            <w:vAlign w:val="center"/>
          </w:tcPr>
          <w:p w14:paraId="1AD2453C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33" w:type="dxa"/>
            <w:vAlign w:val="center"/>
          </w:tcPr>
          <w:p w14:paraId="0FB6DC5A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12/1 TB</w:t>
            </w:r>
          </w:p>
        </w:tc>
        <w:tc>
          <w:tcPr>
            <w:tcW w:w="1500" w:type="dxa"/>
            <w:vMerge/>
            <w:vAlign w:val="center"/>
          </w:tcPr>
          <w:p w14:paraId="75301C18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14:paraId="51B2B5C9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F4BEF">
              <w:rPr>
                <w:rFonts w:ascii="Arial" w:hAnsi="Arial" w:cs="Arial"/>
                <w:sz w:val="22"/>
                <w:szCs w:val="22"/>
              </w:rPr>
              <w:t>44 999 Kč</w:t>
            </w:r>
          </w:p>
        </w:tc>
        <w:tc>
          <w:tcPr>
            <w:tcW w:w="2345" w:type="dxa"/>
            <w:vAlign w:val="center"/>
          </w:tcPr>
          <w:p w14:paraId="4FF4BD9B" w14:textId="77777777" w:rsidR="001712ED" w:rsidRPr="00EF4BEF" w:rsidRDefault="001712ED" w:rsidP="00B56D79">
            <w:pPr>
              <w:spacing w:line="30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F4BEF">
              <w:rPr>
                <w:rFonts w:ascii="Arial" w:hAnsi="Arial" w:cs="Arial"/>
                <w:b/>
                <w:sz w:val="22"/>
                <w:szCs w:val="22"/>
              </w:rPr>
              <w:t>39 499 Kč</w:t>
            </w:r>
          </w:p>
        </w:tc>
      </w:tr>
    </w:tbl>
    <w:p w14:paraId="4B169524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C64671C" w14:textId="5005C5C5" w:rsidR="001712ED" w:rsidRDefault="001712ED" w:rsidP="001712ED">
      <w:pPr>
        <w:spacing w:line="300" w:lineRule="auto"/>
        <w:jc w:val="both"/>
        <w:rPr>
          <w:rFonts w:ascii="Arial" w:hAnsi="Arial" w:cs="Arial"/>
          <w:bCs/>
          <w:i/>
          <w:sz w:val="22"/>
          <w:szCs w:val="22"/>
        </w:rPr>
      </w:pPr>
      <w:r w:rsidRPr="00EF4BEF">
        <w:rPr>
          <w:rFonts w:ascii="Arial" w:hAnsi="Arial" w:cs="Arial"/>
          <w:bCs/>
          <w:i/>
          <w:sz w:val="22"/>
          <w:szCs w:val="22"/>
        </w:rPr>
        <w:t>Uvedené ceny jsou doporučené maloobchodní ceny stanovené výrobcem. Prodejní cena se může lišit podle prodejce. Akční nabídka nemusí být dostupná u všech prodejců.</w:t>
      </w:r>
    </w:p>
    <w:p w14:paraId="08810397" w14:textId="58737658" w:rsidR="007633C2" w:rsidRDefault="007633C2" w:rsidP="001712ED">
      <w:pPr>
        <w:spacing w:line="300" w:lineRule="auto"/>
        <w:jc w:val="both"/>
        <w:rPr>
          <w:rFonts w:ascii="Arial" w:hAnsi="Arial" w:cs="Arial"/>
          <w:bCs/>
          <w:i/>
          <w:sz w:val="22"/>
          <w:szCs w:val="22"/>
        </w:rPr>
      </w:pPr>
    </w:p>
    <w:p w14:paraId="608FFA8A" w14:textId="26FD8B96" w:rsidR="007633C2" w:rsidRDefault="007633C2" w:rsidP="001712ED">
      <w:pPr>
        <w:spacing w:line="300" w:lineRule="auto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Fotografie ke stažení najdete </w:t>
      </w:r>
      <w:hyperlink r:id="rId9" w:history="1">
        <w:r w:rsidRPr="00D5752B">
          <w:rPr>
            <w:rStyle w:val="Hypertextovodkaz"/>
            <w:rFonts w:ascii="Arial" w:hAnsi="Arial" w:cs="Arial"/>
            <w:bCs/>
            <w:iCs/>
            <w:sz w:val="22"/>
            <w:szCs w:val="22"/>
          </w:rPr>
          <w:t>ZDE</w:t>
        </w:r>
      </w:hyperlink>
      <w:r>
        <w:rPr>
          <w:rFonts w:ascii="Arial" w:hAnsi="Arial" w:cs="Arial"/>
          <w:bCs/>
          <w:iCs/>
          <w:sz w:val="22"/>
          <w:szCs w:val="22"/>
        </w:rPr>
        <w:t>.</w:t>
      </w:r>
    </w:p>
    <w:p w14:paraId="06656E1C" w14:textId="7C3DC95D" w:rsidR="007633C2" w:rsidRDefault="007633C2" w:rsidP="001712ED">
      <w:pPr>
        <w:spacing w:line="300" w:lineRule="auto"/>
        <w:jc w:val="both"/>
        <w:rPr>
          <w:rFonts w:ascii="Arial" w:hAnsi="Arial" w:cs="Arial"/>
          <w:bCs/>
          <w:iCs/>
          <w:sz w:val="22"/>
          <w:szCs w:val="22"/>
        </w:rPr>
      </w:pPr>
    </w:p>
    <w:p w14:paraId="72D47FA0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D3110E3" w14:textId="77777777" w:rsidR="001712ED" w:rsidRPr="00EF4BEF" w:rsidRDefault="001712ED" w:rsidP="001712ED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EF4BEF">
        <w:rPr>
          <w:rFonts w:ascii="Arial" w:hAnsi="Arial" w:cs="Arial"/>
          <w:sz w:val="22"/>
          <w:szCs w:val="22"/>
        </w:rPr>
        <w:t xml:space="preserve">Další informace o modelech řady Galaxy S23: </w:t>
      </w:r>
      <w:hyperlink r:id="rId10" w:history="1">
        <w:r w:rsidRPr="00EF4BEF">
          <w:rPr>
            <w:rStyle w:val="Hypertextovodkaz"/>
            <w:rFonts w:ascii="Arial" w:hAnsi="Arial" w:cs="Arial"/>
            <w:sz w:val="22"/>
            <w:szCs w:val="22"/>
          </w:rPr>
          <w:t>www.samsungmobilepress.com</w:t>
        </w:r>
      </w:hyperlink>
      <w:r w:rsidRPr="00EF4BEF">
        <w:rPr>
          <w:rFonts w:ascii="Arial" w:hAnsi="Arial" w:cs="Arial"/>
          <w:sz w:val="22"/>
          <w:szCs w:val="22"/>
        </w:rPr>
        <w:t xml:space="preserve">,  </w:t>
      </w:r>
      <w:hyperlink r:id="rId11" w:history="1">
        <w:r w:rsidRPr="00EF4BEF">
          <w:rPr>
            <w:rStyle w:val="Hypertextovodkaz"/>
            <w:rFonts w:ascii="Arial" w:hAnsi="Arial" w:cs="Arial"/>
            <w:sz w:val="22"/>
            <w:szCs w:val="22"/>
          </w:rPr>
          <w:t>www.samsungnews.cz</w:t>
        </w:r>
      </w:hyperlink>
      <w:r w:rsidRPr="00EF4BEF">
        <w:rPr>
          <w:rFonts w:ascii="Arial" w:hAnsi="Arial" w:cs="Arial"/>
          <w:sz w:val="22"/>
          <w:szCs w:val="22"/>
        </w:rPr>
        <w:t xml:space="preserve"> nebo </w:t>
      </w:r>
      <w:hyperlink r:id="rId12" w:history="1">
        <w:r w:rsidRPr="00EF4BEF">
          <w:rPr>
            <w:rStyle w:val="Hypertextovodkaz"/>
            <w:rFonts w:ascii="Arial" w:hAnsi="Arial" w:cs="Arial"/>
            <w:sz w:val="22"/>
            <w:szCs w:val="22"/>
          </w:rPr>
          <w:t>www.samsung.com/global/galaxy/</w:t>
        </w:r>
      </w:hyperlink>
      <w:r w:rsidRPr="00EF4BEF">
        <w:rPr>
          <w:rFonts w:ascii="Arial" w:hAnsi="Arial" w:cs="Arial"/>
          <w:sz w:val="22"/>
          <w:szCs w:val="22"/>
        </w:rPr>
        <w:t>.</w:t>
      </w:r>
    </w:p>
    <w:p w14:paraId="3E61C6BB" w14:textId="77777777" w:rsidR="001712ED" w:rsidRPr="00EF4BEF" w:rsidRDefault="001712ED" w:rsidP="001712ED">
      <w:pPr>
        <w:rPr>
          <w:rFonts w:ascii="SamsungOneUILatin 400" w:eastAsia="Arial" w:hAnsi="SamsungOneUILatin 400" w:cs="Arial"/>
          <w:sz w:val="22"/>
          <w:szCs w:val="22"/>
        </w:rPr>
      </w:pPr>
    </w:p>
    <w:tbl>
      <w:tblPr>
        <w:tblW w:w="934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8"/>
        <w:gridCol w:w="8206"/>
      </w:tblGrid>
      <w:tr w:rsidR="001712ED" w:rsidRPr="00EF4BEF" w14:paraId="6E12D678" w14:textId="77777777" w:rsidTr="00B56D79">
        <w:trPr>
          <w:trHeight w:val="428"/>
        </w:trPr>
        <w:tc>
          <w:tcPr>
            <w:tcW w:w="93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vAlign w:val="center"/>
            <w:hideMark/>
          </w:tcPr>
          <w:p w14:paraId="4811CDD9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18"/>
              </w:rPr>
              <w:t>Technické specifikace: Galaxy S23 Ultra</w:t>
            </w:r>
          </w:p>
        </w:tc>
      </w:tr>
      <w:tr w:rsidR="001712ED" w:rsidRPr="00EF4BEF" w14:paraId="472655FA" w14:textId="77777777" w:rsidTr="00B56D79">
        <w:trPr>
          <w:trHeight w:val="1399"/>
        </w:trPr>
        <w:tc>
          <w:tcPr>
            <w:tcW w:w="1138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BAB539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lastRenderedPageBreak/>
              <w:t xml:space="preserve">Displej </w:t>
            </w: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C740D3" w14:textId="77777777" w:rsidR="001712ED" w:rsidRPr="00EF4BEF" w:rsidRDefault="001712ED" w:rsidP="00B56D79">
            <w:pPr>
              <w:textAlignment w:val="baseline"/>
              <w:rPr>
                <w:rFonts w:ascii="Calibri" w:eastAsia="Gulim" w:hAnsi="Calibri" w:cs="Calibri"/>
                <w:color w:val="000000"/>
                <w:sz w:val="18"/>
                <w:szCs w:val="18"/>
              </w:rPr>
            </w:pPr>
            <w:r w:rsidRPr="00EF4BEF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6,8” </w:t>
            </w:r>
            <w:proofErr w:type="spellStart"/>
            <w:r w:rsidRPr="00EF4BEF">
              <w:rPr>
                <w:rFonts w:ascii="Calibri" w:eastAsia="Gulim" w:hAnsi="Calibri" w:cs="Calibri"/>
                <w:color w:val="000000"/>
                <w:sz w:val="18"/>
                <w:szCs w:val="18"/>
              </w:rPr>
              <w:t>Edge</w:t>
            </w:r>
            <w:proofErr w:type="spellEnd"/>
            <w:r w:rsidRPr="00EF4BEF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 QHD+ (17,2 </w:t>
            </w:r>
            <w:proofErr w:type="gramStart"/>
            <w:r w:rsidRPr="00EF4BEF">
              <w:rPr>
                <w:rFonts w:ascii="Calibri" w:eastAsia="Gulim" w:hAnsi="Calibri" w:cs="Calibri"/>
                <w:color w:val="000000"/>
                <w:sz w:val="18"/>
                <w:szCs w:val="18"/>
              </w:rPr>
              <w:t>cm)*</w:t>
            </w:r>
            <w:proofErr w:type="gramEnd"/>
          </w:p>
          <w:p w14:paraId="530E8E75" w14:textId="77777777" w:rsidR="001712ED" w:rsidRPr="003238B0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3238B0">
              <w:rPr>
                <w:rFonts w:asciiTheme="minorHAnsi" w:hAnsiTheme="minorHAnsi" w:cstheme="minorHAnsi"/>
                <w:sz w:val="18"/>
                <w:szCs w:val="18"/>
              </w:rPr>
              <w:t>Dynamic</w:t>
            </w:r>
            <w:proofErr w:type="spellEnd"/>
            <w:r w:rsidRPr="003238B0">
              <w:rPr>
                <w:rFonts w:asciiTheme="minorHAnsi" w:hAnsiTheme="minorHAnsi" w:cstheme="minorHAnsi"/>
                <w:sz w:val="18"/>
                <w:szCs w:val="18"/>
              </w:rPr>
              <w:t xml:space="preserve"> AMOLED 2X </w:t>
            </w:r>
          </w:p>
          <w:p w14:paraId="707BF3FF" w14:textId="1120808B" w:rsidR="001712ED" w:rsidRPr="003238B0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3238B0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Obnovovací frekvence </w:t>
            </w:r>
            <w:r w:rsidRPr="003238B0">
              <w:rPr>
                <w:rFonts w:asciiTheme="minorHAnsi" w:hAnsiTheme="minorHAnsi" w:cstheme="minorHAnsi"/>
                <w:sz w:val="18"/>
                <w:szCs w:val="18"/>
              </w:rPr>
              <w:t xml:space="preserve">Super </w:t>
            </w:r>
            <w:proofErr w:type="spellStart"/>
            <w:r w:rsidRPr="003238B0">
              <w:rPr>
                <w:rFonts w:asciiTheme="minorHAnsi" w:hAnsiTheme="minorHAnsi" w:cstheme="minorHAnsi"/>
                <w:sz w:val="18"/>
                <w:szCs w:val="18"/>
              </w:rPr>
              <w:t>Smooth</w:t>
            </w:r>
            <w:proofErr w:type="spellEnd"/>
            <w:r w:rsidRPr="003238B0">
              <w:rPr>
                <w:rFonts w:asciiTheme="minorHAnsi" w:hAnsiTheme="minorHAnsi" w:cstheme="minorHAnsi"/>
                <w:sz w:val="18"/>
                <w:szCs w:val="18"/>
              </w:rPr>
              <w:t xml:space="preserve"> 120 Hz (1~120 Hz) </w:t>
            </w:r>
          </w:p>
          <w:p w14:paraId="5E4C6124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3238B0">
              <w:rPr>
                <w:rFonts w:asciiTheme="minorHAnsi" w:hAnsiTheme="minorHAnsi" w:cstheme="minorHAnsi"/>
                <w:sz w:val="18"/>
                <w:szCs w:val="18"/>
              </w:rPr>
              <w:t xml:space="preserve">Obnovovací frekvence </w:t>
            </w:r>
            <w:proofErr w:type="spellStart"/>
            <w:r w:rsidRPr="003238B0">
              <w:rPr>
                <w:rFonts w:asciiTheme="minorHAnsi" w:hAnsiTheme="minorHAnsi" w:cstheme="minorHAnsi"/>
                <w:sz w:val="18"/>
                <w:szCs w:val="18"/>
              </w:rPr>
              <w:t>Touch</w:t>
            </w:r>
            <w:proofErr w:type="spellEnd"/>
            <w:r w:rsidRPr="003238B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3238B0">
              <w:rPr>
                <w:rFonts w:asciiTheme="minorHAnsi" w:hAnsiTheme="minorHAnsi" w:cstheme="minorHAnsi"/>
                <w:sz w:val="18"/>
                <w:szCs w:val="18"/>
              </w:rPr>
              <w:t>Sampling</w:t>
            </w:r>
            <w:proofErr w:type="spellEnd"/>
            <w:r w:rsidRPr="003238B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3238B0">
              <w:rPr>
                <w:rFonts w:asciiTheme="minorHAnsi" w:hAnsiTheme="minorHAnsi" w:cstheme="minorHAnsi"/>
                <w:sz w:val="18"/>
                <w:szCs w:val="18"/>
              </w:rPr>
              <w:t>Rate</w:t>
            </w:r>
            <w:proofErr w:type="spellEnd"/>
            <w:r w:rsidRPr="003238B0">
              <w:rPr>
                <w:rFonts w:asciiTheme="minorHAnsi" w:hAnsiTheme="minorHAnsi" w:cstheme="minorHAnsi"/>
                <w:sz w:val="18"/>
                <w:szCs w:val="18"/>
              </w:rPr>
              <w:t xml:space="preserve"> 240 Hz v herním režimu</w:t>
            </w:r>
          </w:p>
          <w:p w14:paraId="3337844F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Funkce Vision Booster </w:t>
            </w:r>
          </w:p>
          <w:p w14:paraId="73DBA98E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Vylepšené uživatelské pohodlí </w:t>
            </w:r>
          </w:p>
          <w:p w14:paraId="4D04AB24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1712ED" w:rsidRPr="00EF4BEF" w14:paraId="426473B2" w14:textId="77777777" w:rsidTr="00B56D79">
        <w:trPr>
          <w:trHeight w:val="270"/>
        </w:trPr>
        <w:tc>
          <w:tcPr>
            <w:tcW w:w="113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BD1FC1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77F0FB" w14:textId="77777777" w:rsidR="001712ED" w:rsidRPr="00C52B82" w:rsidRDefault="001712ED" w:rsidP="00B56D79">
            <w:pPr>
              <w:textAlignment w:val="baseline"/>
              <w:rPr>
                <w:rFonts w:ascii="Calibri" w:eastAsiaTheme="minorHAnsi" w:hAnsi="Calibri" w:cs="Calibri"/>
                <w:i/>
                <w:sz w:val="16"/>
                <w:szCs w:val="16"/>
              </w:rPr>
            </w:pPr>
            <w:r w:rsidRPr="00C52B82">
              <w:rPr>
                <w:rFonts w:asciiTheme="minorHAnsi" w:hAnsiTheme="minorHAnsi" w:cstheme="minorHAnsi"/>
                <w:i/>
                <w:sz w:val="16"/>
                <w:szCs w:val="16"/>
              </w:rPr>
              <w:t>*</w:t>
            </w:r>
            <w:r w:rsidRPr="00C52B82">
              <w:rPr>
                <w:rFonts w:ascii="Calibri" w:eastAsiaTheme="minorHAnsi" w:hAnsi="Calibri" w:cs="Calibri"/>
                <w:i/>
                <w:sz w:val="16"/>
                <w:szCs w:val="16"/>
              </w:rPr>
              <w:t xml:space="preserve"> Měřeno úhlopříčně, skutečná zobrazovací plocha je menší vzhledem k zaobleným rohům a otvoru objektivu fotoaparátu.</w:t>
            </w:r>
            <w:r w:rsidRPr="00C52B82" w:rsidDel="00127C93">
              <w:rPr>
                <w:rFonts w:asciiTheme="minorHAnsi" w:hAnsiTheme="minorHAnsi" w:cstheme="minorHAnsi"/>
                <w:i/>
                <w:sz w:val="16"/>
                <w:szCs w:val="16"/>
              </w:rPr>
              <w:t xml:space="preserve"> </w:t>
            </w:r>
          </w:p>
        </w:tc>
      </w:tr>
      <w:tr w:rsidR="001712ED" w:rsidRPr="00EF4BEF" w14:paraId="636093D2" w14:textId="77777777" w:rsidTr="00B56D79"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B75B71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Rozměry </w:t>
            </w: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br/>
              <w:t xml:space="preserve">a hmotnost 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F3BC77A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78,1 x 163,4 x 8,9 mm, 234 g</w:t>
            </w:r>
          </w:p>
        </w:tc>
      </w:tr>
      <w:tr w:rsidR="001712ED" w:rsidRPr="00EF4BEF" w14:paraId="5A5B742E" w14:textId="77777777" w:rsidTr="00B56D79">
        <w:trPr>
          <w:trHeight w:val="795"/>
        </w:trPr>
        <w:tc>
          <w:tcPr>
            <w:tcW w:w="1138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B13CCEA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Fotoaparát </w:t>
            </w: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1A8D685" w14:textId="77777777" w:rsidR="001712ED" w:rsidRPr="00EF4BEF" w:rsidRDefault="001712ED" w:rsidP="00B56D79">
            <w:pPr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proofErr w:type="spellStart"/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>Ultraširoký</w:t>
            </w:r>
            <w:proofErr w:type="spellEnd"/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 xml:space="preserve"> fotoaparát 12 </w:t>
            </w:r>
            <w:proofErr w:type="spellStart"/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>MPix</w:t>
            </w:r>
            <w:proofErr w:type="spellEnd"/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 xml:space="preserve"> </w:t>
            </w:r>
          </w:p>
          <w:p w14:paraId="153A77EC" w14:textId="77777777" w:rsidR="001712ED" w:rsidRPr="00EF4BEF" w:rsidRDefault="001712ED" w:rsidP="001712ED">
            <w:pPr>
              <w:numPr>
                <w:ilvl w:val="0"/>
                <w:numId w:val="3"/>
              </w:numPr>
              <w:ind w:left="1080" w:firstLine="0"/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 xml:space="preserve"> f2,2, úhel záběru 120˚</w:t>
            </w:r>
          </w:p>
          <w:p w14:paraId="7F1756C5" w14:textId="77777777" w:rsidR="001712ED" w:rsidRPr="00EF4BEF" w:rsidRDefault="001712ED" w:rsidP="00B56D79">
            <w:pPr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> </w:t>
            </w:r>
          </w:p>
          <w:p w14:paraId="3D68D30E" w14:textId="77777777" w:rsidR="001712ED" w:rsidRPr="00EF4BEF" w:rsidRDefault="001712ED" w:rsidP="00B56D79">
            <w:pPr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 xml:space="preserve">Širokoúhlý fotoaparát 200 </w:t>
            </w:r>
            <w:proofErr w:type="spellStart"/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>MPix</w:t>
            </w:r>
            <w:proofErr w:type="spellEnd"/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 xml:space="preserve"> </w:t>
            </w:r>
          </w:p>
          <w:p w14:paraId="797593ED" w14:textId="77777777" w:rsidR="001712ED" w:rsidRPr="00EF4BEF" w:rsidRDefault="001712ED" w:rsidP="001712ED">
            <w:pPr>
              <w:numPr>
                <w:ilvl w:val="0"/>
                <w:numId w:val="4"/>
              </w:numPr>
              <w:ind w:left="1080" w:firstLine="0"/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>f1,7, úhel záběru 85˚ </w:t>
            </w:r>
          </w:p>
          <w:p w14:paraId="2EB8F51E" w14:textId="77777777" w:rsidR="001712ED" w:rsidRPr="00EF4BEF" w:rsidRDefault="001712ED" w:rsidP="00B56D79">
            <w:pPr>
              <w:ind w:left="720"/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> </w:t>
            </w:r>
          </w:p>
          <w:p w14:paraId="08A049DB" w14:textId="77777777" w:rsidR="001712ED" w:rsidRPr="00EF4BEF" w:rsidRDefault="001712ED" w:rsidP="00B56D79">
            <w:pPr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 xml:space="preserve">Teleobjektiv 10 </w:t>
            </w:r>
            <w:proofErr w:type="spellStart"/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>MPix</w:t>
            </w:r>
            <w:proofErr w:type="spellEnd"/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 xml:space="preserve"> </w:t>
            </w:r>
          </w:p>
          <w:p w14:paraId="083E14C1" w14:textId="77777777" w:rsidR="001712ED" w:rsidRPr="00EF4BEF" w:rsidRDefault="001712ED" w:rsidP="001712ED">
            <w:pPr>
              <w:numPr>
                <w:ilvl w:val="0"/>
                <w:numId w:val="5"/>
              </w:numPr>
              <w:ind w:left="1080" w:firstLine="0"/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>3x optický Zoom, f2,4, úhel záběru 36˚ </w:t>
            </w:r>
          </w:p>
          <w:p w14:paraId="50AEDA72" w14:textId="77777777" w:rsidR="001712ED" w:rsidRPr="00EF4BEF" w:rsidRDefault="001712ED" w:rsidP="00B56D79">
            <w:pPr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</w:p>
          <w:p w14:paraId="5EFF394E" w14:textId="77777777" w:rsidR="001712ED" w:rsidRPr="00EF4BEF" w:rsidRDefault="001712ED" w:rsidP="00B56D79">
            <w:pPr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 xml:space="preserve">Teleobjektiv 10 </w:t>
            </w:r>
            <w:proofErr w:type="spellStart"/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>MPix</w:t>
            </w:r>
            <w:proofErr w:type="spellEnd"/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 xml:space="preserve"> </w:t>
            </w:r>
          </w:p>
          <w:p w14:paraId="004642C7" w14:textId="77777777" w:rsidR="001712ED" w:rsidRPr="00EF4BEF" w:rsidRDefault="001712ED" w:rsidP="001712ED">
            <w:pPr>
              <w:numPr>
                <w:ilvl w:val="0"/>
                <w:numId w:val="5"/>
              </w:numPr>
              <w:ind w:left="1080" w:firstLine="0"/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>10x optický Zoom, f4,9 úhel záběru 11˚ </w:t>
            </w:r>
          </w:p>
          <w:p w14:paraId="227C6CD0" w14:textId="77777777" w:rsidR="001712ED" w:rsidRPr="00EF4BEF" w:rsidRDefault="001712ED" w:rsidP="00B56D79">
            <w:pPr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> </w:t>
            </w:r>
          </w:p>
          <w:p w14:paraId="1A673AF6" w14:textId="77777777" w:rsidR="001712ED" w:rsidRPr="00EF4BEF" w:rsidRDefault="001712ED" w:rsidP="00B56D79">
            <w:pPr>
              <w:textAlignment w:val="baseline"/>
              <w:rPr>
                <w:rFonts w:ascii="Calibri" w:eastAsiaTheme="minorHAnsi" w:hAnsi="Calibri" w:cs="Calibri"/>
                <w:sz w:val="18"/>
                <w:szCs w:val="18"/>
              </w:rPr>
            </w:pPr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 xml:space="preserve">Přední fotoaparát 12 </w:t>
            </w:r>
            <w:proofErr w:type="spellStart"/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>MPix</w:t>
            </w:r>
            <w:proofErr w:type="spellEnd"/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 xml:space="preserve"> </w:t>
            </w:r>
          </w:p>
          <w:p w14:paraId="054DB79A" w14:textId="77777777" w:rsidR="001712ED" w:rsidRPr="00EF4BEF" w:rsidRDefault="001712ED" w:rsidP="001712ED">
            <w:pPr>
              <w:numPr>
                <w:ilvl w:val="0"/>
                <w:numId w:val="6"/>
              </w:numPr>
              <w:ind w:left="1080" w:firstLine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="Calibri" w:eastAsiaTheme="minorHAnsi" w:hAnsi="Calibri" w:cs="Calibri"/>
                <w:sz w:val="18"/>
                <w:szCs w:val="18"/>
              </w:rPr>
              <w:t xml:space="preserve"> f2,2, úhel záběru 80˚ </w:t>
            </w:r>
          </w:p>
          <w:p w14:paraId="11894652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712ED" w:rsidRPr="00EF4BEF" w14:paraId="2748BC0F" w14:textId="77777777" w:rsidTr="00B56D79">
        <w:trPr>
          <w:trHeight w:val="398"/>
        </w:trPr>
        <w:tc>
          <w:tcPr>
            <w:tcW w:w="11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84F1FD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4443240" w14:textId="77777777" w:rsidR="001712ED" w:rsidRPr="008C2077" w:rsidRDefault="001712ED" w:rsidP="00B56D79">
            <w:pPr>
              <w:textAlignment w:val="baseline"/>
              <w:rPr>
                <w:rFonts w:ascii="Calibri" w:eastAsiaTheme="minorHAnsi" w:hAnsi="Calibri" w:cs="Calibri"/>
                <w:i/>
                <w:sz w:val="16"/>
                <w:szCs w:val="16"/>
              </w:rPr>
            </w:pPr>
            <w:r w:rsidRPr="008C2077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  <w:t>*</w:t>
            </w:r>
            <w:r w:rsidRPr="008C2077">
              <w:rPr>
                <w:rFonts w:ascii="Calibri" w:eastAsiaTheme="minorHAnsi" w:hAnsi="Calibri" w:cs="Calibri"/>
                <w:i/>
                <w:sz w:val="16"/>
                <w:szCs w:val="16"/>
              </w:rPr>
              <w:t xml:space="preserve"> Systém 100X </w:t>
            </w:r>
            <w:proofErr w:type="spellStart"/>
            <w:r w:rsidRPr="008C2077">
              <w:rPr>
                <w:rFonts w:ascii="Calibri" w:eastAsiaTheme="minorHAnsi" w:hAnsi="Calibri" w:cs="Calibri"/>
                <w:i/>
                <w:sz w:val="16"/>
                <w:szCs w:val="16"/>
              </w:rPr>
              <w:t>Space</w:t>
            </w:r>
            <w:proofErr w:type="spellEnd"/>
            <w:r w:rsidRPr="008C2077">
              <w:rPr>
                <w:rFonts w:ascii="Calibri" w:eastAsiaTheme="minorHAnsi" w:hAnsi="Calibri" w:cs="Calibri"/>
                <w:i/>
                <w:sz w:val="16"/>
                <w:szCs w:val="16"/>
              </w:rPr>
              <w:t xml:space="preserve"> Zoom tvoří 10x optický zoom a 10x digitální zoom s technologií AI Super </w:t>
            </w:r>
            <w:proofErr w:type="spellStart"/>
            <w:r w:rsidRPr="008C2077">
              <w:rPr>
                <w:rFonts w:ascii="Calibri" w:eastAsiaTheme="minorHAnsi" w:hAnsi="Calibri" w:cs="Calibri"/>
                <w:i/>
                <w:sz w:val="16"/>
                <w:szCs w:val="16"/>
              </w:rPr>
              <w:t>Resolution</w:t>
            </w:r>
            <w:proofErr w:type="spellEnd"/>
            <w:r w:rsidRPr="008C2077">
              <w:rPr>
                <w:rFonts w:ascii="Calibri" w:eastAsiaTheme="minorHAnsi" w:hAnsi="Calibri" w:cs="Calibri"/>
                <w:i/>
                <w:sz w:val="16"/>
                <w:szCs w:val="16"/>
              </w:rPr>
              <w:t xml:space="preserve">. Při </w:t>
            </w:r>
            <w:proofErr w:type="spellStart"/>
            <w:r w:rsidRPr="008C2077">
              <w:rPr>
                <w:rFonts w:ascii="Calibri" w:eastAsiaTheme="minorHAnsi" w:hAnsi="Calibri" w:cs="Calibri"/>
                <w:i/>
                <w:sz w:val="16"/>
                <w:szCs w:val="16"/>
              </w:rPr>
              <w:t>zoomování</w:t>
            </w:r>
            <w:proofErr w:type="spellEnd"/>
            <w:r w:rsidRPr="008C2077">
              <w:rPr>
                <w:rFonts w:ascii="Calibri" w:eastAsiaTheme="minorHAnsi" w:hAnsi="Calibri" w:cs="Calibri"/>
                <w:i/>
                <w:sz w:val="16"/>
                <w:szCs w:val="16"/>
              </w:rPr>
              <w:t xml:space="preserve"> přes desetinásobné přiblížení se může zhoršit kvalita obrazu.</w:t>
            </w:r>
          </w:p>
        </w:tc>
      </w:tr>
      <w:tr w:rsidR="001712ED" w:rsidRPr="00EF4BEF" w14:paraId="4EF65D8A" w14:textId="77777777" w:rsidTr="00B56D79">
        <w:trPr>
          <w:trHeight w:val="417"/>
        </w:trPr>
        <w:tc>
          <w:tcPr>
            <w:tcW w:w="11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636597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Procesor 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C3D1909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proofErr w:type="spellStart"/>
            <w:r w:rsidRPr="00EF4BEF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Snapdragon</w:t>
            </w:r>
            <w:proofErr w:type="spellEnd"/>
            <w:r w:rsidRPr="00EF4BEF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8 Gen 2 Mobile </w:t>
            </w:r>
            <w:proofErr w:type="spellStart"/>
            <w:r w:rsidRPr="00EF4BEF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Platform</w:t>
            </w:r>
            <w:proofErr w:type="spellEnd"/>
            <w:r w:rsidRPr="00EF4BEF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for</w:t>
            </w:r>
            <w:proofErr w:type="spellEnd"/>
            <w:r w:rsidRPr="00EF4BEF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Galaxy</w:t>
            </w:r>
            <w:proofErr w:type="spellEnd"/>
          </w:p>
        </w:tc>
      </w:tr>
      <w:tr w:rsidR="001712ED" w:rsidRPr="00EF4BEF" w14:paraId="5C38DD89" w14:textId="77777777" w:rsidTr="00B56D79">
        <w:trPr>
          <w:trHeight w:val="1020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C6F46EE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Paměť </w:t>
            </w: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4010376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  <w:lang w:eastAsia="ko-KR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12 GB + 1 TB</w:t>
            </w:r>
          </w:p>
          <w:p w14:paraId="25EE8808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  <w:lang w:eastAsia="ko-KR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12 + 512 GB</w:t>
            </w:r>
          </w:p>
          <w:p w14:paraId="4AE55D4B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8 + 256 GB</w:t>
            </w:r>
          </w:p>
        </w:tc>
      </w:tr>
      <w:tr w:rsidR="001712ED" w:rsidRPr="00EF4BEF" w14:paraId="094F801E" w14:textId="77777777" w:rsidTr="00B56D79">
        <w:trPr>
          <w:trHeight w:val="444"/>
        </w:trPr>
        <w:tc>
          <w:tcPr>
            <w:tcW w:w="11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97C211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4FCABDE" w14:textId="77777777" w:rsidR="001712ED" w:rsidRPr="006837E4" w:rsidRDefault="001712ED" w:rsidP="00B56D79">
            <w:pPr>
              <w:textAlignment w:val="baseline"/>
              <w:rPr>
                <w:rFonts w:ascii="Calibri" w:eastAsiaTheme="minorHAnsi" w:hAnsi="Calibri" w:cs="Calibri"/>
                <w:i/>
                <w:iCs/>
                <w:color w:val="555555"/>
                <w:sz w:val="16"/>
                <w:szCs w:val="16"/>
              </w:rPr>
            </w:pPr>
            <w:r w:rsidRPr="006837E4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*</w:t>
            </w:r>
            <w:r w:rsidRPr="006837E4">
              <w:rPr>
                <w:rFonts w:ascii="Calibri" w:eastAsiaTheme="minorHAnsi" w:hAnsi="Calibri" w:cs="Calibri"/>
                <w:i/>
                <w:iCs/>
                <w:color w:val="555555"/>
                <w:sz w:val="16"/>
                <w:szCs w:val="16"/>
              </w:rPr>
              <w:t xml:space="preserve"> Dostupná kapacita úložného prostoru závisí na instalovaném softwaru.</w:t>
            </w:r>
          </w:p>
          <w:p w14:paraId="5C5A2522" w14:textId="77777777" w:rsidR="001712ED" w:rsidRPr="006837E4" w:rsidRDefault="001712ED" w:rsidP="00B56D79">
            <w:pPr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6837E4">
              <w:rPr>
                <w:rFonts w:ascii="Calibri" w:hAnsi="Calibri" w:cs="Calibri"/>
                <w:i/>
                <w:iCs/>
                <w:color w:val="555555"/>
                <w:sz w:val="16"/>
                <w:szCs w:val="16"/>
              </w:rPr>
              <w:t>* Kapacita paměti se může na jednotlivých trzích lišit.</w:t>
            </w:r>
          </w:p>
        </w:tc>
      </w:tr>
      <w:tr w:rsidR="001712ED" w:rsidRPr="00EF4BEF" w14:paraId="10AC61D4" w14:textId="77777777" w:rsidTr="00B56D79">
        <w:trPr>
          <w:trHeight w:val="304"/>
        </w:trPr>
        <w:tc>
          <w:tcPr>
            <w:tcW w:w="1138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F2AE8D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Baterie</w:t>
            </w: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E1F4524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5 000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mAh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</w:tr>
      <w:tr w:rsidR="001712ED" w:rsidRPr="00EF4BEF" w14:paraId="1B77176F" w14:textId="77777777" w:rsidTr="00B56D79">
        <w:tc>
          <w:tcPr>
            <w:tcW w:w="113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31BD49" w14:textId="77777777" w:rsidR="001712ED" w:rsidRPr="00EF4BEF" w:rsidRDefault="001712ED" w:rsidP="00B56D7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3766FF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EF4BEF">
              <w:rPr>
                <w:rFonts w:asciiTheme="minorHAnsi" w:hAnsiTheme="minorHAnsi" w:cstheme="minorHAnsi"/>
                <w:i/>
                <w:sz w:val="18"/>
                <w:szCs w:val="18"/>
              </w:rPr>
              <w:t>*</w:t>
            </w:r>
            <w:r w:rsidRPr="00EF4BEF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 xml:space="preserve">Typická hodnota podle nezávislých laboratorních testů. Typickou hodnotou se rozumí průměrná odhadovaná hodnota vzhledem k odchylkám kapacity baterie u testovaných vzorků podle standardu IEC 61960. Jmenovitá (minimální) kapacita je 4855 </w:t>
            </w:r>
            <w:proofErr w:type="spellStart"/>
            <w:r w:rsidRPr="00EF4BEF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mAh</w:t>
            </w:r>
            <w:proofErr w:type="spellEnd"/>
            <w:r w:rsidRPr="00EF4BEF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</w:rPr>
              <w:t>. Skutečná výdrž baterie závisí na prostředí v síti, typu využití apod.</w:t>
            </w:r>
          </w:p>
        </w:tc>
      </w:tr>
      <w:tr w:rsidR="001712ED" w:rsidRPr="00EF4BEF" w14:paraId="6069F27C" w14:textId="77777777" w:rsidTr="00B56D79">
        <w:trPr>
          <w:trHeight w:val="826"/>
        </w:trPr>
        <w:tc>
          <w:tcPr>
            <w:tcW w:w="1138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2CACC26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Dobíjení*</w:t>
            </w: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906AAF0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Kabelové dobíjení*: až 65 % za cca 30 min s adaptérem 45 W ** a kabelem 5 A USB-C ***</w:t>
            </w:r>
          </w:p>
          <w:p w14:paraId="0FD8B0ED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Fast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Wireless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Charging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2.0****</w:t>
            </w:r>
          </w:p>
          <w:p w14:paraId="070831C4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Wireless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PowerShare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*****</w:t>
            </w:r>
          </w:p>
        </w:tc>
      </w:tr>
      <w:tr w:rsidR="001712ED" w:rsidRPr="00EF4BEF" w14:paraId="2F3B2CE5" w14:textId="77777777" w:rsidTr="00B56D79">
        <w:trPr>
          <w:trHeight w:val="116"/>
        </w:trPr>
        <w:tc>
          <w:tcPr>
            <w:tcW w:w="11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B88676C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F4750D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*Kabelové dobíjení kompatibilní s QC2.0 a AFC.</w:t>
            </w:r>
          </w:p>
        </w:tc>
      </w:tr>
      <w:tr w:rsidR="001712ED" w:rsidRPr="00EF4BEF" w14:paraId="26A5A702" w14:textId="77777777" w:rsidTr="00B56D79">
        <w:trPr>
          <w:trHeight w:val="204"/>
        </w:trPr>
        <w:tc>
          <w:tcPr>
            <w:tcW w:w="11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361760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22B6A9C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** Síťová nabíječka </w:t>
            </w:r>
            <w:proofErr w:type="gram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45W</w:t>
            </w:r>
            <w:proofErr w:type="gram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Power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Adapter se prodívá samostatně, doporučujeme používat jen dobíječky a kabely schválené firmou Samsung.</w:t>
            </w:r>
          </w:p>
        </w:tc>
      </w:tr>
      <w:tr w:rsidR="001712ED" w:rsidRPr="00EF4BEF" w14:paraId="641B57F7" w14:textId="77777777" w:rsidTr="00B56D79">
        <w:trPr>
          <w:trHeight w:val="338"/>
        </w:trPr>
        <w:tc>
          <w:tcPr>
            <w:tcW w:w="11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04C461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EE901D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  <w:lang w:eastAsia="ko-KR"/>
              </w:rPr>
            </w:pP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*** Na základě výsledků interních testů Samsungu s cestovním dobíjecím adaptérem 45 W připojeným k 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předprodukční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verzi modelu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Galaxy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S23 Ultra za stavu 0 % energie, s vypnutými službami, funkcemi i displejem. Skutečná rychlost dobíjení závisí na způsobu použití, podmínkách dobíjení a dalších faktorech.</w:t>
            </w:r>
          </w:p>
        </w:tc>
      </w:tr>
      <w:tr w:rsidR="001712ED" w:rsidRPr="00EF4BEF" w14:paraId="72F874B5" w14:textId="77777777" w:rsidTr="00B56D79">
        <w:trPr>
          <w:trHeight w:val="34"/>
        </w:trPr>
        <w:tc>
          <w:tcPr>
            <w:tcW w:w="11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0A77C0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A0AC23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i/>
                <w:sz w:val="22"/>
                <w:szCs w:val="16"/>
              </w:rPr>
            </w:pPr>
            <w:r w:rsidRPr="00EF4BEF">
              <w:rPr>
                <w:rFonts w:asciiTheme="minorHAnsi" w:hAnsiTheme="minorHAnsi" w:cstheme="minorHAnsi"/>
                <w:i/>
                <w:sz w:val="16"/>
                <w:szCs w:val="16"/>
              </w:rPr>
              <w:t>****Bezdrátové dobíjení je kompatibilní s WPC.</w:t>
            </w:r>
          </w:p>
        </w:tc>
      </w:tr>
      <w:tr w:rsidR="001712ED" w:rsidRPr="00EF4BEF" w14:paraId="6872CC11" w14:textId="77777777" w:rsidTr="00B56D79">
        <w:trPr>
          <w:trHeight w:val="411"/>
        </w:trPr>
        <w:tc>
          <w:tcPr>
            <w:tcW w:w="11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A23439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BA3AE9" w14:textId="06A671F5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***** Systém je omezen na chytré telefony Samsung nebo chytré telefony jiné značky s bezdrátovým nabíjením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Qi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mezi kompatibilní modely patří Galaxy S23 Ultra, S23+, S23, Z Fold4, Z Flip4, </w:t>
            </w:r>
            <w:r w:rsidR="008F5F29" w:rsidRPr="008F5F29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řada </w:t>
            </w:r>
            <w:r w:rsidRPr="008F5F29">
              <w:rPr>
                <w:rFonts w:asciiTheme="minorHAnsi" w:hAnsiTheme="minorHAnsi" w:cstheme="minorHAnsi"/>
                <w:i/>
                <w:sz w:val="16"/>
                <w:szCs w:val="18"/>
              </w:rPr>
              <w:t>S22</w:t>
            </w: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Z Fold3 5G, Z Flip3 5G, S21 FE 5G, </w:t>
            </w:r>
            <w:r w:rsidR="008F5F29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řada </w:t>
            </w: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S21, Z Fold2, </w:t>
            </w:r>
            <w:r w:rsidR="008F5F29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řada </w:t>
            </w: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Note20, </w:t>
            </w:r>
            <w:r w:rsidR="008F5F29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řada </w:t>
            </w: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S20, Z Flip, Note10, Note10+, S10e, S10, S10+,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Fold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S9, S9+, S8, S8+, S8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Active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S7, S7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edge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S7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Active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S6, S6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edge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S6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Active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S6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edge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+, Note9, Note8,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Note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FE and Note5. K dispozici u některé nositelné technologie, např. Galaxy Buds2 Pro, Buds2,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Buds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Pro,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Buds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Live, Watch5,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Watch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5 Pro, Watch4, Watch4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Classic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Watch3,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Watch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Active2,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Watch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Active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Gear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Sport,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Gear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S3,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Galaxy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Watch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and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Galaxy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Buds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. Klesne-li stav baterie pod 30 %, nemusí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Wireless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PowerShare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fungovat. Nemusí fungovat s některým příslušenstvím, obaly, modely jiných značek nebo některými nositelnými zařízeními Samsung. Funkce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Wireless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PowerShare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může mít vliv na příjem signálu či datové služby, záleží na prostředí v síti.</w:t>
            </w:r>
          </w:p>
        </w:tc>
      </w:tr>
      <w:tr w:rsidR="001712ED" w:rsidRPr="00EF4BEF" w14:paraId="2E8C5DA5" w14:textId="77777777" w:rsidTr="00B56D79">
        <w:tc>
          <w:tcPr>
            <w:tcW w:w="11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0B96B3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Operační systém </w:t>
            </w: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A1016F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Android 13</w:t>
            </w:r>
          </w:p>
          <w:p w14:paraId="65C0BFD6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One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UI 5.1</w:t>
            </w:r>
          </w:p>
        </w:tc>
      </w:tr>
      <w:tr w:rsidR="001712ED" w:rsidRPr="00EF4BEF" w14:paraId="34092544" w14:textId="77777777" w:rsidTr="00B56D79">
        <w:tc>
          <w:tcPr>
            <w:tcW w:w="1138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9F141CE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="Calibri" w:eastAsia="Gulim" w:hAnsi="Calibri" w:cs="Calibri"/>
                <w:b/>
                <w:bCs/>
                <w:color w:val="000000"/>
                <w:sz w:val="18"/>
                <w:szCs w:val="18"/>
              </w:rPr>
              <w:t>Sítě a konektivita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7664E3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712ED" w:rsidRPr="00EF4BEF" w14:paraId="6A13A3D7" w14:textId="77777777" w:rsidTr="00B56D79">
        <w:trPr>
          <w:trHeight w:val="340"/>
        </w:trPr>
        <w:tc>
          <w:tcPr>
            <w:tcW w:w="11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E78282" w14:textId="77777777" w:rsidR="001712ED" w:rsidRPr="00EF4BEF" w:rsidRDefault="001712ED" w:rsidP="00B56D7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86A925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5G*, LTE**, Wi-Fi 6E***, Wi-Fi Direct Bluetooth® v 5.3</w:t>
            </w:r>
          </w:p>
        </w:tc>
      </w:tr>
      <w:tr w:rsidR="001712ED" w:rsidRPr="00EF4BEF" w14:paraId="158FD730" w14:textId="77777777" w:rsidTr="00B56D79">
        <w:tc>
          <w:tcPr>
            <w:tcW w:w="11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E81602D" w14:textId="77777777" w:rsidR="001712ED" w:rsidRPr="00EF4BEF" w:rsidRDefault="001712ED" w:rsidP="00B56D7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53557F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* Vyžaduje optimální připojení 5G, k dispozici na vybraných trzích. S dotazem na dostupnost a podrobnosti se obraťte na mobilního operátora. Skutečná rychlost stahování a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streamingu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závisí na zemi, operátorovi a prostředí. </w:t>
            </w: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br/>
              <w:t>** Dostupnost LTE modelů závisí na zemi a mobilním operátorovi. Skutečná rychlost závisí na zemi, mobilním operátorovi a prostředí.</w:t>
            </w:r>
          </w:p>
          <w:p w14:paraId="5C03B6FC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*** Dostupnost Wi-Fi 6E závisí na zemi, operátorovi a prostředí. Vyžaduje optimální připojení a Wi-Fi 6E router.</w:t>
            </w:r>
          </w:p>
        </w:tc>
      </w:tr>
      <w:tr w:rsidR="001712ED" w:rsidRPr="00EF4BEF" w14:paraId="6A9277C2" w14:textId="77777777" w:rsidTr="00B56D79">
        <w:trPr>
          <w:trHeight w:val="300"/>
        </w:trPr>
        <w:tc>
          <w:tcPr>
            <w:tcW w:w="1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A3F06A8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Zabezpečení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EF3A0A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Samsung Knox, Samsung Knox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Vault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</w:tr>
      <w:tr w:rsidR="001712ED" w:rsidRPr="00EF4BEF" w14:paraId="1AE4A81C" w14:textId="77777777" w:rsidTr="00B56D79">
        <w:trPr>
          <w:trHeight w:val="345"/>
        </w:trPr>
        <w:tc>
          <w:tcPr>
            <w:tcW w:w="1138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093D7F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Odolnost proti vlhkosti</w:t>
            </w: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D88F9D1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IP68 </w:t>
            </w:r>
          </w:p>
        </w:tc>
      </w:tr>
      <w:tr w:rsidR="001712ED" w:rsidRPr="00EF4BEF" w14:paraId="6F00334C" w14:textId="77777777" w:rsidTr="00B56D79">
        <w:tc>
          <w:tcPr>
            <w:tcW w:w="113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120433" w14:textId="77777777" w:rsidR="001712ED" w:rsidRPr="00EF4BEF" w:rsidRDefault="001712ED" w:rsidP="00B56D7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2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B38040D" w14:textId="1F9E966D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*IP68</w:t>
            </w:r>
            <w:r w:rsidR="006E29CC"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: Měřeno v laboratorních podmínkách. P</w:t>
            </w: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latí pro testovací podmínky při ponoření do 1,5 m sladké vody max. na 30 minut. Chrání proti prachu, nečistotě a písku. Při namočení opláchněte a osušte. Nehodí se k použití na pláži nebo u bazénu.</w:t>
            </w:r>
            <w:r w:rsidR="006E29CC"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Ochrana zařízení proti vodě a prachu není trvalá a časem může zeslábnout. </w:t>
            </w:r>
          </w:p>
        </w:tc>
      </w:tr>
    </w:tbl>
    <w:p w14:paraId="75BCDCDF" w14:textId="77777777" w:rsidR="001712ED" w:rsidRPr="00EF4BEF" w:rsidRDefault="001712ED" w:rsidP="001712ED">
      <w:pPr>
        <w:textAlignment w:val="baseline"/>
        <w:rPr>
          <w:rFonts w:asciiTheme="minorHAnsi" w:hAnsiTheme="minorHAnsi" w:cstheme="minorHAnsi"/>
          <w:color w:val="FF0000"/>
          <w:sz w:val="22"/>
          <w:szCs w:val="22"/>
        </w:rPr>
      </w:pPr>
    </w:p>
    <w:tbl>
      <w:tblPr>
        <w:tblW w:w="934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8"/>
        <w:gridCol w:w="3867"/>
        <w:gridCol w:w="27"/>
        <w:gridCol w:w="90"/>
        <w:gridCol w:w="4222"/>
      </w:tblGrid>
      <w:tr w:rsidR="001712ED" w:rsidRPr="00EF4BEF" w14:paraId="628E6A78" w14:textId="77777777" w:rsidTr="00B56D79">
        <w:trPr>
          <w:trHeight w:val="451"/>
        </w:trPr>
        <w:tc>
          <w:tcPr>
            <w:tcW w:w="934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/>
            <w:vAlign w:val="center"/>
            <w:hideMark/>
          </w:tcPr>
          <w:p w14:paraId="6972575D" w14:textId="77777777" w:rsidR="001712ED" w:rsidRPr="00EF4BEF" w:rsidRDefault="001712ED" w:rsidP="00B56D79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  <w:bCs/>
                <w:color w:val="FFFFFF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Technické specifikace: Galaxy S23 a Galaxy S23+</w:t>
            </w:r>
          </w:p>
        </w:tc>
      </w:tr>
      <w:tr w:rsidR="001712ED" w:rsidRPr="00EF4BEF" w14:paraId="4A12741B" w14:textId="77777777" w:rsidTr="00B56D79">
        <w:tc>
          <w:tcPr>
            <w:tcW w:w="113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9755B6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38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vAlign w:val="center"/>
          </w:tcPr>
          <w:p w14:paraId="24BFF1F9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18"/>
              </w:rPr>
              <w:t>Galaxy S23</w:t>
            </w:r>
          </w:p>
        </w:tc>
        <w:tc>
          <w:tcPr>
            <w:tcW w:w="4339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vAlign w:val="center"/>
          </w:tcPr>
          <w:p w14:paraId="72B2A28A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20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color w:val="FFFFFF"/>
                <w:sz w:val="20"/>
                <w:szCs w:val="18"/>
              </w:rPr>
              <w:t>Galaxy S23+</w:t>
            </w:r>
          </w:p>
        </w:tc>
      </w:tr>
      <w:tr w:rsidR="001712ED" w:rsidRPr="00EF4BEF" w14:paraId="05F81495" w14:textId="77777777" w:rsidTr="00B56D79">
        <w:trPr>
          <w:trHeight w:val="1330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FCFFE8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ko-KR"/>
              </w:rPr>
              <w:t xml:space="preserve">Displej  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F247CA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6,1” FHD+ (15,5 </w:t>
            </w:r>
            <w:proofErr w:type="gram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cm)*</w:t>
            </w:r>
            <w:proofErr w:type="gramEnd"/>
          </w:p>
          <w:p w14:paraId="1DB8E86D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Dynamic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AMOLED 2X </w:t>
            </w:r>
          </w:p>
          <w:p w14:paraId="59B9617B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Obnovovací frekvence </w:t>
            </w: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Super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Smooth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120 Hz (48~120 Hz) </w:t>
            </w:r>
          </w:p>
          <w:p w14:paraId="37DD9B41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Obnovovací frekvence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Touch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Sampling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Rate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240 Hz v herním režimu</w:t>
            </w:r>
          </w:p>
          <w:p w14:paraId="4B99D1D9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Funkce Vision booster</w:t>
            </w:r>
          </w:p>
          <w:p w14:paraId="67144560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Vylepšené uživatelské pohodlí </w:t>
            </w:r>
          </w:p>
        </w:tc>
        <w:tc>
          <w:tcPr>
            <w:tcW w:w="4339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B66206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6,6” FHD+ (16,8 </w:t>
            </w:r>
            <w:proofErr w:type="gram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cm)*</w:t>
            </w:r>
            <w:proofErr w:type="gramEnd"/>
          </w:p>
          <w:p w14:paraId="62DB341A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Dynamic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AMOLED 2X </w:t>
            </w:r>
          </w:p>
          <w:p w14:paraId="0E6AC4EE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="Calibri" w:eastAsia="Gulim" w:hAnsi="Calibri" w:cs="Calibri"/>
                <w:color w:val="000000"/>
                <w:sz w:val="18"/>
                <w:szCs w:val="18"/>
              </w:rPr>
              <w:t xml:space="preserve">Obnovovací frekvence </w:t>
            </w: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Super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Smooth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120 Hz (48~120 Hz) </w:t>
            </w:r>
          </w:p>
          <w:p w14:paraId="31119F20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Obnovovací frekvence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Touch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Sampling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Rate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240 Hz v herním režimu</w:t>
            </w:r>
          </w:p>
          <w:p w14:paraId="0C125F1A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Funkce Vision booster</w:t>
            </w:r>
          </w:p>
          <w:p w14:paraId="37D71F12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Vylepšené uživatelské pohodlí</w:t>
            </w:r>
          </w:p>
          <w:p w14:paraId="52CFB8F9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712ED" w:rsidRPr="00EF4BEF" w14:paraId="4F31188F" w14:textId="77777777" w:rsidTr="00B56D79">
        <w:tc>
          <w:tcPr>
            <w:tcW w:w="11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3A4FBA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D1163DD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* </w:t>
            </w:r>
            <w:r w:rsidRPr="00EF4BEF">
              <w:rPr>
                <w:rFonts w:ascii="Calibri" w:eastAsiaTheme="minorHAnsi" w:hAnsi="Calibri" w:cs="Calibri"/>
                <w:i/>
                <w:iCs/>
                <w:sz w:val="16"/>
                <w:szCs w:val="16"/>
              </w:rPr>
              <w:t>Měřeno úhlopříčně. Rozměr displeje Galaxy S23: 6,1“ bez zaoblených rohů, 5,9“ (15 cm) se započtením zaoblených rohů. Rozměr displeje Galaxy S23+: 6,6“ bez zaoblených rohů, 6,4“ (16,2 cm) se započtením zaoblených rohů.  Skutečná zobrazovací plocha je menší vzhledem k zaobleným rohům a otvoru objektivu fotoaparátu.</w:t>
            </w:r>
          </w:p>
        </w:tc>
      </w:tr>
      <w:tr w:rsidR="001712ED" w:rsidRPr="00EF4BEF" w14:paraId="3CEEA2E1" w14:textId="77777777" w:rsidTr="00B56D79">
        <w:tc>
          <w:tcPr>
            <w:tcW w:w="1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8808C8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="Calibri" w:eastAsia="Gulim" w:hAnsi="Calibri" w:cs="Calibri"/>
                <w:b/>
                <w:bCs/>
                <w:color w:val="000000"/>
                <w:sz w:val="18"/>
                <w:szCs w:val="18"/>
              </w:rPr>
              <w:t>Rozměry a hmotnost</w:t>
            </w:r>
          </w:p>
        </w:tc>
        <w:tc>
          <w:tcPr>
            <w:tcW w:w="3894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2C5AA89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70,9 x 146,3 x 7,6 mm, 168 g</w:t>
            </w:r>
          </w:p>
        </w:tc>
        <w:tc>
          <w:tcPr>
            <w:tcW w:w="431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42C275B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  <w:lang w:eastAsia="ko-KR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  <w:lang w:eastAsia="ko-KR"/>
              </w:rPr>
              <w:t>76,2 x 157,8 x 7,6 mm, 196 g</w:t>
            </w:r>
          </w:p>
        </w:tc>
      </w:tr>
      <w:tr w:rsidR="001712ED" w:rsidRPr="00EF4BEF" w14:paraId="7DDB5A68" w14:textId="77777777" w:rsidTr="00B56D79">
        <w:trPr>
          <w:trHeight w:val="795"/>
        </w:trPr>
        <w:tc>
          <w:tcPr>
            <w:tcW w:w="1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9EB5CE5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Fotoaparát </w:t>
            </w: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20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55777C9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Ultraširoký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fotoaparát 12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MPix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479B3582" w14:textId="77777777" w:rsidR="001712ED" w:rsidRPr="00EF4BEF" w:rsidRDefault="001712ED" w:rsidP="001712ED">
            <w:pPr>
              <w:numPr>
                <w:ilvl w:val="0"/>
                <w:numId w:val="3"/>
              </w:numPr>
              <w:ind w:left="1080" w:firstLine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f2,2, úhel záběru 120˚</w:t>
            </w:r>
          </w:p>
          <w:p w14:paraId="28608DC0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1B2ACA35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Širokoúhlý fotoaparát 50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MPix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539C035B" w14:textId="77777777" w:rsidR="001712ED" w:rsidRPr="00EF4BEF" w:rsidRDefault="001712ED" w:rsidP="001712ED">
            <w:pPr>
              <w:numPr>
                <w:ilvl w:val="0"/>
                <w:numId w:val="4"/>
              </w:numPr>
              <w:ind w:left="1080" w:firstLine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f1,8, úhel záběru 85˚ </w:t>
            </w:r>
          </w:p>
          <w:p w14:paraId="2339AB6D" w14:textId="77777777" w:rsidR="001712ED" w:rsidRPr="00EF4BEF" w:rsidRDefault="001712ED" w:rsidP="00B56D79">
            <w:pPr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7672479D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Teleobjektiv 10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MPix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19325C21" w14:textId="77777777" w:rsidR="001712ED" w:rsidRPr="003238B0" w:rsidRDefault="001712ED" w:rsidP="001712ED">
            <w:pPr>
              <w:numPr>
                <w:ilvl w:val="0"/>
                <w:numId w:val="5"/>
              </w:numPr>
              <w:ind w:left="1080" w:firstLine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3238B0">
              <w:rPr>
                <w:rFonts w:asciiTheme="minorHAnsi" w:hAnsiTheme="minorHAnsi" w:cstheme="minorHAnsi"/>
                <w:sz w:val="18"/>
                <w:szCs w:val="18"/>
              </w:rPr>
              <w:t>3x optický Zoom, f2,4, úhel záběru 36˚ </w:t>
            </w:r>
          </w:p>
          <w:p w14:paraId="3C052ED6" w14:textId="77777777" w:rsidR="001712ED" w:rsidRPr="003238B0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3238B0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  <w:p w14:paraId="2DE2A135" w14:textId="559C1734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3238B0">
              <w:rPr>
                <w:rFonts w:asciiTheme="minorHAnsi" w:hAnsiTheme="minorHAnsi" w:cstheme="minorHAnsi"/>
                <w:sz w:val="18"/>
                <w:szCs w:val="18"/>
              </w:rPr>
              <w:t>Přední fotoaparát 1</w:t>
            </w:r>
            <w:r w:rsidR="00731214" w:rsidRPr="003238B0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Pr="003238B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3238B0">
              <w:rPr>
                <w:rFonts w:asciiTheme="minorHAnsi" w:hAnsiTheme="minorHAnsi" w:cstheme="minorHAnsi"/>
                <w:sz w:val="18"/>
                <w:szCs w:val="18"/>
              </w:rPr>
              <w:t>MPix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6A4F4372" w14:textId="77777777" w:rsidR="001712ED" w:rsidRPr="00EF4BEF" w:rsidRDefault="001712ED" w:rsidP="001712ED">
            <w:pPr>
              <w:numPr>
                <w:ilvl w:val="0"/>
                <w:numId w:val="5"/>
              </w:numPr>
              <w:ind w:left="1080" w:firstLine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f2,2, úhel záběru 80˚ </w:t>
            </w:r>
          </w:p>
        </w:tc>
      </w:tr>
      <w:tr w:rsidR="001712ED" w:rsidRPr="00EF4BEF" w14:paraId="051E894A" w14:textId="77777777" w:rsidTr="00B56D79">
        <w:trPr>
          <w:trHeight w:val="328"/>
        </w:trPr>
        <w:tc>
          <w:tcPr>
            <w:tcW w:w="113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3283A7F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lastRenderedPageBreak/>
              <w:t xml:space="preserve">Procesor </w:t>
            </w:r>
          </w:p>
        </w:tc>
        <w:tc>
          <w:tcPr>
            <w:tcW w:w="820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58F793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proofErr w:type="spellStart"/>
            <w:r w:rsidRPr="00EF4BEF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Snapdragon</w:t>
            </w:r>
            <w:proofErr w:type="spellEnd"/>
            <w:r w:rsidRPr="00EF4BEF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® 8 Gen 2 Mobile </w:t>
            </w:r>
            <w:proofErr w:type="spellStart"/>
            <w:r w:rsidRPr="00EF4BEF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Platform</w:t>
            </w:r>
            <w:proofErr w:type="spellEnd"/>
            <w:r w:rsidRPr="00EF4BEF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pro Samsung </w:t>
            </w:r>
            <w:proofErr w:type="spellStart"/>
            <w:r w:rsidRPr="00EF4BEF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Galaxy</w:t>
            </w:r>
            <w:proofErr w:type="spellEnd"/>
          </w:p>
        </w:tc>
      </w:tr>
      <w:tr w:rsidR="001712ED" w:rsidRPr="00EF4BEF" w14:paraId="7B76C338" w14:textId="77777777" w:rsidTr="00B56D79">
        <w:trPr>
          <w:trHeight w:val="759"/>
        </w:trPr>
        <w:tc>
          <w:tcPr>
            <w:tcW w:w="113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8588E9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Paměť </w:t>
            </w: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398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E25937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8 + 256 GB</w:t>
            </w:r>
          </w:p>
          <w:p w14:paraId="46857583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8 + 128 GB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8F9F6F6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8 + 512 GB</w:t>
            </w:r>
          </w:p>
          <w:p w14:paraId="78840312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8 + 256 GB</w:t>
            </w:r>
          </w:p>
        </w:tc>
      </w:tr>
      <w:tr w:rsidR="001712ED" w:rsidRPr="00EF4BEF" w14:paraId="1DC93A8B" w14:textId="77777777" w:rsidTr="00B56D79">
        <w:trPr>
          <w:trHeight w:val="292"/>
        </w:trPr>
        <w:tc>
          <w:tcPr>
            <w:tcW w:w="113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2C3AF3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3AC7D31" w14:textId="77777777" w:rsidR="001712ED" w:rsidRPr="00AE56C1" w:rsidRDefault="001712ED" w:rsidP="00B56D79">
            <w:pPr>
              <w:textAlignment w:val="baseline"/>
              <w:rPr>
                <w:rFonts w:ascii="Calibri" w:eastAsiaTheme="minorHAnsi" w:hAnsi="Calibri" w:cs="Calibri"/>
                <w:i/>
                <w:iCs/>
                <w:color w:val="555555"/>
                <w:sz w:val="16"/>
                <w:szCs w:val="16"/>
              </w:rPr>
            </w:pPr>
            <w:r w:rsidRPr="00AE56C1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*</w:t>
            </w:r>
            <w:r w:rsidRPr="00AE56C1">
              <w:rPr>
                <w:rFonts w:ascii="Calibri" w:eastAsiaTheme="minorHAnsi" w:hAnsi="Calibri" w:cs="Calibri"/>
                <w:i/>
                <w:iCs/>
                <w:color w:val="555555"/>
                <w:sz w:val="16"/>
                <w:szCs w:val="16"/>
              </w:rPr>
              <w:t xml:space="preserve"> Dostupná kapacita úložného prostoru závisí na instalovaném softwaru.</w:t>
            </w:r>
          </w:p>
          <w:p w14:paraId="39DE3CA4" w14:textId="0B4B7E18" w:rsidR="006E29CC" w:rsidRPr="00EF4BEF" w:rsidRDefault="006E29CC" w:rsidP="00B56D79">
            <w:pPr>
              <w:textAlignment w:val="baseline"/>
              <w:rPr>
                <w:rFonts w:ascii="Calibri" w:eastAsiaTheme="minorHAnsi" w:hAnsi="Calibri" w:cs="Calibri"/>
                <w:i/>
                <w:iCs/>
                <w:color w:val="555555"/>
                <w:sz w:val="18"/>
                <w:szCs w:val="18"/>
              </w:rPr>
            </w:pPr>
            <w:r w:rsidRPr="00AE56C1">
              <w:rPr>
                <w:rFonts w:ascii="Calibri" w:hAnsi="Calibri" w:cs="Calibri"/>
                <w:i/>
                <w:iCs/>
                <w:color w:val="555555"/>
                <w:sz w:val="16"/>
                <w:szCs w:val="16"/>
              </w:rPr>
              <w:t>* Kapacita paměti se může na jednotlivých trzích lišit.</w:t>
            </w:r>
          </w:p>
        </w:tc>
      </w:tr>
      <w:tr w:rsidR="001712ED" w:rsidRPr="00EF4BEF" w14:paraId="3602DA97" w14:textId="77777777" w:rsidTr="00B56D79">
        <w:trPr>
          <w:trHeight w:val="403"/>
        </w:trPr>
        <w:tc>
          <w:tcPr>
            <w:tcW w:w="1138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D7AD9A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Baterie</w:t>
            </w: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398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C2BD53F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3 900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mAh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8A0A5BC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4 700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mAh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</w:tr>
      <w:tr w:rsidR="001712ED" w:rsidRPr="00EF4BEF" w14:paraId="22950A08" w14:textId="77777777" w:rsidTr="00B56D79">
        <w:tc>
          <w:tcPr>
            <w:tcW w:w="113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6889CA9" w14:textId="77777777" w:rsidR="001712ED" w:rsidRPr="00EF4BEF" w:rsidRDefault="001712ED" w:rsidP="00B56D7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20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1EED603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*</w:t>
            </w: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Typická hodnota podle nezávislých laboratorních testů. Typickou hodnotou se rozumí průměrná odhadovaná hodnota vzhledem k odchylkám kapacity baterie u testovaných vzorků podle standardu IEC 61960. Jmenovitá (minimální) kapacita je u modelu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Galaxy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S23 3785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mAh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a u modelu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Galaxy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S23+ 4563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mAh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Skutečná výdrž baterie závisí na prostředí v síti, typu využití apod.</w:t>
            </w:r>
          </w:p>
        </w:tc>
      </w:tr>
      <w:tr w:rsidR="001712ED" w:rsidRPr="00EF4BEF" w14:paraId="6CAEFEBB" w14:textId="77777777" w:rsidTr="00B56D79">
        <w:trPr>
          <w:trHeight w:val="1125"/>
        </w:trPr>
        <w:tc>
          <w:tcPr>
            <w:tcW w:w="1138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AAE9FAF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Dobíjení</w:t>
            </w: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3984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830E10E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Kabelové dobíjení*: až 50 % za cca 30 min s adaptérem 25 W ** a kabelem 3 A USB-C ***</w:t>
            </w:r>
          </w:p>
          <w:p w14:paraId="76369FD0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Fast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Wireless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Charging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2.0****</w:t>
            </w:r>
          </w:p>
          <w:p w14:paraId="289DE494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Wireless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PowerShare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*****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C56B88A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Kabelové dobíjení*: až 65 % za cca 30 min s adaptérem 45 W ** a kabelem 5 A USB-C ***</w:t>
            </w:r>
          </w:p>
          <w:p w14:paraId="35F25782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Fast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Wireless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Charging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2.0****</w:t>
            </w:r>
          </w:p>
          <w:p w14:paraId="2D13D3BF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Wireless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PowerShare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*****</w:t>
            </w:r>
          </w:p>
        </w:tc>
      </w:tr>
      <w:tr w:rsidR="001712ED" w:rsidRPr="00EF4BEF" w14:paraId="4C5701F7" w14:textId="77777777" w:rsidTr="00B56D79">
        <w:trPr>
          <w:trHeight w:val="143"/>
        </w:trPr>
        <w:tc>
          <w:tcPr>
            <w:tcW w:w="11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06F3C8E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72C75D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* Kabelové dobíjení kompatibilní s QC2.0 a AFC.</w:t>
            </w:r>
          </w:p>
        </w:tc>
      </w:tr>
      <w:tr w:rsidR="001712ED" w:rsidRPr="00EF4BEF" w14:paraId="26A3A03D" w14:textId="77777777" w:rsidTr="00B56D79">
        <w:trPr>
          <w:trHeight w:val="499"/>
        </w:trPr>
        <w:tc>
          <w:tcPr>
            <w:tcW w:w="11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0F35000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150DFB9" w14:textId="77777777" w:rsidR="001712ED" w:rsidRPr="000B0FB5" w:rsidRDefault="001712ED" w:rsidP="00B56D79">
            <w:pPr>
              <w:textAlignment w:val="baseline"/>
              <w:rPr>
                <w:rFonts w:asciiTheme="minorHAnsi" w:hAnsiTheme="minorHAnsi"/>
                <w:i/>
                <w:sz w:val="16"/>
              </w:rPr>
            </w:pP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** Síťová nabíječka a datový kabel se prodávají samostatně. U modelu Galaxy S23+ doporučujeme používat originální dobíječku Samsung 45 W, u modelu Galaxy S23 originální dobíječku Samsung 25 W.</w:t>
            </w:r>
          </w:p>
        </w:tc>
      </w:tr>
      <w:tr w:rsidR="001712ED" w:rsidRPr="00EF4BEF" w14:paraId="6107257C" w14:textId="77777777" w:rsidTr="00B56D79">
        <w:trPr>
          <w:trHeight w:val="226"/>
        </w:trPr>
        <w:tc>
          <w:tcPr>
            <w:tcW w:w="11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470A71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668796D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*** Na základě výsledků interních testů Samsungu s cestovním dobíjecím adaptérem 25 W připojeným k 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předprodukční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verzi modelu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Galaxy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S23 a s cestovním dobíjecím adaptérem 45 W připojeným k 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předprodukční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verzi modelu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Galaxy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S23+ za stavu 0 % energie, s vypnutými službami, funkcemi i displejem. Skutečná rychlost dobíjení závisí na způsobu použití, podmínkách dobíjení a dalších faktorech.</w:t>
            </w:r>
          </w:p>
        </w:tc>
      </w:tr>
      <w:tr w:rsidR="001712ED" w:rsidRPr="00EF4BEF" w14:paraId="4644D4A0" w14:textId="77777777" w:rsidTr="00B56D79">
        <w:trPr>
          <w:trHeight w:val="226"/>
        </w:trPr>
        <w:tc>
          <w:tcPr>
            <w:tcW w:w="11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A35EC8C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1C0A348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**** </w:t>
            </w:r>
            <w:r w:rsidRPr="00EF4BEF">
              <w:rPr>
                <w:rFonts w:asciiTheme="minorHAnsi" w:hAnsiTheme="minorHAnsi" w:cstheme="minorHAnsi"/>
                <w:i/>
                <w:sz w:val="16"/>
                <w:szCs w:val="16"/>
              </w:rPr>
              <w:t>Bezdrátové dobíjení je kompatibilní s WPC</w:t>
            </w: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.</w:t>
            </w:r>
          </w:p>
        </w:tc>
      </w:tr>
      <w:tr w:rsidR="001712ED" w:rsidRPr="00EF4BEF" w14:paraId="5C731958" w14:textId="77777777" w:rsidTr="00B56D79">
        <w:trPr>
          <w:trHeight w:val="1125"/>
        </w:trPr>
        <w:tc>
          <w:tcPr>
            <w:tcW w:w="11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99DE54D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20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9729963" w14:textId="4ED8844F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***** Systém je omezen na chytré telefony Samsung nebo chytré telefony jiné značky s bezdrátovým nabíjením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Qi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mezi kompatibilní modely patří Galaxy S23 Ultra, S23+, S23, Z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Fold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4, Z Flip4, </w:t>
            </w:r>
            <w:r w:rsidR="00AE56C1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řada </w:t>
            </w: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S22, Z Fold3 5G, Z Flip3 5G, S21 FE 5G, </w:t>
            </w:r>
            <w:r w:rsidR="00AE56C1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řada </w:t>
            </w: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S21, Z Fold2,</w:t>
            </w:r>
            <w:r w:rsidR="00AE56C1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řada</w:t>
            </w: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Note20,</w:t>
            </w:r>
            <w:r w:rsidR="00AE56C1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řada</w:t>
            </w: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S20, Z Flip, Note10, Note10+, S10e, S10, S10+,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Fold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S9, S9+, S8, S8+, S8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Active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S7, S7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edge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S7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Active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S6, S6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edge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S6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Active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S6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edge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+, Note9, Note8,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Note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FE and Note5. K dispozici u některé nositelné technologie, např. Galaxy Buds2 Pro, Buds2,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Buds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Pro,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Buds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Live, Watch5,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Watch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5 Pro, Watch4, Watch4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Classic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Watch3,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Watch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Active2,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Watch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Active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Gear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Sport,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Gear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S3,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Galaxy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Watch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and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Galaxy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Buds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. Klesne-li stav baterie pod 30 %, nemusí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Wireless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PowerShare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fungovat. Nemusí fungovat s některým příslušenstvím, obaly, modely jiných značek nebo některými nositelnými zařízeními Samsung. Funkce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Wireless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</w:t>
            </w:r>
            <w:proofErr w:type="spellStart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PowerShare</w:t>
            </w:r>
            <w:proofErr w:type="spellEnd"/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může mít vliv na příjem signálu či datové služby, záleží na prostředí v síti. </w:t>
            </w:r>
          </w:p>
        </w:tc>
      </w:tr>
      <w:tr w:rsidR="001712ED" w:rsidRPr="00EF4BEF" w14:paraId="47766ADC" w14:textId="77777777" w:rsidTr="00B56D79">
        <w:tc>
          <w:tcPr>
            <w:tcW w:w="1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A02F84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Operační systém </w:t>
            </w: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20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4BC009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Android 13</w:t>
            </w:r>
          </w:p>
          <w:p w14:paraId="1712CE06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One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UI 5.1</w:t>
            </w:r>
          </w:p>
        </w:tc>
      </w:tr>
      <w:tr w:rsidR="001712ED" w:rsidRPr="00EF4BEF" w14:paraId="571C9CE7" w14:textId="77777777" w:rsidTr="00B56D79">
        <w:tc>
          <w:tcPr>
            <w:tcW w:w="1138" w:type="dxa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EE59FB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="Calibri" w:eastAsia="Gulim" w:hAnsi="Calibri" w:cs="Calibri"/>
                <w:b/>
                <w:bCs/>
                <w:color w:val="000000"/>
                <w:sz w:val="18"/>
                <w:szCs w:val="18"/>
              </w:rPr>
              <w:t>Sítě a konektivita</w:t>
            </w:r>
          </w:p>
        </w:tc>
        <w:tc>
          <w:tcPr>
            <w:tcW w:w="820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FEC6C7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712ED" w:rsidRPr="00EF4BEF" w14:paraId="7E3465EA" w14:textId="77777777" w:rsidTr="00B56D79">
        <w:trPr>
          <w:trHeight w:val="347"/>
        </w:trPr>
        <w:tc>
          <w:tcPr>
            <w:tcW w:w="113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BC373C" w14:textId="77777777" w:rsidR="001712ED" w:rsidRPr="00EF4BEF" w:rsidRDefault="001712ED" w:rsidP="00B56D7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20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29FF985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5G*, LTE**, Wi-Fi 6E***, Wi-Fi Direct Bluetooth® v 5.3</w:t>
            </w:r>
          </w:p>
        </w:tc>
      </w:tr>
      <w:tr w:rsidR="001712ED" w:rsidRPr="00EF4BEF" w14:paraId="2D0D47B6" w14:textId="77777777" w:rsidTr="00B56D79">
        <w:tc>
          <w:tcPr>
            <w:tcW w:w="11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B36B2ED" w14:textId="77777777" w:rsidR="001712ED" w:rsidRPr="00EF4BEF" w:rsidRDefault="001712ED" w:rsidP="00B56D7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20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7AFDBF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*</w:t>
            </w: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EF4BEF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Služby 5G jsou podporovány jen v lokalitách s dostupnou 5G sítí. Vyžaduje optimální připojení 5G. Skutečná rychlost závisí na zemi, operátorovi a prostředí. </w:t>
            </w:r>
          </w:p>
          <w:p w14:paraId="55656572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** Dostupnost LTE modelů závisí na zemi a mobilním operátorovi. </w:t>
            </w:r>
          </w:p>
          <w:p w14:paraId="2DF1B72F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*** Dostupnost Wi-Fi 6E závisí na zemi, operátorovi a prostředí. Vyžaduje optimální připojení a Wi-Fi 6E router.</w:t>
            </w:r>
          </w:p>
        </w:tc>
      </w:tr>
      <w:tr w:rsidR="001712ED" w:rsidRPr="00EF4BEF" w14:paraId="06F3B9D5" w14:textId="77777777" w:rsidTr="00B56D79">
        <w:trPr>
          <w:trHeight w:val="350"/>
        </w:trPr>
        <w:tc>
          <w:tcPr>
            <w:tcW w:w="11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184EF73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Zabezpečení</w:t>
            </w: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206" w:type="dxa"/>
            <w:gridSpan w:val="4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3E302EB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 xml:space="preserve">Samsung Knox, Samsung Knox </w:t>
            </w:r>
            <w:proofErr w:type="spellStart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Vault</w:t>
            </w:r>
            <w:proofErr w:type="spellEnd"/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</w:tr>
      <w:tr w:rsidR="001712ED" w:rsidRPr="00EF4BEF" w14:paraId="780BB49C" w14:textId="77777777" w:rsidTr="00B56D79">
        <w:trPr>
          <w:trHeight w:val="343"/>
        </w:trPr>
        <w:tc>
          <w:tcPr>
            <w:tcW w:w="113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F2CC64B" w14:textId="77777777" w:rsidR="001712ED" w:rsidRPr="00EF4BEF" w:rsidRDefault="001712ED" w:rsidP="00B56D79">
            <w:pPr>
              <w:jc w:val="center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Odolnost proti vlhkosti</w:t>
            </w:r>
          </w:p>
        </w:tc>
        <w:tc>
          <w:tcPr>
            <w:tcW w:w="8206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C001A4" w14:textId="77777777" w:rsidR="001712ED" w:rsidRPr="00EF4BEF" w:rsidRDefault="001712ED" w:rsidP="00B56D79">
            <w:pPr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EF4BEF">
              <w:rPr>
                <w:rFonts w:asciiTheme="minorHAnsi" w:hAnsiTheme="minorHAnsi" w:cstheme="minorHAnsi"/>
                <w:sz w:val="18"/>
                <w:szCs w:val="18"/>
              </w:rPr>
              <w:t>IP68 </w:t>
            </w:r>
          </w:p>
        </w:tc>
      </w:tr>
      <w:tr w:rsidR="001712ED" w:rsidRPr="00115F5A" w14:paraId="7F007CA1" w14:textId="77777777" w:rsidTr="00B56D79">
        <w:tc>
          <w:tcPr>
            <w:tcW w:w="1138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41CC22D" w14:textId="77777777" w:rsidR="001712ED" w:rsidRPr="00EF4BEF" w:rsidRDefault="001712ED" w:rsidP="00B56D7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206" w:type="dxa"/>
            <w:gridSpan w:val="4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E521BC8" w14:textId="0CE2CF4E" w:rsidR="001712ED" w:rsidRPr="00115F5A" w:rsidRDefault="006E29CC" w:rsidP="00B56D79">
            <w:pPr>
              <w:textAlignment w:val="baseline"/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EF4BEF">
              <w:rPr>
                <w:rFonts w:asciiTheme="minorHAnsi" w:hAnsiTheme="minorHAnsi" w:cstheme="minorHAnsi"/>
                <w:i/>
                <w:sz w:val="16"/>
                <w:szCs w:val="18"/>
              </w:rPr>
              <w:t>*IP68: Měřeno v laboratorních podmínkách. Platí pro testovací podmínky při ponoření do 1,5 m sladké vody max. na 30 minut. Chrání proti prachu, nečistotě a písku. Při namočení opláchněte a osušte. Nehodí se k použití na pláži nebo u bazénu. Ochrana zařízení proti vodě a prachu není trvalá a časem může zeslábnout.</w:t>
            </w:r>
          </w:p>
        </w:tc>
      </w:tr>
    </w:tbl>
    <w:p w14:paraId="50BA1670" w14:textId="77777777" w:rsidR="001712ED" w:rsidRPr="00115F5A" w:rsidRDefault="001712ED" w:rsidP="001712ED">
      <w:pPr>
        <w:rPr>
          <w:rFonts w:asciiTheme="majorHAnsi" w:eastAsiaTheme="majorEastAsia" w:hAnsiTheme="majorHAnsi" w:cstheme="majorBidi"/>
          <w:b/>
          <w:bCs/>
          <w:color w:val="0070C0"/>
          <w:sz w:val="22"/>
          <w:szCs w:val="22"/>
          <w:lang w:eastAsia="ko-KR"/>
        </w:rPr>
      </w:pPr>
    </w:p>
    <w:p w14:paraId="0DFB9A89" w14:textId="77777777" w:rsidR="001712ED" w:rsidRPr="00115F5A" w:rsidRDefault="001712ED" w:rsidP="001712ED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8643711" w14:textId="77777777" w:rsidR="001712ED" w:rsidRPr="00115F5A" w:rsidRDefault="001712ED" w:rsidP="001712ED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9713327" w14:textId="77777777" w:rsidR="00E65B36" w:rsidRPr="000B0FB5" w:rsidRDefault="00E65B36" w:rsidP="000B0FB5"/>
    <w:sectPr w:rsidR="00E65B36" w:rsidRPr="000B0FB5" w:rsidSect="008C037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endnotePr>
        <w:numFmt w:val="decimal"/>
      </w:end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7961C" w14:textId="77777777" w:rsidR="00E12324" w:rsidRDefault="00E12324" w:rsidP="001712ED">
      <w:r>
        <w:separator/>
      </w:r>
    </w:p>
  </w:endnote>
  <w:endnote w:type="continuationSeparator" w:id="0">
    <w:p w14:paraId="3A967C7D" w14:textId="77777777" w:rsidR="00E12324" w:rsidRDefault="00E12324" w:rsidP="001712ED">
      <w:r>
        <w:continuationSeparator/>
      </w:r>
    </w:p>
  </w:endnote>
  <w:endnote w:type="continuationNotice" w:id="1">
    <w:p w14:paraId="4394A398" w14:textId="77777777" w:rsidR="00E12324" w:rsidRDefault="00E12324"/>
  </w:endnote>
  <w:endnote w:id="2">
    <w:p w14:paraId="07A12A9F" w14:textId="04BBEE65" w:rsidR="001712ED" w:rsidRPr="001D57BD" w:rsidRDefault="001712ED" w:rsidP="001712ED">
      <w:pPr>
        <w:pStyle w:val="Textvysvtlivek"/>
        <w:rPr>
          <w:sz w:val="16"/>
          <w:szCs w:val="16"/>
          <w:lang w:val="cs-CZ" w:eastAsia="ko-KR"/>
        </w:rPr>
      </w:pPr>
      <w:r w:rsidRPr="001D57BD">
        <w:rPr>
          <w:rStyle w:val="Odkaznavysvtlivky"/>
          <w:sz w:val="16"/>
          <w:szCs w:val="16"/>
          <w:lang w:val="cs-CZ"/>
        </w:rPr>
        <w:endnoteRef/>
      </w:r>
      <w:r w:rsidRPr="001D57BD">
        <w:rPr>
          <w:sz w:val="16"/>
          <w:szCs w:val="16"/>
          <w:lang w:val="cs-CZ"/>
        </w:rPr>
        <w:t xml:space="preserve"> Procesor Snapdragon 8 Gen 2 Mobile Platform for Galaxy je optimalizovaný pro produkty Samsung a v okamžiku zahájení prodeje řady Galaxy S23 je exkluzivní.</w:t>
      </w:r>
      <w:r w:rsidR="00623D4E" w:rsidRPr="001D57BD">
        <w:rPr>
          <w:sz w:val="16"/>
          <w:szCs w:val="16"/>
          <w:lang w:val="cs-CZ"/>
        </w:rPr>
        <w:t xml:space="preserve"> Údaj o nejrychlejším modelu Snapdrahon platí k 1. únoru 2023. </w:t>
      </w:r>
    </w:p>
  </w:endnote>
  <w:endnote w:id="3">
    <w:p w14:paraId="4CECC604" w14:textId="612746CC" w:rsidR="001712ED" w:rsidRPr="001D57BD" w:rsidRDefault="001712ED" w:rsidP="001712ED">
      <w:pPr>
        <w:pStyle w:val="Textvysvtlivek"/>
        <w:rPr>
          <w:sz w:val="16"/>
          <w:szCs w:val="16"/>
          <w:lang w:val="cs-CZ" w:eastAsia="ko-KR"/>
        </w:rPr>
      </w:pPr>
      <w:r w:rsidRPr="001D57BD">
        <w:rPr>
          <w:rStyle w:val="Odkaznavysvtlivky"/>
          <w:sz w:val="16"/>
          <w:szCs w:val="16"/>
          <w:lang w:val="cs-CZ"/>
        </w:rPr>
        <w:endnoteRef/>
      </w:r>
      <w:r w:rsidRPr="001D57BD">
        <w:rPr>
          <w:sz w:val="16"/>
          <w:szCs w:val="16"/>
          <w:lang w:val="cs-CZ"/>
        </w:rPr>
        <w:t xml:space="preserve"> Z modelů řady Galaxy 23 podporuje dotykové pero S pen jen model Galaxy S23 Ultra.</w:t>
      </w:r>
      <w:r w:rsidR="00623D4E" w:rsidRPr="001D57BD">
        <w:rPr>
          <w:sz w:val="16"/>
          <w:szCs w:val="16"/>
          <w:lang w:val="cs-CZ"/>
        </w:rPr>
        <w:t xml:space="preserve"> Modely Galaxy S23 a Galaxy S23+ ho nepodporují. </w:t>
      </w:r>
    </w:p>
  </w:endnote>
  <w:endnote w:id="4">
    <w:p w14:paraId="497E61CA" w14:textId="7345A8E1" w:rsidR="0027707D" w:rsidRPr="001D57BD" w:rsidRDefault="0027707D" w:rsidP="0027707D">
      <w:pPr>
        <w:pStyle w:val="Textpoznpodarou"/>
      </w:pPr>
      <w:r w:rsidRPr="001D57BD">
        <w:rPr>
          <w:rStyle w:val="Odkaznavysvtlivky"/>
        </w:rPr>
        <w:endnoteRef/>
      </w:r>
      <w:r w:rsidRPr="001D57BD">
        <w:t xml:space="preserve"> </w:t>
      </w:r>
      <w:r w:rsidRPr="001D57BD">
        <w:rPr>
          <w:rFonts w:asciiTheme="minorHAnsi" w:hAnsiTheme="minorHAnsi" w:cstheme="minorHAnsi"/>
          <w:sz w:val="16"/>
          <w:szCs w:val="16"/>
        </w:rPr>
        <w:t>Galaxy S23 Ultra využívá recyklované materiály u 12 interních a externích komponentů (u Galaxy S23+ a S23 je to 11 interních a a externích komponentů), v porovnání se šesti interními komponenty u Galaxy S22 Ultra.</w:t>
      </w:r>
    </w:p>
  </w:endnote>
  <w:endnote w:id="5">
    <w:p w14:paraId="32756065" w14:textId="77777777" w:rsidR="001712ED" w:rsidRPr="001D57BD" w:rsidRDefault="001712ED" w:rsidP="001712ED">
      <w:pPr>
        <w:pStyle w:val="Textvysvtlivek"/>
        <w:rPr>
          <w:sz w:val="16"/>
          <w:szCs w:val="16"/>
          <w:lang w:val="cs-CZ"/>
        </w:rPr>
      </w:pPr>
      <w:r w:rsidRPr="001D57BD">
        <w:rPr>
          <w:rStyle w:val="Odkaznavysvtlivky"/>
          <w:sz w:val="16"/>
          <w:szCs w:val="16"/>
          <w:lang w:val="cs-CZ"/>
        </w:rPr>
        <w:endnoteRef/>
      </w:r>
      <w:r w:rsidRPr="001D57BD">
        <w:rPr>
          <w:sz w:val="16"/>
          <w:szCs w:val="16"/>
          <w:lang w:val="cs-CZ"/>
        </w:rPr>
        <w:t xml:space="preserve"> </w:t>
      </w:r>
      <w:bookmarkStart w:id="0" w:name="_Hlk125449799"/>
      <w:r w:rsidRPr="001D57BD">
        <w:rPr>
          <w:sz w:val="16"/>
          <w:szCs w:val="16"/>
          <w:lang w:val="cs-CZ"/>
        </w:rPr>
        <w:t>V porovnání s modelem Galaxy S22 Ultra</w:t>
      </w:r>
      <w:bookmarkEnd w:id="0"/>
      <w:r w:rsidRPr="001D57BD">
        <w:rPr>
          <w:sz w:val="16"/>
          <w:szCs w:val="16"/>
          <w:lang w:val="cs-CZ"/>
        </w:rPr>
        <w:t>.</w:t>
      </w:r>
    </w:p>
  </w:endnote>
  <w:endnote w:id="6">
    <w:p w14:paraId="5BFFCD78" w14:textId="77777777" w:rsidR="001712ED" w:rsidRPr="001D57BD" w:rsidRDefault="001712ED" w:rsidP="001712ED">
      <w:pPr>
        <w:pStyle w:val="Textvysvtlivek"/>
        <w:rPr>
          <w:sz w:val="16"/>
          <w:szCs w:val="16"/>
          <w:lang w:val="cs-CZ" w:eastAsia="ko-KR"/>
        </w:rPr>
      </w:pPr>
      <w:r w:rsidRPr="001D57BD">
        <w:rPr>
          <w:rStyle w:val="Odkaznavysvtlivky"/>
          <w:sz w:val="16"/>
          <w:szCs w:val="16"/>
          <w:lang w:val="cs-CZ"/>
        </w:rPr>
        <w:endnoteRef/>
      </w:r>
      <w:r w:rsidRPr="001D57BD">
        <w:rPr>
          <w:sz w:val="16"/>
          <w:szCs w:val="16"/>
          <w:lang w:val="cs-CZ"/>
        </w:rPr>
        <w:t xml:space="preserve"> U modelu Galaxy S23 Ultra upravil Samsung technologii pixel binningu pro rozlišení 200 MPix, 50 MPix a 12 MPix.</w:t>
      </w:r>
    </w:p>
  </w:endnote>
  <w:endnote w:id="7">
    <w:p w14:paraId="7F7A5912" w14:textId="403ACDA0" w:rsidR="001712ED" w:rsidRPr="001D57BD" w:rsidRDefault="001712ED" w:rsidP="001712ED">
      <w:pPr>
        <w:pStyle w:val="Textvysvtlivek"/>
        <w:rPr>
          <w:sz w:val="16"/>
          <w:szCs w:val="16"/>
          <w:lang w:val="cs-CZ"/>
        </w:rPr>
      </w:pPr>
      <w:r w:rsidRPr="001D57BD">
        <w:rPr>
          <w:rStyle w:val="Odkaznavysvtlivky"/>
          <w:sz w:val="16"/>
          <w:szCs w:val="16"/>
          <w:lang w:val="cs-CZ"/>
        </w:rPr>
        <w:endnoteRef/>
      </w:r>
      <w:r w:rsidRPr="001D57BD">
        <w:rPr>
          <w:sz w:val="16"/>
          <w:szCs w:val="16"/>
          <w:lang w:val="cs-CZ"/>
        </w:rPr>
        <w:t xml:space="preserve"> Aplikaci </w:t>
      </w:r>
      <w:r w:rsidRPr="001D57BD">
        <w:rPr>
          <w:rFonts w:cstheme="minorHAnsi"/>
          <w:sz w:val="16"/>
          <w:szCs w:val="16"/>
          <w:lang w:val="cs-CZ"/>
        </w:rPr>
        <w:t>Expert RAW je nutno před použitím zdarma stáhnout z obchodu Galaxy Store</w:t>
      </w:r>
      <w:r w:rsidRPr="001D57BD">
        <w:rPr>
          <w:sz w:val="16"/>
          <w:szCs w:val="16"/>
          <w:lang w:val="cs-CZ"/>
        </w:rPr>
        <w:t>. Aplikace Expert RAW je k dispozici pro modely řady Galaxy S23 (S23 Ultra, S23+, S23), Z Fold4, Galaxy S22 (S22 Ultra/S22+/S22), Z Fold 3, S21 Ultra, S20 Ultra, Z Fold 2 a Note 20 Ultra.</w:t>
      </w:r>
    </w:p>
  </w:endnote>
  <w:endnote w:id="8">
    <w:p w14:paraId="13A3D181" w14:textId="77777777" w:rsidR="001712ED" w:rsidRPr="001D57BD" w:rsidRDefault="001712ED" w:rsidP="001712ED">
      <w:pPr>
        <w:pStyle w:val="Textvysvtlivek"/>
        <w:rPr>
          <w:sz w:val="16"/>
          <w:szCs w:val="16"/>
          <w:lang w:val="cs-CZ" w:eastAsia="ko-KR"/>
        </w:rPr>
      </w:pPr>
      <w:r w:rsidRPr="001D57BD">
        <w:rPr>
          <w:rStyle w:val="Odkaznavysvtlivky"/>
          <w:sz w:val="16"/>
          <w:szCs w:val="16"/>
          <w:lang w:val="cs-CZ"/>
        </w:rPr>
        <w:endnoteRef/>
      </w:r>
      <w:r w:rsidRPr="001D57BD">
        <w:rPr>
          <w:sz w:val="16"/>
          <w:szCs w:val="16"/>
          <w:lang w:val="cs-CZ"/>
        </w:rPr>
        <w:t xml:space="preserve"> Aplikace </w:t>
      </w:r>
      <w:r w:rsidRPr="001D57BD">
        <w:rPr>
          <w:sz w:val="16"/>
          <w:szCs w:val="16"/>
          <w:lang w:val="cs-CZ" w:eastAsia="ko-KR"/>
        </w:rPr>
        <w:t>Camera Controller je součástí softwaru chytrých hodinek řady Galaxy Watch5.</w:t>
      </w:r>
    </w:p>
  </w:endnote>
  <w:endnote w:id="9">
    <w:p w14:paraId="035476B8" w14:textId="2AEF50DD" w:rsidR="001712ED" w:rsidRPr="003238B0" w:rsidRDefault="001712ED" w:rsidP="001712ED">
      <w:pPr>
        <w:pStyle w:val="Textvysvtlivek"/>
        <w:rPr>
          <w:sz w:val="16"/>
          <w:szCs w:val="16"/>
          <w:lang w:val="cs-CZ" w:eastAsia="ko-KR"/>
        </w:rPr>
      </w:pPr>
      <w:r w:rsidRPr="001D57BD">
        <w:rPr>
          <w:rStyle w:val="Odkaznavysvtlivky"/>
          <w:sz w:val="16"/>
          <w:szCs w:val="16"/>
          <w:lang w:val="cs-CZ"/>
        </w:rPr>
        <w:endnoteRef/>
      </w:r>
      <w:r w:rsidRPr="001D57BD">
        <w:rPr>
          <w:sz w:val="16"/>
          <w:szCs w:val="16"/>
          <w:lang w:val="cs-CZ"/>
        </w:rPr>
        <w:t xml:space="preserve"> Videozáznamy v rozlišení </w:t>
      </w:r>
      <w:proofErr w:type="gramStart"/>
      <w:r w:rsidRPr="001D57BD">
        <w:rPr>
          <w:rFonts w:eastAsia="Times New Roman" w:cstheme="minorHAnsi"/>
          <w:color w:val="000000"/>
          <w:sz w:val="16"/>
          <w:szCs w:val="16"/>
          <w:lang w:val="cs-CZ"/>
        </w:rPr>
        <w:t>8K</w:t>
      </w:r>
      <w:proofErr w:type="gramEnd"/>
      <w:r w:rsidRPr="001D57BD">
        <w:rPr>
          <w:rFonts w:eastAsia="Times New Roman" w:cstheme="minorHAnsi"/>
          <w:color w:val="000000"/>
          <w:sz w:val="16"/>
          <w:szCs w:val="16"/>
          <w:lang w:val="cs-CZ"/>
        </w:rPr>
        <w:t xml:space="preserve"> lze </w:t>
      </w:r>
      <w:r w:rsidRPr="003238B0">
        <w:rPr>
          <w:rFonts w:eastAsia="Times New Roman" w:cstheme="minorHAnsi"/>
          <w:color w:val="000000"/>
          <w:sz w:val="16"/>
          <w:szCs w:val="16"/>
          <w:lang w:val="cs-CZ"/>
        </w:rPr>
        <w:t>přehrávat jen na zařízeních, která 8K podporují.</w:t>
      </w:r>
    </w:p>
  </w:endnote>
  <w:endnote w:id="10">
    <w:p w14:paraId="5A5B327B" w14:textId="77777777" w:rsidR="001712ED" w:rsidRPr="003238B0" w:rsidRDefault="001712ED" w:rsidP="001712ED">
      <w:pPr>
        <w:pStyle w:val="Textvysvtlivek"/>
        <w:rPr>
          <w:sz w:val="16"/>
          <w:szCs w:val="16"/>
          <w:lang w:val="cs-CZ" w:eastAsia="ko-KR"/>
        </w:rPr>
      </w:pPr>
      <w:r w:rsidRPr="003238B0">
        <w:rPr>
          <w:rStyle w:val="Odkaznavysvtlivky"/>
          <w:sz w:val="16"/>
          <w:szCs w:val="16"/>
          <w:lang w:val="cs-CZ"/>
        </w:rPr>
        <w:endnoteRef/>
      </w:r>
      <w:r w:rsidRPr="003238B0">
        <w:rPr>
          <w:sz w:val="16"/>
          <w:szCs w:val="16"/>
          <w:lang w:val="cs-CZ"/>
        </w:rPr>
        <w:t xml:space="preserve"> Funkce bude k dispozici na sluchátkách </w:t>
      </w:r>
      <w:r w:rsidRPr="003238B0">
        <w:rPr>
          <w:rFonts w:eastAsia="Times New Roman" w:cstheme="minorHAnsi"/>
          <w:color w:val="000000"/>
          <w:sz w:val="16"/>
          <w:szCs w:val="16"/>
          <w:lang w:val="cs-CZ"/>
        </w:rPr>
        <w:t>Galaxy Buds2 Pro spárovaných s chytrým telefonem Samsung Galaxy s uživatelským rozhraním One UI 5.0 nebo novějším s podporou LE Audio, mezi něž patří i modely řady Galaxy S23. Je zapotřebí instalace nejnovějšího softwaru pro chytré telefony Samsung Galaxy i pro sluchátka Galaxy Buds. Funkci lze aktivovat pomocí menu pro fotoaparát v nastavení Režim videa – Pokročilé nastavení – zapnout 360 nahrávání zvuku.</w:t>
      </w:r>
    </w:p>
  </w:endnote>
  <w:endnote w:id="11">
    <w:p w14:paraId="6CB99814" w14:textId="41CE48BF" w:rsidR="00A35D09" w:rsidRPr="003238B0" w:rsidRDefault="00A35D09">
      <w:pPr>
        <w:pStyle w:val="Textvysvtlivek"/>
        <w:rPr>
          <w:lang w:val="cs-CZ"/>
        </w:rPr>
      </w:pPr>
      <w:r w:rsidRPr="003238B0">
        <w:rPr>
          <w:rStyle w:val="Odkaznavysvtlivky"/>
          <w:sz w:val="16"/>
          <w:szCs w:val="16"/>
          <w:lang w:val="cs-CZ"/>
        </w:rPr>
        <w:endnoteRef/>
      </w:r>
      <w:r w:rsidRPr="003238B0">
        <w:rPr>
          <w:sz w:val="16"/>
          <w:szCs w:val="16"/>
          <w:lang w:val="cs-CZ"/>
        </w:rPr>
        <w:t xml:space="preserve"> </w:t>
      </w:r>
      <w:r w:rsidR="003B0804" w:rsidRPr="003238B0">
        <w:rPr>
          <w:sz w:val="16"/>
          <w:szCs w:val="16"/>
          <w:lang w:val="cs-CZ"/>
        </w:rPr>
        <w:t>Údaj o nejrychlejším modelu Snapdrahon platí k 1. únoru 2023.</w:t>
      </w:r>
    </w:p>
  </w:endnote>
  <w:endnote w:id="12">
    <w:p w14:paraId="77AC7705" w14:textId="77777777" w:rsidR="001712ED" w:rsidRPr="003238B0" w:rsidRDefault="001712ED" w:rsidP="001712ED">
      <w:pPr>
        <w:pStyle w:val="Textvysvtlivek"/>
        <w:rPr>
          <w:sz w:val="16"/>
          <w:szCs w:val="16"/>
          <w:lang w:val="cs-CZ" w:eastAsia="ko-KR"/>
        </w:rPr>
      </w:pPr>
      <w:r w:rsidRPr="003238B0">
        <w:rPr>
          <w:rStyle w:val="Odkaznavysvtlivky"/>
          <w:sz w:val="16"/>
          <w:szCs w:val="16"/>
          <w:lang w:val="cs-CZ"/>
        </w:rPr>
        <w:endnoteRef/>
      </w:r>
      <w:r w:rsidRPr="003238B0">
        <w:rPr>
          <w:sz w:val="16"/>
          <w:szCs w:val="16"/>
          <w:lang w:val="cs-CZ"/>
        </w:rPr>
        <w:t xml:space="preserve"> </w:t>
      </w:r>
      <w:bookmarkStart w:id="1" w:name="_Hlk126146357"/>
      <w:r w:rsidRPr="003238B0">
        <w:rPr>
          <w:rFonts w:eastAsia="Times New Roman" w:cstheme="minorHAnsi"/>
          <w:color w:val="000000"/>
          <w:sz w:val="16"/>
          <w:szCs w:val="16"/>
          <w:lang w:val="cs-CZ"/>
        </w:rPr>
        <w:t xml:space="preserve">Typická hodnota podle nezávislých laboratorních testů. Typickou hodnotou se rozumí průměrná odhadovaná hodnota vzhledem k odchylkám kapacity baterie u testovaných vzorků podle standardu IEC 61960. Jmenovitá (minimální) kapacita je 4855 mAh. Skutečná výdrž baterie závisí na prostředí v síti, typu využití apod. </w:t>
      </w:r>
    </w:p>
    <w:bookmarkEnd w:id="1"/>
  </w:endnote>
  <w:endnote w:id="13">
    <w:p w14:paraId="68984A51" w14:textId="500FFEF8" w:rsidR="00A35D09" w:rsidRPr="003238B0" w:rsidRDefault="00A35D09" w:rsidP="00D50E07">
      <w:pPr>
        <w:pStyle w:val="Textvysvtlivek"/>
        <w:rPr>
          <w:sz w:val="16"/>
          <w:lang w:val="cs-CZ"/>
        </w:rPr>
      </w:pPr>
      <w:r w:rsidRPr="003238B0">
        <w:rPr>
          <w:rStyle w:val="Odkaznavysvtlivky"/>
          <w:sz w:val="16"/>
          <w:szCs w:val="16"/>
          <w:lang w:val="cs-CZ"/>
        </w:rPr>
        <w:endnoteRef/>
      </w:r>
      <w:r w:rsidRPr="003238B0">
        <w:rPr>
          <w:lang w:val="cs-CZ"/>
        </w:rPr>
        <w:t xml:space="preserve"> </w:t>
      </w:r>
      <w:r w:rsidR="00D50E07" w:rsidRPr="003238B0">
        <w:rPr>
          <w:sz w:val="16"/>
          <w:szCs w:val="16"/>
          <w:lang w:val="cs-CZ"/>
        </w:rPr>
        <w:t>Vylepšený výkon A</w:t>
      </w:r>
      <w:r w:rsidRPr="003238B0">
        <w:rPr>
          <w:sz w:val="16"/>
          <w:szCs w:val="16"/>
          <w:lang w:val="cs-CZ"/>
        </w:rPr>
        <w:t xml:space="preserve">P </w:t>
      </w:r>
      <w:r w:rsidR="00D50E07" w:rsidRPr="003238B0">
        <w:rPr>
          <w:sz w:val="16"/>
          <w:szCs w:val="16"/>
          <w:lang w:val="cs-CZ"/>
        </w:rPr>
        <w:t xml:space="preserve">v porovnání s čipsetem předchozí generace. Skutečný výkon závisí na uživatelském prostředí, podmínkách, předinstalovaném softwaru a aplikacích. </w:t>
      </w:r>
    </w:p>
  </w:endnote>
  <w:endnote w:id="14">
    <w:p w14:paraId="6CAD4BF1" w14:textId="0BC46CC1" w:rsidR="00F240CA" w:rsidRPr="003238B0" w:rsidRDefault="00F240CA">
      <w:pPr>
        <w:pStyle w:val="Textvysvtlivek"/>
        <w:rPr>
          <w:sz w:val="16"/>
          <w:szCs w:val="16"/>
          <w:lang w:val="cs-CZ"/>
        </w:rPr>
      </w:pPr>
      <w:r w:rsidRPr="003238B0">
        <w:rPr>
          <w:rStyle w:val="Odkaznavysvtlivky"/>
          <w:sz w:val="16"/>
          <w:szCs w:val="16"/>
        </w:rPr>
        <w:endnoteRef/>
      </w:r>
      <w:r w:rsidRPr="003238B0">
        <w:t xml:space="preserve"> </w:t>
      </w:r>
      <w:r w:rsidR="00DE1230" w:rsidRPr="003238B0">
        <w:rPr>
          <w:sz w:val="16"/>
          <w:szCs w:val="16"/>
          <w:lang w:val="cs-CZ"/>
        </w:rPr>
        <w:t>Vylepšený výkon AP v porovnání s čipsetem předchozí generace. Skutečný výkon závisí na uživatelském prostředí, podmínkách, předinstalovaném softwaru a aplikacích.</w:t>
      </w:r>
    </w:p>
  </w:endnote>
  <w:endnote w:id="15">
    <w:p w14:paraId="6B5FE884" w14:textId="3108E2DC" w:rsidR="00134F48" w:rsidRPr="003238B0" w:rsidRDefault="00134F48">
      <w:pPr>
        <w:pStyle w:val="Textvysvtlivek"/>
        <w:rPr>
          <w:lang w:val="cs-CZ"/>
        </w:rPr>
      </w:pPr>
      <w:r w:rsidRPr="003238B0">
        <w:rPr>
          <w:rStyle w:val="Odkaznavysvtlivky"/>
          <w:sz w:val="16"/>
          <w:szCs w:val="16"/>
        </w:rPr>
        <w:endnoteRef/>
      </w:r>
      <w:r w:rsidRPr="003238B0">
        <w:t xml:space="preserve"> </w:t>
      </w:r>
      <w:r w:rsidR="00DE1230" w:rsidRPr="003238B0">
        <w:rPr>
          <w:sz w:val="16"/>
          <w:szCs w:val="16"/>
          <w:lang w:val="cs-CZ"/>
        </w:rPr>
        <w:t>Vylepšený výkon AP v porovnání s čipsetem předchozí generace. Skutečný výkon závisí na uživatelském prostředí, podmínkách, předinstalovaném softwaru a aplikacích.</w:t>
      </w:r>
    </w:p>
  </w:endnote>
  <w:endnote w:id="16">
    <w:p w14:paraId="06A85117" w14:textId="63C4B313" w:rsidR="001216E3" w:rsidRPr="003238B0" w:rsidRDefault="001216E3">
      <w:pPr>
        <w:pStyle w:val="Textvysvtlivek"/>
        <w:rPr>
          <w:lang w:val="cs-CZ"/>
        </w:rPr>
      </w:pPr>
      <w:r w:rsidRPr="003238B0">
        <w:rPr>
          <w:rStyle w:val="Odkaznavysvtlivky"/>
          <w:sz w:val="16"/>
          <w:szCs w:val="16"/>
        </w:rPr>
        <w:endnoteRef/>
      </w:r>
      <w:r w:rsidRPr="003238B0">
        <w:t xml:space="preserve"> </w:t>
      </w:r>
      <w:r w:rsidRPr="003238B0">
        <w:rPr>
          <w:sz w:val="16"/>
          <w:szCs w:val="16"/>
          <w:lang w:val="cs-CZ"/>
        </w:rPr>
        <w:t>V porovnání s modelem Galaxy S22 Ultra</w:t>
      </w:r>
    </w:p>
  </w:endnote>
  <w:endnote w:id="17">
    <w:p w14:paraId="622ADA68" w14:textId="1C5DD59C" w:rsidR="00731214" w:rsidRPr="00731214" w:rsidRDefault="00731214">
      <w:pPr>
        <w:pStyle w:val="Textvysvtlivek"/>
        <w:rPr>
          <w:lang w:val="cs-CZ"/>
        </w:rPr>
      </w:pPr>
      <w:r w:rsidRPr="003238B0">
        <w:rPr>
          <w:rStyle w:val="Odkaznavysvtlivky"/>
          <w:sz w:val="16"/>
          <w:szCs w:val="16"/>
        </w:rPr>
        <w:endnoteRef/>
      </w:r>
      <w:r w:rsidRPr="003238B0">
        <w:t xml:space="preserve"> </w:t>
      </w:r>
      <w:r w:rsidRPr="003238B0">
        <w:rPr>
          <w:rFonts w:eastAsia="Times New Roman" w:cstheme="minorHAnsi"/>
          <w:color w:val="000000"/>
          <w:sz w:val="16"/>
          <w:szCs w:val="16"/>
          <w:lang w:val="cs-CZ"/>
        </w:rPr>
        <w:t>Měřeno úhlopříčně, skutečná zobrazovací plocha je</w:t>
      </w:r>
      <w:r w:rsidRPr="00DE1230">
        <w:rPr>
          <w:rFonts w:eastAsia="Times New Roman" w:cstheme="minorHAnsi"/>
          <w:color w:val="000000"/>
          <w:sz w:val="16"/>
          <w:szCs w:val="16"/>
          <w:lang w:val="cs-CZ"/>
        </w:rPr>
        <w:t xml:space="preserve"> menší vzhledem k zaobleným rohům a otvoru pro objektiv fotoaparátu.</w:t>
      </w:r>
    </w:p>
  </w:endnote>
  <w:endnote w:id="18">
    <w:p w14:paraId="6C9537AF" w14:textId="37B48AC4" w:rsidR="00B42C26" w:rsidRPr="001D57BD" w:rsidRDefault="00B42C26">
      <w:pPr>
        <w:pStyle w:val="Textvysvtlivek"/>
        <w:rPr>
          <w:lang w:val="cs-CZ"/>
        </w:rPr>
      </w:pPr>
      <w:r w:rsidRPr="00981DB8">
        <w:rPr>
          <w:rStyle w:val="Odkaznavysvtlivky"/>
          <w:sz w:val="16"/>
          <w:szCs w:val="16"/>
        </w:rPr>
        <w:endnoteRef/>
      </w:r>
      <w:r w:rsidRPr="001D57BD">
        <w:t xml:space="preserve"> </w:t>
      </w:r>
      <w:r w:rsidRPr="001D57BD">
        <w:rPr>
          <w:sz w:val="16"/>
          <w:szCs w:val="16"/>
          <w:lang w:val="cs-CZ"/>
        </w:rPr>
        <w:t>V porovnání s modelem Galaxy S22 Ultra.</w:t>
      </w:r>
    </w:p>
  </w:endnote>
  <w:endnote w:id="19">
    <w:p w14:paraId="715CD61D" w14:textId="77777777" w:rsidR="001712ED" w:rsidRPr="001D57BD" w:rsidRDefault="001712ED" w:rsidP="001712ED">
      <w:pPr>
        <w:pStyle w:val="Textvysvtlivek"/>
        <w:rPr>
          <w:sz w:val="16"/>
          <w:szCs w:val="16"/>
          <w:lang w:val="cs-CZ" w:eastAsia="ko-KR"/>
        </w:rPr>
      </w:pPr>
      <w:r w:rsidRPr="001D57BD">
        <w:rPr>
          <w:rStyle w:val="Odkaznavysvtlivky"/>
          <w:sz w:val="16"/>
          <w:szCs w:val="16"/>
          <w:lang w:val="cs-CZ"/>
        </w:rPr>
        <w:endnoteRef/>
      </w:r>
      <w:r w:rsidRPr="001D57BD">
        <w:rPr>
          <w:sz w:val="16"/>
          <w:szCs w:val="16"/>
          <w:lang w:val="cs-CZ"/>
        </w:rPr>
        <w:t xml:space="preserve"> Součástí předního displeje a zadního krytu modelů Galaxy 23 je sklo Corning Gorilla Glass Victus 2.</w:t>
      </w:r>
    </w:p>
  </w:endnote>
  <w:endnote w:id="20">
    <w:p w14:paraId="118EFD7D" w14:textId="77777777" w:rsidR="001712ED" w:rsidRPr="001D57BD" w:rsidRDefault="001712ED" w:rsidP="001712ED">
      <w:pPr>
        <w:pStyle w:val="Textvysvtlivek"/>
        <w:rPr>
          <w:sz w:val="16"/>
          <w:szCs w:val="16"/>
          <w:lang w:val="cs-CZ"/>
        </w:rPr>
      </w:pPr>
      <w:r w:rsidRPr="001D57BD">
        <w:rPr>
          <w:rStyle w:val="Odkaznavysvtlivky"/>
          <w:sz w:val="16"/>
          <w:szCs w:val="16"/>
          <w:lang w:val="cs-CZ"/>
        </w:rPr>
        <w:endnoteRef/>
      </w:r>
      <w:r w:rsidRPr="001D57BD">
        <w:rPr>
          <w:sz w:val="16"/>
          <w:szCs w:val="16"/>
          <w:lang w:val="cs-CZ"/>
        </w:rPr>
        <w:t xml:space="preserve"> Produkty a služby s certifikátem UL ECOLOGO mají nižší dopad na životní prostředí díky různým faktorům, k nimž patří životnost, spotřeba energie, výběr materiálů, dopad na zdraví, výrobní postupy apod. Modely řady Galaxy S23 splňují standard UL 110 – UL Environmental Standard for Mobile Phones Sustainability.</w:t>
      </w:r>
    </w:p>
  </w:endnote>
  <w:endnote w:id="21">
    <w:p w14:paraId="359F6E11" w14:textId="77777777" w:rsidR="001712ED" w:rsidRPr="001D57BD" w:rsidRDefault="001712ED" w:rsidP="001712ED">
      <w:pPr>
        <w:pStyle w:val="Textvysvtlivek"/>
        <w:rPr>
          <w:sz w:val="16"/>
          <w:szCs w:val="16"/>
          <w:lang w:val="cs-CZ"/>
        </w:rPr>
      </w:pPr>
      <w:r w:rsidRPr="001D57BD">
        <w:rPr>
          <w:rStyle w:val="Odkaznavysvtlivky"/>
          <w:sz w:val="16"/>
          <w:szCs w:val="16"/>
          <w:lang w:val="cs-CZ"/>
        </w:rPr>
        <w:endnoteRef/>
      </w:r>
      <w:r w:rsidRPr="001D57BD">
        <w:rPr>
          <w:sz w:val="16"/>
          <w:szCs w:val="16"/>
          <w:lang w:val="cs-CZ"/>
        </w:rPr>
        <w:t xml:space="preserve"> Dostupnost a načasování aktualizací operačního systému </w:t>
      </w:r>
      <w:r w:rsidRPr="001D57BD">
        <w:rPr>
          <w:rFonts w:cstheme="minorHAnsi"/>
          <w:sz w:val="16"/>
          <w:szCs w:val="16"/>
          <w:lang w:val="cs-CZ"/>
        </w:rPr>
        <w:t>Android a bezpečnostních aktualizací se u jednotlivých modelů a na jednotlivých trzích liší. Mezi zařízení, jejichž majitelé mají nárok na čtyři generace operačního systému Android a bezpečnostní aktualizace po dobu pěti let, patří v současnosti řada Galaxy S23 (S23 Ultra/S23+/S23), řada Galaxy S22 (S22/S22+/S22 Ultra), řada Galaxy S21 (S21/S21+/S21 Ultra/S21 FE), Z Fold4, Z Flip4, Z Fold3, Z Flip3 a řada Tab S8 (Tab S8/Tab S8+/Tab S8 Ultra).</w:t>
      </w:r>
    </w:p>
  </w:endnote>
  <w:endnote w:id="22">
    <w:p w14:paraId="404E4ADB" w14:textId="77777777" w:rsidR="001712ED" w:rsidRPr="001D57BD" w:rsidRDefault="001712ED" w:rsidP="001712ED">
      <w:pPr>
        <w:pStyle w:val="Textvysvtlivek"/>
        <w:rPr>
          <w:sz w:val="16"/>
          <w:szCs w:val="16"/>
          <w:lang w:val="cs-CZ" w:eastAsia="ko-KR"/>
        </w:rPr>
      </w:pPr>
      <w:r w:rsidRPr="001D57BD">
        <w:rPr>
          <w:rStyle w:val="Odkaznavysvtlivky"/>
          <w:sz w:val="16"/>
          <w:szCs w:val="16"/>
          <w:lang w:val="cs-CZ"/>
        </w:rPr>
        <w:endnoteRef/>
      </w:r>
      <w:r w:rsidRPr="001D57BD">
        <w:rPr>
          <w:sz w:val="16"/>
          <w:szCs w:val="16"/>
          <w:lang w:val="cs-CZ"/>
        </w:rPr>
        <w:t xml:space="preserve"> Podle všeobecných podmínek. Pokrytí a typ služby Samsung Care+ se liší v jednotlivých zemích, může se vyžadovat spoluúčast uživatele. Víc informací o Samsung Care+ najdete na webu </w:t>
      </w:r>
      <w:hyperlink r:id="rId1" w:history="1">
        <w:r w:rsidRPr="001D57BD">
          <w:rPr>
            <w:rStyle w:val="Hypertextovodkaz"/>
            <w:sz w:val="16"/>
            <w:szCs w:val="16"/>
            <w:lang w:val="cs-CZ"/>
          </w:rPr>
          <w:t>www.samsung.com/samsung-care-plus/</w:t>
        </w:r>
      </w:hyperlink>
      <w:r w:rsidRPr="001D57BD">
        <w:rPr>
          <w:sz w:val="16"/>
          <w:szCs w:val="16"/>
          <w:lang w:val="cs-CZ"/>
        </w:rPr>
        <w:t xml:space="preserve">. </w:t>
      </w:r>
    </w:p>
  </w:endnote>
  <w:endnote w:id="23">
    <w:p w14:paraId="169A94BE" w14:textId="77777777" w:rsidR="001712ED" w:rsidRPr="001D57BD" w:rsidRDefault="001712ED" w:rsidP="001712ED">
      <w:pPr>
        <w:pStyle w:val="Textvysvtlivek"/>
        <w:rPr>
          <w:sz w:val="16"/>
          <w:szCs w:val="16"/>
          <w:lang w:val="cs-CZ"/>
        </w:rPr>
      </w:pPr>
      <w:r w:rsidRPr="001D57BD">
        <w:rPr>
          <w:rStyle w:val="Odkaznavysvtlivky"/>
          <w:sz w:val="16"/>
          <w:szCs w:val="16"/>
          <w:lang w:val="cs-CZ"/>
        </w:rPr>
        <w:endnoteRef/>
      </w:r>
      <w:r w:rsidRPr="001D57BD">
        <w:rPr>
          <w:sz w:val="16"/>
          <w:szCs w:val="16"/>
          <w:lang w:val="cs-CZ"/>
        </w:rPr>
        <w:t xml:space="preserve"> Systém Samsung Multi Control funguje na tabletech Galaxy s uživatelským rozhraním One UI 4.1 či novějším, na telefonech Galaxy s uživatelským rozhraním One UI 5.1 či novějším a na noteboocích Galaxy Book z roku 2021 či novějších se systémem Samsung Settings. v1.5 (Intel) nebo Samsung Settings v3.3 (ARM). U některých modelů je podpora funkcí omezená. Telefon i počítač je nutno přihlásit ke stejnému účtu Samsung.</w:t>
      </w:r>
    </w:p>
  </w:endnote>
  <w:endnote w:id="24">
    <w:p w14:paraId="63BA3A23" w14:textId="3EBE1C84" w:rsidR="006E29CC" w:rsidRPr="001D57BD" w:rsidRDefault="006E29CC">
      <w:pPr>
        <w:pStyle w:val="Textvysvtlivek"/>
        <w:rPr>
          <w:lang w:val="cs-CZ"/>
        </w:rPr>
      </w:pPr>
      <w:r w:rsidRPr="008D7D98">
        <w:rPr>
          <w:sz w:val="16"/>
          <w:szCs w:val="16"/>
          <w:vertAlign w:val="superscript"/>
          <w:lang w:val="cs-CZ"/>
        </w:rPr>
        <w:endnoteRef/>
      </w:r>
      <w:r w:rsidRPr="008D7D98">
        <w:rPr>
          <w:sz w:val="16"/>
          <w:szCs w:val="16"/>
          <w:vertAlign w:val="superscript"/>
          <w:lang w:val="cs-CZ"/>
        </w:rPr>
        <w:t xml:space="preserve"> </w:t>
      </w:r>
      <w:r w:rsidRPr="001D57BD">
        <w:rPr>
          <w:sz w:val="16"/>
          <w:szCs w:val="16"/>
          <w:lang w:val="cs-CZ"/>
        </w:rPr>
        <w:t>Funkce je v současné době k dispozici jen na modelu Galaxy S23 Ultra.</w:t>
      </w:r>
    </w:p>
  </w:endnote>
  <w:endnote w:id="25">
    <w:p w14:paraId="4349070D" w14:textId="77777777" w:rsidR="001712ED" w:rsidRPr="001D57BD" w:rsidRDefault="001712ED" w:rsidP="001712ED">
      <w:pPr>
        <w:pStyle w:val="Textvysvtlivek"/>
        <w:rPr>
          <w:sz w:val="16"/>
          <w:szCs w:val="16"/>
          <w:lang w:val="cs-CZ" w:eastAsia="ko-KR"/>
        </w:rPr>
      </w:pPr>
      <w:r w:rsidRPr="001D57BD">
        <w:rPr>
          <w:rStyle w:val="Odkaznavysvtlivky"/>
          <w:sz w:val="16"/>
          <w:szCs w:val="16"/>
          <w:lang w:val="cs-CZ"/>
        </w:rPr>
        <w:endnoteRef/>
      </w:r>
      <w:r w:rsidRPr="001D57BD">
        <w:rPr>
          <w:sz w:val="16"/>
          <w:szCs w:val="16"/>
          <w:lang w:val="cs-CZ"/>
        </w:rPr>
        <w:t xml:space="preserve"> Uživatelé se musejí přihlásit ke svým účtům Samsung a Google.</w:t>
      </w:r>
    </w:p>
  </w:endnote>
  <w:endnote w:id="26">
    <w:p w14:paraId="63A0693E" w14:textId="77777777" w:rsidR="001712ED" w:rsidRPr="001D57BD" w:rsidRDefault="001712ED" w:rsidP="001712ED">
      <w:pPr>
        <w:pStyle w:val="Textvysvtlivek"/>
        <w:rPr>
          <w:sz w:val="16"/>
          <w:szCs w:val="16"/>
          <w:lang w:val="cs-CZ"/>
        </w:rPr>
      </w:pPr>
      <w:r w:rsidRPr="001D57BD">
        <w:rPr>
          <w:sz w:val="16"/>
          <w:szCs w:val="16"/>
          <w:vertAlign w:val="superscript"/>
          <w:lang w:val="cs-CZ"/>
        </w:rPr>
        <w:endnoteRef/>
      </w:r>
      <w:r w:rsidRPr="001D57BD">
        <w:rPr>
          <w:sz w:val="16"/>
          <w:szCs w:val="16"/>
          <w:lang w:val="cs-CZ"/>
        </w:rPr>
        <w:t xml:space="preserve"> Galaxy S23 (256 GB), Galaxy S23+ (512 GB), Galaxy S23 Ultra (512 GB, 1 TB)</w:t>
      </w:r>
    </w:p>
  </w:endnote>
  <w:endnote w:id="27">
    <w:p w14:paraId="1BF26277" w14:textId="77777777" w:rsidR="001712ED" w:rsidRPr="001D57BD" w:rsidRDefault="001712ED" w:rsidP="001712ED">
      <w:pPr>
        <w:pStyle w:val="Textvysvtlivek"/>
        <w:rPr>
          <w:sz w:val="16"/>
          <w:szCs w:val="16"/>
          <w:lang w:val="cs-CZ"/>
        </w:rPr>
      </w:pPr>
      <w:r w:rsidRPr="001D57BD">
        <w:rPr>
          <w:sz w:val="16"/>
          <w:szCs w:val="16"/>
          <w:vertAlign w:val="superscript"/>
          <w:lang w:val="cs-CZ"/>
        </w:rPr>
        <w:endnoteRef/>
      </w:r>
      <w:r w:rsidRPr="001D57BD">
        <w:rPr>
          <w:sz w:val="16"/>
          <w:szCs w:val="16"/>
          <w:lang w:val="cs-CZ"/>
        </w:rPr>
        <w:t xml:space="preserve"> Galaxy S23 (128 GB), Galaxy S23+ (256 GB), Galaxy S23 Ultra (256 GB)</w:t>
      </w:r>
    </w:p>
    <w:p w14:paraId="3CB83B22" w14:textId="77777777" w:rsidR="001712ED" w:rsidRPr="000B0FB5" w:rsidRDefault="001712ED" w:rsidP="001712ED">
      <w:pPr>
        <w:pStyle w:val="Textvysvtlivek"/>
        <w:rPr>
          <w:sz w:val="18"/>
          <w:lang w:val="cs-CZ"/>
        </w:rPr>
      </w:pPr>
    </w:p>
    <w:p w14:paraId="02C16145" w14:textId="77777777" w:rsidR="001712ED" w:rsidRPr="001D57BD" w:rsidRDefault="001712ED" w:rsidP="001712E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</w:p>
    <w:p w14:paraId="4FBD4658" w14:textId="77777777" w:rsidR="001712ED" w:rsidRPr="001D57BD" w:rsidRDefault="001712ED" w:rsidP="001712E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</w:p>
    <w:p w14:paraId="2B40733E" w14:textId="77777777" w:rsidR="001712ED" w:rsidRPr="001D57BD" w:rsidRDefault="001712ED" w:rsidP="001712E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</w:p>
    <w:p w14:paraId="6291D0C3" w14:textId="77777777" w:rsidR="001712ED" w:rsidRPr="001D57BD" w:rsidRDefault="001712ED" w:rsidP="001712E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1D57BD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0F02AE5F" w14:textId="77777777" w:rsidR="001712ED" w:rsidRPr="001D57BD" w:rsidRDefault="001712ED" w:rsidP="001712ED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1D57BD">
        <w:rPr>
          <w:rFonts w:ascii="Arial" w:hAnsi="Arial" w:cs="Arial"/>
          <w:bCs/>
          <w:noProof/>
          <w:sz w:val="20"/>
          <w:szCs w:val="20"/>
        </w:rPr>
        <w:t xml:space="preserve"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 Nejnovější informace najdete v Samsung Newsroom na adrese </w:t>
      </w:r>
      <w:hyperlink r:id="rId2" w:history="1">
        <w:r w:rsidRPr="001D57BD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www.samsungnews.cz</w:t>
        </w:r>
      </w:hyperlink>
      <w:r w:rsidRPr="001D57BD">
        <w:rPr>
          <w:rFonts w:ascii="Arial" w:hAnsi="Arial" w:cs="Arial"/>
          <w:bCs/>
          <w:noProof/>
          <w:sz w:val="20"/>
          <w:szCs w:val="20"/>
        </w:rPr>
        <w:t>.</w:t>
      </w:r>
    </w:p>
    <w:p w14:paraId="74E82AB4" w14:textId="77777777" w:rsidR="001712ED" w:rsidRPr="001D57BD" w:rsidRDefault="001712ED" w:rsidP="001712E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9BB4470" w14:textId="77777777" w:rsidR="001712ED" w:rsidRPr="001D57BD" w:rsidRDefault="001712ED" w:rsidP="001712E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03D38B4" w14:textId="77777777" w:rsidR="001712ED" w:rsidRPr="001D57BD" w:rsidRDefault="001712ED" w:rsidP="001712ED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1D57BD">
        <w:rPr>
          <w:rFonts w:ascii="Arial" w:hAnsi="Arial" w:cs="Arial"/>
          <w:b/>
          <w:noProof/>
          <w:sz w:val="20"/>
          <w:szCs w:val="20"/>
        </w:rPr>
        <w:t>Kontaktní osoby</w:t>
      </w:r>
      <w:r w:rsidRPr="001D57BD">
        <w:rPr>
          <w:rFonts w:ascii="Arial" w:hAnsi="Arial" w:cs="Arial"/>
          <w:b/>
          <w:noProof/>
          <w:sz w:val="20"/>
          <w:szCs w:val="20"/>
        </w:rPr>
        <w:tab/>
      </w:r>
      <w:r w:rsidRPr="001D57BD">
        <w:rPr>
          <w:rFonts w:ascii="Arial" w:hAnsi="Arial" w:cs="Arial"/>
          <w:b/>
          <w:noProof/>
          <w:sz w:val="20"/>
          <w:szCs w:val="20"/>
        </w:rPr>
        <w:tab/>
      </w:r>
      <w:r w:rsidRPr="001D57BD">
        <w:rPr>
          <w:rFonts w:ascii="Arial" w:hAnsi="Arial" w:cs="Arial"/>
          <w:b/>
          <w:noProof/>
          <w:sz w:val="20"/>
          <w:szCs w:val="20"/>
        </w:rPr>
        <w:tab/>
      </w:r>
      <w:r w:rsidRPr="001D57BD">
        <w:rPr>
          <w:rFonts w:ascii="Arial" w:hAnsi="Arial" w:cs="Arial"/>
          <w:b/>
          <w:noProof/>
          <w:sz w:val="20"/>
          <w:szCs w:val="20"/>
        </w:rPr>
        <w:tab/>
      </w:r>
      <w:r w:rsidRPr="001D57BD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77B53E2F" w14:textId="77777777" w:rsidR="001712ED" w:rsidRPr="001D57BD" w:rsidRDefault="001712ED" w:rsidP="001712ED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 w:rsidRPr="001D57BD">
        <w:rPr>
          <w:rFonts w:ascii="Arial" w:hAnsi="Arial" w:cs="Arial"/>
          <w:noProof/>
          <w:sz w:val="20"/>
          <w:szCs w:val="20"/>
        </w:rPr>
        <w:t>David Sahula, PR Manager, Samsung</w:t>
      </w:r>
      <w:r w:rsidRPr="001D57BD">
        <w:rPr>
          <w:rFonts w:ascii="Arial" w:hAnsi="Arial" w:cs="Arial"/>
          <w:noProof/>
          <w:sz w:val="20"/>
          <w:szCs w:val="20"/>
        </w:rPr>
        <w:tab/>
      </w:r>
      <w:r w:rsidRPr="001D57BD">
        <w:rPr>
          <w:rFonts w:ascii="Arial" w:hAnsi="Arial" w:cs="Arial"/>
          <w:noProof/>
          <w:sz w:val="20"/>
          <w:szCs w:val="20"/>
        </w:rPr>
        <w:tab/>
      </w:r>
      <w:r w:rsidRPr="001D57BD"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7F1F8762" w14:textId="77777777" w:rsidR="001712ED" w:rsidRPr="001D57BD" w:rsidRDefault="001712ED" w:rsidP="001712ED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1D57BD">
        <w:rPr>
          <w:rFonts w:ascii="Arial" w:hAnsi="Arial" w:cs="Arial"/>
          <w:noProof/>
          <w:sz w:val="20"/>
          <w:szCs w:val="20"/>
        </w:rPr>
        <w:t>Tel.: +420 725 779 934</w:t>
      </w:r>
      <w:r w:rsidRPr="001D57BD">
        <w:rPr>
          <w:rFonts w:ascii="Arial" w:hAnsi="Arial" w:cs="Arial"/>
          <w:noProof/>
          <w:sz w:val="20"/>
          <w:szCs w:val="20"/>
        </w:rPr>
        <w:tab/>
      </w:r>
      <w:r w:rsidRPr="001D57BD">
        <w:rPr>
          <w:rFonts w:ascii="Arial" w:hAnsi="Arial" w:cs="Arial"/>
          <w:noProof/>
          <w:sz w:val="20"/>
          <w:szCs w:val="20"/>
        </w:rPr>
        <w:tab/>
      </w:r>
      <w:r w:rsidRPr="001D57BD">
        <w:rPr>
          <w:rFonts w:ascii="Arial" w:hAnsi="Arial" w:cs="Arial"/>
          <w:noProof/>
          <w:sz w:val="20"/>
          <w:szCs w:val="20"/>
        </w:rPr>
        <w:tab/>
      </w:r>
      <w:r w:rsidRPr="001D57BD">
        <w:rPr>
          <w:rFonts w:ascii="Arial" w:hAnsi="Arial" w:cs="Arial"/>
          <w:noProof/>
          <w:sz w:val="20"/>
          <w:szCs w:val="20"/>
        </w:rPr>
        <w:tab/>
      </w:r>
      <w:r w:rsidRPr="001D57BD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7799B39C" w14:textId="77777777" w:rsidR="001712ED" w:rsidRPr="00D50E07" w:rsidRDefault="001712ED" w:rsidP="001712ED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1D57BD">
        <w:rPr>
          <w:rFonts w:ascii="Arial" w:hAnsi="Arial" w:cs="Arial"/>
          <w:noProof/>
          <w:sz w:val="20"/>
          <w:szCs w:val="20"/>
        </w:rPr>
        <w:t xml:space="preserve">E-mail: </w:t>
      </w:r>
      <w:hyperlink r:id="rId3" w:tgtFrame="_blank" w:history="1">
        <w:r w:rsidRPr="001D57BD">
          <w:rPr>
            <w:rStyle w:val="Hypertextovodkaz"/>
            <w:rFonts w:ascii="Arial" w:hAnsi="Arial" w:cs="Arial"/>
            <w:noProof/>
            <w:sz w:val="20"/>
            <w:szCs w:val="20"/>
          </w:rPr>
          <w:t>d.sahula@samsung.com</w:t>
        </w:r>
      </w:hyperlink>
      <w:r w:rsidRPr="001D57BD">
        <w:tab/>
      </w:r>
      <w:r w:rsidRPr="001D57BD">
        <w:tab/>
      </w:r>
      <w:r w:rsidRPr="001D57BD">
        <w:tab/>
      </w:r>
      <w:r w:rsidRPr="001D57BD">
        <w:rPr>
          <w:rFonts w:ascii="Arial" w:hAnsi="Arial" w:cs="Arial"/>
          <w:noProof/>
          <w:sz w:val="20"/>
          <w:szCs w:val="20"/>
        </w:rPr>
        <w:t xml:space="preserve">E-mail: </w:t>
      </w:r>
      <w:hyperlink r:id="rId4" w:history="1">
        <w:r w:rsidRPr="001D57BD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D50E07">
        <w:rPr>
          <w:rFonts w:ascii="Arial" w:hAnsi="Arial" w:cs="Arial"/>
          <w:noProof/>
          <w:sz w:val="20"/>
          <w:szCs w:val="20"/>
        </w:rPr>
        <w:t xml:space="preserve"> </w:t>
      </w:r>
    </w:p>
    <w:p w14:paraId="5E8C4EFF" w14:textId="77777777" w:rsidR="001712ED" w:rsidRPr="000B0FB5" w:rsidRDefault="001712ED" w:rsidP="001712ED">
      <w:pPr>
        <w:pStyle w:val="Textvysvtlivek"/>
        <w:rPr>
          <w:sz w:val="18"/>
          <w:lang w:val="cs-CZ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msungOneUILatin 400">
    <w:altName w:val="Courier New"/>
    <w:charset w:val="00"/>
    <w:family w:val="auto"/>
    <w:pitch w:val="variable"/>
    <w:sig w:usb0="A000007F" w:usb1="00000013" w:usb2="00000000" w:usb3="00000000" w:csb0="00000193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2B1D0" w14:textId="77777777" w:rsidR="0061166B" w:rsidRDefault="0000000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1CCC3CC0" w14:textId="77777777" w:rsidR="0061166B" w:rsidRDefault="0061166B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C058" w14:textId="77777777" w:rsidR="0061166B" w:rsidRDefault="0061166B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0D7AA" w14:textId="77777777" w:rsidR="0061166B" w:rsidRDefault="0061166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107D7" w14:textId="77777777" w:rsidR="00E12324" w:rsidRDefault="00E12324" w:rsidP="001712ED">
      <w:r>
        <w:separator/>
      </w:r>
    </w:p>
  </w:footnote>
  <w:footnote w:type="continuationSeparator" w:id="0">
    <w:p w14:paraId="676C804A" w14:textId="77777777" w:rsidR="00E12324" w:rsidRDefault="00E12324" w:rsidP="001712ED">
      <w:r>
        <w:continuationSeparator/>
      </w:r>
    </w:p>
  </w:footnote>
  <w:footnote w:type="continuationNotice" w:id="1">
    <w:p w14:paraId="546C7E5A" w14:textId="77777777" w:rsidR="00E12324" w:rsidRDefault="00E123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F790F" w14:textId="77777777" w:rsidR="0061166B" w:rsidRDefault="0061166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0A98D" w14:textId="77777777" w:rsidR="0061166B" w:rsidRDefault="00000000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0E011F3F" wp14:editId="5C186F87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7E427" w14:textId="77777777" w:rsidR="0061166B" w:rsidRDefault="0061166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D1683"/>
    <w:multiLevelType w:val="multilevel"/>
    <w:tmpl w:val="A704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2096458"/>
    <w:multiLevelType w:val="multilevel"/>
    <w:tmpl w:val="8CC4A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706126"/>
    <w:multiLevelType w:val="hybridMultilevel"/>
    <w:tmpl w:val="74625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BB2206"/>
    <w:multiLevelType w:val="multilevel"/>
    <w:tmpl w:val="13FE5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F904656"/>
    <w:multiLevelType w:val="hybridMultilevel"/>
    <w:tmpl w:val="0396F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7C4527"/>
    <w:multiLevelType w:val="multilevel"/>
    <w:tmpl w:val="6DE68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813370539">
    <w:abstractNumId w:val="9"/>
  </w:num>
  <w:num w:numId="2" w16cid:durableId="680281714">
    <w:abstractNumId w:val="7"/>
  </w:num>
  <w:num w:numId="3" w16cid:durableId="1033581911">
    <w:abstractNumId w:val="0"/>
  </w:num>
  <w:num w:numId="4" w16cid:durableId="2030174845">
    <w:abstractNumId w:val="8"/>
  </w:num>
  <w:num w:numId="5" w16cid:durableId="331110359">
    <w:abstractNumId w:val="10"/>
  </w:num>
  <w:num w:numId="6" w16cid:durableId="255332805">
    <w:abstractNumId w:val="1"/>
  </w:num>
  <w:num w:numId="7" w16cid:durableId="1791850940">
    <w:abstractNumId w:val="2"/>
  </w:num>
  <w:num w:numId="8" w16cid:durableId="12146322">
    <w:abstractNumId w:val="11"/>
  </w:num>
  <w:num w:numId="9" w16cid:durableId="1416706496">
    <w:abstractNumId w:val="4"/>
  </w:num>
  <w:num w:numId="10" w16cid:durableId="1172991738">
    <w:abstractNumId w:val="6"/>
  </w:num>
  <w:num w:numId="11" w16cid:durableId="1118336465">
    <w:abstractNumId w:val="3"/>
  </w:num>
  <w:num w:numId="12" w16cid:durableId="8443658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2ED"/>
    <w:rsid w:val="000074A6"/>
    <w:rsid w:val="000147C5"/>
    <w:rsid w:val="0001496B"/>
    <w:rsid w:val="00017378"/>
    <w:rsid w:val="0003559F"/>
    <w:rsid w:val="00037D43"/>
    <w:rsid w:val="00046E79"/>
    <w:rsid w:val="00047A73"/>
    <w:rsid w:val="000542FD"/>
    <w:rsid w:val="0006165E"/>
    <w:rsid w:val="00076704"/>
    <w:rsid w:val="00077A33"/>
    <w:rsid w:val="000905FE"/>
    <w:rsid w:val="000906E7"/>
    <w:rsid w:val="000A61ED"/>
    <w:rsid w:val="000A72E4"/>
    <w:rsid w:val="000B0E21"/>
    <w:rsid w:val="000B0FB5"/>
    <w:rsid w:val="000B3C06"/>
    <w:rsid w:val="000B6586"/>
    <w:rsid w:val="000B744A"/>
    <w:rsid w:val="000C01F7"/>
    <w:rsid w:val="000C2059"/>
    <w:rsid w:val="000C2AC9"/>
    <w:rsid w:val="000D230B"/>
    <w:rsid w:val="000F1650"/>
    <w:rsid w:val="000F46E6"/>
    <w:rsid w:val="00100E48"/>
    <w:rsid w:val="001021F0"/>
    <w:rsid w:val="00102586"/>
    <w:rsid w:val="00107CA4"/>
    <w:rsid w:val="00115F5A"/>
    <w:rsid w:val="001216E3"/>
    <w:rsid w:val="00123E85"/>
    <w:rsid w:val="00126703"/>
    <w:rsid w:val="001302C4"/>
    <w:rsid w:val="001347DB"/>
    <w:rsid w:val="00134F48"/>
    <w:rsid w:val="001437ED"/>
    <w:rsid w:val="00145F12"/>
    <w:rsid w:val="00150407"/>
    <w:rsid w:val="0015044A"/>
    <w:rsid w:val="00161805"/>
    <w:rsid w:val="001618E3"/>
    <w:rsid w:val="001642D3"/>
    <w:rsid w:val="001712ED"/>
    <w:rsid w:val="001724AA"/>
    <w:rsid w:val="0017252D"/>
    <w:rsid w:val="001751B8"/>
    <w:rsid w:val="0018232D"/>
    <w:rsid w:val="00187558"/>
    <w:rsid w:val="00194AAD"/>
    <w:rsid w:val="00197EF6"/>
    <w:rsid w:val="001A1601"/>
    <w:rsid w:val="001A2641"/>
    <w:rsid w:val="001A55C0"/>
    <w:rsid w:val="001B107F"/>
    <w:rsid w:val="001C11A7"/>
    <w:rsid w:val="001C7480"/>
    <w:rsid w:val="001D57BD"/>
    <w:rsid w:val="001E6A7C"/>
    <w:rsid w:val="001F0768"/>
    <w:rsid w:val="00200224"/>
    <w:rsid w:val="002004CD"/>
    <w:rsid w:val="00204740"/>
    <w:rsid w:val="00220C70"/>
    <w:rsid w:val="00240AE7"/>
    <w:rsid w:val="00245526"/>
    <w:rsid w:val="00257B6F"/>
    <w:rsid w:val="00275382"/>
    <w:rsid w:val="0027707D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D6638"/>
    <w:rsid w:val="002E6B1A"/>
    <w:rsid w:val="002F2329"/>
    <w:rsid w:val="002F3109"/>
    <w:rsid w:val="002F50C6"/>
    <w:rsid w:val="002F63B5"/>
    <w:rsid w:val="00313687"/>
    <w:rsid w:val="0031557D"/>
    <w:rsid w:val="00315DDE"/>
    <w:rsid w:val="003217A3"/>
    <w:rsid w:val="003238B0"/>
    <w:rsid w:val="00325FB5"/>
    <w:rsid w:val="00331923"/>
    <w:rsid w:val="00343F86"/>
    <w:rsid w:val="00345D70"/>
    <w:rsid w:val="003510D4"/>
    <w:rsid w:val="00356D3F"/>
    <w:rsid w:val="0035791E"/>
    <w:rsid w:val="00364970"/>
    <w:rsid w:val="00365009"/>
    <w:rsid w:val="003733CD"/>
    <w:rsid w:val="00391EFE"/>
    <w:rsid w:val="0039273D"/>
    <w:rsid w:val="0039284C"/>
    <w:rsid w:val="003951C7"/>
    <w:rsid w:val="003963E5"/>
    <w:rsid w:val="003A0446"/>
    <w:rsid w:val="003A0CC2"/>
    <w:rsid w:val="003B0804"/>
    <w:rsid w:val="003B27DE"/>
    <w:rsid w:val="003B5765"/>
    <w:rsid w:val="003B5A84"/>
    <w:rsid w:val="003B6096"/>
    <w:rsid w:val="003B6662"/>
    <w:rsid w:val="003C320E"/>
    <w:rsid w:val="003D6706"/>
    <w:rsid w:val="003F4931"/>
    <w:rsid w:val="003F6D28"/>
    <w:rsid w:val="00405DD3"/>
    <w:rsid w:val="004206DE"/>
    <w:rsid w:val="004255D0"/>
    <w:rsid w:val="00447286"/>
    <w:rsid w:val="00447644"/>
    <w:rsid w:val="00453130"/>
    <w:rsid w:val="00453DF9"/>
    <w:rsid w:val="00460207"/>
    <w:rsid w:val="0046049D"/>
    <w:rsid w:val="004606BA"/>
    <w:rsid w:val="00465968"/>
    <w:rsid w:val="004754E3"/>
    <w:rsid w:val="00476652"/>
    <w:rsid w:val="00480C65"/>
    <w:rsid w:val="00487EC3"/>
    <w:rsid w:val="004A1528"/>
    <w:rsid w:val="004B0973"/>
    <w:rsid w:val="004B4A8B"/>
    <w:rsid w:val="004B5B27"/>
    <w:rsid w:val="004C2B7E"/>
    <w:rsid w:val="004D042B"/>
    <w:rsid w:val="004D7A2F"/>
    <w:rsid w:val="004E37CE"/>
    <w:rsid w:val="004E64AE"/>
    <w:rsid w:val="004F3EF7"/>
    <w:rsid w:val="004F4BB5"/>
    <w:rsid w:val="004F6C9A"/>
    <w:rsid w:val="005074B9"/>
    <w:rsid w:val="005127F1"/>
    <w:rsid w:val="00512974"/>
    <w:rsid w:val="00513319"/>
    <w:rsid w:val="00526A91"/>
    <w:rsid w:val="005420DB"/>
    <w:rsid w:val="0054286B"/>
    <w:rsid w:val="00555864"/>
    <w:rsid w:val="00563136"/>
    <w:rsid w:val="00565BA8"/>
    <w:rsid w:val="005822D4"/>
    <w:rsid w:val="00585DFD"/>
    <w:rsid w:val="00593CC4"/>
    <w:rsid w:val="005B04F4"/>
    <w:rsid w:val="005B561A"/>
    <w:rsid w:val="005C54CF"/>
    <w:rsid w:val="005E33C4"/>
    <w:rsid w:val="005E7E0C"/>
    <w:rsid w:val="005F406D"/>
    <w:rsid w:val="0060117B"/>
    <w:rsid w:val="0060241D"/>
    <w:rsid w:val="0061166B"/>
    <w:rsid w:val="0061613D"/>
    <w:rsid w:val="00623D4E"/>
    <w:rsid w:val="0063276B"/>
    <w:rsid w:val="00634203"/>
    <w:rsid w:val="00643920"/>
    <w:rsid w:val="00643B40"/>
    <w:rsid w:val="00647C14"/>
    <w:rsid w:val="006534A5"/>
    <w:rsid w:val="006658CD"/>
    <w:rsid w:val="00667470"/>
    <w:rsid w:val="00670A7E"/>
    <w:rsid w:val="006837E4"/>
    <w:rsid w:val="006878F3"/>
    <w:rsid w:val="0069402F"/>
    <w:rsid w:val="006943A8"/>
    <w:rsid w:val="00694B8F"/>
    <w:rsid w:val="00695405"/>
    <w:rsid w:val="006A5C17"/>
    <w:rsid w:val="006B0D68"/>
    <w:rsid w:val="006B37DA"/>
    <w:rsid w:val="006B53EF"/>
    <w:rsid w:val="006B5CB9"/>
    <w:rsid w:val="006B753B"/>
    <w:rsid w:val="006C15E0"/>
    <w:rsid w:val="006D26BA"/>
    <w:rsid w:val="006D3919"/>
    <w:rsid w:val="006D474A"/>
    <w:rsid w:val="006E1EC7"/>
    <w:rsid w:val="006E29CC"/>
    <w:rsid w:val="006E536D"/>
    <w:rsid w:val="006E6F08"/>
    <w:rsid w:val="006E7138"/>
    <w:rsid w:val="006F2816"/>
    <w:rsid w:val="006F3146"/>
    <w:rsid w:val="006F4114"/>
    <w:rsid w:val="006F78D0"/>
    <w:rsid w:val="00702B79"/>
    <w:rsid w:val="00705A39"/>
    <w:rsid w:val="007200E9"/>
    <w:rsid w:val="00720C33"/>
    <w:rsid w:val="00726BD9"/>
    <w:rsid w:val="00730905"/>
    <w:rsid w:val="00731214"/>
    <w:rsid w:val="007509F5"/>
    <w:rsid w:val="007521ED"/>
    <w:rsid w:val="007527C5"/>
    <w:rsid w:val="007534E0"/>
    <w:rsid w:val="00756599"/>
    <w:rsid w:val="007633C2"/>
    <w:rsid w:val="00774A1F"/>
    <w:rsid w:val="007810EE"/>
    <w:rsid w:val="00781A02"/>
    <w:rsid w:val="007B18BE"/>
    <w:rsid w:val="007B4731"/>
    <w:rsid w:val="007B686C"/>
    <w:rsid w:val="007C3D1B"/>
    <w:rsid w:val="007C407C"/>
    <w:rsid w:val="007C6EB5"/>
    <w:rsid w:val="007D1771"/>
    <w:rsid w:val="008107E8"/>
    <w:rsid w:val="008115E0"/>
    <w:rsid w:val="008126C7"/>
    <w:rsid w:val="0081614B"/>
    <w:rsid w:val="00817233"/>
    <w:rsid w:val="00825A06"/>
    <w:rsid w:val="00827DE9"/>
    <w:rsid w:val="0083258B"/>
    <w:rsid w:val="0083580B"/>
    <w:rsid w:val="00836052"/>
    <w:rsid w:val="0085763E"/>
    <w:rsid w:val="00875ADF"/>
    <w:rsid w:val="0087638E"/>
    <w:rsid w:val="00880C70"/>
    <w:rsid w:val="00890E2C"/>
    <w:rsid w:val="0089117B"/>
    <w:rsid w:val="008944EE"/>
    <w:rsid w:val="008A067F"/>
    <w:rsid w:val="008A0E70"/>
    <w:rsid w:val="008A5B93"/>
    <w:rsid w:val="008A6411"/>
    <w:rsid w:val="008B156C"/>
    <w:rsid w:val="008C0379"/>
    <w:rsid w:val="008C2077"/>
    <w:rsid w:val="008C638E"/>
    <w:rsid w:val="008D65D8"/>
    <w:rsid w:val="008D7D98"/>
    <w:rsid w:val="008E0110"/>
    <w:rsid w:val="008E516F"/>
    <w:rsid w:val="008E59AF"/>
    <w:rsid w:val="008E704D"/>
    <w:rsid w:val="008E7805"/>
    <w:rsid w:val="008F299A"/>
    <w:rsid w:val="008F317A"/>
    <w:rsid w:val="008F5F29"/>
    <w:rsid w:val="0091156E"/>
    <w:rsid w:val="00920F8D"/>
    <w:rsid w:val="0092226E"/>
    <w:rsid w:val="009234CB"/>
    <w:rsid w:val="0092360F"/>
    <w:rsid w:val="00927E97"/>
    <w:rsid w:val="0093293A"/>
    <w:rsid w:val="00937056"/>
    <w:rsid w:val="00951E08"/>
    <w:rsid w:val="00957FFB"/>
    <w:rsid w:val="00962C2F"/>
    <w:rsid w:val="00965CAD"/>
    <w:rsid w:val="00974C06"/>
    <w:rsid w:val="00976C91"/>
    <w:rsid w:val="00981DB8"/>
    <w:rsid w:val="00985243"/>
    <w:rsid w:val="009865CA"/>
    <w:rsid w:val="00986D50"/>
    <w:rsid w:val="00986FCC"/>
    <w:rsid w:val="009942DD"/>
    <w:rsid w:val="00996456"/>
    <w:rsid w:val="00996732"/>
    <w:rsid w:val="009A164E"/>
    <w:rsid w:val="009A21D1"/>
    <w:rsid w:val="009A49B5"/>
    <w:rsid w:val="009B31C5"/>
    <w:rsid w:val="009B4391"/>
    <w:rsid w:val="009B71AA"/>
    <w:rsid w:val="009C4E1B"/>
    <w:rsid w:val="009E1BA2"/>
    <w:rsid w:val="009E20B4"/>
    <w:rsid w:val="009E24DD"/>
    <w:rsid w:val="009F06CA"/>
    <w:rsid w:val="009F1BED"/>
    <w:rsid w:val="009F4A52"/>
    <w:rsid w:val="00A06BED"/>
    <w:rsid w:val="00A13F83"/>
    <w:rsid w:val="00A17172"/>
    <w:rsid w:val="00A25788"/>
    <w:rsid w:val="00A35D09"/>
    <w:rsid w:val="00A41919"/>
    <w:rsid w:val="00A43301"/>
    <w:rsid w:val="00A50131"/>
    <w:rsid w:val="00A53F22"/>
    <w:rsid w:val="00A66F8B"/>
    <w:rsid w:val="00A747ED"/>
    <w:rsid w:val="00A87CA2"/>
    <w:rsid w:val="00A9440D"/>
    <w:rsid w:val="00A97C5F"/>
    <w:rsid w:val="00AA02F4"/>
    <w:rsid w:val="00AA1DEA"/>
    <w:rsid w:val="00AA2FD8"/>
    <w:rsid w:val="00AB1C94"/>
    <w:rsid w:val="00AB5A98"/>
    <w:rsid w:val="00AB7672"/>
    <w:rsid w:val="00AC1F2F"/>
    <w:rsid w:val="00AC3AB1"/>
    <w:rsid w:val="00AE56C1"/>
    <w:rsid w:val="00AE7F4A"/>
    <w:rsid w:val="00AF23B1"/>
    <w:rsid w:val="00AF355C"/>
    <w:rsid w:val="00B03E3F"/>
    <w:rsid w:val="00B06AB0"/>
    <w:rsid w:val="00B12AB1"/>
    <w:rsid w:val="00B20736"/>
    <w:rsid w:val="00B241A6"/>
    <w:rsid w:val="00B32F94"/>
    <w:rsid w:val="00B4196B"/>
    <w:rsid w:val="00B42C26"/>
    <w:rsid w:val="00B5614C"/>
    <w:rsid w:val="00B7261E"/>
    <w:rsid w:val="00B771DC"/>
    <w:rsid w:val="00B7743B"/>
    <w:rsid w:val="00B776CA"/>
    <w:rsid w:val="00B844E8"/>
    <w:rsid w:val="00BA165B"/>
    <w:rsid w:val="00BA5854"/>
    <w:rsid w:val="00BB20FF"/>
    <w:rsid w:val="00BB2856"/>
    <w:rsid w:val="00BB38A1"/>
    <w:rsid w:val="00BB4AFE"/>
    <w:rsid w:val="00BB6DDD"/>
    <w:rsid w:val="00BC1344"/>
    <w:rsid w:val="00BC1A99"/>
    <w:rsid w:val="00BC6907"/>
    <w:rsid w:val="00BD279C"/>
    <w:rsid w:val="00BD43FB"/>
    <w:rsid w:val="00BD7F70"/>
    <w:rsid w:val="00BF0D4D"/>
    <w:rsid w:val="00BF10D2"/>
    <w:rsid w:val="00BF467E"/>
    <w:rsid w:val="00BF5942"/>
    <w:rsid w:val="00C12C70"/>
    <w:rsid w:val="00C33614"/>
    <w:rsid w:val="00C34159"/>
    <w:rsid w:val="00C373BB"/>
    <w:rsid w:val="00C50F25"/>
    <w:rsid w:val="00C52B82"/>
    <w:rsid w:val="00C54025"/>
    <w:rsid w:val="00C55B4F"/>
    <w:rsid w:val="00C6239C"/>
    <w:rsid w:val="00C67209"/>
    <w:rsid w:val="00C85F83"/>
    <w:rsid w:val="00CA5438"/>
    <w:rsid w:val="00CA71AA"/>
    <w:rsid w:val="00CB0AFF"/>
    <w:rsid w:val="00CC0E96"/>
    <w:rsid w:val="00CC3CF4"/>
    <w:rsid w:val="00CC417A"/>
    <w:rsid w:val="00CC4349"/>
    <w:rsid w:val="00CD3F1D"/>
    <w:rsid w:val="00CD4A7E"/>
    <w:rsid w:val="00CD5F7C"/>
    <w:rsid w:val="00CE18CF"/>
    <w:rsid w:val="00CF2B7A"/>
    <w:rsid w:val="00CF7520"/>
    <w:rsid w:val="00D00E3E"/>
    <w:rsid w:val="00D037F0"/>
    <w:rsid w:val="00D05CB9"/>
    <w:rsid w:val="00D068DD"/>
    <w:rsid w:val="00D072AD"/>
    <w:rsid w:val="00D1428C"/>
    <w:rsid w:val="00D15F19"/>
    <w:rsid w:val="00D30DE9"/>
    <w:rsid w:val="00D34C37"/>
    <w:rsid w:val="00D35380"/>
    <w:rsid w:val="00D42F76"/>
    <w:rsid w:val="00D50E07"/>
    <w:rsid w:val="00D53E05"/>
    <w:rsid w:val="00D5752B"/>
    <w:rsid w:val="00D57F61"/>
    <w:rsid w:val="00D62238"/>
    <w:rsid w:val="00D63500"/>
    <w:rsid w:val="00D7034E"/>
    <w:rsid w:val="00D7720B"/>
    <w:rsid w:val="00D801AD"/>
    <w:rsid w:val="00D957BC"/>
    <w:rsid w:val="00D97D55"/>
    <w:rsid w:val="00DA4BC4"/>
    <w:rsid w:val="00DA7081"/>
    <w:rsid w:val="00DB4CE1"/>
    <w:rsid w:val="00DB63A2"/>
    <w:rsid w:val="00DC1AC5"/>
    <w:rsid w:val="00DD4963"/>
    <w:rsid w:val="00DD5816"/>
    <w:rsid w:val="00DD7DBF"/>
    <w:rsid w:val="00DE1230"/>
    <w:rsid w:val="00DE6F40"/>
    <w:rsid w:val="00DF2624"/>
    <w:rsid w:val="00DF7A42"/>
    <w:rsid w:val="00E043B6"/>
    <w:rsid w:val="00E12324"/>
    <w:rsid w:val="00E141EB"/>
    <w:rsid w:val="00E15241"/>
    <w:rsid w:val="00E20137"/>
    <w:rsid w:val="00E2113D"/>
    <w:rsid w:val="00E21298"/>
    <w:rsid w:val="00E2218F"/>
    <w:rsid w:val="00E254AC"/>
    <w:rsid w:val="00E31368"/>
    <w:rsid w:val="00E32595"/>
    <w:rsid w:val="00E42F8D"/>
    <w:rsid w:val="00E527C3"/>
    <w:rsid w:val="00E52BF4"/>
    <w:rsid w:val="00E534DC"/>
    <w:rsid w:val="00E5460E"/>
    <w:rsid w:val="00E605A7"/>
    <w:rsid w:val="00E60FED"/>
    <w:rsid w:val="00E6198A"/>
    <w:rsid w:val="00E65B36"/>
    <w:rsid w:val="00E71C7F"/>
    <w:rsid w:val="00E7239C"/>
    <w:rsid w:val="00E73DE8"/>
    <w:rsid w:val="00E80335"/>
    <w:rsid w:val="00E84BE1"/>
    <w:rsid w:val="00EA1572"/>
    <w:rsid w:val="00EA1D9F"/>
    <w:rsid w:val="00EA2A93"/>
    <w:rsid w:val="00EA2EB3"/>
    <w:rsid w:val="00EA410E"/>
    <w:rsid w:val="00EA63BB"/>
    <w:rsid w:val="00EB28C6"/>
    <w:rsid w:val="00EC5F12"/>
    <w:rsid w:val="00EE07EC"/>
    <w:rsid w:val="00EE24AB"/>
    <w:rsid w:val="00EE5A3C"/>
    <w:rsid w:val="00EE6365"/>
    <w:rsid w:val="00EF3F9B"/>
    <w:rsid w:val="00EF4BEF"/>
    <w:rsid w:val="00EF6518"/>
    <w:rsid w:val="00EF699A"/>
    <w:rsid w:val="00F0232B"/>
    <w:rsid w:val="00F07CCB"/>
    <w:rsid w:val="00F132F1"/>
    <w:rsid w:val="00F15CA7"/>
    <w:rsid w:val="00F17702"/>
    <w:rsid w:val="00F240CA"/>
    <w:rsid w:val="00F36C81"/>
    <w:rsid w:val="00F41458"/>
    <w:rsid w:val="00F4268F"/>
    <w:rsid w:val="00F473C6"/>
    <w:rsid w:val="00F50EC5"/>
    <w:rsid w:val="00F71247"/>
    <w:rsid w:val="00F73305"/>
    <w:rsid w:val="00F801BC"/>
    <w:rsid w:val="00F8313C"/>
    <w:rsid w:val="00F917DA"/>
    <w:rsid w:val="00F97D11"/>
    <w:rsid w:val="00FA01FF"/>
    <w:rsid w:val="00FA3536"/>
    <w:rsid w:val="00FB090B"/>
    <w:rsid w:val="00FC4BBB"/>
    <w:rsid w:val="00FC514B"/>
    <w:rsid w:val="00FD2CBD"/>
    <w:rsid w:val="00FD44C6"/>
    <w:rsid w:val="00FD4E84"/>
    <w:rsid w:val="00FE10D9"/>
    <w:rsid w:val="00FE5198"/>
    <w:rsid w:val="00FF1832"/>
    <w:rsid w:val="00FF2394"/>
    <w:rsid w:val="00FF3113"/>
    <w:rsid w:val="00FF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F9738"/>
  <w15:chartTrackingRefBased/>
  <w15:docId w15:val="{4522D8C7-1623-4576-8E4F-780E5D8AD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712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Rani">
    <w:name w:val="Rani"/>
    <w:basedOn w:val="Bezmezer"/>
    <w:link w:val="RaniChar"/>
    <w:autoRedefine/>
    <w:qFormat/>
    <w:rsid w:val="00FF1832"/>
    <w:rPr>
      <w:rFonts w:ascii="Times New Roman" w:hAnsi="Times New Roman" w:cs="Times New Roman"/>
      <w:sz w:val="24"/>
      <w:szCs w:val="24"/>
    </w:rPr>
  </w:style>
  <w:style w:type="character" w:customStyle="1" w:styleId="RaniChar">
    <w:name w:val="Rani Char"/>
    <w:basedOn w:val="Standardnpsmoodstavce"/>
    <w:link w:val="Rani"/>
    <w:rsid w:val="00FF1832"/>
    <w:rPr>
      <w:rFonts w:ascii="Times New Roman" w:hAnsi="Times New Roman" w:cs="Times New Roman"/>
      <w:sz w:val="24"/>
      <w:szCs w:val="24"/>
    </w:rPr>
  </w:style>
  <w:style w:type="paragraph" w:styleId="Bezmezer">
    <w:name w:val="No Spacing"/>
    <w:uiPriority w:val="1"/>
    <w:qFormat/>
    <w:rsid w:val="00FD44C6"/>
    <w:pPr>
      <w:spacing w:after="0" w:line="240" w:lineRule="auto"/>
    </w:pPr>
  </w:style>
  <w:style w:type="paragraph" w:customStyle="1" w:styleId="Noformat">
    <w:name w:val="No format"/>
    <w:basedOn w:val="Bezmezer"/>
    <w:link w:val="NoformatChar"/>
    <w:qFormat/>
    <w:rsid w:val="007C407C"/>
    <w:rPr>
      <w:rFonts w:ascii="Times New Roman" w:hAnsi="Times New Roman" w:cs="Times New Roman"/>
      <w:sz w:val="24"/>
      <w:szCs w:val="24"/>
    </w:rPr>
  </w:style>
  <w:style w:type="character" w:customStyle="1" w:styleId="NoformatChar">
    <w:name w:val="No format Char"/>
    <w:basedOn w:val="Standardnpsmoodstavce"/>
    <w:link w:val="Noformat"/>
    <w:rsid w:val="007C407C"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1712E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1712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1712E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1712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1712ED"/>
  </w:style>
  <w:style w:type="paragraph" w:styleId="Normlnweb">
    <w:name w:val="Normal (Web)"/>
    <w:basedOn w:val="Normln"/>
    <w:link w:val="NormlnwebChar"/>
    <w:uiPriority w:val="99"/>
    <w:unhideWhenUsed/>
    <w:rsid w:val="001712ED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1712ED"/>
    <w:rPr>
      <w:color w:val="0000FF"/>
      <w:u w:val="single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1712ED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1712ED"/>
    <w:rPr>
      <w:rFonts w:ascii="Times New Roman" w:eastAsiaTheme="minorEastAsia" w:hAnsi="Times New Roman"/>
      <w:sz w:val="24"/>
      <w:szCs w:val="24"/>
      <w:lang w:eastAsia="ko-KR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1712ED"/>
    <w:rPr>
      <w:rFonts w:ascii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1712ED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vysvtlivek">
    <w:name w:val="endnote text"/>
    <w:basedOn w:val="Normln"/>
    <w:link w:val="TextvysvtlivekChar"/>
    <w:uiPriority w:val="99"/>
    <w:unhideWhenUsed/>
    <w:rsid w:val="001712ED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1712ED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unhideWhenUsed/>
    <w:rsid w:val="001712ED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FD44C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4606B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unhideWhenUsed/>
    <w:rsid w:val="004606BA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44C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44C6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p4">
    <w:name w:val="p4"/>
    <w:basedOn w:val="Normln"/>
    <w:rsid w:val="00FD44C6"/>
    <w:pPr>
      <w:spacing w:before="100" w:beforeAutospacing="1" w:after="100" w:afterAutospacing="1"/>
    </w:pPr>
    <w:rPr>
      <w:rFonts w:eastAsiaTheme="minorHAnsi"/>
      <w:lang w:eastAsia="en-US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D44C6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FD44C6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D44C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D44C6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D44C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D44C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D44C6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FD44C6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D44C6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FD44C6"/>
  </w:style>
  <w:style w:type="character" w:customStyle="1" w:styleId="Nevyeenzmnka4">
    <w:name w:val="Nevyřešená zmínka4"/>
    <w:basedOn w:val="Standardnpsmoodstavce"/>
    <w:uiPriority w:val="99"/>
    <w:semiHidden/>
    <w:unhideWhenUsed/>
    <w:rsid w:val="00FD44C6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FD44C6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FD4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ysamsung.cz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amsung.com/global/galaxy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amsungnews.cz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samsungmobilepress.co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rive.google.com/drive/folders/1DWHN6oLYr76EfE9Rg4Z5KLYKgzEHJqH7?usp=share_link" TargetMode="External"/><Relationship Id="rId14" Type="http://schemas.openxmlformats.org/officeDocument/2006/relationships/header" Target="header2.xml"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mailto:d.sahula@samsung.com" TargetMode="External"/><Relationship Id="rId2" Type="http://schemas.openxmlformats.org/officeDocument/2006/relationships/hyperlink" Target="http://news.samsung.com/cz/" TargetMode="External"/><Relationship Id="rId1" Type="http://schemas.openxmlformats.org/officeDocument/2006/relationships/hyperlink" Target="http://www.samsung.com/samsung-care-plus/" TargetMode="External"/><Relationship Id="rId4" Type="http://schemas.openxmlformats.org/officeDocument/2006/relationships/hyperlink" Target="mailto:leona.dankova@taktiq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AC6B3-0FCD-4FE5-B304-DBF22311E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3169</Words>
  <Characters>18701</Characters>
  <Application>Microsoft Office Word</Application>
  <DocSecurity>0</DocSecurity>
  <Lines>155</Lines>
  <Paragraphs>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rani tolimat</dc:creator>
  <cp:keywords/>
  <dc:description/>
  <cp:lastModifiedBy>Jan Potůček</cp:lastModifiedBy>
  <cp:revision>2</cp:revision>
  <dcterms:created xsi:type="dcterms:W3CDTF">2023-02-01T15:06:00Z</dcterms:created>
  <dcterms:modified xsi:type="dcterms:W3CDTF">2023-02-01T15:06:00Z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