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0F24A" w14:textId="4B991B1C" w:rsidR="00583D69" w:rsidRDefault="00E94866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94866">
        <w:rPr>
          <w:rFonts w:ascii="Arial" w:eastAsia="Times New Roman" w:hAnsi="Arial"/>
          <w:b/>
          <w:sz w:val="28"/>
          <w:szCs w:val="32"/>
        </w:rPr>
        <w:t xml:space="preserve">Strach o soukromí brzdí využití AI v chytrých domácnostech, </w:t>
      </w:r>
      <w:r>
        <w:rPr>
          <w:rFonts w:ascii="Arial" w:eastAsia="Times New Roman" w:hAnsi="Arial"/>
          <w:b/>
          <w:sz w:val="28"/>
          <w:szCs w:val="32"/>
        </w:rPr>
        <w:t>ukazuje</w:t>
      </w:r>
      <w:r w:rsidRPr="00E94866">
        <w:rPr>
          <w:rFonts w:ascii="Arial" w:eastAsia="Times New Roman" w:hAnsi="Arial"/>
          <w:b/>
          <w:sz w:val="28"/>
          <w:szCs w:val="32"/>
        </w:rPr>
        <w:t xml:space="preserve"> evropský průzkum</w:t>
      </w:r>
    </w:p>
    <w:p w14:paraId="65001490" w14:textId="77777777" w:rsidR="00583D69" w:rsidRDefault="00583D69" w:rsidP="00583D6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926ADA8" w14:textId="77777777" w:rsidR="002256DC" w:rsidRPr="00583D69" w:rsidRDefault="002256DC" w:rsidP="00583D6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4E449FA" w14:textId="3E286136" w:rsidR="00583D69" w:rsidRPr="00583D69" w:rsidRDefault="004A33D4" w:rsidP="00583D6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Londýn, Velká Británie, 1</w:t>
      </w:r>
      <w:r w:rsidR="00293ABD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. června – Chytrá</w:t>
      </w:r>
      <w:r w:rsidR="00583D69">
        <w:rPr>
          <w:rFonts w:ascii="Arial" w:hAnsi="Arial" w:cs="Arial"/>
          <w:b/>
          <w:bCs/>
          <w:sz w:val="22"/>
          <w:szCs w:val="22"/>
        </w:rPr>
        <w:t xml:space="preserve"> </w:t>
      </w:r>
      <w:r w:rsidR="00583D69" w:rsidRPr="00583D69">
        <w:rPr>
          <w:rFonts w:ascii="Arial" w:hAnsi="Arial" w:cs="Arial"/>
          <w:b/>
          <w:bCs/>
          <w:sz w:val="22"/>
          <w:szCs w:val="22"/>
        </w:rPr>
        <w:t xml:space="preserve">technologie a umělá inteligence se stávají součástí každodenní reality, přesto </w:t>
      </w:r>
      <w:r w:rsidR="00583D69">
        <w:rPr>
          <w:rFonts w:ascii="Arial" w:hAnsi="Arial" w:cs="Arial"/>
          <w:b/>
          <w:bCs/>
          <w:sz w:val="22"/>
          <w:szCs w:val="22"/>
        </w:rPr>
        <w:t xml:space="preserve">aktuální průzkum ukázal, že </w:t>
      </w:r>
      <w:r w:rsidR="00583D69" w:rsidRPr="00583D69">
        <w:rPr>
          <w:rFonts w:ascii="Arial" w:hAnsi="Arial" w:cs="Arial"/>
          <w:b/>
          <w:bCs/>
          <w:sz w:val="22"/>
          <w:szCs w:val="22"/>
        </w:rPr>
        <w:t xml:space="preserve">skoro devět z deseti Evropanů (přesně 88 %) vyjadřuje obavy o ochranu soukromí. </w:t>
      </w:r>
    </w:p>
    <w:p w14:paraId="6611D34E" w14:textId="77777777" w:rsidR="00583D69" w:rsidRPr="00583D69" w:rsidRDefault="00583D69" w:rsidP="00583D6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4A7668A" w14:textId="764E171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>Podle průzkumu si v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ětšin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>a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lidí 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>myslí, že se problémy s ochranou soukromí týkají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v zásadě jen telefonů. Jenže osobní údaje sbírají i další domácí přístroje, které přitom stejně jako smartphony čelí nejrůznějším kybernetickým hrozbám. </w:t>
      </w:r>
    </w:p>
    <w:p w14:paraId="65158D5A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06DCB201" w14:textId="3F1D8AE2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  <w:vertAlign w:val="superscript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Samsung se v novém průzkumu zaměřil na názory víc než 8</w:t>
      </w:r>
      <w:r w:rsidR="0002589E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000 mileniálů a členů generace Z</w:t>
      </w:r>
      <w:r w:rsidR="0002589E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z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 celé Evropy – a ukázalo se, že víc než třetina mladých Evropanů (</w:t>
      </w:r>
      <w:r w:rsidRPr="00583D69">
        <w:rPr>
          <w:rFonts w:ascii="Arial" w:eastAsia="SAMSUNGONE-300" w:hAnsi="Arial" w:cs="Arial"/>
          <w:sz w:val="22"/>
          <w:szCs w:val="22"/>
        </w:rPr>
        <w:t xml:space="preserve">36 %) na zabezpečení chytrých spotřebičů vůbec nemyslí. Na rizika spojená s ochranou soukromí v telefonech přitom denně pomyslí </w:t>
      </w:r>
      <w:r w:rsidR="00913834">
        <w:rPr>
          <w:rFonts w:ascii="Arial" w:eastAsia="SAMSUNGONE-300" w:hAnsi="Arial" w:cs="Arial"/>
          <w:sz w:val="22"/>
          <w:szCs w:val="22"/>
        </w:rPr>
        <w:t xml:space="preserve">téměř </w:t>
      </w:r>
      <w:r w:rsidRPr="00583D69">
        <w:rPr>
          <w:rFonts w:ascii="Arial" w:eastAsia="SAMSUNGONE-300" w:hAnsi="Arial" w:cs="Arial"/>
          <w:sz w:val="22"/>
          <w:szCs w:val="22"/>
        </w:rPr>
        <w:t>polovina z nich (</w:t>
      </w:r>
      <w:r w:rsidR="00913834">
        <w:rPr>
          <w:rFonts w:ascii="Arial" w:eastAsia="SAMSUNGONE-300" w:hAnsi="Arial" w:cs="Arial"/>
          <w:sz w:val="22"/>
          <w:szCs w:val="22"/>
        </w:rPr>
        <w:t>49</w:t>
      </w:r>
      <w:r w:rsidRPr="00583D69">
        <w:rPr>
          <w:rFonts w:ascii="Arial" w:eastAsia="SAMSUNGONE-300" w:hAnsi="Arial" w:cs="Arial"/>
          <w:sz w:val="22"/>
          <w:szCs w:val="22"/>
        </w:rPr>
        <w:t xml:space="preserve"> %).  Vzhledem k propojenosti chytrých zařízení všeho druhu jde o vážné podcenění – počet chytrých domácností v Evropě by měl už v roce 2028 přesáhnout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100 milionů</w:t>
      </w:r>
      <w:r w:rsidR="009359D8" w:rsidRPr="002256DC">
        <w:rPr>
          <w:rStyle w:val="Znakapoznpodarou"/>
          <w:rFonts w:ascii="Arial" w:eastAsia="SAMSUNGONE-300" w:hAnsi="Arial" w:cs="Arial"/>
          <w:color w:val="000000" w:themeColor="text1"/>
          <w:sz w:val="22"/>
          <w:szCs w:val="22"/>
        </w:rPr>
        <w:footnoteReference w:id="1"/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</w:p>
    <w:p w14:paraId="5BA590F3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79B6AA24" w14:textId="42FA8A4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Průzkum ukazuje, že péče o ochranu digitálního soukromí může být pro lidi z těchto generací opravdu náročná – 1 z 5 respondentů </w:t>
      </w:r>
      <w:r w:rsidR="00913834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(20 %)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uvedl, že je příliš obtížná, pro 75 % představuje </w:t>
      </w:r>
      <w:r w:rsidR="0002589E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dokonce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stres. V rámci Evropy označovali tento úkol za stresující hlavně respondenti ve Španělsku (88 %), v Řecku (87 %)</w:t>
      </w:r>
      <w:r w:rsidR="00913834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,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ve Francii (75 %)</w:t>
      </w:r>
      <w:r w:rsidR="00913834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a v Itálii </w:t>
      </w:r>
      <w:r w:rsidR="00913834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(75 %)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. </w:t>
      </w:r>
    </w:p>
    <w:p w14:paraId="6FAA2E8C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6EC89A48" w14:textId="4E023DAC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Konkrétní příčiny obav ze ztráty soukromí se liší – od strachu z krádeže financí (67 %) 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až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po obavy ohledně možné identifikace na základě metadat (56 %). </w:t>
      </w:r>
    </w:p>
    <w:p w14:paraId="20D3ABE0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0DFD46D5" w14:textId="5C3FF608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Průzkum naznačuje, že ohledně ochrany soukromí panují značné rozdíly v informovanosti. Většina uživatelů si přeje mít při používání technologických produktů data pod kontrolou. Pro 8 respondentů z 10 je to klíčová otázka při nákupu, podobně jako znalost značky. </w:t>
      </w:r>
      <w:r w:rsidR="00913834">
        <w:rPr>
          <w:rFonts w:ascii="Arial" w:eastAsia="SAMSUNGONE-300" w:hAnsi="Arial" w:cs="Arial"/>
          <w:color w:val="000000" w:themeColor="text1"/>
          <w:sz w:val="22"/>
          <w:szCs w:val="22"/>
        </w:rPr>
        <w:t>Povědomí o celé problematice se zlepšuje, přesto dokáže j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en málo respondentů na tyto obavy adekvátně reagovat. </w:t>
      </w:r>
    </w:p>
    <w:p w14:paraId="489314A6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3A91BEDB" w14:textId="372509AA" w:rsidR="004A33D4" w:rsidRPr="00A857F2" w:rsidRDefault="00583D69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Jen 1</w:t>
      </w:r>
      <w:r w:rsidR="00913834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3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% respondentů uvádí, že mají o ochraně soukromí „rozsáhlé vědomosti“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</w:p>
    <w:p w14:paraId="57FCEAE5" w14:textId="1D8CC471" w:rsidR="00A857F2" w:rsidRPr="00A857F2" w:rsidRDefault="00913834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Jen cca polovina (48 %) 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chápe, jaká data se při práci s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 aplikacemi a přístroji </w:t>
      </w:r>
      <w:r w:rsidR="004A33D4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s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hromažďují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</w:p>
    <w:p w14:paraId="569928F7" w14:textId="30D5698E" w:rsidR="00583D69" w:rsidRPr="00A857F2" w:rsidRDefault="00913834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3 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respondent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i z 10 (31 %)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akceptuj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í</w:t>
      </w:r>
      <w:r w:rsidR="00583D69"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základní nastavení, i když mu nerozumí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</w:p>
    <w:p w14:paraId="4CC568DE" w14:textId="283C24A8" w:rsidR="00583D69" w:rsidRPr="00A857F2" w:rsidRDefault="00583D69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C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C" w:hAnsi="Arial" w:cs="Arial"/>
          <w:color w:val="333333"/>
          <w:sz w:val="22"/>
          <w:szCs w:val="22"/>
        </w:rPr>
        <w:t>Téměř dvě třetiny (64 %) mají dojem, že nikdy nebudou mít u svých zařízení své</w:t>
      </w:r>
      <w:r w:rsidR="004A33D4" w:rsidRPr="00A857F2">
        <w:rPr>
          <w:rFonts w:ascii="Arial" w:eastAsia="SAMSUNGONE-300C" w:hAnsi="Arial" w:cs="Arial"/>
          <w:color w:val="333333"/>
          <w:sz w:val="22"/>
          <w:szCs w:val="22"/>
        </w:rPr>
        <w:t xml:space="preserve"> </w:t>
      </w:r>
      <w:r w:rsidRPr="00A857F2">
        <w:rPr>
          <w:rFonts w:ascii="Arial" w:eastAsia="SAMSUNGONE-300C" w:hAnsi="Arial" w:cs="Arial"/>
          <w:color w:val="333333"/>
          <w:sz w:val="22"/>
          <w:szCs w:val="22"/>
        </w:rPr>
        <w:t>osobní údaje pod kontrolou</w:t>
      </w:r>
      <w:r w:rsidR="00B63128">
        <w:rPr>
          <w:rFonts w:ascii="Arial" w:eastAsia="SAMSUNGONE-300C" w:hAnsi="Arial" w:cs="Arial"/>
          <w:color w:val="333333"/>
          <w:sz w:val="22"/>
          <w:szCs w:val="22"/>
        </w:rPr>
        <w:t>.</w:t>
      </w:r>
    </w:p>
    <w:p w14:paraId="4C54DE05" w14:textId="7AD4A74C" w:rsidR="00583D69" w:rsidRPr="00A857F2" w:rsidRDefault="00583D69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Přes </w:t>
      </w:r>
      <w:r w:rsidRPr="00A857F2">
        <w:rPr>
          <w:rFonts w:ascii="Arial" w:eastAsia="SAMSUNGONE-300C" w:hAnsi="Arial" w:cs="Arial"/>
          <w:color w:val="333333"/>
          <w:sz w:val="22"/>
          <w:szCs w:val="22"/>
        </w:rPr>
        <w:t xml:space="preserve">dvě třetiny 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>(67 %) by ocenilo lepší informovanost o datech i ochraně soukromí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</w:p>
    <w:p w14:paraId="6ED649B1" w14:textId="68F797C6" w:rsidR="00583D69" w:rsidRPr="00A857F2" w:rsidRDefault="00583D69" w:rsidP="007F4FB5">
      <w:pPr>
        <w:pStyle w:val="Odstavecseseznamem"/>
        <w:numPr>
          <w:ilvl w:val="0"/>
          <w:numId w:val="9"/>
        </w:numPr>
        <w:spacing w:line="300" w:lineRule="auto"/>
        <w:ind w:leftChars="0" w:right="376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Jen 50 % uživatelů </w:t>
      </w:r>
      <w:r w:rsidR="004F0F54">
        <w:rPr>
          <w:rFonts w:ascii="Arial" w:eastAsia="SAMSUNGONE-300" w:hAnsi="Arial" w:cs="Arial"/>
          <w:color w:val="000000" w:themeColor="text1"/>
          <w:sz w:val="22"/>
          <w:szCs w:val="22"/>
        </w:rPr>
        <w:t>věří</w:t>
      </w:r>
      <w:r w:rsidRPr="00A857F2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značkám, že berou ochranu osobních údajů dostatečně vážně</w:t>
      </w:r>
      <w:r w:rsidR="00B63128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</w:p>
    <w:p w14:paraId="0E734FD6" w14:textId="77777777" w:rsidR="004A33D4" w:rsidRDefault="004A33D4" w:rsidP="004A33D4">
      <w:pPr>
        <w:spacing w:line="300" w:lineRule="auto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38A284AD" w14:textId="77777777" w:rsidR="00913834" w:rsidRPr="00583D69" w:rsidRDefault="00913834" w:rsidP="00913834">
      <w:pPr>
        <w:pStyle w:val="Odstavecseseznamem"/>
        <w:spacing w:line="300" w:lineRule="auto"/>
        <w:ind w:leftChars="0" w:left="0"/>
        <w:contextualSpacing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2DD61060" w14:textId="23DC149F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Vinou těchto obav si nedokážou uživatelé vychutnat potenciál nejmodernější technologie naplno</w:t>
      </w:r>
      <w:r w:rsidR="009A437E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. Téměř pětina respondentů (18 %) </w:t>
      </w:r>
      <w:r w:rsidR="00495CE1">
        <w:rPr>
          <w:rFonts w:ascii="Arial" w:eastAsia="SAMSUNGONE-300" w:hAnsi="Arial" w:cs="Arial"/>
          <w:color w:val="000000" w:themeColor="text1"/>
          <w:sz w:val="22"/>
          <w:szCs w:val="22"/>
        </w:rPr>
        <w:t>kvůli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obav</w:t>
      </w:r>
      <w:r w:rsidR="00495CE1">
        <w:rPr>
          <w:rFonts w:ascii="Arial" w:eastAsia="SAMSUNGONE-300" w:hAnsi="Arial" w:cs="Arial"/>
          <w:color w:val="000000" w:themeColor="text1"/>
          <w:sz w:val="22"/>
          <w:szCs w:val="22"/>
        </w:rPr>
        <w:t>ám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o soukromí odmítá sdílet data mezi jednotlivými chytrými přístroji, což znamená, že Evropané nedokážou využít naplno propojené systémy a unikají jim výhody, které tyto systémy přinášejí. </w:t>
      </w:r>
    </w:p>
    <w:p w14:paraId="083EFD22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7381B50D" w14:textId="0FE1E99A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Zároveň </w:t>
      </w:r>
      <w:r w:rsidR="009A437E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víc než 6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respondentů </w:t>
      </w:r>
      <w:r w:rsidR="009A437E">
        <w:rPr>
          <w:rFonts w:ascii="Arial" w:eastAsia="SAMSUNGONE-300" w:hAnsi="Arial" w:cs="Arial"/>
          <w:color w:val="000000" w:themeColor="text1"/>
          <w:sz w:val="22"/>
          <w:szCs w:val="22"/>
        </w:rPr>
        <w:t>z 10 (</w:t>
      </w:r>
      <w:r w:rsidR="009A437E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63 %</w:t>
      </w:r>
      <w:r w:rsidR="009A437E">
        <w:rPr>
          <w:rFonts w:ascii="Arial" w:eastAsia="SAMSUNGONE-300" w:hAnsi="Arial" w:cs="Arial"/>
          <w:color w:val="000000" w:themeColor="text1"/>
          <w:sz w:val="22"/>
          <w:szCs w:val="22"/>
        </w:rPr>
        <w:t>)</w:t>
      </w:r>
      <w:r w:rsidR="009A437E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uvádí, že by rádi potenciál umělé inteligence a chytrých domácích technologií využili n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>aplno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, kdyby lépe rozuměli jejich 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>výhodám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a kdyby měli důvěru, že jsou jejich data v bezpečí. Mnozí uživatelé chápou, že se vinou této nejistoty a obav zbytečně připravují o každodenní výhody od personalizovaných slev při nákupech (17 %) přes aktualizace zařízení v chytré domácnosti (1</w:t>
      </w:r>
      <w:r w:rsidR="009A437E">
        <w:rPr>
          <w:rFonts w:ascii="Arial" w:eastAsia="SAMSUNGONE-300" w:hAnsi="Arial" w:cs="Arial"/>
          <w:color w:val="000000" w:themeColor="text1"/>
          <w:sz w:val="22"/>
          <w:szCs w:val="22"/>
        </w:rPr>
        <w:t>5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%) až po na míru šitá 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cestovní 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doporučení (15 %).</w:t>
      </w:r>
    </w:p>
    <w:p w14:paraId="520B9A4C" w14:textId="77777777" w:rsid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77C26ADB" w14:textId="3140FB97" w:rsidR="002A031D" w:rsidRPr="008D6BC1" w:rsidRDefault="002A031D" w:rsidP="002A031D">
      <w:pPr>
        <w:spacing w:line="300" w:lineRule="auto"/>
        <w:jc w:val="both"/>
        <w:rPr>
          <w:rFonts w:ascii="SAMSUNGONE-300" w:eastAsia="Malgun Gothic" w:hAnsi="SAMSUNGONE-300" w:cs="SAMSUNGONE-300"/>
          <w:color w:val="000000" w:themeColor="text1"/>
          <w:sz w:val="22"/>
          <w:szCs w:val="22"/>
          <w:lang w:eastAsia="ko-KR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Ve světle těchto poznatků hodlá Samsung prohloubit své úsilí a 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plánuje 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>uživatelům</w:t>
      </w:r>
      <w:r w:rsidR="001D2E57" w:rsidRPr="001D2E57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>nabízet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stále sofistikovanější zabezpečení a transparentní systém ochrany osobních údajů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r w:rsidR="001D2E57">
        <w:rPr>
          <w:rFonts w:ascii="Arial" w:eastAsia="SAMSUNGONE-300" w:hAnsi="Arial" w:cs="Arial"/>
          <w:color w:val="000000" w:themeColor="text1"/>
          <w:sz w:val="22"/>
          <w:szCs w:val="22"/>
        </w:rPr>
        <w:t>V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 éře umělé inteligence je to nutnost. </w:t>
      </w:r>
    </w:p>
    <w:p w14:paraId="4634EF05" w14:textId="77777777" w:rsidR="002A031D" w:rsidRPr="00583D69" w:rsidRDefault="002A031D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222B4913" w14:textId="2CD8B26F" w:rsidR="00583D69" w:rsidRPr="00A857F2" w:rsidRDefault="002A031D" w:rsidP="002A031D">
      <w:pPr>
        <w:spacing w:line="300" w:lineRule="auto"/>
        <w:jc w:val="both"/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b/>
          <w:bCs/>
          <w:color w:val="000000" w:themeColor="text1"/>
          <w:sz w:val="22"/>
          <w:szCs w:val="22"/>
        </w:rPr>
        <w:t>Dr. Seungwon Shin</w:t>
      </w:r>
      <w:r w:rsidRPr="002A031D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viceprezident a ředitel bezpečnostního týmu v divizi </w:t>
      </w:r>
      <w:r w:rsidRPr="002A031D">
        <w:rPr>
          <w:rFonts w:ascii="Arial" w:eastAsia="SAMSUNGONE-300" w:hAnsi="Arial" w:cs="Arial" w:hint="eastAsia"/>
          <w:color w:val="000000" w:themeColor="text1"/>
          <w:sz w:val="22"/>
          <w:szCs w:val="22"/>
        </w:rPr>
        <w:t>Device</w:t>
      </w:r>
      <w:r w:rsidRPr="002A031D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eXperience Business 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v </w:t>
      </w:r>
      <w:r w:rsidRPr="002A031D">
        <w:rPr>
          <w:rFonts w:ascii="Arial" w:eastAsia="SAMSUNGONE-300" w:hAnsi="Arial" w:cs="Arial"/>
          <w:color w:val="000000" w:themeColor="text1"/>
          <w:sz w:val="22"/>
          <w:szCs w:val="22"/>
        </w:rPr>
        <w:t>Samsung Electronics,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to koment</w:t>
      </w:r>
      <w:r w:rsidR="00A857F2">
        <w:rPr>
          <w:rFonts w:ascii="Arial" w:eastAsia="SAMSUNGONE-300" w:hAnsi="Arial" w:cs="Arial"/>
          <w:color w:val="000000" w:themeColor="text1"/>
          <w:sz w:val="22"/>
          <w:szCs w:val="22"/>
        </w:rPr>
        <w:t>uje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: </w:t>
      </w:r>
      <w:r w:rsidR="00583D69" w:rsidRPr="00A857F2"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  <w:t xml:space="preserve">„V Samsungu jsme pevně přesvědčeni, že skutečné inovace začínají u lidí – a ochrana osobních údajů musí být proto základem všeho, do čeho se pustíme. Z našeho průzkumu vyplývá nový trend – zákazníci </w:t>
      </w:r>
      <w:r w:rsidR="00B63128"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  <w:t xml:space="preserve">se </w:t>
      </w:r>
      <w:r w:rsidR="00583D69" w:rsidRPr="00A857F2"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  <w:t xml:space="preserve">už naučili aktivně hlídat zabezpečení osobních údajů na chytrých telefonech, ale často opomíjejí rozsáhlejší ekosystém propojených zařízení různého typu. Průzkum kromě toho odhalil, že se zákazníci </w:t>
      </w:r>
      <w:r w:rsidR="00583D69" w:rsidRPr="00A857F2"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  <w:lastRenderedPageBreak/>
        <w:t xml:space="preserve">bojí využít umělou inteligenci naplno, protože si nejsou jisti tím, jak nakládá s jejich citlivými osobními údaji. </w:t>
      </w:r>
    </w:p>
    <w:p w14:paraId="719F3438" w14:textId="77777777" w:rsidR="00583D69" w:rsidRPr="00A857F2" w:rsidRDefault="00583D69" w:rsidP="00583D69">
      <w:pPr>
        <w:spacing w:line="300" w:lineRule="auto"/>
        <w:jc w:val="both"/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</w:pPr>
    </w:p>
    <w:p w14:paraId="03A32BC7" w14:textId="77777777" w:rsidR="00583D69" w:rsidRPr="00A857F2" w:rsidRDefault="00583D69" w:rsidP="00583D69">
      <w:pPr>
        <w:spacing w:line="300" w:lineRule="auto"/>
        <w:jc w:val="both"/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</w:pPr>
      <w:r w:rsidRPr="00A857F2">
        <w:rPr>
          <w:rFonts w:ascii="Arial" w:eastAsia="SAMSUNGONE-300" w:hAnsi="Arial" w:cs="Arial"/>
          <w:i/>
          <w:iCs/>
          <w:color w:val="000000" w:themeColor="text1"/>
          <w:sz w:val="22"/>
          <w:szCs w:val="22"/>
        </w:rPr>
        <w:t xml:space="preserve">Zabezpečení je pro nás prvořadým úkolem – chceme si důvěru zákazníků získávat transparentním přístupem, jasnými informacemi a spolehlivými ochrannými prvky ve všech součástech systému. Nikdo by si při objevování nových možností umělé inteligence neměl dělat obavy o zabezpečení svých osobních údajů – ty jsou vždy v bezpečí a pod kontrolou je má výhradně uživatel. Data jsou u nás vždy tam, kam patří, tedy v rukou svých majitelů.“ </w:t>
      </w:r>
    </w:p>
    <w:p w14:paraId="25D32645" w14:textId="77777777" w:rsid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64CF43A2" w14:textId="1BD9B954" w:rsidR="009359D8" w:rsidRPr="009359D8" w:rsidRDefault="009359D8" w:rsidP="009359D8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Základem bezpečnostního systému je špičková platforma </w:t>
      </w:r>
      <w:r w:rsidRPr="00FA31A5">
        <w:rPr>
          <w:rFonts w:ascii="Arial" w:eastAsia="SAMSUNGONE-300" w:hAnsi="Arial" w:cs="Arial"/>
          <w:b/>
          <w:bCs/>
          <w:color w:val="000000" w:themeColor="text1"/>
          <w:sz w:val="22"/>
          <w:szCs w:val="22"/>
        </w:rPr>
        <w:t>Samsung Knox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pro domácí spotřebiče</w:t>
      </w:r>
      <w:r w:rsidRPr="002256DC">
        <w:rPr>
          <w:rFonts w:ascii="Arial" w:eastAsia="SAMSUNGONE-300" w:hAnsi="Arial" w:cs="Arial"/>
          <w:sz w:val="22"/>
          <w:szCs w:val="22"/>
          <w:vertAlign w:val="superscript"/>
        </w:rPr>
        <w:footnoteReference w:id="2"/>
      </w:r>
      <w:r w:rsidRPr="009359D8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a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hyperlink r:id="rId8" w:history="1">
        <w:r w:rsidRPr="00FA31A5">
          <w:rPr>
            <w:rStyle w:val="Hypertextovodkaz"/>
            <w:rFonts w:ascii="Arial" w:eastAsia="SAMSUNGONE-300" w:hAnsi="Arial" w:cs="Arial"/>
            <w:sz w:val="22"/>
            <w:szCs w:val="22"/>
          </w:rPr>
          <w:t>zařízení Galaxy</w:t>
        </w:r>
      </w:hyperlink>
      <w:r>
        <w:rPr>
          <w:rFonts w:ascii="Arial" w:eastAsia="SAMSUNGONE-300" w:hAnsi="Arial" w:cs="Arial"/>
          <w:color w:val="000000" w:themeColor="text1"/>
          <w:sz w:val="22"/>
          <w:szCs w:val="22"/>
        </w:rPr>
        <w:t>. V </w:t>
      </w:r>
      <w:r w:rsidR="002256DC">
        <w:rPr>
          <w:rFonts w:ascii="Arial" w:eastAsia="SAMSUNGONE-300" w:hAnsi="Arial" w:cs="Arial"/>
          <w:color w:val="000000" w:themeColor="text1"/>
          <w:sz w:val="22"/>
          <w:szCs w:val="22"/>
        </w:rPr>
        <w:t>dnešní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propojené </w:t>
      </w:r>
      <w:r w:rsidR="002256DC">
        <w:rPr>
          <w:rFonts w:ascii="Arial" w:eastAsia="SAMSUNGONE-300" w:hAnsi="Arial" w:cs="Arial"/>
          <w:color w:val="000000" w:themeColor="text1"/>
          <w:sz w:val="22"/>
          <w:szCs w:val="22"/>
        </w:rPr>
        <w:t>době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rozšiřuje Samsung platformu </w:t>
      </w:r>
      <w:r w:rsidRPr="009359D8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Knox 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do celého ekosystému, aby zákazníci mohli využívat všechny </w:t>
      </w:r>
      <w:r w:rsidR="002256DC">
        <w:rPr>
          <w:rFonts w:ascii="Arial" w:eastAsia="SAMSUNGONE-300" w:hAnsi="Arial" w:cs="Arial"/>
          <w:color w:val="000000" w:themeColor="text1"/>
          <w:sz w:val="22"/>
          <w:szCs w:val="22"/>
        </w:rPr>
        <w:t>funkce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spotřebičů a veškerou umělou inteligenci s naprostým klidem v duši</w:t>
      </w:r>
      <w:r w:rsidRPr="002256DC">
        <w:rPr>
          <w:rFonts w:ascii="Arial" w:eastAsia="SAMSUNGONE-300" w:hAnsi="Arial" w:cs="Arial"/>
          <w:sz w:val="22"/>
          <w:szCs w:val="22"/>
          <w:vertAlign w:val="superscript"/>
        </w:rPr>
        <w:footnoteReference w:id="3"/>
      </w:r>
      <w:r w:rsidRPr="002256DC">
        <w:rPr>
          <w:rFonts w:ascii="Arial" w:eastAsia="SAMSUNGONE-300" w:hAnsi="Arial" w:cs="Arial"/>
          <w:color w:val="000000" w:themeColor="text1"/>
          <w:sz w:val="22"/>
          <w:szCs w:val="22"/>
        </w:rPr>
        <w:t>.</w:t>
      </w:r>
    </w:p>
    <w:p w14:paraId="5FAC01D5" w14:textId="77777777" w:rsidR="009359D8" w:rsidRPr="00583D69" w:rsidRDefault="009359D8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306FE8A7" w14:textId="08C93951" w:rsidR="00583D69" w:rsidRPr="00583D69" w:rsidRDefault="009359D8" w:rsidP="009359D8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V 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ekosystém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>u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, v němž jsou všechny přístroje propojené a m</w:t>
      </w:r>
      <w:r w:rsidR="00A857F2">
        <w:rPr>
          <w:rFonts w:ascii="Arial" w:eastAsia="SAMSUNGONE-300" w:hAnsi="Arial" w:cs="Arial"/>
          <w:color w:val="000000" w:themeColor="text1"/>
          <w:sz w:val="22"/>
          <w:szCs w:val="22"/>
        </w:rPr>
        <w:t>ůž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ou se chránit navzájem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, přichází ke slovu technologie </w:t>
      </w:r>
      <w:r w:rsidRPr="00583D69">
        <w:rPr>
          <w:rFonts w:ascii="Arial" w:eastAsia="SAMSUNGONE-300" w:hAnsi="Arial" w:cs="Arial"/>
          <w:b/>
          <w:bCs/>
          <w:color w:val="000000" w:themeColor="text1"/>
          <w:sz w:val="22"/>
          <w:szCs w:val="22"/>
        </w:rPr>
        <w:t>Knox Matrix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. Funguje na bázi </w:t>
      </w:r>
      <w:r w:rsidRPr="009359D8">
        <w:rPr>
          <w:rFonts w:ascii="Arial" w:eastAsia="SAMSUNGONE-300" w:hAnsi="Arial" w:cs="Arial"/>
          <w:color w:val="000000" w:themeColor="text1"/>
          <w:sz w:val="22"/>
          <w:szCs w:val="22"/>
        </w:rPr>
        <w:t>blockchain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u, mezi ochranné prvky patří i technologie budoucnosti typu </w:t>
      </w:r>
      <w:hyperlink r:id="rId9" w:history="1">
        <w:r w:rsidRPr="00FA31A5">
          <w:rPr>
            <w:rStyle w:val="Hypertextovodkaz"/>
            <w:rFonts w:ascii="Arial" w:eastAsia="SAMSUNGONE-300" w:hAnsi="Arial" w:cs="Arial"/>
            <w:sz w:val="22"/>
            <w:szCs w:val="22"/>
          </w:rPr>
          <w:t>postkvantové kryptografie</w:t>
        </w:r>
      </w:hyperlink>
      <w:r w:rsidRPr="002256DC">
        <w:rPr>
          <w:rFonts w:ascii="Arial" w:eastAsia="SAMSUNGONE-300" w:hAnsi="Arial" w:cs="Arial"/>
          <w:color w:val="000000" w:themeColor="text1"/>
          <w:sz w:val="22"/>
          <w:szCs w:val="22"/>
          <w:vertAlign w:val="superscript"/>
        </w:rPr>
        <w:footnoteReference w:id="4"/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>. Znamená to komplexní ochranu chytrých telefonů, tabletů, televizorů a dalších zařízení v reálném čase.</w:t>
      </w:r>
    </w:p>
    <w:p w14:paraId="503D225D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545C1F81" w14:textId="66A1BF27" w:rsidR="00583D69" w:rsidRPr="00583D69" w:rsidRDefault="009359D8" w:rsidP="009359D8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Celý systém doplňuje další bezpečnostní prvek </w:t>
      </w:r>
      <w:hyperlink r:id="rId10" w:history="1">
        <w:r w:rsidR="00583D69" w:rsidRPr="00FA31A5">
          <w:rPr>
            <w:rStyle w:val="Hypertextovodkaz"/>
            <w:rFonts w:ascii="Arial" w:eastAsia="SAMSUNGONE-300" w:hAnsi="Arial" w:cs="Arial"/>
            <w:b/>
            <w:bCs/>
            <w:sz w:val="22"/>
            <w:szCs w:val="22"/>
          </w:rPr>
          <w:t>Knox Vault</w:t>
        </w:r>
      </w:hyperlink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, který účinně chrání nejdůležitější informace jako PIN kódy, hesla či biometrické údaje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v odděleném hardwarovém prostředí. Tyto citlivé osobní údaje jsou tedy v bezpečí i tehdy, je-li napaden hlavní operační systém. </w:t>
      </w:r>
    </w:p>
    <w:p w14:paraId="6D3169E8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1BB8E584" w14:textId="207C7FD9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Díky tomuto zabezpečení si zákazníci m</w:t>
      </w:r>
      <w:r w:rsidR="00A857F2">
        <w:rPr>
          <w:rFonts w:ascii="Arial" w:eastAsia="SAMSUNGONE-300" w:hAnsi="Arial" w:cs="Arial"/>
          <w:color w:val="000000" w:themeColor="text1"/>
          <w:sz w:val="22"/>
          <w:szCs w:val="22"/>
        </w:rPr>
        <w:t>ůž</w:t>
      </w:r>
      <w:r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ou sami volit nastavení ochrany soukromí v rámci kompletního ekosystému se všemi připojenými přístroji – každý se může rozhodnout pro variantu, která mu připadá optimální. </w:t>
      </w:r>
    </w:p>
    <w:p w14:paraId="1F49B2BA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695A3EC4" w14:textId="4CEF5C7F" w:rsidR="00583D69" w:rsidRDefault="009359D8" w:rsidP="009359D8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Průzkum dále prokázal, že uživatelé nechtějí sliby, ale praktické nástroje. 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29 % respondentů oceňuje stále lepší transparentnost týkající se využití dat. Často se také ozývají hlasy toužící po jasnějších a srozumitelnějších zásadách ochrany osobních údajů. </w:t>
      </w:r>
    </w:p>
    <w:p w14:paraId="4626E40F" w14:textId="77777777" w:rsidR="00583D69" w:rsidRPr="00583D69" w:rsidRDefault="00583D69" w:rsidP="00583D69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</w:p>
    <w:p w14:paraId="5D07DAC8" w14:textId="59E4F406" w:rsidR="00583D69" w:rsidRPr="00583D69" w:rsidRDefault="009359D8" w:rsidP="009359D8">
      <w:pPr>
        <w:spacing w:line="300" w:lineRule="auto"/>
        <w:jc w:val="both"/>
        <w:rPr>
          <w:rFonts w:ascii="Arial" w:eastAsia="SAMSUNGONE-300" w:hAnsi="Arial" w:cs="Arial"/>
          <w:color w:val="000000" w:themeColor="text1"/>
          <w:sz w:val="22"/>
          <w:szCs w:val="22"/>
        </w:rPr>
      </w:pPr>
      <w:r>
        <w:rPr>
          <w:rFonts w:ascii="Arial" w:eastAsia="SAMSUNGONE-300" w:hAnsi="Arial" w:cs="Arial"/>
          <w:color w:val="000000" w:themeColor="text1"/>
          <w:sz w:val="22"/>
          <w:szCs w:val="22"/>
        </w:rPr>
        <w:lastRenderedPageBreak/>
        <w:t xml:space="preserve">V Samsungu o těchto potřebách dobře vědí a snaží se ze všech sil nabízet uživatelům potřebné informace a nástroje potřebné k ochraně osobních údajů na všech zařízeních této značky. </w:t>
      </w:r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Další informace o ochraně osobních údajů najdete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Pr="002256DC">
          <w:rPr>
            <w:rStyle w:val="Hypertextovodkaz"/>
            <w:rFonts w:ascii="Arial" w:eastAsia="SAMSUNGONE-300" w:hAnsi="Arial" w:cs="Arial"/>
            <w:sz w:val="22"/>
            <w:szCs w:val="22"/>
          </w:rPr>
          <w:t>zde</w:t>
        </w:r>
      </w:hyperlink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>. Další informace o bezpečnostních zásadách platformy Samsung Knox najdete</w:t>
      </w:r>
      <w:r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 </w:t>
      </w:r>
      <w:hyperlink r:id="rId12" w:history="1">
        <w:r w:rsidRPr="002256DC">
          <w:rPr>
            <w:rStyle w:val="Hypertextovodkaz"/>
            <w:rFonts w:ascii="Arial" w:eastAsia="SAMSUNGONE-300" w:hAnsi="Arial" w:cs="Arial"/>
            <w:sz w:val="22"/>
            <w:szCs w:val="22"/>
          </w:rPr>
          <w:t>zde</w:t>
        </w:r>
      </w:hyperlink>
      <w:r w:rsidR="00583D69" w:rsidRPr="00583D69">
        <w:rPr>
          <w:rFonts w:ascii="Arial" w:eastAsia="SAMSUNGONE-300" w:hAnsi="Arial" w:cs="Arial"/>
          <w:color w:val="000000" w:themeColor="text1"/>
          <w:sz w:val="22"/>
          <w:szCs w:val="22"/>
        </w:rPr>
        <w:t xml:space="preserve">. </w:t>
      </w:r>
    </w:p>
    <w:p w14:paraId="3CA9D926" w14:textId="3AE6E3D2" w:rsidR="00E21298" w:rsidRPr="00583D69" w:rsidRDefault="00E21298" w:rsidP="00583D6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32F2513" w14:textId="77777777" w:rsidR="00583D69" w:rsidRDefault="00583D6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bookmarkStart w:id="0" w:name="_Hlk155370898"/>
    </w:p>
    <w:p w14:paraId="4BD7D621" w14:textId="77777777" w:rsidR="00583D69" w:rsidRDefault="00583D6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96F07E" w14:textId="62AE17E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3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6"/>
      <w:footerReference w:type="even" r:id="rId17"/>
      <w:footerReference w:type="defaul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033E3" w14:textId="77777777" w:rsidR="005019B0" w:rsidRDefault="005019B0">
      <w:r>
        <w:separator/>
      </w:r>
    </w:p>
  </w:endnote>
  <w:endnote w:type="continuationSeparator" w:id="0">
    <w:p w14:paraId="494EFD2E" w14:textId="77777777" w:rsidR="005019B0" w:rsidRDefault="0050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ONE-300">
    <w:altName w:val="Calibri"/>
    <w:panose1 w:val="020B0303030303020204"/>
    <w:charset w:val="00"/>
    <w:family w:val="swiss"/>
    <w:pitch w:val="variable"/>
    <w:sig w:usb0="E00002FF" w:usb1="02000013" w:usb2="00000001" w:usb3="00000000" w:csb0="0000019F" w:csb1="00000000"/>
  </w:font>
  <w:font w:name="SAMSUNGONE-300C">
    <w:altName w:val="Calibri"/>
    <w:charset w:val="00"/>
    <w:family w:val="swiss"/>
    <w:pitch w:val="variable"/>
    <w:sig w:usb0="E00002FF" w:usb1="02000013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DD19D" w14:textId="77777777" w:rsidR="005019B0" w:rsidRDefault="005019B0">
      <w:r>
        <w:separator/>
      </w:r>
    </w:p>
  </w:footnote>
  <w:footnote w:type="continuationSeparator" w:id="0">
    <w:p w14:paraId="5560E1A0" w14:textId="77777777" w:rsidR="005019B0" w:rsidRDefault="005019B0">
      <w:r>
        <w:continuationSeparator/>
      </w:r>
    </w:p>
  </w:footnote>
  <w:footnote w:id="1">
    <w:p w14:paraId="682B4991" w14:textId="77777777" w:rsidR="009359D8" w:rsidRPr="00EB63D6" w:rsidRDefault="009359D8" w:rsidP="009359D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EB63D6">
        <w:rPr>
          <w:rStyle w:val="Znakapoznpodarou"/>
          <w:rFonts w:ascii="Arial" w:hAnsi="Arial" w:cs="Arial"/>
          <w:sz w:val="16"/>
          <w:szCs w:val="16"/>
        </w:rPr>
        <w:footnoteRef/>
      </w:r>
      <w:r w:rsidRPr="00EB63D6">
        <w:rPr>
          <w:rFonts w:ascii="Arial" w:hAnsi="Arial" w:cs="Arial"/>
          <w:sz w:val="16"/>
          <w:szCs w:val="16"/>
        </w:rPr>
        <w:t xml:space="preserve"> Research and Markets. (2024). Smart Homes and Home Automation Report 2024. Business Wire.</w:t>
      </w:r>
    </w:p>
  </w:footnote>
  <w:footnote w:id="2">
    <w:p w14:paraId="7E629655" w14:textId="4006369E" w:rsidR="009359D8" w:rsidRPr="00EB63D6" w:rsidRDefault="009359D8" w:rsidP="00EB63D6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B63D6">
        <w:rPr>
          <w:rStyle w:val="Znakapoznpodarou"/>
          <w:rFonts w:ascii="Arial" w:hAnsi="Arial" w:cs="Arial"/>
          <w:sz w:val="16"/>
          <w:szCs w:val="16"/>
        </w:rPr>
        <w:footnoteRef/>
      </w:r>
      <w:r w:rsidRPr="00EB63D6">
        <w:rPr>
          <w:rFonts w:ascii="Arial" w:hAnsi="Arial" w:cs="Arial"/>
          <w:sz w:val="16"/>
          <w:szCs w:val="16"/>
        </w:rPr>
        <w:t xml:space="preserve"> Samsung Knox je součástí výbavy vybraných spotřebičů od roku 2018. </w:t>
      </w:r>
    </w:p>
  </w:footnote>
  <w:footnote w:id="3">
    <w:p w14:paraId="272E3E15" w14:textId="76CEC20E" w:rsidR="009359D8" w:rsidRPr="00EB63D6" w:rsidRDefault="009359D8" w:rsidP="00EB63D6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B63D6">
        <w:rPr>
          <w:rStyle w:val="Znakapoznpodarou"/>
          <w:rFonts w:ascii="Arial" w:hAnsi="Arial" w:cs="Arial"/>
          <w:sz w:val="16"/>
          <w:szCs w:val="16"/>
        </w:rPr>
        <w:footnoteRef/>
      </w:r>
      <w:r w:rsidRPr="00EB63D6">
        <w:rPr>
          <w:rFonts w:ascii="Arial" w:hAnsi="Arial" w:cs="Arial"/>
          <w:sz w:val="16"/>
          <w:szCs w:val="16"/>
        </w:rPr>
        <w:t xml:space="preserve"> Samsung Knox Matrix není zárukou úplné ochrany proti všem zranitelnostem v rámci kompletního ekosystému uživatele. </w:t>
      </w:r>
    </w:p>
  </w:footnote>
  <w:footnote w:id="4">
    <w:p w14:paraId="4BD69C45" w14:textId="254CAFC3" w:rsidR="009359D8" w:rsidRPr="00EB63D6" w:rsidRDefault="009359D8" w:rsidP="00EB63D6">
      <w:pPr>
        <w:pStyle w:val="Textpoznpodarou"/>
        <w:spacing w:after="120"/>
        <w:rPr>
          <w:rFonts w:ascii="Arial" w:hAnsi="Arial" w:cs="Arial"/>
          <w:sz w:val="12"/>
          <w:szCs w:val="12"/>
        </w:rPr>
      </w:pPr>
      <w:r w:rsidRPr="00EB63D6">
        <w:rPr>
          <w:rStyle w:val="Znakapoznpodarou"/>
          <w:rFonts w:ascii="Arial" w:hAnsi="Arial" w:cs="Arial"/>
          <w:sz w:val="16"/>
          <w:szCs w:val="16"/>
        </w:rPr>
        <w:footnoteRef/>
      </w:r>
      <w:r w:rsidRPr="00EB63D6">
        <w:rPr>
          <w:rFonts w:ascii="Arial" w:hAnsi="Arial" w:cs="Arial"/>
          <w:sz w:val="16"/>
          <w:szCs w:val="16"/>
        </w:rPr>
        <w:t xml:space="preserve"> Post</w:t>
      </w:r>
      <w:r w:rsidR="000919B7" w:rsidRPr="00EB63D6">
        <w:rPr>
          <w:rFonts w:ascii="Arial" w:hAnsi="Arial" w:cs="Arial"/>
          <w:sz w:val="16"/>
          <w:szCs w:val="16"/>
        </w:rPr>
        <w:t xml:space="preserve">kvantová kryptografie je k dispozici u telefonů řady </w:t>
      </w:r>
      <w:r w:rsidRPr="00EB63D6">
        <w:rPr>
          <w:rFonts w:ascii="Arial" w:hAnsi="Arial" w:cs="Arial"/>
          <w:sz w:val="16"/>
          <w:szCs w:val="16"/>
        </w:rPr>
        <w:t>Galaxy S25.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53A50"/>
    <w:multiLevelType w:val="hybridMultilevel"/>
    <w:tmpl w:val="79F298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7B873"/>
    <w:multiLevelType w:val="hybridMultilevel"/>
    <w:tmpl w:val="AC54AD9C"/>
    <w:lvl w:ilvl="0" w:tplc="AD901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AA47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8C4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6EB7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8DF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9AE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AF6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AE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34A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392B"/>
    <w:multiLevelType w:val="hybridMultilevel"/>
    <w:tmpl w:val="C1C41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8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1"/>
  </w:num>
  <w:num w:numId="6" w16cid:durableId="2118911998">
    <w:abstractNumId w:val="4"/>
  </w:num>
  <w:num w:numId="7" w16cid:durableId="409617068">
    <w:abstractNumId w:val="5"/>
  </w:num>
  <w:num w:numId="8" w16cid:durableId="441532511">
    <w:abstractNumId w:val="2"/>
  </w:num>
  <w:num w:numId="9" w16cid:durableId="19660408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589E"/>
    <w:rsid w:val="00047A73"/>
    <w:rsid w:val="000542FD"/>
    <w:rsid w:val="00076704"/>
    <w:rsid w:val="00077A33"/>
    <w:rsid w:val="000906E7"/>
    <w:rsid w:val="000919B7"/>
    <w:rsid w:val="000B0E21"/>
    <w:rsid w:val="000B619D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42F"/>
    <w:rsid w:val="001A55C0"/>
    <w:rsid w:val="001B107F"/>
    <w:rsid w:val="001C11A7"/>
    <w:rsid w:val="001C7480"/>
    <w:rsid w:val="001D2E57"/>
    <w:rsid w:val="002004CD"/>
    <w:rsid w:val="00220C70"/>
    <w:rsid w:val="002256DC"/>
    <w:rsid w:val="00256D24"/>
    <w:rsid w:val="00275382"/>
    <w:rsid w:val="00277D0F"/>
    <w:rsid w:val="00282E16"/>
    <w:rsid w:val="0028364B"/>
    <w:rsid w:val="00284C03"/>
    <w:rsid w:val="00293ABD"/>
    <w:rsid w:val="002958BC"/>
    <w:rsid w:val="002972E7"/>
    <w:rsid w:val="002A031D"/>
    <w:rsid w:val="002A6533"/>
    <w:rsid w:val="002B6AA5"/>
    <w:rsid w:val="002C09CA"/>
    <w:rsid w:val="002C6F3F"/>
    <w:rsid w:val="002D0D7D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77E1E"/>
    <w:rsid w:val="00495CE1"/>
    <w:rsid w:val="004A33D4"/>
    <w:rsid w:val="004B0973"/>
    <w:rsid w:val="004B4A8B"/>
    <w:rsid w:val="004B5B27"/>
    <w:rsid w:val="004B6CE3"/>
    <w:rsid w:val="004D042B"/>
    <w:rsid w:val="004D2805"/>
    <w:rsid w:val="004D7A2F"/>
    <w:rsid w:val="004E37CE"/>
    <w:rsid w:val="004E7617"/>
    <w:rsid w:val="004F0F54"/>
    <w:rsid w:val="005019B0"/>
    <w:rsid w:val="00512974"/>
    <w:rsid w:val="00526A91"/>
    <w:rsid w:val="00541CDB"/>
    <w:rsid w:val="005420DB"/>
    <w:rsid w:val="00555864"/>
    <w:rsid w:val="00583D69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D5F72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1CEE"/>
    <w:rsid w:val="007624D7"/>
    <w:rsid w:val="00774A1F"/>
    <w:rsid w:val="007810EE"/>
    <w:rsid w:val="007910D6"/>
    <w:rsid w:val="007B686C"/>
    <w:rsid w:val="007C3D1B"/>
    <w:rsid w:val="007C6EB5"/>
    <w:rsid w:val="007D1771"/>
    <w:rsid w:val="007F4FB5"/>
    <w:rsid w:val="008107E8"/>
    <w:rsid w:val="008126C7"/>
    <w:rsid w:val="00814A53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3834"/>
    <w:rsid w:val="00920F8D"/>
    <w:rsid w:val="009234CB"/>
    <w:rsid w:val="00927E97"/>
    <w:rsid w:val="00933729"/>
    <w:rsid w:val="009359D8"/>
    <w:rsid w:val="00937056"/>
    <w:rsid w:val="00951E08"/>
    <w:rsid w:val="00957FFB"/>
    <w:rsid w:val="00974C06"/>
    <w:rsid w:val="00985243"/>
    <w:rsid w:val="009865CA"/>
    <w:rsid w:val="00986FCC"/>
    <w:rsid w:val="00987B49"/>
    <w:rsid w:val="009942DD"/>
    <w:rsid w:val="009A437E"/>
    <w:rsid w:val="009A49B5"/>
    <w:rsid w:val="009C4E1B"/>
    <w:rsid w:val="009E20B4"/>
    <w:rsid w:val="009E24DD"/>
    <w:rsid w:val="009F06CA"/>
    <w:rsid w:val="009F4A52"/>
    <w:rsid w:val="00A06BED"/>
    <w:rsid w:val="00A10FDF"/>
    <w:rsid w:val="00A13F83"/>
    <w:rsid w:val="00A17172"/>
    <w:rsid w:val="00A275A6"/>
    <w:rsid w:val="00A41919"/>
    <w:rsid w:val="00A43301"/>
    <w:rsid w:val="00A53F22"/>
    <w:rsid w:val="00A66F8B"/>
    <w:rsid w:val="00A857F2"/>
    <w:rsid w:val="00A87CA2"/>
    <w:rsid w:val="00A97C5F"/>
    <w:rsid w:val="00AA2FD8"/>
    <w:rsid w:val="00AB1C94"/>
    <w:rsid w:val="00AB236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341EF"/>
    <w:rsid w:val="00B4269C"/>
    <w:rsid w:val="00B5614C"/>
    <w:rsid w:val="00B63128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2F09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82EA2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4866"/>
    <w:rsid w:val="00EA1572"/>
    <w:rsid w:val="00EA2A93"/>
    <w:rsid w:val="00EA2EB3"/>
    <w:rsid w:val="00EA410E"/>
    <w:rsid w:val="00EA63BB"/>
    <w:rsid w:val="00EB28C6"/>
    <w:rsid w:val="00EB63D6"/>
    <w:rsid w:val="00EE5A3C"/>
    <w:rsid w:val="00EE6365"/>
    <w:rsid w:val="00EF6518"/>
    <w:rsid w:val="00F07319"/>
    <w:rsid w:val="00F07CCB"/>
    <w:rsid w:val="00F148F5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1A5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B63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uzivatelske-rozhrani-samsung-one-ui-7-prinasi-v-ere-umele-inteligence-vice-bezpeci-a-soukromi-je-transparentnejsi-a-uzivatele-maji-vice-moznosti" TargetMode="External"/><Relationship Id="rId13" Type="http://schemas.openxmlformats.org/officeDocument/2006/relationships/hyperlink" Target="https://news.samsung.com/cz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sustainability/security-and-privacy/security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sustainability/security-and-privacy/privac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news.samsung.com/cz/magazin-knox-budouci-systemy-budou-bezpecne-i-bez-hese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knox-a-prvni-krok-ke-kvantove-bezpecnosti" TargetMode="External"/><Relationship Id="rId14" Type="http://schemas.openxmlformats.org/officeDocument/2006/relationships/hyperlink" Target="mailto:v.schieblova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1117</Words>
  <Characters>6593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22</cp:revision>
  <cp:lastPrinted>2017-10-31T19:52:00Z</cp:lastPrinted>
  <dcterms:created xsi:type="dcterms:W3CDTF">2025-06-10T14:41:00Z</dcterms:created>
  <dcterms:modified xsi:type="dcterms:W3CDTF">2025-06-12T06:38:00Z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