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4D3027" w14:textId="5957B11E" w:rsidR="00B53A97" w:rsidRDefault="00B53A97" w:rsidP="00732DA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B53A97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732DA1">
        <w:rPr>
          <w:rFonts w:ascii="Arial" w:eastAsia="Times New Roman" w:hAnsi="Arial"/>
          <w:b/>
          <w:sz w:val="28"/>
          <w:szCs w:val="32"/>
        </w:rPr>
        <w:t xml:space="preserve">představuje SSD disk </w:t>
      </w:r>
      <w:r w:rsidRPr="00B53A97">
        <w:rPr>
          <w:rFonts w:ascii="Arial" w:eastAsia="Times New Roman" w:hAnsi="Arial"/>
          <w:b/>
          <w:sz w:val="28"/>
          <w:szCs w:val="32"/>
        </w:rPr>
        <w:t>990 EVO Plus</w:t>
      </w:r>
      <w:r w:rsidR="00732DA1">
        <w:rPr>
          <w:rFonts w:ascii="Arial" w:eastAsia="Times New Roman" w:hAnsi="Arial"/>
          <w:b/>
          <w:sz w:val="28"/>
          <w:szCs w:val="32"/>
        </w:rPr>
        <w:t xml:space="preserve">: nejrychlejší přenos dat ve své třídě a podpora </w:t>
      </w:r>
      <w:proofErr w:type="spellStart"/>
      <w:r w:rsidRPr="00B53A97">
        <w:rPr>
          <w:rFonts w:ascii="Arial" w:eastAsia="Times New Roman" w:hAnsi="Arial"/>
          <w:b/>
          <w:sz w:val="28"/>
          <w:szCs w:val="32"/>
        </w:rPr>
        <w:t>PCIe</w:t>
      </w:r>
      <w:proofErr w:type="spellEnd"/>
      <w:r w:rsidRPr="00B53A97">
        <w:rPr>
          <w:rFonts w:ascii="Arial" w:eastAsia="Times New Roman" w:hAnsi="Arial"/>
          <w:b/>
          <w:sz w:val="28"/>
          <w:szCs w:val="32"/>
        </w:rPr>
        <w:t xml:space="preserve"> 4.0</w:t>
      </w:r>
    </w:p>
    <w:p w14:paraId="642E3999" w14:textId="77777777" w:rsidR="00F12A07" w:rsidRDefault="00F12A07" w:rsidP="00732DA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315F69FD" w14:textId="4AAD6855" w:rsidR="00B53A97" w:rsidRPr="00F12A07" w:rsidRDefault="00732DA1" w:rsidP="00732DA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F12A07">
        <w:rPr>
          <w:rFonts w:ascii="Arial" w:eastAsia="Times New Roman" w:hAnsi="Arial"/>
          <w:i/>
          <w:szCs w:val="28"/>
        </w:rPr>
        <w:t>Nový disk nabízí vylepšený výkon, úspornější provedení a kapacitu až 4 TB</w:t>
      </w:r>
    </w:p>
    <w:p w14:paraId="0CDB6390" w14:textId="40F138A6" w:rsidR="00B53A97" w:rsidRPr="00F12A07" w:rsidRDefault="00732DA1" w:rsidP="00732DA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F12A07">
        <w:rPr>
          <w:rFonts w:ascii="Arial" w:eastAsia="Times New Roman" w:hAnsi="Arial"/>
          <w:i/>
          <w:szCs w:val="28"/>
        </w:rPr>
        <w:t xml:space="preserve">Rychlost náhodného čtení a zápisu dosahuje až </w:t>
      </w:r>
      <w:r w:rsidR="00B53A97" w:rsidRPr="00F12A07">
        <w:rPr>
          <w:rFonts w:ascii="Arial" w:eastAsia="Times New Roman" w:hAnsi="Arial"/>
          <w:i/>
          <w:szCs w:val="28"/>
        </w:rPr>
        <w:t>1050K IOPS a 1400K IOPS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68BF72F9" w14:textId="68BBC052" w:rsidR="00B53A97" w:rsidRPr="00B53A97" w:rsidRDefault="009D15E9" w:rsidP="00732DA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Praha, 1. října</w:t>
      </w:r>
      <w:r w:rsidR="00B53A97" w:rsidRPr="00B53A97">
        <w:rPr>
          <w:rFonts w:ascii="Arial" w:hAnsi="Arial" w:cs="Arial"/>
          <w:b/>
          <w:bCs/>
          <w:sz w:val="22"/>
          <w:szCs w:val="22"/>
        </w:rPr>
        <w:t xml:space="preserve"> 2024 – </w:t>
      </w:r>
      <w:r w:rsidR="00732DA1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B53A97" w:rsidRPr="00B53A97">
        <w:rPr>
          <w:rFonts w:ascii="Arial" w:hAnsi="Arial" w:cs="Arial"/>
          <w:b/>
          <w:bCs/>
          <w:sz w:val="22"/>
          <w:szCs w:val="22"/>
        </w:rPr>
        <w:t xml:space="preserve">Samsung Electronics, </w:t>
      </w:r>
      <w:r w:rsidR="00732DA1">
        <w:rPr>
          <w:rFonts w:ascii="Arial" w:hAnsi="Arial" w:cs="Arial"/>
          <w:b/>
          <w:bCs/>
          <w:sz w:val="22"/>
          <w:szCs w:val="22"/>
        </w:rPr>
        <w:t xml:space="preserve">světová jednička v oboru vyspělých paměťových technologií, dnes představila další přírůstek do své řady SSD disků, model </w:t>
      </w:r>
      <w:r w:rsidR="00B53A97" w:rsidRPr="00B53A97">
        <w:rPr>
          <w:rFonts w:ascii="Arial" w:hAnsi="Arial" w:cs="Arial"/>
          <w:b/>
          <w:bCs/>
          <w:sz w:val="22"/>
          <w:szCs w:val="22"/>
        </w:rPr>
        <w:t xml:space="preserve">990 EVO Plus. </w:t>
      </w:r>
      <w:r w:rsidR="00732DA1">
        <w:rPr>
          <w:rFonts w:ascii="Arial" w:hAnsi="Arial" w:cs="Arial"/>
          <w:b/>
          <w:bCs/>
          <w:sz w:val="22"/>
          <w:szCs w:val="22"/>
        </w:rPr>
        <w:t xml:space="preserve">Disk s podporou </w:t>
      </w:r>
      <w:proofErr w:type="spellStart"/>
      <w:r w:rsidR="00B53A97" w:rsidRPr="00B53A97">
        <w:rPr>
          <w:rFonts w:ascii="Arial" w:hAnsi="Arial" w:cs="Arial"/>
          <w:b/>
          <w:bCs/>
          <w:sz w:val="22"/>
          <w:szCs w:val="22"/>
        </w:rPr>
        <w:t>PCIe</w:t>
      </w:r>
      <w:proofErr w:type="spellEnd"/>
      <w:r w:rsidR="00B53A97" w:rsidRPr="00B53A97">
        <w:rPr>
          <w:rFonts w:ascii="Arial" w:hAnsi="Arial" w:cs="Arial"/>
          <w:b/>
          <w:bCs/>
          <w:sz w:val="22"/>
          <w:szCs w:val="22"/>
        </w:rPr>
        <w:t xml:space="preserve"> 4.0 </w:t>
      </w:r>
      <w:r w:rsidR="00732DA1">
        <w:rPr>
          <w:rFonts w:ascii="Arial" w:hAnsi="Arial" w:cs="Arial"/>
          <w:b/>
          <w:bCs/>
          <w:sz w:val="22"/>
          <w:szCs w:val="22"/>
        </w:rPr>
        <w:t xml:space="preserve">a nejnovější technologií </w:t>
      </w:r>
      <w:r w:rsidR="00B53A97" w:rsidRPr="00B53A97">
        <w:rPr>
          <w:rFonts w:ascii="Arial" w:hAnsi="Arial" w:cs="Arial"/>
          <w:b/>
          <w:bCs/>
          <w:sz w:val="22"/>
          <w:szCs w:val="22"/>
        </w:rPr>
        <w:t>NAND</w:t>
      </w:r>
      <w:r w:rsidR="00732DA1">
        <w:rPr>
          <w:rFonts w:ascii="Arial" w:hAnsi="Arial" w:cs="Arial"/>
          <w:b/>
          <w:bCs/>
          <w:sz w:val="22"/>
          <w:szCs w:val="22"/>
        </w:rPr>
        <w:t xml:space="preserve"> je ideálním řešením pro uživatele toužící po lepším výkonu a úspornějším provozu počítače. Výborně se hodí na hraní, práci i tvůrčí činnost. </w:t>
      </w:r>
    </w:p>
    <w:p w14:paraId="0E74C00B" w14:textId="77777777" w:rsidR="00E21298" w:rsidRPr="00B53A97" w:rsidRDefault="00E21298" w:rsidP="00B53A9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AB8D69D" w14:textId="4F790D8F" w:rsidR="00B53A97" w:rsidRPr="00B53A97" w:rsidRDefault="00732DA1" w:rsidP="00732DA1">
      <w:pPr>
        <w:spacing w:line="300" w:lineRule="auto"/>
        <w:jc w:val="both"/>
        <w:rPr>
          <w:rFonts w:ascii="Arial" w:eastAsia="Calibri" w:hAnsi="Arial" w:cs="Arial"/>
          <w:sz w:val="22"/>
          <w:szCs w:val="22"/>
        </w:rPr>
      </w:pPr>
      <w:r w:rsidRPr="00F12A07">
        <w:rPr>
          <w:rFonts w:ascii="Arial" w:eastAsia="Calibri" w:hAnsi="Arial" w:cs="Arial"/>
          <w:i/>
          <w:iCs/>
          <w:color w:val="000000" w:themeColor="text1"/>
          <w:sz w:val="22"/>
          <w:szCs w:val="22"/>
        </w:rPr>
        <w:t xml:space="preserve">„V každodenním životě potřebujeme přenášet a zpracovávat stále více dat, třeba při sdílení fotografií a videozáznamů na sociálních sítích nebo při využívání </w:t>
      </w:r>
      <w:proofErr w:type="spellStart"/>
      <w:r w:rsidRPr="00F12A07">
        <w:rPr>
          <w:rFonts w:ascii="Arial" w:eastAsia="Calibri" w:hAnsi="Arial" w:cs="Arial"/>
          <w:i/>
          <w:iCs/>
          <w:color w:val="000000" w:themeColor="text1"/>
          <w:sz w:val="22"/>
          <w:szCs w:val="22"/>
        </w:rPr>
        <w:t>streamingových</w:t>
      </w:r>
      <w:proofErr w:type="spellEnd"/>
      <w:r w:rsidRPr="00F12A07">
        <w:rPr>
          <w:rFonts w:ascii="Arial" w:eastAsia="Calibri" w:hAnsi="Arial" w:cs="Arial"/>
          <w:i/>
          <w:iCs/>
          <w:color w:val="000000" w:themeColor="text1"/>
          <w:sz w:val="22"/>
          <w:szCs w:val="22"/>
        </w:rPr>
        <w:t xml:space="preserve"> služeb,“</w:t>
      </w:r>
      <w:r>
        <w:rPr>
          <w:rFonts w:ascii="Arial" w:eastAsia="Calibri" w:hAnsi="Arial" w:cs="Arial"/>
          <w:color w:val="000000" w:themeColor="text1"/>
          <w:sz w:val="22"/>
          <w:szCs w:val="22"/>
        </w:rPr>
        <w:t xml:space="preserve"> komentoval to </w:t>
      </w:r>
      <w:r w:rsidRPr="00F12A07">
        <w:rPr>
          <w:rStyle w:val="normaltextrun"/>
          <w:rFonts w:ascii="Arial" w:hAnsi="Arial" w:cs="Arial"/>
          <w:b/>
          <w:bCs/>
          <w:color w:val="000000" w:themeColor="text1"/>
          <w:sz w:val="22"/>
          <w:szCs w:val="22"/>
        </w:rPr>
        <w:t xml:space="preserve">Hangu </w:t>
      </w:r>
      <w:proofErr w:type="spellStart"/>
      <w:r w:rsidRPr="00F12A07">
        <w:rPr>
          <w:rStyle w:val="normaltextrun"/>
          <w:rFonts w:ascii="Arial" w:hAnsi="Arial" w:cs="Arial"/>
          <w:b/>
          <w:bCs/>
          <w:color w:val="000000" w:themeColor="text1"/>
          <w:sz w:val="22"/>
          <w:szCs w:val="22"/>
        </w:rPr>
        <w:t>Sohn</w:t>
      </w:r>
      <w:proofErr w:type="spellEnd"/>
      <w:r w:rsidRPr="005A5E75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, </w:t>
      </w:r>
      <w:r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viceprezident oddělení paměťových médií </w:t>
      </w:r>
      <w:r w:rsidRPr="005A5E75">
        <w:rPr>
          <w:rStyle w:val="normaltextrun"/>
          <w:rFonts w:ascii="Arial" w:hAnsi="Arial" w:cs="Arial"/>
          <w:color w:val="000000" w:themeColor="text1"/>
          <w:sz w:val="22"/>
          <w:szCs w:val="22"/>
        </w:rPr>
        <w:t>Samsung Electronics.</w:t>
      </w:r>
      <w:r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F12A07">
        <w:rPr>
          <w:rStyle w:val="normaltextrun"/>
          <w:rFonts w:ascii="Arial" w:hAnsi="Arial" w:cs="Arial"/>
          <w:i/>
          <w:iCs/>
          <w:color w:val="000000" w:themeColor="text1"/>
          <w:sz w:val="22"/>
          <w:szCs w:val="22"/>
        </w:rPr>
        <w:t xml:space="preserve">„Disk </w:t>
      </w:r>
      <w:r w:rsidR="00B53A97" w:rsidRPr="00F12A07">
        <w:rPr>
          <w:rFonts w:ascii="Arial" w:eastAsia="Calibri" w:hAnsi="Arial" w:cs="Arial"/>
          <w:i/>
          <w:iCs/>
          <w:sz w:val="22"/>
          <w:szCs w:val="22"/>
        </w:rPr>
        <w:t xml:space="preserve">990 EVO </w:t>
      </w:r>
      <w:r w:rsidR="00B53A97" w:rsidRPr="00F12A07">
        <w:rPr>
          <w:rFonts w:ascii="Arial" w:hAnsi="Arial" w:cs="Arial"/>
          <w:i/>
          <w:iCs/>
          <w:sz w:val="22"/>
          <w:szCs w:val="22"/>
          <w:lang w:eastAsia="ko-KR"/>
        </w:rPr>
        <w:t>Plus</w:t>
      </w:r>
      <w:r w:rsidR="00B53A97" w:rsidRPr="00F12A07">
        <w:rPr>
          <w:rFonts w:ascii="Arial" w:eastAsia="Calibri" w:hAnsi="Arial" w:cs="Arial"/>
          <w:i/>
          <w:iCs/>
          <w:sz w:val="22"/>
          <w:szCs w:val="22"/>
        </w:rPr>
        <w:t xml:space="preserve"> </w:t>
      </w:r>
      <w:r w:rsidRPr="00F12A07">
        <w:rPr>
          <w:rFonts w:ascii="Arial" w:eastAsia="Calibri" w:hAnsi="Arial" w:cs="Arial"/>
          <w:i/>
          <w:iCs/>
          <w:sz w:val="22"/>
          <w:szCs w:val="22"/>
        </w:rPr>
        <w:t>je určený pro uživatele stolních počítačů a notebooků, kteří potřebují takové velké množství dat rychle zpracovat a přesouvat a ocení i rozšířený úložný prostor.“</w:t>
      </w:r>
      <w:r>
        <w:rPr>
          <w:rFonts w:ascii="Arial" w:eastAsia="Calibri" w:hAnsi="Arial" w:cs="Arial"/>
          <w:sz w:val="22"/>
          <w:szCs w:val="22"/>
        </w:rPr>
        <w:t xml:space="preserve"> </w:t>
      </w:r>
    </w:p>
    <w:p w14:paraId="300E246C" w14:textId="77777777" w:rsidR="00B53A97" w:rsidRPr="00B53A97" w:rsidRDefault="00B53A97" w:rsidP="00B53A9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eastAsia="ko-KR"/>
        </w:rPr>
      </w:pPr>
    </w:p>
    <w:p w14:paraId="2997FF7A" w14:textId="3118228F" w:rsidR="00B53A97" w:rsidRPr="00B53A97" w:rsidRDefault="00732DA1" w:rsidP="00732DA1">
      <w:pPr>
        <w:spacing w:line="300" w:lineRule="auto"/>
        <w:jc w:val="both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Vylepšený výkon i energetická účinnost</w:t>
      </w:r>
      <w:r w:rsidR="00B53A97" w:rsidRPr="00B53A97">
        <w:rPr>
          <w:rFonts w:ascii="Arial" w:eastAsia="Calibri" w:hAnsi="Arial" w:cs="Arial"/>
          <w:b/>
          <w:bCs/>
          <w:sz w:val="22"/>
          <w:szCs w:val="22"/>
        </w:rPr>
        <w:t xml:space="preserve"> </w:t>
      </w:r>
    </w:p>
    <w:p w14:paraId="4730C6A8" w14:textId="45013C6A" w:rsidR="00B53A97" w:rsidRDefault="00732DA1" w:rsidP="00732DA1">
      <w:pPr>
        <w:spacing w:line="300" w:lineRule="auto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Disk </w:t>
      </w:r>
      <w:r w:rsidR="00B53A97" w:rsidRPr="00B53A97">
        <w:rPr>
          <w:rFonts w:ascii="Arial" w:eastAsia="Calibri" w:hAnsi="Arial" w:cs="Arial"/>
          <w:sz w:val="22"/>
          <w:szCs w:val="22"/>
        </w:rPr>
        <w:t xml:space="preserve">990 EVO Plus </w:t>
      </w:r>
      <w:r>
        <w:rPr>
          <w:rFonts w:ascii="Arial" w:eastAsia="Calibri" w:hAnsi="Arial" w:cs="Arial"/>
          <w:sz w:val="22"/>
          <w:szCs w:val="22"/>
        </w:rPr>
        <w:t xml:space="preserve">je nejnovějším výsledkem několika desetiletí usilovné práce, během nichž se Samsung etabloval jako spolehlivý průkopník polovodičové technologie. Rychlost sekvenčního čtení dosahuje až </w:t>
      </w:r>
      <w:r w:rsidR="00B53A97" w:rsidRPr="00B53A97">
        <w:rPr>
          <w:rFonts w:ascii="Arial" w:eastAsia="Calibri" w:hAnsi="Arial" w:cs="Arial"/>
          <w:sz w:val="22"/>
          <w:szCs w:val="22"/>
        </w:rPr>
        <w:t>7250 megaby</w:t>
      </w:r>
      <w:r>
        <w:rPr>
          <w:rFonts w:ascii="Arial" w:eastAsia="Calibri" w:hAnsi="Arial" w:cs="Arial"/>
          <w:sz w:val="22"/>
          <w:szCs w:val="22"/>
        </w:rPr>
        <w:t xml:space="preserve">tů za vteřinu </w:t>
      </w:r>
      <w:r w:rsidR="00B53A97" w:rsidRPr="00B53A97">
        <w:rPr>
          <w:rFonts w:ascii="Arial" w:eastAsia="Calibri" w:hAnsi="Arial" w:cs="Arial"/>
          <w:sz w:val="22"/>
          <w:szCs w:val="22"/>
        </w:rPr>
        <w:t xml:space="preserve">(MB/s) </w:t>
      </w:r>
      <w:r>
        <w:rPr>
          <w:rFonts w:ascii="Arial" w:eastAsia="Calibri" w:hAnsi="Arial" w:cs="Arial"/>
          <w:sz w:val="22"/>
          <w:szCs w:val="22"/>
        </w:rPr>
        <w:t xml:space="preserve">a zápis probíhá rychlostí až </w:t>
      </w:r>
      <w:r w:rsidR="00B53A97" w:rsidRPr="00B53A97">
        <w:rPr>
          <w:rFonts w:ascii="Arial" w:eastAsia="Calibri" w:hAnsi="Arial" w:cs="Arial"/>
          <w:sz w:val="22"/>
          <w:szCs w:val="22"/>
        </w:rPr>
        <w:t>6300</w:t>
      </w:r>
      <w:r>
        <w:rPr>
          <w:rFonts w:ascii="Arial" w:eastAsia="Calibri" w:hAnsi="Arial" w:cs="Arial"/>
          <w:sz w:val="22"/>
          <w:szCs w:val="22"/>
        </w:rPr>
        <w:t xml:space="preserve"> </w:t>
      </w:r>
      <w:r w:rsidR="00B53A97" w:rsidRPr="00B53A97">
        <w:rPr>
          <w:rFonts w:ascii="Arial" w:eastAsia="Calibri" w:hAnsi="Arial" w:cs="Arial"/>
          <w:sz w:val="22"/>
          <w:szCs w:val="22"/>
        </w:rPr>
        <w:t xml:space="preserve">MB/s, </w:t>
      </w:r>
      <w:r>
        <w:rPr>
          <w:rFonts w:ascii="Arial" w:eastAsia="Calibri" w:hAnsi="Arial" w:cs="Arial"/>
          <w:sz w:val="22"/>
          <w:szCs w:val="22"/>
        </w:rPr>
        <w:t xml:space="preserve">což je v porovnání s předchozím modelem 990 </w:t>
      </w:r>
      <w:r w:rsidR="00B53A97" w:rsidRPr="00B53A97">
        <w:rPr>
          <w:rFonts w:ascii="Arial" w:eastAsia="Calibri" w:hAnsi="Arial" w:cs="Arial"/>
          <w:sz w:val="22"/>
          <w:szCs w:val="22"/>
        </w:rPr>
        <w:t>EVO</w:t>
      </w:r>
      <w:r>
        <w:rPr>
          <w:rFonts w:ascii="Arial" w:eastAsia="Calibri" w:hAnsi="Arial" w:cs="Arial"/>
          <w:sz w:val="22"/>
          <w:szCs w:val="22"/>
        </w:rPr>
        <w:t xml:space="preserve"> až padesátiprocentní zlepšení</w:t>
      </w:r>
      <w:r w:rsidR="00B53A97" w:rsidRPr="00B53A97">
        <w:rPr>
          <w:rFonts w:ascii="Arial" w:eastAsia="Calibri" w:hAnsi="Arial" w:cs="Arial"/>
          <w:sz w:val="22"/>
          <w:szCs w:val="22"/>
        </w:rPr>
        <w:t xml:space="preserve">. </w:t>
      </w:r>
      <w:r>
        <w:rPr>
          <w:rFonts w:ascii="Arial" w:eastAsia="Calibri" w:hAnsi="Arial" w:cs="Arial"/>
          <w:sz w:val="22"/>
          <w:szCs w:val="22"/>
        </w:rPr>
        <w:t xml:space="preserve">Za vyšším výkonem stojí především nejnovější osmá generace technologie </w:t>
      </w:r>
      <w:r w:rsidR="00B53A97" w:rsidRPr="00B53A97">
        <w:rPr>
          <w:rFonts w:ascii="Arial" w:eastAsia="Calibri" w:hAnsi="Arial" w:cs="Arial"/>
          <w:sz w:val="22"/>
          <w:szCs w:val="22"/>
        </w:rPr>
        <w:t>V-NAND</w:t>
      </w:r>
      <w:r>
        <w:rPr>
          <w:rFonts w:ascii="Arial" w:eastAsia="Calibri" w:hAnsi="Arial" w:cs="Arial"/>
          <w:sz w:val="22"/>
          <w:szCs w:val="22"/>
        </w:rPr>
        <w:t xml:space="preserve"> a 5 </w:t>
      </w:r>
      <w:proofErr w:type="spellStart"/>
      <w:r>
        <w:rPr>
          <w:rFonts w:ascii="Arial" w:eastAsia="Calibri" w:hAnsi="Arial" w:cs="Arial"/>
          <w:sz w:val="22"/>
          <w:szCs w:val="22"/>
        </w:rPr>
        <w:t>nm</w:t>
      </w:r>
      <w:proofErr w:type="spellEnd"/>
      <w:r>
        <w:rPr>
          <w:rFonts w:ascii="Arial" w:eastAsia="Calibri" w:hAnsi="Arial" w:cs="Arial"/>
          <w:sz w:val="22"/>
          <w:szCs w:val="22"/>
        </w:rPr>
        <w:t xml:space="preserve"> ovladač. Další velkou výhodou je inovativní poniklovaný tepelný štít, který brání přehřívání – díky němu disk vykazuje o 73 % vyšší energetickou účinnost než zmíněný předchůdce. </w:t>
      </w:r>
    </w:p>
    <w:p w14:paraId="148B4670" w14:textId="77777777" w:rsidR="00732DA1" w:rsidRDefault="00732DA1" w:rsidP="00732DA1">
      <w:pPr>
        <w:spacing w:line="300" w:lineRule="auto"/>
        <w:jc w:val="both"/>
        <w:rPr>
          <w:rFonts w:ascii="Arial" w:eastAsia="Calibri" w:hAnsi="Arial" w:cs="Arial"/>
          <w:sz w:val="22"/>
          <w:szCs w:val="22"/>
        </w:rPr>
      </w:pPr>
    </w:p>
    <w:p w14:paraId="354204FB" w14:textId="72A12D21" w:rsidR="00B53A97" w:rsidRPr="00B53A97" w:rsidRDefault="00113D21" w:rsidP="00113D21">
      <w:pPr>
        <w:spacing w:line="300" w:lineRule="auto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Při náhodném čtení dosáhla verze s kapacitou 4 T</w:t>
      </w:r>
      <w:r w:rsidR="00973364">
        <w:rPr>
          <w:rFonts w:ascii="Arial" w:eastAsia="Calibri" w:hAnsi="Arial" w:cs="Arial"/>
          <w:sz w:val="22"/>
          <w:szCs w:val="22"/>
        </w:rPr>
        <w:t>B</w:t>
      </w:r>
      <w:r>
        <w:rPr>
          <w:rFonts w:ascii="Arial" w:eastAsia="Calibri" w:hAnsi="Arial" w:cs="Arial"/>
          <w:sz w:val="22"/>
          <w:szCs w:val="22"/>
        </w:rPr>
        <w:t xml:space="preserve"> nevídané rychlosti </w:t>
      </w:r>
      <w:r w:rsidR="00B53A97" w:rsidRPr="00B53A97">
        <w:rPr>
          <w:rFonts w:ascii="Arial" w:eastAsia="Calibri" w:hAnsi="Arial" w:cs="Arial"/>
          <w:sz w:val="22"/>
          <w:szCs w:val="22"/>
        </w:rPr>
        <w:t xml:space="preserve">1050K IOPS </w:t>
      </w:r>
      <w:r>
        <w:rPr>
          <w:rFonts w:ascii="Arial" w:eastAsia="Calibri" w:hAnsi="Arial" w:cs="Arial"/>
          <w:sz w:val="22"/>
          <w:szCs w:val="22"/>
        </w:rPr>
        <w:t xml:space="preserve">a při náhodném zápisu </w:t>
      </w:r>
      <w:r w:rsidR="00B53A97" w:rsidRPr="00B53A97">
        <w:rPr>
          <w:rFonts w:ascii="Arial" w:eastAsia="Calibri" w:hAnsi="Arial" w:cs="Arial"/>
          <w:sz w:val="22"/>
          <w:szCs w:val="22"/>
        </w:rPr>
        <w:t>1400K IOPS</w:t>
      </w:r>
      <w:r>
        <w:rPr>
          <w:rFonts w:ascii="Arial" w:eastAsia="Calibri" w:hAnsi="Arial" w:cs="Arial"/>
          <w:sz w:val="22"/>
          <w:szCs w:val="22"/>
        </w:rPr>
        <w:t xml:space="preserve"> (zkratka IOPS znamená input/output per second, tedy počet vstupů a výstupů za sekundu). S tímto špičkovým výkonem se 990 EVO Plus téměř vyrovná SSD diskům s </w:t>
      </w:r>
      <w:r w:rsidR="00B53A97" w:rsidRPr="00B53A97">
        <w:rPr>
          <w:rFonts w:ascii="Arial" w:eastAsia="Calibri" w:hAnsi="Arial" w:cs="Arial"/>
          <w:sz w:val="22"/>
          <w:szCs w:val="22"/>
        </w:rPr>
        <w:t>DRAM</w:t>
      </w:r>
      <w:r>
        <w:rPr>
          <w:rFonts w:ascii="Arial" w:eastAsia="Calibri" w:hAnsi="Arial" w:cs="Arial"/>
          <w:sz w:val="22"/>
          <w:szCs w:val="22"/>
        </w:rPr>
        <w:t xml:space="preserve"> pamět</w:t>
      </w:r>
      <w:r w:rsidR="00973364">
        <w:rPr>
          <w:rFonts w:ascii="Arial" w:eastAsia="Calibri" w:hAnsi="Arial" w:cs="Arial"/>
          <w:sz w:val="22"/>
          <w:szCs w:val="22"/>
        </w:rPr>
        <w:t>í</w:t>
      </w:r>
      <w:r>
        <w:rPr>
          <w:rFonts w:ascii="Arial" w:eastAsia="Calibri" w:hAnsi="Arial" w:cs="Arial"/>
          <w:sz w:val="22"/>
          <w:szCs w:val="22"/>
        </w:rPr>
        <w:t xml:space="preserve">, ačkoli sám </w:t>
      </w:r>
      <w:r w:rsidR="00B53A97" w:rsidRPr="00B53A97">
        <w:rPr>
          <w:rFonts w:ascii="Arial" w:eastAsia="Calibri" w:hAnsi="Arial" w:cs="Arial"/>
          <w:sz w:val="22"/>
          <w:szCs w:val="22"/>
        </w:rPr>
        <w:t xml:space="preserve">DRAM </w:t>
      </w:r>
      <w:proofErr w:type="spellStart"/>
      <w:r w:rsidR="00B53A97" w:rsidRPr="00B53A97">
        <w:rPr>
          <w:rFonts w:ascii="Arial" w:eastAsia="Calibri" w:hAnsi="Arial" w:cs="Arial"/>
          <w:sz w:val="22"/>
          <w:szCs w:val="22"/>
        </w:rPr>
        <w:t>cache</w:t>
      </w:r>
      <w:proofErr w:type="spellEnd"/>
      <w:r>
        <w:rPr>
          <w:rFonts w:ascii="Arial" w:eastAsia="Calibri" w:hAnsi="Arial" w:cs="Arial"/>
          <w:sz w:val="22"/>
          <w:szCs w:val="22"/>
        </w:rPr>
        <w:t xml:space="preserve"> nevyužívá. Ideálně se tak hodí na hraní nebo činnost s využitím umělé inteligence, kde je špičkový výkon nutností. </w:t>
      </w:r>
    </w:p>
    <w:p w14:paraId="40C5E4E1" w14:textId="77777777" w:rsidR="00B53A97" w:rsidRPr="00B53A97" w:rsidRDefault="00B53A97" w:rsidP="00B53A97">
      <w:pPr>
        <w:spacing w:line="300" w:lineRule="auto"/>
        <w:jc w:val="both"/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02EA6176" w14:textId="280659F8" w:rsidR="00B53A97" w:rsidRPr="00B53A97" w:rsidRDefault="00113D21" w:rsidP="00B53A97">
      <w:pPr>
        <w:spacing w:line="300" w:lineRule="auto"/>
        <w:jc w:val="both"/>
        <w:rPr>
          <w:rFonts w:ascii="Arial" w:eastAsia="Calibri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eastAsia="Calibri" w:hAnsi="Arial" w:cs="Arial"/>
          <w:b/>
          <w:bCs/>
          <w:color w:val="000000" w:themeColor="text1"/>
          <w:sz w:val="22"/>
          <w:szCs w:val="22"/>
        </w:rPr>
        <w:lastRenderedPageBreak/>
        <w:t xml:space="preserve">Větší úložný prostor </w:t>
      </w:r>
    </w:p>
    <w:p w14:paraId="74A9978C" w14:textId="2C4D4CB1" w:rsidR="00B53A97" w:rsidRPr="00B53A97" w:rsidRDefault="00113D21" w:rsidP="00113D21">
      <w:pPr>
        <w:spacing w:line="300" w:lineRule="auto"/>
        <w:jc w:val="both"/>
        <w:rPr>
          <w:rFonts w:ascii="Arial" w:eastAsia="Calibri" w:hAnsi="Arial" w:cs="Arial"/>
          <w:color w:val="000000" w:themeColor="text1"/>
          <w:sz w:val="22"/>
          <w:szCs w:val="22"/>
        </w:rPr>
      </w:pPr>
      <w:r>
        <w:rPr>
          <w:rFonts w:ascii="Arial" w:eastAsia="Calibri" w:hAnsi="Arial" w:cs="Arial"/>
          <w:color w:val="000000" w:themeColor="text1"/>
          <w:sz w:val="22"/>
          <w:szCs w:val="22"/>
        </w:rPr>
        <w:t xml:space="preserve">Také nároky na velikost úložného prostoru neustále rostou – není divu, dnešní uživatelé potřebují ukládat velké soubory, zpracovávat videozáznamy ve vysoké kvalitě a hrát stále náročnější hry. </w:t>
      </w:r>
      <w:r w:rsidR="00B53A97" w:rsidRPr="00B53A97">
        <w:rPr>
          <w:rFonts w:ascii="Arial" w:eastAsia="Calibri" w:hAnsi="Arial" w:cs="Arial"/>
          <w:color w:val="000000" w:themeColor="text1"/>
          <w:sz w:val="22"/>
          <w:szCs w:val="22"/>
        </w:rPr>
        <w:t xml:space="preserve">990 EVO Plus </w:t>
      </w:r>
      <w:r>
        <w:rPr>
          <w:rFonts w:ascii="Arial" w:eastAsia="Calibri" w:hAnsi="Arial" w:cs="Arial"/>
          <w:color w:val="000000" w:themeColor="text1"/>
          <w:sz w:val="22"/>
          <w:szCs w:val="22"/>
        </w:rPr>
        <w:t xml:space="preserve">vychází těmto požadavkům vstříc a nabízí skutečně velkorysou kapacitu, především díky verzi se 4 TB – ta překonává předchozí model </w:t>
      </w:r>
      <w:r w:rsidR="00B53A97" w:rsidRPr="00B53A97">
        <w:rPr>
          <w:rFonts w:ascii="Arial" w:eastAsia="Calibri" w:hAnsi="Arial" w:cs="Arial"/>
          <w:color w:val="000000" w:themeColor="text1"/>
          <w:sz w:val="22"/>
          <w:szCs w:val="22"/>
        </w:rPr>
        <w:t xml:space="preserve">990 EVO. </w:t>
      </w:r>
      <w:r>
        <w:rPr>
          <w:rFonts w:ascii="Arial" w:eastAsia="Calibri" w:hAnsi="Arial" w:cs="Arial"/>
          <w:color w:val="000000" w:themeColor="text1"/>
          <w:sz w:val="22"/>
          <w:szCs w:val="22"/>
        </w:rPr>
        <w:t xml:space="preserve">Nový disk je zároveň vybaven inteligentní technologií Samsung </w:t>
      </w:r>
      <w:proofErr w:type="spellStart"/>
      <w:r w:rsidR="00B53A97" w:rsidRPr="00B53A97">
        <w:rPr>
          <w:rFonts w:ascii="Arial" w:eastAsia="Calibri" w:hAnsi="Arial" w:cs="Arial"/>
          <w:color w:val="000000" w:themeColor="text1"/>
          <w:sz w:val="22"/>
          <w:szCs w:val="22"/>
        </w:rPr>
        <w:t>TurboWrite</w:t>
      </w:r>
      <w:proofErr w:type="spellEnd"/>
      <w:r w:rsidR="00B53A97" w:rsidRPr="00B53A97">
        <w:rPr>
          <w:rFonts w:ascii="Arial" w:eastAsia="Calibri" w:hAnsi="Arial" w:cs="Arial"/>
          <w:color w:val="000000" w:themeColor="text1"/>
          <w:sz w:val="22"/>
          <w:szCs w:val="22"/>
        </w:rPr>
        <w:t xml:space="preserve"> 2.0, </w:t>
      </w:r>
      <w:r>
        <w:rPr>
          <w:rFonts w:ascii="Arial" w:eastAsia="Calibri" w:hAnsi="Arial" w:cs="Arial"/>
          <w:color w:val="000000" w:themeColor="text1"/>
          <w:sz w:val="22"/>
          <w:szCs w:val="22"/>
        </w:rPr>
        <w:t>kter</w:t>
      </w:r>
      <w:r w:rsidR="00973364">
        <w:rPr>
          <w:rFonts w:ascii="Arial" w:eastAsia="Calibri" w:hAnsi="Arial" w:cs="Arial"/>
          <w:color w:val="000000" w:themeColor="text1"/>
          <w:sz w:val="22"/>
          <w:szCs w:val="22"/>
        </w:rPr>
        <w:t>á</w:t>
      </w:r>
      <w:r>
        <w:rPr>
          <w:rFonts w:ascii="Arial" w:eastAsia="Calibri" w:hAnsi="Arial" w:cs="Arial"/>
          <w:color w:val="000000" w:themeColor="text1"/>
          <w:sz w:val="22"/>
          <w:szCs w:val="22"/>
        </w:rPr>
        <w:t xml:space="preserve"> umožňuje ještě rychlejší přenos souborů a zkracuje prodlevy na minimum. </w:t>
      </w:r>
    </w:p>
    <w:p w14:paraId="2927D218" w14:textId="77777777" w:rsidR="00B53A97" w:rsidRPr="00B53A97" w:rsidRDefault="00B53A97" w:rsidP="00B53A97">
      <w:pPr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</w:rPr>
      </w:pPr>
    </w:p>
    <w:p w14:paraId="0CCB7984" w14:textId="77777777" w:rsidR="005647CA" w:rsidRPr="003E380F" w:rsidRDefault="005647CA" w:rsidP="005647CA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Podpora softwaru </w:t>
      </w:r>
      <w:r w:rsidRPr="003E380F">
        <w:rPr>
          <w:rFonts w:ascii="Arial" w:hAnsi="Arial" w:cs="Arial"/>
          <w:b/>
          <w:sz w:val="22"/>
          <w:szCs w:val="22"/>
        </w:rPr>
        <w:t xml:space="preserve">Samsung </w:t>
      </w:r>
      <w:proofErr w:type="spellStart"/>
      <w:r w:rsidRPr="003E380F">
        <w:rPr>
          <w:rFonts w:ascii="Arial" w:hAnsi="Arial" w:cs="Arial"/>
          <w:b/>
          <w:sz w:val="22"/>
          <w:szCs w:val="22"/>
        </w:rPr>
        <w:t>Magician</w:t>
      </w:r>
      <w:proofErr w:type="spellEnd"/>
      <w:r w:rsidRPr="003E380F">
        <w:rPr>
          <w:rFonts w:ascii="Arial" w:hAnsi="Arial" w:cs="Arial"/>
          <w:b/>
          <w:sz w:val="22"/>
          <w:szCs w:val="22"/>
        </w:rPr>
        <w:t xml:space="preserve"> </w:t>
      </w:r>
    </w:p>
    <w:p w14:paraId="34FE6E79" w14:textId="0B105B7D" w:rsidR="005647CA" w:rsidRPr="00B53A97" w:rsidRDefault="005647CA" w:rsidP="005647CA">
      <w:pPr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</w:rPr>
      </w:pPr>
      <w:r>
        <w:rPr>
          <w:rStyle w:val="ui-provider"/>
          <w:rFonts w:ascii="Arial" w:eastAsiaTheme="majorEastAsia" w:hAnsi="Arial" w:cs="Arial"/>
          <w:sz w:val="22"/>
          <w:szCs w:val="22"/>
        </w:rPr>
        <w:t xml:space="preserve">Software </w:t>
      </w:r>
      <w:r w:rsidRPr="003E380F">
        <w:rPr>
          <w:rStyle w:val="ui-provider"/>
          <w:rFonts w:ascii="Arial" w:eastAsiaTheme="majorEastAsia" w:hAnsi="Arial" w:cs="Arial"/>
          <w:sz w:val="22"/>
          <w:szCs w:val="22"/>
        </w:rPr>
        <w:t xml:space="preserve">Samsung </w:t>
      </w:r>
      <w:proofErr w:type="spellStart"/>
      <w:r w:rsidRPr="003E380F">
        <w:rPr>
          <w:rStyle w:val="ui-provider"/>
          <w:rFonts w:ascii="Arial" w:eastAsiaTheme="majorEastAsia" w:hAnsi="Arial" w:cs="Arial"/>
          <w:sz w:val="22"/>
          <w:szCs w:val="22"/>
        </w:rPr>
        <w:t>Magician</w:t>
      </w:r>
      <w:proofErr w:type="spellEnd"/>
      <w:r w:rsidRPr="003E380F">
        <w:rPr>
          <w:rStyle w:val="ui-provider"/>
          <w:rFonts w:ascii="Arial" w:eastAsiaTheme="majorEastAsia" w:hAnsi="Arial" w:cs="Arial"/>
          <w:sz w:val="22"/>
          <w:szCs w:val="22"/>
        </w:rPr>
        <w:t xml:space="preserve"> </w:t>
      </w:r>
      <w:r>
        <w:rPr>
          <w:rStyle w:val="ui-provider"/>
          <w:rFonts w:ascii="Arial" w:eastAsiaTheme="majorEastAsia" w:hAnsi="Arial" w:cs="Arial"/>
          <w:sz w:val="22"/>
          <w:szCs w:val="22"/>
        </w:rPr>
        <w:t xml:space="preserve">nabízí sadu optimalizačních nástrojů s vylepšenými funkcemi pro všechny SSD disky od Samsungu, tedy i pro </w:t>
      </w:r>
      <w:r w:rsidRPr="003E380F">
        <w:rPr>
          <w:rStyle w:val="ui-provider"/>
          <w:rFonts w:ascii="Arial" w:eastAsiaTheme="majorEastAsia" w:hAnsi="Arial" w:cs="Arial"/>
          <w:sz w:val="22"/>
          <w:szCs w:val="22"/>
        </w:rPr>
        <w:t>990 EVO</w:t>
      </w:r>
      <w:r>
        <w:rPr>
          <w:rStyle w:val="ui-provider"/>
          <w:rFonts w:ascii="Arial" w:eastAsiaTheme="majorEastAsia" w:hAnsi="Arial" w:cs="Arial"/>
          <w:sz w:val="22"/>
          <w:szCs w:val="22"/>
        </w:rPr>
        <w:t xml:space="preserve"> Plus</w:t>
      </w:r>
      <w:r w:rsidRPr="003E380F">
        <w:rPr>
          <w:rStyle w:val="ui-provider"/>
          <w:rFonts w:ascii="Arial" w:eastAsiaTheme="majorEastAsia" w:hAnsi="Arial" w:cs="Arial"/>
          <w:sz w:val="22"/>
          <w:szCs w:val="22"/>
        </w:rPr>
        <w:t xml:space="preserve">. </w:t>
      </w:r>
      <w:r>
        <w:rPr>
          <w:rStyle w:val="ui-provider"/>
          <w:rFonts w:ascii="Arial" w:eastAsiaTheme="majorEastAsia" w:hAnsi="Arial" w:cs="Arial"/>
          <w:sz w:val="22"/>
          <w:szCs w:val="22"/>
        </w:rPr>
        <w:t xml:space="preserve">Díky softwaru lze například účinně a bezpečně zjednodušit proces migrace dat. Kromě toho </w:t>
      </w:r>
      <w:r w:rsidRPr="003E380F">
        <w:rPr>
          <w:rStyle w:val="ui-provider"/>
          <w:rFonts w:ascii="Arial" w:eastAsiaTheme="majorEastAsia" w:hAnsi="Arial" w:cs="Arial"/>
          <w:sz w:val="22"/>
          <w:szCs w:val="22"/>
        </w:rPr>
        <w:t xml:space="preserve">Samsung </w:t>
      </w:r>
      <w:proofErr w:type="spellStart"/>
      <w:r w:rsidRPr="003E380F">
        <w:rPr>
          <w:rStyle w:val="ui-provider"/>
          <w:rFonts w:ascii="Arial" w:eastAsiaTheme="majorEastAsia" w:hAnsi="Arial" w:cs="Arial"/>
          <w:sz w:val="22"/>
          <w:szCs w:val="22"/>
        </w:rPr>
        <w:t>Magician</w:t>
      </w:r>
      <w:proofErr w:type="spellEnd"/>
      <w:r w:rsidRPr="003E380F">
        <w:rPr>
          <w:rStyle w:val="ui-provider"/>
          <w:rFonts w:ascii="Arial" w:eastAsiaTheme="majorEastAsia" w:hAnsi="Arial" w:cs="Arial"/>
          <w:sz w:val="22"/>
          <w:szCs w:val="22"/>
        </w:rPr>
        <w:t xml:space="preserve"> </w:t>
      </w:r>
      <w:r>
        <w:rPr>
          <w:rStyle w:val="ui-provider"/>
          <w:rFonts w:ascii="Arial" w:eastAsiaTheme="majorEastAsia" w:hAnsi="Arial" w:cs="Arial"/>
          <w:sz w:val="22"/>
          <w:szCs w:val="22"/>
        </w:rPr>
        <w:t xml:space="preserve">chrání důležité informace, monitoruje stav disku a nabízí možnost optimalizace výkonu na míru. </w:t>
      </w:r>
    </w:p>
    <w:p w14:paraId="43F6DB66" w14:textId="32007EB6" w:rsidR="00B53A97" w:rsidRDefault="00B53A97" w:rsidP="00B53A97">
      <w:pPr>
        <w:spacing w:line="300" w:lineRule="auto"/>
        <w:jc w:val="both"/>
        <w:rPr>
          <w:rFonts w:ascii="Arial" w:eastAsia="MS Mincho" w:hAnsi="Arial" w:cs="Arial"/>
          <w:color w:val="000000" w:themeColor="text1"/>
          <w:sz w:val="22"/>
          <w:szCs w:val="22"/>
        </w:rPr>
      </w:pPr>
    </w:p>
    <w:p w14:paraId="2F13EC82" w14:textId="58A43D00" w:rsidR="005647CA" w:rsidRDefault="005647CA" w:rsidP="00B53A97">
      <w:pPr>
        <w:spacing w:line="300" w:lineRule="auto"/>
        <w:jc w:val="both"/>
        <w:rPr>
          <w:rFonts w:ascii="Arial" w:eastAsia="Calibri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Disky </w:t>
      </w:r>
      <w:r w:rsidRPr="003E380F">
        <w:rPr>
          <w:rFonts w:ascii="Arial" w:hAnsi="Arial" w:cs="Arial"/>
          <w:sz w:val="22"/>
          <w:szCs w:val="22"/>
        </w:rPr>
        <w:t>990 EVO</w:t>
      </w:r>
      <w:r>
        <w:rPr>
          <w:rFonts w:ascii="Arial" w:hAnsi="Arial" w:cs="Arial"/>
          <w:sz w:val="22"/>
          <w:szCs w:val="22"/>
        </w:rPr>
        <w:t xml:space="preserve"> Plus budou </w:t>
      </w:r>
      <w:r w:rsidR="00973364">
        <w:rPr>
          <w:rFonts w:ascii="Arial" w:hAnsi="Arial" w:cs="Arial"/>
          <w:sz w:val="22"/>
          <w:szCs w:val="22"/>
        </w:rPr>
        <w:t>na českém trhu dostupné od poloviny října</w:t>
      </w:r>
      <w:r w:rsidR="00F12A07">
        <w:rPr>
          <w:rFonts w:ascii="Arial" w:hAnsi="Arial" w:cs="Arial"/>
          <w:sz w:val="22"/>
          <w:szCs w:val="22"/>
        </w:rPr>
        <w:t>. D</w:t>
      </w:r>
      <w:r>
        <w:rPr>
          <w:rFonts w:ascii="Arial" w:hAnsi="Arial" w:cs="Arial"/>
          <w:sz w:val="22"/>
          <w:szCs w:val="22"/>
        </w:rPr>
        <w:t>oporučen</w:t>
      </w:r>
      <w:r w:rsidR="00F12A07">
        <w:rPr>
          <w:rFonts w:ascii="Arial" w:hAnsi="Arial" w:cs="Arial"/>
          <w:sz w:val="22"/>
          <w:szCs w:val="22"/>
        </w:rPr>
        <w:t xml:space="preserve">á maloobchodní </w:t>
      </w:r>
      <w:r>
        <w:rPr>
          <w:rFonts w:ascii="Arial" w:hAnsi="Arial" w:cs="Arial"/>
          <w:sz w:val="22"/>
          <w:szCs w:val="22"/>
        </w:rPr>
        <w:t>cen</w:t>
      </w:r>
      <w:r w:rsidR="00F12A07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="00F12A07">
        <w:rPr>
          <w:rFonts w:ascii="Arial" w:hAnsi="Arial" w:cs="Arial"/>
          <w:sz w:val="22"/>
          <w:szCs w:val="22"/>
        </w:rPr>
        <w:t xml:space="preserve">byla stanovena na </w:t>
      </w:r>
      <w:r w:rsidR="00973364">
        <w:rPr>
          <w:rFonts w:ascii="Arial" w:hAnsi="Arial" w:cs="Arial"/>
          <w:sz w:val="22"/>
          <w:szCs w:val="22"/>
        </w:rPr>
        <w:t xml:space="preserve">2 499 Kč </w:t>
      </w:r>
      <w:r>
        <w:rPr>
          <w:rFonts w:ascii="Arial" w:hAnsi="Arial" w:cs="Arial"/>
          <w:sz w:val="22"/>
          <w:szCs w:val="22"/>
        </w:rPr>
        <w:t>za model s</w:t>
      </w:r>
      <w:r w:rsidR="00973364">
        <w:rPr>
          <w:rFonts w:ascii="Arial" w:hAnsi="Arial" w:cs="Arial"/>
          <w:sz w:val="22"/>
          <w:szCs w:val="22"/>
        </w:rPr>
        <w:t xml:space="preserve"> kapacitou</w:t>
      </w:r>
      <w:r>
        <w:rPr>
          <w:rFonts w:ascii="Arial" w:hAnsi="Arial" w:cs="Arial"/>
          <w:sz w:val="22"/>
          <w:szCs w:val="22"/>
        </w:rPr>
        <w:t> </w:t>
      </w:r>
      <w:r w:rsidRPr="003E380F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 </w:t>
      </w:r>
      <w:r w:rsidRPr="003E380F">
        <w:rPr>
          <w:rFonts w:ascii="Arial" w:hAnsi="Arial" w:cs="Arial"/>
          <w:sz w:val="22"/>
          <w:szCs w:val="22"/>
        </w:rPr>
        <w:t>TB</w:t>
      </w:r>
      <w:r>
        <w:rPr>
          <w:rFonts w:ascii="Arial" w:hAnsi="Arial" w:cs="Arial"/>
          <w:sz w:val="22"/>
          <w:szCs w:val="22"/>
        </w:rPr>
        <w:t xml:space="preserve">, </w:t>
      </w:r>
      <w:r w:rsidR="00973364">
        <w:rPr>
          <w:rFonts w:ascii="Arial" w:hAnsi="Arial" w:cs="Arial"/>
          <w:sz w:val="22"/>
          <w:szCs w:val="22"/>
        </w:rPr>
        <w:t xml:space="preserve">4 499 Kč </w:t>
      </w:r>
      <w:r>
        <w:rPr>
          <w:rFonts w:ascii="Arial" w:hAnsi="Arial" w:cs="Arial"/>
          <w:sz w:val="22"/>
          <w:szCs w:val="22"/>
        </w:rPr>
        <w:t>za variantu s </w:t>
      </w:r>
      <w:r w:rsidRPr="003E380F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</w:t>
      </w:r>
      <w:r w:rsidRPr="003E380F">
        <w:rPr>
          <w:rFonts w:ascii="Arial" w:hAnsi="Arial" w:cs="Arial"/>
          <w:sz w:val="22"/>
          <w:szCs w:val="22"/>
        </w:rPr>
        <w:t>TB</w:t>
      </w:r>
      <w:r>
        <w:rPr>
          <w:rFonts w:ascii="Arial" w:hAnsi="Arial" w:cs="Arial"/>
          <w:sz w:val="22"/>
          <w:szCs w:val="22"/>
        </w:rPr>
        <w:t xml:space="preserve"> a </w:t>
      </w:r>
      <w:r w:rsidR="00973364">
        <w:rPr>
          <w:rFonts w:ascii="Arial" w:eastAsia="Calibri" w:hAnsi="Arial" w:cs="Arial"/>
          <w:color w:val="000000" w:themeColor="text1"/>
          <w:sz w:val="22"/>
          <w:szCs w:val="22"/>
        </w:rPr>
        <w:t>8 499 Kč</w:t>
      </w:r>
      <w:r w:rsidR="00973364">
        <w:rPr>
          <w:rFonts w:ascii="Arial" w:hAnsi="Arial" w:cs="Arial"/>
          <w:sz w:val="22"/>
          <w:szCs w:val="22"/>
        </w:rPr>
        <w:t xml:space="preserve"> </w:t>
      </w:r>
      <w:r w:rsidR="00F12A07">
        <w:rPr>
          <w:rFonts w:ascii="Arial" w:hAnsi="Arial" w:cs="Arial"/>
          <w:sz w:val="22"/>
          <w:szCs w:val="22"/>
        </w:rPr>
        <w:t xml:space="preserve">za </w:t>
      </w:r>
      <w:r>
        <w:rPr>
          <w:rFonts w:ascii="Arial" w:hAnsi="Arial" w:cs="Arial"/>
          <w:sz w:val="22"/>
          <w:szCs w:val="22"/>
        </w:rPr>
        <w:t xml:space="preserve">verzi se 4 </w:t>
      </w:r>
      <w:r w:rsidRPr="003E380F">
        <w:rPr>
          <w:rFonts w:ascii="Arial" w:hAnsi="Arial" w:cs="Arial"/>
          <w:sz w:val="22"/>
          <w:szCs w:val="22"/>
        </w:rPr>
        <w:t xml:space="preserve">TB. </w:t>
      </w:r>
      <w:r w:rsidR="00973364">
        <w:rPr>
          <w:rFonts w:ascii="Arial" w:hAnsi="Arial" w:cs="Arial"/>
          <w:sz w:val="22"/>
          <w:szCs w:val="22"/>
        </w:rPr>
        <w:t xml:space="preserve">Všechny </w:t>
      </w:r>
      <w:r w:rsidR="00F12A07">
        <w:rPr>
          <w:rFonts w:ascii="Arial" w:hAnsi="Arial" w:cs="Arial"/>
          <w:sz w:val="22"/>
          <w:szCs w:val="22"/>
        </w:rPr>
        <w:t xml:space="preserve">uvedené </w:t>
      </w:r>
      <w:r w:rsidR="00973364">
        <w:rPr>
          <w:rFonts w:ascii="Arial" w:hAnsi="Arial" w:cs="Arial"/>
          <w:sz w:val="22"/>
          <w:szCs w:val="22"/>
        </w:rPr>
        <w:t xml:space="preserve">ceny jsou </w:t>
      </w:r>
      <w:r w:rsidR="00F12A07">
        <w:rPr>
          <w:rFonts w:ascii="Arial" w:hAnsi="Arial" w:cs="Arial"/>
          <w:sz w:val="22"/>
          <w:szCs w:val="22"/>
        </w:rPr>
        <w:t>vče</w:t>
      </w:r>
      <w:r w:rsidR="00134C12">
        <w:rPr>
          <w:rFonts w:ascii="Arial" w:hAnsi="Arial" w:cs="Arial"/>
          <w:sz w:val="22"/>
          <w:szCs w:val="22"/>
        </w:rPr>
        <w:t>t</w:t>
      </w:r>
      <w:r w:rsidR="00F12A07">
        <w:rPr>
          <w:rFonts w:ascii="Arial" w:hAnsi="Arial" w:cs="Arial"/>
          <w:sz w:val="22"/>
          <w:szCs w:val="22"/>
        </w:rPr>
        <w:t>ně</w:t>
      </w:r>
      <w:r w:rsidR="00973364">
        <w:rPr>
          <w:rFonts w:ascii="Arial" w:hAnsi="Arial" w:cs="Arial"/>
          <w:sz w:val="22"/>
          <w:szCs w:val="22"/>
        </w:rPr>
        <w:t xml:space="preserve"> DPH. </w:t>
      </w:r>
      <w:r>
        <w:rPr>
          <w:rFonts w:ascii="Arial" w:hAnsi="Arial" w:cs="Arial"/>
          <w:sz w:val="22"/>
          <w:szCs w:val="22"/>
        </w:rPr>
        <w:t xml:space="preserve">Další informace (mj. o záruce) najdete na webu </w:t>
      </w:r>
      <w:hyperlink r:id="rId8">
        <w:r w:rsidRPr="003E380F">
          <w:rPr>
            <w:rFonts w:ascii="Arial" w:hAnsi="Arial" w:cs="Arial"/>
            <w:color w:val="0000FF"/>
            <w:sz w:val="22"/>
            <w:szCs w:val="22"/>
            <w:u w:val="single"/>
          </w:rPr>
          <w:t>samsung.com/SSD</w:t>
        </w:r>
      </w:hyperlink>
      <w:r w:rsidRPr="003E380F">
        <w:rPr>
          <w:rFonts w:ascii="Arial" w:hAnsi="Arial" w:cs="Arial"/>
          <w:color w:val="0000FF"/>
          <w:sz w:val="22"/>
          <w:szCs w:val="22"/>
        </w:rPr>
        <w:t>.</w:t>
      </w:r>
      <w:r>
        <w:rPr>
          <w:rFonts w:ascii="Arial" w:hAnsi="Arial" w:cs="Arial"/>
          <w:color w:val="0000FF"/>
          <w:sz w:val="22"/>
          <w:szCs w:val="22"/>
        </w:rPr>
        <w:t xml:space="preserve"> </w:t>
      </w:r>
      <w:r>
        <w:rPr>
          <w:rFonts w:ascii="Arial" w:eastAsia="Calibri" w:hAnsi="Arial" w:cs="Arial"/>
          <w:color w:val="000000" w:themeColor="text1"/>
          <w:sz w:val="22"/>
          <w:szCs w:val="22"/>
        </w:rPr>
        <w:t xml:space="preserve">Uživatelská příručka pro instalaci disku </w:t>
      </w:r>
      <w:r w:rsidR="00B53A97" w:rsidRPr="00B53A97">
        <w:rPr>
          <w:rFonts w:ascii="Arial" w:eastAsia="Calibri" w:hAnsi="Arial" w:cs="Arial"/>
          <w:color w:val="000000" w:themeColor="text1"/>
          <w:sz w:val="22"/>
          <w:szCs w:val="22"/>
        </w:rPr>
        <w:t xml:space="preserve">990 EVO Plus </w:t>
      </w:r>
      <w:r>
        <w:rPr>
          <w:rFonts w:ascii="Arial" w:eastAsia="Calibri" w:hAnsi="Arial" w:cs="Arial"/>
          <w:color w:val="000000" w:themeColor="text1"/>
          <w:sz w:val="22"/>
          <w:szCs w:val="22"/>
        </w:rPr>
        <w:t xml:space="preserve">do notebooku či stolního počítače je k dispozici na adrese </w:t>
      </w:r>
    </w:p>
    <w:p w14:paraId="704BB57D" w14:textId="441E3314" w:rsidR="00B53A97" w:rsidRPr="00B53A97" w:rsidRDefault="00F12A07" w:rsidP="00B53A97">
      <w:pPr>
        <w:spacing w:line="300" w:lineRule="auto"/>
        <w:jc w:val="both"/>
        <w:rPr>
          <w:rFonts w:ascii="Arial" w:eastAsia="Calibri" w:hAnsi="Arial" w:cs="Arial"/>
          <w:color w:val="000000" w:themeColor="text1"/>
          <w:sz w:val="22"/>
          <w:szCs w:val="22"/>
        </w:rPr>
      </w:pPr>
      <w:hyperlink r:id="rId9" w:history="1">
        <w:r w:rsidRPr="00F12A07">
          <w:rPr>
            <w:rStyle w:val="Hypertextovodkaz"/>
            <w:rFonts w:ascii="Arial" w:eastAsia="Calibri" w:hAnsi="Arial" w:cs="Arial"/>
            <w:sz w:val="22"/>
            <w:szCs w:val="22"/>
          </w:rPr>
          <w:t>https://semiconductor.samsung.com/consumer-storage/ssdupgrade/</w:t>
        </w:r>
      </w:hyperlink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6DDA29D" w14:textId="77777777" w:rsidR="00B53A97" w:rsidRDefault="00B53A97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0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F5C5C16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5458339" w14:textId="16DFAB7B" w:rsidR="00D57459" w:rsidRDefault="00D57459" w:rsidP="00D57459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 xml:space="preserve">Leona Daňková, Taktiq Communications </w:t>
      </w:r>
    </w:p>
    <w:p w14:paraId="56C7E345" w14:textId="1DC24728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4D66A56F" w14:textId="41308938" w:rsidR="00D57459" w:rsidRDefault="00D57459" w:rsidP="00D574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11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2EAA8889" w14:textId="77777777" w:rsidR="00171564" w:rsidRDefault="00171564" w:rsidP="002E10D8">
      <w:pPr>
        <w:pStyle w:val="Noformat"/>
        <w:rPr>
          <w:rFonts w:ascii="Arial" w:eastAsia="Calibri" w:hAnsi="Arial" w:cs="Arial"/>
          <w:b/>
          <w:color w:val="000000" w:themeColor="text1"/>
          <w:sz w:val="20"/>
          <w:szCs w:val="20"/>
        </w:rPr>
      </w:pPr>
    </w:p>
    <w:p w14:paraId="411FDB5F" w14:textId="19B0CCB9" w:rsidR="002C3F5B" w:rsidRPr="00451405" w:rsidRDefault="00B53A97" w:rsidP="002E10D8">
      <w:pPr>
        <w:pStyle w:val="Noformat"/>
      </w:pPr>
      <w:r w:rsidRPr="006E1A83">
        <w:rPr>
          <w:rFonts w:ascii="Arial" w:eastAsia="Calibri" w:hAnsi="Arial" w:cs="Arial"/>
          <w:b/>
          <w:color w:val="000000" w:themeColor="text1"/>
          <w:sz w:val="20"/>
          <w:szCs w:val="20"/>
        </w:rPr>
        <w:t xml:space="preserve">Samsung SSD 990 EVO Plus </w:t>
      </w:r>
      <w:r w:rsidR="006946D7">
        <w:rPr>
          <w:rFonts w:ascii="Arial" w:eastAsia="Calibri" w:hAnsi="Arial" w:cs="Arial"/>
          <w:b/>
          <w:color w:val="000000" w:themeColor="text1"/>
          <w:sz w:val="20"/>
          <w:szCs w:val="20"/>
        </w:rPr>
        <w:t xml:space="preserve">– technické specifikace </w:t>
      </w:r>
      <w:r w:rsidR="002C3F5B" w:rsidRPr="00451405">
        <w:t xml:space="preserve">                                                                                                                                                                      </w:t>
      </w:r>
    </w:p>
    <w:p w14:paraId="668A8082" w14:textId="77777777" w:rsidR="00B53A97" w:rsidRPr="00B70303" w:rsidRDefault="00B53A97" w:rsidP="00B53A9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rFonts w:ascii="Arial" w:eastAsiaTheme="majorEastAsia" w:hAnsi="Arial" w:cs="Arial"/>
          <w:b/>
          <w:bCs/>
          <w:sz w:val="22"/>
          <w:szCs w:val="22"/>
        </w:rPr>
      </w:pPr>
    </w:p>
    <w:tbl>
      <w:tblPr>
        <w:tblW w:w="9360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2774"/>
        <w:gridCol w:w="2195"/>
        <w:gridCol w:w="2195"/>
        <w:gridCol w:w="2196"/>
      </w:tblGrid>
      <w:tr w:rsidR="006946D7" w:rsidRPr="006946D7" w14:paraId="66AFE55D" w14:textId="77777777" w:rsidTr="006946D7">
        <w:trPr>
          <w:trHeight w:val="600"/>
        </w:trPr>
        <w:tc>
          <w:tcPr>
            <w:tcW w:w="2774" w:type="dxa"/>
            <w:shd w:val="clear" w:color="auto" w:fill="DDDDDD"/>
            <w:tcMar>
              <w:top w:w="15" w:type="dxa"/>
              <w:left w:w="15" w:type="dxa"/>
              <w:right w:w="15" w:type="dxa"/>
            </w:tcMar>
            <w:vAlign w:val="center"/>
          </w:tcPr>
          <w:p w14:paraId="6A70DB22" w14:textId="5A9A0042" w:rsidR="006946D7" w:rsidRPr="006946D7" w:rsidRDefault="006946D7" w:rsidP="006946D7">
            <w:pPr>
              <w:jc w:val="center"/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3E0A51">
              <w:rPr>
                <w:rFonts w:ascii="Arial" w:eastAsia="SamsungOneKorean 300" w:hAnsi="Arial" w:cs="Arial"/>
                <w:b/>
                <w:sz w:val="20"/>
                <w:szCs w:val="20"/>
              </w:rPr>
              <w:lastRenderedPageBreak/>
              <w:t xml:space="preserve">Kategorie  </w:t>
            </w:r>
          </w:p>
        </w:tc>
        <w:tc>
          <w:tcPr>
            <w:tcW w:w="6586" w:type="dxa"/>
            <w:gridSpan w:val="3"/>
            <w:shd w:val="clear" w:color="auto" w:fill="DDDDDD"/>
            <w:tcMar>
              <w:top w:w="15" w:type="dxa"/>
              <w:left w:w="15" w:type="dxa"/>
              <w:right w:w="15" w:type="dxa"/>
            </w:tcMar>
            <w:vAlign w:val="center"/>
          </w:tcPr>
          <w:p w14:paraId="06939460" w14:textId="77777777" w:rsidR="006946D7" w:rsidRPr="006946D7" w:rsidRDefault="006946D7" w:rsidP="006946D7">
            <w:pPr>
              <w:jc w:val="center"/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6946D7">
              <w:rPr>
                <w:rFonts w:ascii="Arial" w:eastAsia="Calibri" w:hAnsi="Arial" w:cs="Arial"/>
                <w:b/>
                <w:bCs/>
                <w:color w:val="000000" w:themeColor="text1"/>
                <w:sz w:val="20"/>
                <w:szCs w:val="20"/>
              </w:rPr>
              <w:t>Samsung SSD 990 EVO Plus</w:t>
            </w:r>
          </w:p>
        </w:tc>
      </w:tr>
      <w:tr w:rsidR="006946D7" w:rsidRPr="006946D7" w14:paraId="4F32DD2A" w14:textId="77777777" w:rsidTr="006946D7">
        <w:trPr>
          <w:trHeight w:val="420"/>
        </w:trPr>
        <w:tc>
          <w:tcPr>
            <w:tcW w:w="277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4FF0D5C" w14:textId="2ABC8631" w:rsidR="006946D7" w:rsidRPr="006946D7" w:rsidRDefault="006946D7" w:rsidP="006946D7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>Rozhraní</w:t>
            </w:r>
          </w:p>
        </w:tc>
        <w:tc>
          <w:tcPr>
            <w:tcW w:w="6586" w:type="dxa"/>
            <w:gridSpan w:val="3"/>
            <w:tcMar>
              <w:top w:w="15" w:type="dxa"/>
              <w:left w:w="15" w:type="dxa"/>
              <w:right w:w="15" w:type="dxa"/>
            </w:tcMar>
            <w:vAlign w:val="center"/>
          </w:tcPr>
          <w:p w14:paraId="47B03D77" w14:textId="77777777" w:rsidR="006946D7" w:rsidRPr="006946D7" w:rsidRDefault="006946D7" w:rsidP="006946D7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  <w:vertAlign w:val="superscript"/>
              </w:rPr>
            </w:pPr>
            <w:proofErr w:type="spellStart"/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PCIe</w:t>
            </w:r>
            <w:proofErr w:type="spellEnd"/>
            <w:r w:rsidRPr="006946D7">
              <w:rPr>
                <w:rFonts w:ascii="Arial" w:eastAsia="Calibri" w:hAnsi="Arial" w:cs="Arial" w:hint="eastAsia"/>
                <w:color w:val="000000" w:themeColor="text1"/>
                <w:sz w:val="20"/>
                <w:szCs w:val="20"/>
              </w:rPr>
              <w:t>®</w:t>
            </w:r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Gen 4.0 x4 / 5.0 x2 </w:t>
            </w:r>
            <w:proofErr w:type="spellStart"/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NVMe</w:t>
            </w:r>
            <w:proofErr w:type="spellEnd"/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™ 2.0</w:t>
            </w:r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  <w:vertAlign w:val="superscript"/>
              </w:rPr>
              <w:t>1</w:t>
            </w:r>
          </w:p>
        </w:tc>
      </w:tr>
      <w:tr w:rsidR="006946D7" w:rsidRPr="006946D7" w14:paraId="6A14D1D0" w14:textId="77777777" w:rsidTr="006946D7">
        <w:trPr>
          <w:trHeight w:val="420"/>
        </w:trPr>
        <w:tc>
          <w:tcPr>
            <w:tcW w:w="277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6D5B736A" w14:textId="227044E8" w:rsidR="006946D7" w:rsidRPr="006946D7" w:rsidRDefault="006946D7" w:rsidP="006946D7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 xml:space="preserve">Formát </w:t>
            </w:r>
          </w:p>
        </w:tc>
        <w:tc>
          <w:tcPr>
            <w:tcW w:w="6586" w:type="dxa"/>
            <w:gridSpan w:val="3"/>
            <w:tcMar>
              <w:top w:w="15" w:type="dxa"/>
              <w:left w:w="15" w:type="dxa"/>
              <w:right w:w="15" w:type="dxa"/>
            </w:tcMar>
            <w:vAlign w:val="center"/>
          </w:tcPr>
          <w:p w14:paraId="68679D92" w14:textId="77777777" w:rsidR="006946D7" w:rsidRPr="006946D7" w:rsidRDefault="006946D7" w:rsidP="006946D7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M.2 (2280)</w:t>
            </w:r>
          </w:p>
        </w:tc>
      </w:tr>
      <w:tr w:rsidR="006946D7" w:rsidRPr="006946D7" w14:paraId="05821CB7" w14:textId="77777777" w:rsidTr="006946D7">
        <w:trPr>
          <w:trHeight w:val="420"/>
        </w:trPr>
        <w:tc>
          <w:tcPr>
            <w:tcW w:w="277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3BC2085B" w14:textId="318ACAB5" w:rsidR="006946D7" w:rsidRPr="006946D7" w:rsidRDefault="006946D7" w:rsidP="006946D7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 xml:space="preserve">Typ paměti </w:t>
            </w:r>
          </w:p>
        </w:tc>
        <w:tc>
          <w:tcPr>
            <w:tcW w:w="6586" w:type="dxa"/>
            <w:gridSpan w:val="3"/>
            <w:tcMar>
              <w:top w:w="15" w:type="dxa"/>
              <w:left w:w="15" w:type="dxa"/>
              <w:right w:w="15" w:type="dxa"/>
            </w:tcMar>
            <w:vAlign w:val="center"/>
          </w:tcPr>
          <w:p w14:paraId="1DC76533" w14:textId="77777777" w:rsidR="006946D7" w:rsidRPr="006946D7" w:rsidRDefault="006946D7" w:rsidP="006946D7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Samsung V-NAND 3-bit TLC</w:t>
            </w:r>
          </w:p>
        </w:tc>
      </w:tr>
      <w:tr w:rsidR="006946D7" w:rsidRPr="006946D7" w14:paraId="63F995F2" w14:textId="77777777" w:rsidTr="006946D7">
        <w:trPr>
          <w:trHeight w:val="420"/>
        </w:trPr>
        <w:tc>
          <w:tcPr>
            <w:tcW w:w="277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6B943B05" w14:textId="78EADCB5" w:rsidR="006946D7" w:rsidRPr="006946D7" w:rsidRDefault="006946D7" w:rsidP="006946D7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 xml:space="preserve">Ovladač  </w:t>
            </w:r>
          </w:p>
        </w:tc>
        <w:tc>
          <w:tcPr>
            <w:tcW w:w="6586" w:type="dxa"/>
            <w:gridSpan w:val="3"/>
            <w:tcMar>
              <w:top w:w="15" w:type="dxa"/>
              <w:left w:w="15" w:type="dxa"/>
              <w:right w:w="15" w:type="dxa"/>
            </w:tcMar>
            <w:vAlign w:val="center"/>
          </w:tcPr>
          <w:p w14:paraId="30A924E8" w14:textId="77777777" w:rsidR="006946D7" w:rsidRPr="006946D7" w:rsidRDefault="006946D7" w:rsidP="006946D7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Samsung In-house </w:t>
            </w:r>
            <w:proofErr w:type="spellStart"/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Controller</w:t>
            </w:r>
            <w:proofErr w:type="spellEnd"/>
          </w:p>
        </w:tc>
      </w:tr>
      <w:tr w:rsidR="006946D7" w:rsidRPr="006946D7" w14:paraId="527AC4C6" w14:textId="77777777" w:rsidTr="006946D7">
        <w:trPr>
          <w:trHeight w:val="420"/>
        </w:trPr>
        <w:tc>
          <w:tcPr>
            <w:tcW w:w="277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8FA518F" w14:textId="1E574CCA" w:rsidR="006946D7" w:rsidRPr="006946D7" w:rsidRDefault="006946D7" w:rsidP="006946D7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  <w:vertAlign w:val="superscript"/>
              </w:rPr>
            </w:pP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K</w:t>
            </w:r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apacit</w:t>
            </w: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a</w:t>
            </w:r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19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3617C353" w14:textId="7301D796" w:rsidR="006946D7" w:rsidRPr="006946D7" w:rsidRDefault="006946D7" w:rsidP="006946D7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TB</w:t>
            </w:r>
          </w:p>
        </w:tc>
        <w:tc>
          <w:tcPr>
            <w:tcW w:w="219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48AD220A" w14:textId="28B89732" w:rsidR="006946D7" w:rsidRPr="006946D7" w:rsidRDefault="006946D7" w:rsidP="006946D7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2</w:t>
            </w: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TB</w:t>
            </w:r>
          </w:p>
        </w:tc>
        <w:tc>
          <w:tcPr>
            <w:tcW w:w="219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34FFC023" w14:textId="77777777" w:rsidR="006946D7" w:rsidRPr="006946D7" w:rsidRDefault="006946D7" w:rsidP="006946D7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4TB</w:t>
            </w:r>
          </w:p>
        </w:tc>
      </w:tr>
      <w:tr w:rsidR="007F0C2C" w:rsidRPr="006946D7" w14:paraId="052DB92B" w14:textId="77777777" w:rsidTr="006946D7">
        <w:trPr>
          <w:trHeight w:val="420"/>
        </w:trPr>
        <w:tc>
          <w:tcPr>
            <w:tcW w:w="277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4ADBB366" w14:textId="5EE71991" w:rsidR="007F0C2C" w:rsidRPr="006946D7" w:rsidRDefault="007F0C2C" w:rsidP="007F0C2C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  <w:vertAlign w:val="superscript"/>
              </w:rPr>
            </w:pP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>Rychlost sekvenčního čtení / zápisu</w:t>
            </w:r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  <w:vertAlign w:val="superscript"/>
              </w:rPr>
              <w:t>3,4</w:t>
            </w:r>
          </w:p>
        </w:tc>
        <w:tc>
          <w:tcPr>
            <w:tcW w:w="2195" w:type="dxa"/>
            <w:tcBorders>
              <w:top w:val="single" w:sz="8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97E373B" w14:textId="156A36E0" w:rsidR="007F0C2C" w:rsidRPr="006946D7" w:rsidRDefault="007F0C2C" w:rsidP="007F0C2C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 xml:space="preserve">Až </w:t>
            </w:r>
            <w:r>
              <w:rPr>
                <w:rFonts w:ascii="Arial" w:eastAsia="SamsungOneKorean 300" w:hAnsi="Arial" w:cs="Arial"/>
                <w:sz w:val="20"/>
                <w:szCs w:val="20"/>
              </w:rPr>
              <w:t xml:space="preserve">7150 </w:t>
            </w: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 xml:space="preserve">MB/s, </w:t>
            </w:r>
            <w:r>
              <w:rPr>
                <w:rFonts w:ascii="Arial" w:eastAsia="SamsungOneKorean 300" w:hAnsi="Arial" w:cs="Arial"/>
                <w:sz w:val="20"/>
                <w:szCs w:val="20"/>
              </w:rPr>
              <w:t>63</w:t>
            </w: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>00 MB/s</w:t>
            </w:r>
          </w:p>
        </w:tc>
        <w:tc>
          <w:tcPr>
            <w:tcW w:w="2195" w:type="dxa"/>
            <w:tcBorders>
              <w:top w:val="single" w:sz="8" w:space="0" w:color="000000" w:themeColor="text1"/>
            </w:tcBorders>
            <w:vAlign w:val="center"/>
          </w:tcPr>
          <w:p w14:paraId="2A19B0D8" w14:textId="4235E5EC" w:rsidR="007F0C2C" w:rsidRPr="006946D7" w:rsidRDefault="007F0C2C" w:rsidP="007F0C2C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 xml:space="preserve">Až </w:t>
            </w:r>
            <w:r>
              <w:rPr>
                <w:rFonts w:ascii="Arial" w:eastAsia="SamsungOneKorean 300" w:hAnsi="Arial" w:cs="Arial"/>
                <w:sz w:val="20"/>
                <w:szCs w:val="20"/>
              </w:rPr>
              <w:t xml:space="preserve">7250 </w:t>
            </w: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 xml:space="preserve">MB/s, </w:t>
            </w:r>
            <w:r>
              <w:rPr>
                <w:rFonts w:ascii="Arial" w:eastAsia="SamsungOneKorean 300" w:hAnsi="Arial" w:cs="Arial"/>
                <w:sz w:val="20"/>
                <w:szCs w:val="20"/>
              </w:rPr>
              <w:t>63</w:t>
            </w: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>00 MB/s</w:t>
            </w:r>
          </w:p>
        </w:tc>
        <w:tc>
          <w:tcPr>
            <w:tcW w:w="2196" w:type="dxa"/>
            <w:tcBorders>
              <w:top w:val="single" w:sz="8" w:space="0" w:color="000000" w:themeColor="text1"/>
            </w:tcBorders>
            <w:vAlign w:val="center"/>
          </w:tcPr>
          <w:p w14:paraId="36A22337" w14:textId="4A85BFC5" w:rsidR="007F0C2C" w:rsidRPr="006946D7" w:rsidRDefault="007F0C2C" w:rsidP="007F0C2C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 xml:space="preserve">Až </w:t>
            </w:r>
            <w:r>
              <w:rPr>
                <w:rFonts w:ascii="Arial" w:eastAsia="SamsungOneKorean 300" w:hAnsi="Arial" w:cs="Arial"/>
                <w:sz w:val="20"/>
                <w:szCs w:val="20"/>
              </w:rPr>
              <w:t xml:space="preserve">7250 </w:t>
            </w: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 xml:space="preserve">MB/s, </w:t>
            </w:r>
            <w:r>
              <w:rPr>
                <w:rFonts w:ascii="Arial" w:eastAsia="SamsungOneKorean 300" w:hAnsi="Arial" w:cs="Arial"/>
                <w:sz w:val="20"/>
                <w:szCs w:val="20"/>
              </w:rPr>
              <w:t>63</w:t>
            </w: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>00 MB/s</w:t>
            </w:r>
          </w:p>
        </w:tc>
      </w:tr>
      <w:tr w:rsidR="007F0C2C" w:rsidRPr="006946D7" w14:paraId="75F11D74" w14:textId="77777777" w:rsidTr="006946D7">
        <w:trPr>
          <w:trHeight w:val="420"/>
        </w:trPr>
        <w:tc>
          <w:tcPr>
            <w:tcW w:w="277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46256556" w14:textId="13E3AAD2" w:rsidR="007F0C2C" w:rsidRPr="006946D7" w:rsidRDefault="007F0C2C" w:rsidP="007F0C2C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  <w:vertAlign w:val="superscript"/>
              </w:rPr>
            </w:pP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>Rychlost náhodného čtení / zápisu</w:t>
            </w:r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(QD32) </w:t>
            </w:r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  <w:vertAlign w:val="superscript"/>
              </w:rPr>
              <w:t>3,4</w:t>
            </w:r>
          </w:p>
        </w:tc>
        <w:tc>
          <w:tcPr>
            <w:tcW w:w="219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23AD6F5B" w14:textId="5BB4E159" w:rsidR="007F0C2C" w:rsidRPr="006946D7" w:rsidRDefault="007F0C2C" w:rsidP="007F0C2C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 xml:space="preserve">Až </w:t>
            </w:r>
            <w:r>
              <w:rPr>
                <w:rFonts w:ascii="Arial" w:eastAsia="SamsungOneKorean 300" w:hAnsi="Arial" w:cs="Arial"/>
                <w:sz w:val="20"/>
                <w:szCs w:val="20"/>
              </w:rPr>
              <w:t>85</w:t>
            </w: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 xml:space="preserve">0K IOPS, </w:t>
            </w:r>
            <w:r>
              <w:rPr>
                <w:rFonts w:ascii="Arial" w:eastAsia="SamsungOneKorean 300" w:hAnsi="Arial" w:cs="Arial"/>
                <w:sz w:val="20"/>
                <w:szCs w:val="20"/>
              </w:rPr>
              <w:t>135</w:t>
            </w: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>0K IOPS</w:t>
            </w:r>
          </w:p>
        </w:tc>
        <w:tc>
          <w:tcPr>
            <w:tcW w:w="219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4F95CB1A" w14:textId="53FF6841" w:rsidR="007F0C2C" w:rsidRPr="006946D7" w:rsidRDefault="007F0C2C" w:rsidP="007F0C2C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 xml:space="preserve">Až </w:t>
            </w:r>
            <w:r>
              <w:rPr>
                <w:rFonts w:ascii="Arial" w:eastAsia="SamsungOneKorean 300" w:hAnsi="Arial" w:cs="Arial"/>
                <w:sz w:val="20"/>
                <w:szCs w:val="20"/>
              </w:rPr>
              <w:t>1000</w:t>
            </w: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 xml:space="preserve">K IOPS, </w:t>
            </w:r>
            <w:r>
              <w:rPr>
                <w:rFonts w:ascii="Arial" w:eastAsia="SamsungOneKorean 300" w:hAnsi="Arial" w:cs="Arial"/>
                <w:sz w:val="20"/>
                <w:szCs w:val="20"/>
              </w:rPr>
              <w:t>135</w:t>
            </w: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>0K IOPS</w:t>
            </w:r>
          </w:p>
        </w:tc>
        <w:tc>
          <w:tcPr>
            <w:tcW w:w="219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409D8481" w14:textId="42277A56" w:rsidR="007F0C2C" w:rsidRPr="006946D7" w:rsidRDefault="007F0C2C" w:rsidP="007F0C2C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 xml:space="preserve">Až </w:t>
            </w:r>
            <w:r>
              <w:rPr>
                <w:rFonts w:ascii="Arial" w:eastAsia="SamsungOneKorean 300" w:hAnsi="Arial" w:cs="Arial"/>
                <w:sz w:val="20"/>
                <w:szCs w:val="20"/>
              </w:rPr>
              <w:t>1050</w:t>
            </w: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 xml:space="preserve">K IOPS, </w:t>
            </w:r>
            <w:r>
              <w:rPr>
                <w:rFonts w:ascii="Arial" w:eastAsia="SamsungOneKorean 300" w:hAnsi="Arial" w:cs="Arial"/>
                <w:sz w:val="20"/>
                <w:szCs w:val="20"/>
              </w:rPr>
              <w:t>140</w:t>
            </w: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>0K IOPS</w:t>
            </w:r>
          </w:p>
        </w:tc>
      </w:tr>
      <w:tr w:rsidR="007F0C2C" w:rsidRPr="006946D7" w14:paraId="2A7D9AEC" w14:textId="77777777" w:rsidTr="006946D7">
        <w:trPr>
          <w:trHeight w:val="420"/>
        </w:trPr>
        <w:tc>
          <w:tcPr>
            <w:tcW w:w="277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3E03EE1E" w14:textId="5B823BCE" w:rsidR="007F0C2C" w:rsidRPr="006946D7" w:rsidRDefault="007F0C2C" w:rsidP="007F0C2C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>Obslužný software</w:t>
            </w:r>
          </w:p>
        </w:tc>
        <w:tc>
          <w:tcPr>
            <w:tcW w:w="6586" w:type="dxa"/>
            <w:gridSpan w:val="3"/>
            <w:tcBorders>
              <w:top w:val="single" w:sz="8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7D2BBDB" w14:textId="77777777" w:rsidR="007F0C2C" w:rsidRPr="006946D7" w:rsidRDefault="007F0C2C" w:rsidP="007F0C2C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Samsung </w:t>
            </w:r>
            <w:proofErr w:type="spellStart"/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Magician</w:t>
            </w:r>
            <w:proofErr w:type="spellEnd"/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Software</w:t>
            </w:r>
          </w:p>
        </w:tc>
      </w:tr>
      <w:tr w:rsidR="007F0C2C" w:rsidRPr="006946D7" w14:paraId="6C692102" w14:textId="77777777" w:rsidTr="006946D7">
        <w:trPr>
          <w:trHeight w:val="840"/>
        </w:trPr>
        <w:tc>
          <w:tcPr>
            <w:tcW w:w="2774" w:type="dxa"/>
            <w:vMerge w:val="restart"/>
            <w:tcBorders>
              <w:bottom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FAD2BD3" w14:textId="7F0A7CC5" w:rsidR="007F0C2C" w:rsidRPr="006946D7" w:rsidRDefault="007F0C2C" w:rsidP="007F0C2C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 xml:space="preserve">Šifrování dat </w:t>
            </w:r>
          </w:p>
        </w:tc>
        <w:tc>
          <w:tcPr>
            <w:tcW w:w="6586" w:type="dxa"/>
            <w:gridSpan w:val="3"/>
            <w:tcBorders>
              <w:bottom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176FA32" w14:textId="77777777" w:rsidR="007F0C2C" w:rsidRPr="006946D7" w:rsidRDefault="007F0C2C" w:rsidP="007F0C2C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AES 256-bit Full Disk </w:t>
            </w:r>
            <w:proofErr w:type="spellStart"/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Encryption</w:t>
            </w:r>
            <w:proofErr w:type="spellEnd"/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, TCG/Opal V2.0,</w:t>
            </w:r>
          </w:p>
        </w:tc>
      </w:tr>
      <w:tr w:rsidR="007F0C2C" w:rsidRPr="006946D7" w14:paraId="3C1EFD08" w14:textId="77777777" w:rsidTr="006946D7">
        <w:trPr>
          <w:trHeight w:val="420"/>
        </w:trPr>
        <w:tc>
          <w:tcPr>
            <w:tcW w:w="2774" w:type="dxa"/>
            <w:vMerge/>
            <w:vAlign w:val="center"/>
          </w:tcPr>
          <w:p w14:paraId="1824498F" w14:textId="77777777" w:rsidR="007F0C2C" w:rsidRPr="006946D7" w:rsidRDefault="007F0C2C" w:rsidP="007F0C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86" w:type="dxa"/>
            <w:gridSpan w:val="3"/>
            <w:tcBorders>
              <w:top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326A1EE" w14:textId="77777777" w:rsidR="007F0C2C" w:rsidRPr="006946D7" w:rsidRDefault="007F0C2C" w:rsidP="007F0C2C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Encrypted</w:t>
            </w:r>
            <w:proofErr w:type="spellEnd"/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Drive (IEEE1667)</w:t>
            </w:r>
          </w:p>
        </w:tc>
      </w:tr>
      <w:tr w:rsidR="007F0C2C" w:rsidRPr="006946D7" w14:paraId="1B95CFA0" w14:textId="77777777" w:rsidTr="006946D7">
        <w:trPr>
          <w:trHeight w:val="420"/>
        </w:trPr>
        <w:tc>
          <w:tcPr>
            <w:tcW w:w="277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BDDE005" w14:textId="54D943EF" w:rsidR="007F0C2C" w:rsidRPr="006946D7" w:rsidRDefault="007F0C2C" w:rsidP="007F0C2C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SamsungOneKorean 300" w:hAnsi="Arial" w:cs="Arial"/>
                <w:sz w:val="20"/>
                <w:szCs w:val="20"/>
              </w:rPr>
              <w:t>Velikost zapsaných dat</w:t>
            </w:r>
          </w:p>
        </w:tc>
        <w:tc>
          <w:tcPr>
            <w:tcW w:w="219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59E7D790" w14:textId="6A6FC7A2" w:rsidR="007F0C2C" w:rsidRPr="006946D7" w:rsidRDefault="007F0C2C" w:rsidP="007F0C2C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600</w:t>
            </w:r>
            <w:r w:rsidR="00572DD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TB</w:t>
            </w:r>
          </w:p>
        </w:tc>
        <w:tc>
          <w:tcPr>
            <w:tcW w:w="219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2E458E8C" w14:textId="5D4A89CF" w:rsidR="007F0C2C" w:rsidRPr="006946D7" w:rsidRDefault="007F0C2C" w:rsidP="007F0C2C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1200</w:t>
            </w:r>
            <w:r w:rsidR="00572DD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TB</w:t>
            </w:r>
          </w:p>
        </w:tc>
        <w:tc>
          <w:tcPr>
            <w:tcW w:w="2196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3D7A6587" w14:textId="0F95C2FD" w:rsidR="007F0C2C" w:rsidRPr="006946D7" w:rsidRDefault="007F0C2C" w:rsidP="007F0C2C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</w:pPr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2400</w:t>
            </w:r>
            <w:r w:rsidR="00572DD8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>TB</w:t>
            </w:r>
          </w:p>
        </w:tc>
      </w:tr>
      <w:tr w:rsidR="007F0C2C" w:rsidRPr="006946D7" w14:paraId="40B96360" w14:textId="77777777" w:rsidTr="006946D7">
        <w:trPr>
          <w:trHeight w:val="420"/>
        </w:trPr>
        <w:tc>
          <w:tcPr>
            <w:tcW w:w="2774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5D4AEFF6" w14:textId="2A68012D" w:rsidR="007F0C2C" w:rsidRPr="006946D7" w:rsidRDefault="007F0C2C" w:rsidP="007F0C2C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  <w:vertAlign w:val="superscript"/>
              </w:rPr>
            </w:pP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Záruka </w:t>
            </w:r>
            <w:r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6586" w:type="dxa"/>
            <w:gridSpan w:val="3"/>
            <w:tcBorders>
              <w:top w:val="single" w:sz="8" w:space="0" w:color="000000" w:themeColor="text1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EE48B1C" w14:textId="097C8F93" w:rsidR="007F0C2C" w:rsidRPr="006946D7" w:rsidRDefault="00572DD8" w:rsidP="007F0C2C">
            <w:pPr>
              <w:jc w:val="center"/>
              <w:rPr>
                <w:rFonts w:ascii="Arial" w:eastAsia="Calibri" w:hAnsi="Arial" w:cs="Arial"/>
                <w:color w:val="000000" w:themeColor="text1"/>
                <w:sz w:val="20"/>
                <w:szCs w:val="20"/>
                <w:vertAlign w:val="superscript"/>
              </w:rPr>
            </w:pPr>
            <w:r w:rsidRPr="003E0A51">
              <w:rPr>
                <w:rFonts w:ascii="Arial" w:eastAsia="SamsungOneKorean 300" w:hAnsi="Arial" w:cs="Arial"/>
                <w:sz w:val="20"/>
                <w:szCs w:val="20"/>
              </w:rPr>
              <w:t>Limitovaná, 5 let</w:t>
            </w:r>
            <w:r w:rsidR="007F0C2C"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7F0C2C" w:rsidRPr="006946D7">
              <w:rPr>
                <w:rFonts w:ascii="Arial" w:eastAsia="Calibri" w:hAnsi="Arial" w:cs="Arial"/>
                <w:color w:val="000000" w:themeColor="text1"/>
                <w:sz w:val="20"/>
                <w:szCs w:val="20"/>
                <w:vertAlign w:val="superscript"/>
              </w:rPr>
              <w:t>6</w:t>
            </w:r>
          </w:p>
        </w:tc>
      </w:tr>
    </w:tbl>
    <w:p w14:paraId="2326282D" w14:textId="77777777" w:rsidR="00B53A97" w:rsidRDefault="00B53A97" w:rsidP="00B53A97">
      <w:pPr>
        <w:widowControl w:val="0"/>
        <w:wordWrap w:val="0"/>
        <w:autoSpaceDE w:val="0"/>
        <w:autoSpaceDN w:val="0"/>
        <w:ind w:firstLineChars="100" w:firstLine="160"/>
        <w:jc w:val="both"/>
        <w:rPr>
          <w:rFonts w:ascii="SamsungOneKorean 300" w:eastAsia="SamsungOneKorean 300" w:hAnsi="SamsungOneKorean 300"/>
          <w:kern w:val="2"/>
          <w:sz w:val="16"/>
        </w:rPr>
      </w:pPr>
    </w:p>
    <w:p w14:paraId="49B08FF5" w14:textId="77FFDD02" w:rsidR="00572DD8" w:rsidRPr="003E380F" w:rsidRDefault="00572DD8" w:rsidP="00572DD8">
      <w:pPr>
        <w:widowControl w:val="0"/>
        <w:wordWrap w:val="0"/>
        <w:autoSpaceDE w:val="0"/>
        <w:autoSpaceDN w:val="0"/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  <w:szCs w:val="18"/>
          <w:vertAlign w:val="superscript"/>
        </w:rPr>
      </w:pPr>
      <w:r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  <w:vertAlign w:val="superscript"/>
        </w:rPr>
        <w:t>1</w:t>
      </w: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  <w:vertAlign w:val="superscript"/>
        </w:rPr>
        <w:t xml:space="preserve"> </w:t>
      </w: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>Značka NVM Express® je registrovanou ochrannou známkou společnosti NVM Express, Inc.</w:t>
      </w:r>
    </w:p>
    <w:p w14:paraId="158F91A2" w14:textId="099A607F" w:rsidR="00572DD8" w:rsidRPr="003E380F" w:rsidRDefault="00572DD8" w:rsidP="00572DD8">
      <w:pPr>
        <w:widowControl w:val="0"/>
        <w:wordWrap w:val="0"/>
        <w:autoSpaceDE w:val="0"/>
        <w:autoSpaceDN w:val="0"/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</w:pPr>
      <w:r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  <w:vertAlign w:val="superscript"/>
        </w:rPr>
        <w:t>2</w:t>
      </w: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 1 GB = 1 000 000 000 bytů, podle standardu IDEMA. Jistý prostor v paměti může být vyhrazený pro systémové soubory a pro údržbu, celková kapacita se tedy může od nominální hodnoty na štítku lišit.</w:t>
      </w:r>
    </w:p>
    <w:p w14:paraId="3FD2BDBB" w14:textId="7C68E159" w:rsidR="00572DD8" w:rsidRPr="003E380F" w:rsidRDefault="00572DD8" w:rsidP="00572DD8">
      <w:pPr>
        <w:widowControl w:val="0"/>
        <w:wordWrap w:val="0"/>
        <w:autoSpaceDE w:val="0"/>
        <w:autoSpaceDN w:val="0"/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</w:pPr>
      <w:r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  <w:vertAlign w:val="superscript"/>
        </w:rPr>
        <w:t xml:space="preserve">3, </w:t>
      </w: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  <w:vertAlign w:val="superscript"/>
        </w:rPr>
        <w:t>4</w:t>
      </w: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 </w:t>
      </w:r>
      <w:r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Sekvenční a náhodné čtení a zápis se měří podle metodiky </w:t>
      </w: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>IOmeter1.1.0. Výsledky se mohou lišit na základě firmware, systémového hardware a systémové konfigurace.</w:t>
      </w:r>
    </w:p>
    <w:p w14:paraId="12C58C86" w14:textId="1AF339E3" w:rsidR="00572DD8" w:rsidRPr="003E380F" w:rsidRDefault="00572DD8" w:rsidP="00572DD8">
      <w:pPr>
        <w:widowControl w:val="0"/>
        <w:wordWrap w:val="0"/>
        <w:autoSpaceDE w:val="0"/>
        <w:autoSpaceDN w:val="0"/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</w:pP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Systémová konfigurace při testu: AMD Ryzen9 7950x 16-Core </w:t>
      </w:r>
      <w:proofErr w:type="spellStart"/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>Processor</w:t>
      </w:r>
      <w:proofErr w:type="spellEnd"/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 </w:t>
      </w:r>
      <w:r w:rsidRPr="00572DD8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>CPU 4.5 GHz</w:t>
      </w: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>, DDR5 4800</w:t>
      </w:r>
      <w:r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 </w:t>
      </w: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>MHz 16</w:t>
      </w:r>
      <w:r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 </w:t>
      </w: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GBx2 (PC5-38400), OS-Windows 11 Pro 64bit, </w:t>
      </w:r>
      <w:proofErr w:type="spellStart"/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>Chipset</w:t>
      </w:r>
      <w:proofErr w:type="spellEnd"/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 - </w:t>
      </w:r>
      <w:proofErr w:type="spellStart"/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>ASRock</w:t>
      </w:r>
      <w:proofErr w:type="spellEnd"/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 X670E </w:t>
      </w:r>
      <w:proofErr w:type="spellStart"/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>Taichi</w:t>
      </w:r>
      <w:proofErr w:type="spellEnd"/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 </w:t>
      </w:r>
    </w:p>
    <w:p w14:paraId="5D8CA4DB" w14:textId="0AEB9410" w:rsidR="00572DD8" w:rsidRPr="003E380F" w:rsidRDefault="00572DD8" w:rsidP="00572DD8">
      <w:pPr>
        <w:widowControl w:val="0"/>
        <w:wordWrap w:val="0"/>
        <w:autoSpaceDE w:val="0"/>
        <w:autoSpaceDN w:val="0"/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</w:pPr>
      <w:r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  <w:vertAlign w:val="superscript"/>
        </w:rPr>
        <w:t>5</w:t>
      </w: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 Společnost Samsung Electronics nenese odpovědnost za žádné škody či ztráty, např. ztráty dat či jiných informací na produktech Samsung Electronics, ani za ztrátu zisku či příjmu uživatele. Další informace o záruce: </w:t>
      </w:r>
      <w:proofErr w:type="spellStart"/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>samsu</w:t>
      </w:r>
      <w:proofErr w:type="spellEnd"/>
      <w:r w:rsidRPr="00572DD8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 </w:t>
      </w: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ng.com/SSD </w:t>
      </w:r>
      <w:r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nebo </w:t>
      </w: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>semiconductor.samsung.com/</w:t>
      </w:r>
      <w:proofErr w:type="spellStart"/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>internal-ssd</w:t>
      </w:r>
      <w:proofErr w:type="spellEnd"/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>/</w:t>
      </w:r>
    </w:p>
    <w:p w14:paraId="779D5978" w14:textId="489AF1CB" w:rsidR="00572DD8" w:rsidRPr="003E380F" w:rsidRDefault="00572DD8" w:rsidP="00572DD8">
      <w:pPr>
        <w:widowControl w:val="0"/>
        <w:wordWrap w:val="0"/>
        <w:autoSpaceDE w:val="0"/>
        <w:autoSpaceDN w:val="0"/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</w:pPr>
      <w:r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  <w:vertAlign w:val="superscript"/>
        </w:rPr>
        <w:t>6</w:t>
      </w: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 Podle limitované pětileté záruky nebo hodnoty TBW podle toho, co nastane dříve. Další informace o záruce najdete v záručním listě v balení.</w:t>
      </w:r>
    </w:p>
    <w:p w14:paraId="752E8F64" w14:textId="3C2058E1" w:rsidR="00B53A97" w:rsidRPr="006946D7" w:rsidRDefault="00B53A97" w:rsidP="00B53A97">
      <w:pPr>
        <w:widowControl w:val="0"/>
        <w:wordWrap w:val="0"/>
        <w:autoSpaceDE w:val="0"/>
        <w:autoSpaceDN w:val="0"/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  <w:szCs w:val="18"/>
        </w:rPr>
      </w:pPr>
      <w:r w:rsidRPr="006946D7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  <w:szCs w:val="18"/>
        </w:rPr>
        <w:t>*</w:t>
      </w:r>
      <w:r w:rsidR="00572DD8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  <w:szCs w:val="18"/>
        </w:rPr>
        <w:t>Poznámka</w:t>
      </w:r>
      <w:r w:rsidRPr="006946D7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  <w:szCs w:val="18"/>
        </w:rPr>
        <w:t xml:space="preserve">: </w:t>
      </w:r>
      <w:r w:rsidR="00572DD8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  <w:szCs w:val="18"/>
        </w:rPr>
        <w:t xml:space="preserve">Dostupnost produktů závisí na </w:t>
      </w:r>
      <w:r w:rsidRPr="006946D7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  <w:szCs w:val="18"/>
        </w:rPr>
        <w:t>model</w:t>
      </w:r>
      <w:r w:rsidR="00572DD8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  <w:szCs w:val="18"/>
        </w:rPr>
        <w:t>u</w:t>
      </w:r>
      <w:r w:rsidRPr="006946D7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  <w:szCs w:val="18"/>
        </w:rPr>
        <w:t xml:space="preserve"> a region</w:t>
      </w:r>
      <w:r w:rsidR="00572DD8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  <w:szCs w:val="18"/>
        </w:rPr>
        <w:t>u</w:t>
      </w:r>
      <w:r w:rsidRPr="006946D7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  <w:szCs w:val="18"/>
        </w:rPr>
        <w:t>.</w:t>
      </w:r>
    </w:p>
    <w:p w14:paraId="335151F2" w14:textId="77777777" w:rsidR="006534A5" w:rsidRPr="00B53A97" w:rsidRDefault="006534A5" w:rsidP="00D57459">
      <w:pPr>
        <w:tabs>
          <w:tab w:val="left" w:pos="142"/>
        </w:tabs>
        <w:spacing w:line="300" w:lineRule="auto"/>
        <w:jc w:val="both"/>
        <w:rPr>
          <w:rFonts w:asciiTheme="minorHAnsi" w:hAnsiTheme="minorHAnsi" w:cstheme="minorHAnsi"/>
          <w:b/>
          <w:bCs/>
          <w:color w:val="000000"/>
          <w:sz w:val="20"/>
          <w:szCs w:val="20"/>
          <w:u w:val="single"/>
        </w:rPr>
      </w:pPr>
    </w:p>
    <w:sectPr w:rsidR="006534A5" w:rsidRPr="00B53A97" w:rsidSect="008D4E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ECCF85" w14:textId="77777777" w:rsidR="000B5C52" w:rsidRDefault="000B5C52">
      <w:r>
        <w:separator/>
      </w:r>
    </w:p>
  </w:endnote>
  <w:endnote w:type="continuationSeparator" w:id="0">
    <w:p w14:paraId="39511A0C" w14:textId="77777777" w:rsidR="000B5C52" w:rsidRDefault="000B5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amsungOneKorean 300">
    <w:altName w:val="Malgun Gothic"/>
    <w:charset w:val="81"/>
    <w:family w:val="modern"/>
    <w:pitch w:val="variable"/>
    <w:sig w:usb0="F00002FF" w:usb1="7BD7FDFF" w:usb2="00000031" w:usb3="00000000" w:csb0="0008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8C7882" w14:textId="77777777" w:rsidR="000B5C52" w:rsidRDefault="000B5C52">
      <w:r>
        <w:separator/>
      </w:r>
    </w:p>
  </w:footnote>
  <w:footnote w:type="continuationSeparator" w:id="0">
    <w:p w14:paraId="29FFD56E" w14:textId="77777777" w:rsidR="000B5C52" w:rsidRDefault="000B5C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658726072">
    <w:abstractNumId w:val="0"/>
  </w:num>
  <w:num w:numId="2" w16cid:durableId="640771367">
    <w:abstractNumId w:val="5"/>
  </w:num>
  <w:num w:numId="3" w16cid:durableId="819155128">
    <w:abstractNumId w:val="2"/>
  </w:num>
  <w:num w:numId="4" w16cid:durableId="783962109">
    <w:abstractNumId w:val="4"/>
  </w:num>
  <w:num w:numId="5" w16cid:durableId="997803197">
    <w:abstractNumId w:val="1"/>
  </w:num>
  <w:num w:numId="6" w16cid:durableId="5190462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840D9"/>
    <w:rsid w:val="000906E7"/>
    <w:rsid w:val="000B0E21"/>
    <w:rsid w:val="000B5C52"/>
    <w:rsid w:val="000B6586"/>
    <w:rsid w:val="000B744A"/>
    <w:rsid w:val="000C2059"/>
    <w:rsid w:val="000C2AC9"/>
    <w:rsid w:val="000D230B"/>
    <w:rsid w:val="000F1650"/>
    <w:rsid w:val="00102586"/>
    <w:rsid w:val="00107CA4"/>
    <w:rsid w:val="00113D21"/>
    <w:rsid w:val="00123E85"/>
    <w:rsid w:val="00126703"/>
    <w:rsid w:val="001302C4"/>
    <w:rsid w:val="00134C12"/>
    <w:rsid w:val="001642D3"/>
    <w:rsid w:val="00171564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57C0"/>
    <w:rsid w:val="001C7480"/>
    <w:rsid w:val="002004CD"/>
    <w:rsid w:val="00220C70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3F5B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647CA"/>
    <w:rsid w:val="00572DD8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67A7F"/>
    <w:rsid w:val="00675008"/>
    <w:rsid w:val="006946D7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3BFA"/>
    <w:rsid w:val="00726BD9"/>
    <w:rsid w:val="00727213"/>
    <w:rsid w:val="00730905"/>
    <w:rsid w:val="00732DA1"/>
    <w:rsid w:val="00746A19"/>
    <w:rsid w:val="007521ED"/>
    <w:rsid w:val="007527C5"/>
    <w:rsid w:val="007624D7"/>
    <w:rsid w:val="00774A1F"/>
    <w:rsid w:val="007810EE"/>
    <w:rsid w:val="007B686C"/>
    <w:rsid w:val="007C03B1"/>
    <w:rsid w:val="007C3D1B"/>
    <w:rsid w:val="007C6EB5"/>
    <w:rsid w:val="007D1771"/>
    <w:rsid w:val="007F0C2C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8F594E"/>
    <w:rsid w:val="0091156E"/>
    <w:rsid w:val="00920F8D"/>
    <w:rsid w:val="009234CB"/>
    <w:rsid w:val="00927E97"/>
    <w:rsid w:val="00937056"/>
    <w:rsid w:val="00951E08"/>
    <w:rsid w:val="00957FFB"/>
    <w:rsid w:val="00973364"/>
    <w:rsid w:val="00974C06"/>
    <w:rsid w:val="00985243"/>
    <w:rsid w:val="009865CA"/>
    <w:rsid w:val="00986FCC"/>
    <w:rsid w:val="009942DD"/>
    <w:rsid w:val="009A49B5"/>
    <w:rsid w:val="009C4E1B"/>
    <w:rsid w:val="009D15E9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4B4"/>
    <w:rsid w:val="00B06AB0"/>
    <w:rsid w:val="00B12AB1"/>
    <w:rsid w:val="00B32F94"/>
    <w:rsid w:val="00B4269C"/>
    <w:rsid w:val="00B53A97"/>
    <w:rsid w:val="00B5614C"/>
    <w:rsid w:val="00B7261E"/>
    <w:rsid w:val="00B7743B"/>
    <w:rsid w:val="00B776CA"/>
    <w:rsid w:val="00BA5854"/>
    <w:rsid w:val="00BB38A1"/>
    <w:rsid w:val="00BB4AFE"/>
    <w:rsid w:val="00BC0B08"/>
    <w:rsid w:val="00BD279C"/>
    <w:rsid w:val="00BD7F70"/>
    <w:rsid w:val="00BF467E"/>
    <w:rsid w:val="00BF5942"/>
    <w:rsid w:val="00C12C70"/>
    <w:rsid w:val="00C33614"/>
    <w:rsid w:val="00C34159"/>
    <w:rsid w:val="00C373BB"/>
    <w:rsid w:val="00C54025"/>
    <w:rsid w:val="00C55B4F"/>
    <w:rsid w:val="00C6239C"/>
    <w:rsid w:val="00CA71AA"/>
    <w:rsid w:val="00CB7CBB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AE2"/>
    <w:rsid w:val="00E60FED"/>
    <w:rsid w:val="00E71C7F"/>
    <w:rsid w:val="00E77329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2A07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B53A97"/>
    <w:pPr>
      <w:keepNext/>
      <w:keepLines/>
      <w:spacing w:before="40" w:line="27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val="en-US" w:eastAsia="ja-JP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Nadpis6Char">
    <w:name w:val="Nadpis 6 Char"/>
    <w:basedOn w:val="Standardnpsmoodstavce"/>
    <w:link w:val="Nadpis6"/>
    <w:uiPriority w:val="9"/>
    <w:rsid w:val="00B53A97"/>
    <w:rPr>
      <w:rFonts w:eastAsiaTheme="majorEastAsia" w:cstheme="majorBidi"/>
      <w:i/>
      <w:iCs/>
      <w:color w:val="595959" w:themeColor="text1" w:themeTint="A6"/>
      <w:sz w:val="24"/>
      <w:szCs w:val="24"/>
      <w:lang w:val="en-US" w:eastAsia="ja-JP"/>
    </w:rPr>
  </w:style>
  <w:style w:type="character" w:customStyle="1" w:styleId="normaltextrun">
    <w:name w:val="normaltextrun"/>
    <w:basedOn w:val="Standardnpsmoodstavce"/>
    <w:rsid w:val="00B53A97"/>
  </w:style>
  <w:style w:type="paragraph" w:customStyle="1" w:styleId="paragraph">
    <w:name w:val="paragraph"/>
    <w:basedOn w:val="Normln"/>
    <w:rsid w:val="00B53A97"/>
    <w:pPr>
      <w:spacing w:before="100" w:beforeAutospacing="1" w:after="100" w:afterAutospacing="1"/>
    </w:pPr>
    <w:rPr>
      <w:lang w:val="en-US" w:eastAsia="en-US"/>
    </w:rPr>
  </w:style>
  <w:style w:type="character" w:customStyle="1" w:styleId="eop">
    <w:name w:val="eop"/>
    <w:basedOn w:val="Standardnpsmoodstavce"/>
    <w:rsid w:val="00B53A97"/>
  </w:style>
  <w:style w:type="paragraph" w:customStyle="1" w:styleId="Noformat">
    <w:name w:val="No format"/>
    <w:basedOn w:val="Bezmezer"/>
    <w:link w:val="NoformatChar"/>
    <w:qFormat/>
    <w:rsid w:val="002C3F5B"/>
    <w:pPr>
      <w:widowControl/>
      <w:jc w:val="left"/>
    </w:pPr>
    <w:rPr>
      <w:rFonts w:ascii="Times New Roman" w:eastAsia="SimSun" w:hAnsi="Times New Roman" w:cs="Times New Roman"/>
      <w:kern w:val="0"/>
      <w:sz w:val="24"/>
      <w:szCs w:val="24"/>
      <w:lang w:eastAsia="en-US"/>
    </w:rPr>
  </w:style>
  <w:style w:type="character" w:customStyle="1" w:styleId="NoformatChar">
    <w:name w:val="No format Char"/>
    <w:basedOn w:val="Standardnpsmoodstavce"/>
    <w:link w:val="Noformat"/>
    <w:rsid w:val="002C3F5B"/>
    <w:rPr>
      <w:rFonts w:ascii="Times New Roman" w:eastAsia="SimSun" w:hAnsi="Times New Roman" w:cs="Times New Roman"/>
      <w:sz w:val="24"/>
      <w:szCs w:val="24"/>
    </w:rPr>
  </w:style>
  <w:style w:type="character" w:customStyle="1" w:styleId="ui-provider">
    <w:name w:val="ui-provider"/>
    <w:basedOn w:val="Standardnpsmoodstavce"/>
    <w:rsid w:val="005647CA"/>
  </w:style>
  <w:style w:type="paragraph" w:styleId="Revize">
    <w:name w:val="Revision"/>
    <w:hidden/>
    <w:uiPriority w:val="99"/>
    <w:semiHidden/>
    <w:rsid w:val="00F12A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memory-storage/all-memory-storage/?ssd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news.samsung.com/cz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emiconductor.samsung.com/consumer-storage/ssdupgrade/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E6C3E-80B0-4DE0-A491-93BBCEA23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964</Words>
  <Characters>5495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11</cp:revision>
  <cp:lastPrinted>2017-10-31T19:52:00Z</cp:lastPrinted>
  <dcterms:created xsi:type="dcterms:W3CDTF">2024-09-25T07:54:00Z</dcterms:created>
  <dcterms:modified xsi:type="dcterms:W3CDTF">2024-10-01T13:26:00Z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