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1DB0" w14:textId="19F20794" w:rsidR="00FA1E33" w:rsidRPr="005A62E7" w:rsidRDefault="00BA5986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BA5986">
        <w:rPr>
          <w:rFonts w:ascii="Arial" w:eastAsia="Times New Roman" w:hAnsi="Arial" w:cs="Arial"/>
          <w:b/>
          <w:noProof/>
          <w:sz w:val="28"/>
          <w:szCs w:val="32"/>
        </w:rPr>
        <w:t>Samsung Art Store rozšiřuje svoji kolekci o 30 exkluzivních obrazů z Britského muzea</w:t>
      </w:r>
    </w:p>
    <w:p w14:paraId="33A349B2" w14:textId="13855134" w:rsidR="00550948" w:rsidRPr="00306A8E" w:rsidRDefault="00BA5986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BA5986">
        <w:rPr>
          <w:rFonts w:ascii="Arial" w:eastAsia="Times New Roman" w:hAnsi="Arial" w:cs="Arial"/>
          <w:bCs/>
          <w:i/>
          <w:iCs/>
          <w:noProof/>
          <w:sz w:val="22"/>
        </w:rPr>
        <w:t>Mezi přírůstky jsou i mistrovská díla slavných britských umělců Josepha Mallorda Williama Turnera a Johna Constabla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2AF03B18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>Praha</w:t>
      </w:r>
      <w:r w:rsidR="00E67561">
        <w:rPr>
          <w:rFonts w:ascii="Arial" w:hAnsi="Arial" w:cs="Arial"/>
          <w:b/>
          <w:bCs/>
          <w:sz w:val="22"/>
          <w:szCs w:val="22"/>
        </w:rPr>
        <w:t xml:space="preserve"> 6</w:t>
      </w:r>
      <w:r w:rsidRPr="00E67561">
        <w:rPr>
          <w:rFonts w:ascii="Arial" w:hAnsi="Arial" w:cs="Arial"/>
          <w:b/>
          <w:bCs/>
          <w:sz w:val="22"/>
          <w:szCs w:val="22"/>
        </w:rPr>
        <w:t xml:space="preserve">. </w:t>
      </w:r>
      <w:r w:rsidR="00E67561">
        <w:rPr>
          <w:rFonts w:ascii="Arial" w:hAnsi="Arial" w:cs="Arial"/>
          <w:b/>
          <w:bCs/>
          <w:sz w:val="22"/>
          <w:szCs w:val="22"/>
        </w:rPr>
        <w:t>října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F237D3">
        <w:rPr>
          <w:rFonts w:ascii="Arial" w:hAnsi="Arial" w:cs="Arial"/>
          <w:b/>
          <w:bCs/>
          <w:sz w:val="22"/>
          <w:szCs w:val="22"/>
        </w:rPr>
        <w:t>6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BA5986" w:rsidRPr="00BA5986">
        <w:rPr>
          <w:rFonts w:ascii="Arial" w:hAnsi="Arial" w:cs="Arial"/>
          <w:b/>
          <w:bCs/>
          <w:sz w:val="22"/>
          <w:szCs w:val="22"/>
        </w:rPr>
        <w:t xml:space="preserve">Společnost Samsung Electronics oznamuje, že do služby Samsung Art </w:t>
      </w:r>
      <w:proofErr w:type="spellStart"/>
      <w:r w:rsidR="00BA5986" w:rsidRPr="00BA5986">
        <w:rPr>
          <w:rFonts w:ascii="Arial" w:hAnsi="Arial" w:cs="Arial"/>
          <w:b/>
          <w:bCs/>
          <w:sz w:val="22"/>
          <w:szCs w:val="22"/>
        </w:rPr>
        <w:t>Store</w:t>
      </w:r>
      <w:proofErr w:type="spellEnd"/>
      <w:r w:rsidR="00BA5986" w:rsidRPr="00BA5986">
        <w:rPr>
          <w:rFonts w:ascii="Arial" w:hAnsi="Arial" w:cs="Arial"/>
          <w:b/>
          <w:bCs/>
          <w:sz w:val="22"/>
          <w:szCs w:val="22"/>
        </w:rPr>
        <w:t xml:space="preserve"> zařazuje novou exkluzivní kolekci Britského muzea, která obsahuje 30 uměleckých děl.</w:t>
      </w:r>
      <w:r w:rsidR="00BA5986" w:rsidRPr="00BA5986">
        <w:rPr>
          <w:sz w:val="22"/>
          <w:szCs w:val="22"/>
        </w:rPr>
        <w:footnoteReference w:id="1"/>
      </w:r>
      <w:r w:rsidR="00BA5986" w:rsidRPr="00BA5986">
        <w:rPr>
          <w:rFonts w:ascii="Arial" w:hAnsi="Arial" w:cs="Arial"/>
          <w:b/>
          <w:bCs/>
          <w:sz w:val="22"/>
          <w:szCs w:val="22"/>
        </w:rPr>
        <w:t xml:space="preserve"> Tento pečlivě sestavený výběr, který je k dispozici na kompatibilních televizorech Samsung Art TV, zahrnuje díla Johna </w:t>
      </w:r>
      <w:proofErr w:type="spellStart"/>
      <w:r w:rsidR="00BA5986" w:rsidRPr="00BA5986">
        <w:rPr>
          <w:rFonts w:ascii="Arial" w:hAnsi="Arial" w:cs="Arial"/>
          <w:b/>
          <w:bCs/>
          <w:sz w:val="22"/>
          <w:szCs w:val="22"/>
        </w:rPr>
        <w:t>Constabla</w:t>
      </w:r>
      <w:proofErr w:type="spellEnd"/>
      <w:r w:rsidR="00BA5986" w:rsidRPr="00BA5986">
        <w:rPr>
          <w:rFonts w:ascii="Arial" w:hAnsi="Arial" w:cs="Arial"/>
          <w:b/>
          <w:bCs/>
          <w:sz w:val="22"/>
          <w:szCs w:val="22"/>
        </w:rPr>
        <w:t xml:space="preserve">, Josepha </w:t>
      </w:r>
      <w:proofErr w:type="spellStart"/>
      <w:r w:rsidR="00BA5986" w:rsidRPr="00BA5986">
        <w:rPr>
          <w:rFonts w:ascii="Arial" w:hAnsi="Arial" w:cs="Arial"/>
          <w:b/>
          <w:bCs/>
          <w:sz w:val="22"/>
          <w:szCs w:val="22"/>
        </w:rPr>
        <w:t>Mallorda</w:t>
      </w:r>
      <w:proofErr w:type="spellEnd"/>
      <w:r w:rsidR="00BA5986" w:rsidRPr="00BA5986">
        <w:rPr>
          <w:rFonts w:ascii="Arial" w:hAnsi="Arial" w:cs="Arial"/>
          <w:b/>
          <w:bCs/>
          <w:sz w:val="22"/>
          <w:szCs w:val="22"/>
        </w:rPr>
        <w:t xml:space="preserve"> Williama </w:t>
      </w:r>
      <w:proofErr w:type="spellStart"/>
      <w:r w:rsidR="00BA5986" w:rsidRPr="00BA5986">
        <w:rPr>
          <w:rFonts w:ascii="Arial" w:hAnsi="Arial" w:cs="Arial"/>
          <w:b/>
          <w:bCs/>
          <w:sz w:val="22"/>
          <w:szCs w:val="22"/>
        </w:rPr>
        <w:t>Turnera</w:t>
      </w:r>
      <w:proofErr w:type="spellEnd"/>
      <w:r w:rsidR="00BA5986" w:rsidRPr="00BA5986">
        <w:rPr>
          <w:rFonts w:ascii="Arial" w:hAnsi="Arial" w:cs="Arial"/>
          <w:b/>
          <w:bCs/>
          <w:sz w:val="22"/>
          <w:szCs w:val="22"/>
        </w:rPr>
        <w:t xml:space="preserve"> a dalších renomovaných umělců.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5B0DB711" w14:textId="77777777" w:rsidR="00BA5986" w:rsidRPr="00BA5986" w:rsidRDefault="00BA5986" w:rsidP="00BA59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A5986">
        <w:rPr>
          <w:rFonts w:ascii="Arial" w:hAnsi="Arial" w:cs="Arial"/>
          <w:sz w:val="22"/>
          <w:szCs w:val="22"/>
        </w:rPr>
        <w:t xml:space="preserve">Součástí kolekce jsou </w:t>
      </w:r>
      <w:proofErr w:type="spellStart"/>
      <w:r w:rsidRPr="00BA5986">
        <w:rPr>
          <w:rFonts w:ascii="Arial" w:hAnsi="Arial" w:cs="Arial"/>
          <w:sz w:val="22"/>
          <w:szCs w:val="22"/>
        </w:rPr>
        <w:t>Constableovy</w:t>
      </w:r>
      <w:proofErr w:type="spellEnd"/>
      <w:r w:rsidRPr="00BA5986">
        <w:rPr>
          <w:rFonts w:ascii="Arial" w:hAnsi="Arial" w:cs="Arial"/>
          <w:sz w:val="22"/>
          <w:szCs w:val="22"/>
        </w:rPr>
        <w:t xml:space="preserve"> výjevy z anglického venkova, proslulé díky umělcově výjimečné schopnosti zachytit různé atmosférické jevy. </w:t>
      </w:r>
      <w:proofErr w:type="spellStart"/>
      <w:r w:rsidRPr="00BA5986">
        <w:rPr>
          <w:rFonts w:ascii="Arial" w:hAnsi="Arial" w:cs="Arial"/>
          <w:sz w:val="22"/>
          <w:szCs w:val="22"/>
        </w:rPr>
        <w:t>Turnerovy</w:t>
      </w:r>
      <w:proofErr w:type="spellEnd"/>
      <w:r w:rsidRPr="00BA5986">
        <w:rPr>
          <w:rFonts w:ascii="Arial" w:hAnsi="Arial" w:cs="Arial"/>
          <w:sz w:val="22"/>
          <w:szCs w:val="22"/>
        </w:rPr>
        <w:t xml:space="preserve"> akvarely naproti tomu zahrnují mnoho lokalit – od bouřlivých mořských scenérií až po pohledy na Benátky, Řím a Curych.</w:t>
      </w:r>
    </w:p>
    <w:p w14:paraId="3834DD1F" w14:textId="77777777" w:rsidR="00BA5986" w:rsidRPr="00BA5986" w:rsidRDefault="00BA5986" w:rsidP="00BA59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F13AED9" w14:textId="5D17CCBA" w:rsidR="00BA5986" w:rsidRPr="00BA5986" w:rsidRDefault="00BA5986" w:rsidP="00BA59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A5986">
        <w:rPr>
          <w:rFonts w:ascii="Arial" w:hAnsi="Arial" w:cs="Arial"/>
          <w:i/>
          <w:iCs/>
          <w:sz w:val="22"/>
          <w:szCs w:val="22"/>
        </w:rPr>
        <w:t>„Společnost Samsung se zavázala</w:t>
      </w:r>
      <w:r w:rsidR="0075481D">
        <w:rPr>
          <w:rFonts w:ascii="Arial" w:hAnsi="Arial" w:cs="Arial"/>
          <w:i/>
          <w:iCs/>
          <w:sz w:val="22"/>
          <w:szCs w:val="22"/>
        </w:rPr>
        <w:t>, že bude</w:t>
      </w:r>
      <w:r w:rsidRPr="00BA5986">
        <w:rPr>
          <w:rFonts w:ascii="Arial" w:hAnsi="Arial" w:cs="Arial"/>
          <w:i/>
          <w:iCs/>
          <w:sz w:val="22"/>
          <w:szCs w:val="22"/>
        </w:rPr>
        <w:t xml:space="preserve"> svoji technologii </w:t>
      </w:r>
      <w:r w:rsidR="0075481D" w:rsidRPr="00BA5986">
        <w:rPr>
          <w:rFonts w:ascii="Arial" w:hAnsi="Arial" w:cs="Arial"/>
          <w:i/>
          <w:iCs/>
          <w:sz w:val="22"/>
          <w:szCs w:val="22"/>
        </w:rPr>
        <w:t xml:space="preserve">využívat </w:t>
      </w:r>
      <w:r w:rsidRPr="00BA5986">
        <w:rPr>
          <w:rFonts w:ascii="Arial" w:hAnsi="Arial" w:cs="Arial"/>
          <w:i/>
          <w:iCs/>
          <w:sz w:val="22"/>
          <w:szCs w:val="22"/>
        </w:rPr>
        <w:t>ke zlepšení dostupnosti světového umění všem zájemcům,“</w:t>
      </w:r>
      <w:r w:rsidRPr="00BA5986">
        <w:rPr>
          <w:rFonts w:ascii="Arial" w:hAnsi="Arial" w:cs="Arial"/>
          <w:sz w:val="22"/>
          <w:szCs w:val="22"/>
        </w:rPr>
        <w:t xml:space="preserve"> říká </w:t>
      </w:r>
      <w:proofErr w:type="spellStart"/>
      <w:r w:rsidRPr="00BA5986">
        <w:rPr>
          <w:rFonts w:ascii="Arial" w:hAnsi="Arial" w:cs="Arial"/>
          <w:b/>
          <w:bCs/>
          <w:sz w:val="22"/>
          <w:szCs w:val="22"/>
        </w:rPr>
        <w:t>Gwiho</w:t>
      </w:r>
      <w:proofErr w:type="spellEnd"/>
      <w:r w:rsidRPr="00BA5986">
        <w:rPr>
          <w:rFonts w:ascii="Arial" w:hAnsi="Arial" w:cs="Arial"/>
          <w:b/>
          <w:bCs/>
          <w:sz w:val="22"/>
          <w:szCs w:val="22"/>
        </w:rPr>
        <w:t xml:space="preserve"> Lee</w:t>
      </w:r>
      <w:r w:rsidRPr="00BA5986">
        <w:rPr>
          <w:rFonts w:ascii="Arial" w:hAnsi="Arial" w:cs="Arial"/>
          <w:sz w:val="22"/>
          <w:szCs w:val="22"/>
        </w:rPr>
        <w:t xml:space="preserve">, výkonný viceprezident divize </w:t>
      </w:r>
      <w:proofErr w:type="spellStart"/>
      <w:r w:rsidRPr="00BA5986">
        <w:rPr>
          <w:rFonts w:ascii="Arial" w:hAnsi="Arial" w:cs="Arial"/>
          <w:sz w:val="22"/>
          <w:szCs w:val="22"/>
        </w:rPr>
        <w:t>Visual</w:t>
      </w:r>
      <w:proofErr w:type="spellEnd"/>
      <w:r w:rsidRPr="00BA5986">
        <w:rPr>
          <w:rFonts w:ascii="Arial" w:hAnsi="Arial" w:cs="Arial"/>
          <w:sz w:val="22"/>
          <w:szCs w:val="22"/>
        </w:rPr>
        <w:t xml:space="preserve"> Display (VD) ze společnosti Samsung Electronics. </w:t>
      </w:r>
      <w:r w:rsidRPr="00BA5986">
        <w:rPr>
          <w:rFonts w:ascii="Arial" w:hAnsi="Arial" w:cs="Arial"/>
          <w:i/>
          <w:iCs/>
          <w:sz w:val="22"/>
          <w:szCs w:val="22"/>
        </w:rPr>
        <w:t>„Těší nás, že zařazením těchto ikonických děl z Britského muzea na naši platformu můžeme zákazníkům po celém světě nabídnout snadný způsob, jak si toto historické umění užívat z pohodlí domova.“</w:t>
      </w:r>
    </w:p>
    <w:p w14:paraId="1127AAB4" w14:textId="77777777" w:rsidR="00BA5986" w:rsidRPr="00BA5986" w:rsidRDefault="00BA5986" w:rsidP="00BA59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A5986">
        <w:rPr>
          <w:rFonts w:ascii="Arial" w:hAnsi="Arial" w:cs="Arial"/>
          <w:sz w:val="22"/>
          <w:szCs w:val="22"/>
        </w:rPr>
        <w:t xml:space="preserve"> </w:t>
      </w:r>
    </w:p>
    <w:p w14:paraId="39CC7623" w14:textId="0459FA32" w:rsidR="00BA5986" w:rsidRPr="00BA5986" w:rsidRDefault="00BA5986" w:rsidP="00BA5986">
      <w:pPr>
        <w:pStyle w:val="Normlnweb"/>
        <w:widowControl w:val="0"/>
        <w:spacing w:line="30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/>
          <w:noProof/>
          <w:sz w:val="20"/>
        </w:rPr>
        <w:drawing>
          <wp:inline distT="0" distB="0" distL="0" distR="0" wp14:anchorId="0AE0036B" wp14:editId="19AA9F80">
            <wp:extent cx="2861733" cy="191796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681" cy="1929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CDFC6" w14:textId="57DA4319" w:rsidR="00BA5986" w:rsidRPr="00BA5986" w:rsidRDefault="00BA5986" w:rsidP="00BA5986">
      <w:pPr>
        <w:pStyle w:val="Normlnweb"/>
        <w:widowControl w:val="0"/>
        <w:spacing w:line="30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BA5986">
        <w:rPr>
          <w:rFonts w:ascii="Arial" w:hAnsi="Arial" w:cs="Arial"/>
          <w:i/>
          <w:iCs/>
          <w:sz w:val="20"/>
          <w:szCs w:val="20"/>
        </w:rPr>
        <w:t xml:space="preserve">Obraz </w:t>
      </w:r>
      <w:proofErr w:type="spellStart"/>
      <w:r w:rsidRPr="00BA5986">
        <w:rPr>
          <w:rFonts w:ascii="Arial" w:hAnsi="Arial" w:cs="Arial"/>
          <w:i/>
          <w:iCs/>
          <w:sz w:val="20"/>
          <w:szCs w:val="20"/>
        </w:rPr>
        <w:t>Fisherton</w:t>
      </w:r>
      <w:proofErr w:type="spellEnd"/>
      <w:r w:rsidRPr="00BA5986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A5986">
        <w:rPr>
          <w:rFonts w:ascii="Arial" w:hAnsi="Arial" w:cs="Arial"/>
          <w:i/>
          <w:iCs/>
          <w:sz w:val="20"/>
          <w:szCs w:val="20"/>
        </w:rPr>
        <w:t>Mill</w:t>
      </w:r>
      <w:proofErr w:type="spellEnd"/>
      <w:r w:rsidRPr="00BA5986">
        <w:rPr>
          <w:rFonts w:ascii="Arial" w:hAnsi="Arial" w:cs="Arial"/>
          <w:i/>
          <w:iCs/>
          <w:sz w:val="20"/>
          <w:szCs w:val="20"/>
        </w:rPr>
        <w:t xml:space="preserve"> Johna </w:t>
      </w:r>
      <w:proofErr w:type="spellStart"/>
      <w:r w:rsidRPr="00BA5986">
        <w:rPr>
          <w:rFonts w:ascii="Arial" w:hAnsi="Arial" w:cs="Arial"/>
          <w:i/>
          <w:iCs/>
          <w:sz w:val="20"/>
          <w:szCs w:val="20"/>
        </w:rPr>
        <w:t>Constabla</w:t>
      </w:r>
      <w:proofErr w:type="spellEnd"/>
      <w:r w:rsidRPr="00BA5986">
        <w:rPr>
          <w:rFonts w:ascii="Arial" w:hAnsi="Arial" w:cs="Arial"/>
          <w:i/>
          <w:iCs/>
          <w:sz w:val="20"/>
          <w:szCs w:val="20"/>
        </w:rPr>
        <w:t xml:space="preserve"> na televizoru </w:t>
      </w:r>
      <w:proofErr w:type="spellStart"/>
      <w:r w:rsidRPr="00BA5986"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 w:rsidRPr="00BA5986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A5986">
        <w:rPr>
          <w:rFonts w:ascii="Arial" w:hAnsi="Arial" w:cs="Arial"/>
          <w:i/>
          <w:iCs/>
          <w:sz w:val="20"/>
          <w:szCs w:val="20"/>
        </w:rPr>
        <w:t>Frame</w:t>
      </w:r>
      <w:proofErr w:type="spellEnd"/>
      <w:r w:rsidRPr="00BA5986">
        <w:rPr>
          <w:rFonts w:ascii="Arial" w:hAnsi="Arial" w:cs="Arial"/>
          <w:i/>
          <w:iCs/>
          <w:sz w:val="20"/>
          <w:szCs w:val="20"/>
        </w:rPr>
        <w:t xml:space="preserve"> Pro</w:t>
      </w:r>
    </w:p>
    <w:p w14:paraId="7B819E92" w14:textId="77777777" w:rsidR="00BA5986" w:rsidRPr="00BA5986" w:rsidRDefault="00BA5986" w:rsidP="00BA59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6AD39C1" w14:textId="03888C4C" w:rsidR="00BA5986" w:rsidRPr="00BA5986" w:rsidRDefault="00BA5986" w:rsidP="00BA59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A5986">
        <w:rPr>
          <w:rFonts w:ascii="Arial" w:hAnsi="Arial" w:cs="Arial"/>
          <w:sz w:val="22"/>
          <w:szCs w:val="22"/>
        </w:rPr>
        <w:t xml:space="preserve">Předplatitelé služby Samsung Art </w:t>
      </w:r>
      <w:proofErr w:type="spellStart"/>
      <w:r w:rsidRPr="00BA5986">
        <w:rPr>
          <w:rFonts w:ascii="Arial" w:hAnsi="Arial" w:cs="Arial"/>
          <w:sz w:val="22"/>
          <w:szCs w:val="22"/>
        </w:rPr>
        <w:t>Store</w:t>
      </w:r>
      <w:proofErr w:type="spellEnd"/>
      <w:r w:rsidRPr="00BA5986">
        <w:rPr>
          <w:rFonts w:ascii="Arial" w:hAnsi="Arial" w:cs="Arial"/>
          <w:sz w:val="22"/>
          <w:szCs w:val="22"/>
        </w:rPr>
        <w:t xml:space="preserve"> si budou </w:t>
      </w:r>
      <w:r w:rsidR="009B22E0">
        <w:rPr>
          <w:rFonts w:ascii="Arial" w:hAnsi="Arial" w:cs="Arial"/>
          <w:sz w:val="22"/>
          <w:szCs w:val="22"/>
        </w:rPr>
        <w:t>moct</w:t>
      </w:r>
      <w:r w:rsidRPr="00BA5986">
        <w:rPr>
          <w:rFonts w:ascii="Arial" w:hAnsi="Arial" w:cs="Arial"/>
          <w:sz w:val="22"/>
          <w:szCs w:val="22"/>
        </w:rPr>
        <w:t xml:space="preserve"> tuto sbírku z Britského muzea snadno procházet, vybírat si z ní dílo, které si chtějí zobrazit na televizoru, a kdykoliv </w:t>
      </w:r>
      <w:r w:rsidR="0075481D">
        <w:rPr>
          <w:rFonts w:ascii="Arial" w:hAnsi="Arial" w:cs="Arial"/>
          <w:sz w:val="22"/>
          <w:szCs w:val="22"/>
        </w:rPr>
        <w:t xml:space="preserve">ho vyměnit </w:t>
      </w:r>
      <w:r w:rsidRPr="00BA5986">
        <w:rPr>
          <w:rFonts w:ascii="Arial" w:hAnsi="Arial" w:cs="Arial"/>
          <w:sz w:val="22"/>
          <w:szCs w:val="22"/>
        </w:rPr>
        <w:t xml:space="preserve">zase </w:t>
      </w:r>
      <w:r w:rsidR="0075481D">
        <w:rPr>
          <w:rFonts w:ascii="Arial" w:hAnsi="Arial" w:cs="Arial"/>
          <w:sz w:val="22"/>
          <w:szCs w:val="22"/>
        </w:rPr>
        <w:t xml:space="preserve">za </w:t>
      </w:r>
      <w:r w:rsidRPr="00BA5986">
        <w:rPr>
          <w:rFonts w:ascii="Arial" w:hAnsi="Arial" w:cs="Arial"/>
          <w:sz w:val="22"/>
          <w:szCs w:val="22"/>
        </w:rPr>
        <w:t>jiné.</w:t>
      </w:r>
    </w:p>
    <w:p w14:paraId="2E8D7E8D" w14:textId="77777777" w:rsidR="00BA5986" w:rsidRPr="00BA5986" w:rsidRDefault="00BA5986" w:rsidP="00BA59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53CAE1C" w14:textId="287AE48D" w:rsidR="00BA5986" w:rsidRPr="00BA5986" w:rsidRDefault="00BA5986" w:rsidP="00BA59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A5986">
        <w:rPr>
          <w:rFonts w:ascii="Arial" w:hAnsi="Arial" w:cs="Arial"/>
          <w:i/>
          <w:iCs/>
          <w:sz w:val="22"/>
          <w:szCs w:val="22"/>
        </w:rPr>
        <w:t>„Jsme velmi rádi, že můžeme spolupracovat se společností Samsung</w:t>
      </w:r>
      <w:r w:rsidR="0075481D">
        <w:rPr>
          <w:rFonts w:ascii="Arial" w:hAnsi="Arial" w:cs="Arial"/>
          <w:i/>
          <w:iCs/>
          <w:sz w:val="22"/>
          <w:szCs w:val="22"/>
        </w:rPr>
        <w:t>,</w:t>
      </w:r>
      <w:r w:rsidRPr="00BA5986">
        <w:rPr>
          <w:rFonts w:ascii="Arial" w:hAnsi="Arial" w:cs="Arial"/>
          <w:i/>
          <w:iCs/>
          <w:sz w:val="22"/>
          <w:szCs w:val="22"/>
        </w:rPr>
        <w:t xml:space="preserve"> a zpřístupnit tak lidem přímo u nich doma další část sbírek muzea,“</w:t>
      </w:r>
      <w:r w:rsidRPr="00BA5986">
        <w:rPr>
          <w:rFonts w:ascii="Arial" w:hAnsi="Arial" w:cs="Arial"/>
          <w:sz w:val="22"/>
          <w:szCs w:val="22"/>
        </w:rPr>
        <w:t xml:space="preserve"> uvádí </w:t>
      </w:r>
      <w:r w:rsidRPr="00BA5986">
        <w:rPr>
          <w:rFonts w:ascii="Arial" w:hAnsi="Arial" w:cs="Arial"/>
          <w:b/>
          <w:bCs/>
          <w:sz w:val="22"/>
          <w:szCs w:val="22"/>
        </w:rPr>
        <w:t>Lisa San Martin</w:t>
      </w:r>
      <w:r w:rsidRPr="00BA5986">
        <w:rPr>
          <w:rFonts w:ascii="Arial" w:hAnsi="Arial" w:cs="Arial"/>
          <w:sz w:val="22"/>
          <w:szCs w:val="22"/>
        </w:rPr>
        <w:t xml:space="preserve">, prozatímní obchodní ředitelka Britského muzea. </w:t>
      </w:r>
      <w:r w:rsidRPr="00BA5986">
        <w:rPr>
          <w:rFonts w:ascii="Arial" w:hAnsi="Arial" w:cs="Arial"/>
          <w:i/>
          <w:iCs/>
          <w:sz w:val="22"/>
          <w:szCs w:val="22"/>
        </w:rPr>
        <w:t xml:space="preserve">„Doufáme, že to mnoho lidí přiměje, aby si znovu prohlédli nejen díla, která </w:t>
      </w:r>
      <w:r w:rsidR="0075481D">
        <w:rPr>
          <w:rFonts w:ascii="Arial" w:hAnsi="Arial" w:cs="Arial"/>
          <w:i/>
          <w:iCs/>
          <w:sz w:val="22"/>
          <w:szCs w:val="22"/>
        </w:rPr>
        <w:t>u</w:t>
      </w:r>
      <w:r w:rsidR="0075481D" w:rsidRPr="00BA5986">
        <w:rPr>
          <w:rFonts w:ascii="Arial" w:hAnsi="Arial" w:cs="Arial"/>
          <w:i/>
          <w:iCs/>
          <w:sz w:val="22"/>
          <w:szCs w:val="22"/>
        </w:rPr>
        <w:t xml:space="preserve">ž </w:t>
      </w:r>
      <w:r w:rsidRPr="00BA5986">
        <w:rPr>
          <w:rFonts w:ascii="Arial" w:hAnsi="Arial" w:cs="Arial"/>
          <w:i/>
          <w:iCs/>
          <w:sz w:val="22"/>
          <w:szCs w:val="22"/>
        </w:rPr>
        <w:t>znají, ale objevili i další, která dosud neznají.“</w:t>
      </w:r>
    </w:p>
    <w:p w14:paraId="03F01535" w14:textId="77777777" w:rsidR="00BA5986" w:rsidRPr="00BA5986" w:rsidRDefault="00BA5986" w:rsidP="00BA59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C6A4C1A" w14:textId="11CA63B2" w:rsidR="00BA5986" w:rsidRPr="00BA5986" w:rsidRDefault="00BA5986" w:rsidP="00BA59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A5986">
        <w:rPr>
          <w:rFonts w:ascii="Arial" w:hAnsi="Arial" w:cs="Arial"/>
          <w:sz w:val="22"/>
          <w:szCs w:val="22"/>
        </w:rPr>
        <w:t xml:space="preserve">Zpřístupnění nové kolekce navazuje na dosavadní spolupráci společnosti Samsung s Britským muzeem. Samsung je rovněž korporátním partnerem výstavy Korea, </w:t>
      </w:r>
      <w:r w:rsidR="0075481D" w:rsidRPr="00BA5986">
        <w:rPr>
          <w:rFonts w:ascii="Arial" w:hAnsi="Arial" w:cs="Arial"/>
          <w:sz w:val="22"/>
          <w:szCs w:val="22"/>
        </w:rPr>
        <w:t>kter</w:t>
      </w:r>
      <w:r w:rsidR="0075481D">
        <w:rPr>
          <w:rFonts w:ascii="Arial" w:hAnsi="Arial" w:cs="Arial"/>
          <w:sz w:val="22"/>
          <w:szCs w:val="22"/>
        </w:rPr>
        <w:t>ou</w:t>
      </w:r>
      <w:r w:rsidR="0075481D" w:rsidRPr="00BA5986">
        <w:rPr>
          <w:rFonts w:ascii="Arial" w:hAnsi="Arial" w:cs="Arial"/>
          <w:sz w:val="22"/>
          <w:szCs w:val="22"/>
        </w:rPr>
        <w:t xml:space="preserve"> </w:t>
      </w:r>
      <w:r w:rsidRPr="00BA5986">
        <w:rPr>
          <w:rFonts w:ascii="Arial" w:hAnsi="Arial" w:cs="Arial"/>
          <w:sz w:val="22"/>
          <w:szCs w:val="22"/>
        </w:rPr>
        <w:t>muzeu</w:t>
      </w:r>
      <w:r w:rsidR="0075481D">
        <w:rPr>
          <w:rFonts w:ascii="Arial" w:hAnsi="Arial" w:cs="Arial"/>
          <w:sz w:val="22"/>
          <w:szCs w:val="22"/>
        </w:rPr>
        <w:t>m</w:t>
      </w:r>
      <w:r w:rsidRPr="00BA5986">
        <w:rPr>
          <w:rFonts w:ascii="Arial" w:hAnsi="Arial" w:cs="Arial"/>
          <w:sz w:val="22"/>
          <w:szCs w:val="22"/>
        </w:rPr>
        <w:t xml:space="preserve"> </w:t>
      </w:r>
      <w:r w:rsidR="0075481D" w:rsidRPr="00BA5986">
        <w:rPr>
          <w:rFonts w:ascii="Arial" w:hAnsi="Arial" w:cs="Arial"/>
          <w:sz w:val="22"/>
          <w:szCs w:val="22"/>
        </w:rPr>
        <w:t>zaháj</w:t>
      </w:r>
      <w:r w:rsidR="0075481D">
        <w:rPr>
          <w:rFonts w:ascii="Arial" w:hAnsi="Arial" w:cs="Arial"/>
          <w:sz w:val="22"/>
          <w:szCs w:val="22"/>
        </w:rPr>
        <w:t>ilo</w:t>
      </w:r>
      <w:r w:rsidR="0075481D" w:rsidRPr="00BA5986">
        <w:rPr>
          <w:rFonts w:ascii="Arial" w:hAnsi="Arial" w:cs="Arial"/>
          <w:sz w:val="22"/>
          <w:szCs w:val="22"/>
        </w:rPr>
        <w:t xml:space="preserve"> </w:t>
      </w:r>
      <w:r w:rsidRPr="00BA5986">
        <w:rPr>
          <w:rFonts w:ascii="Arial" w:hAnsi="Arial" w:cs="Arial"/>
          <w:sz w:val="22"/>
          <w:szCs w:val="22"/>
        </w:rPr>
        <w:t>1. října 2026 a potrvá do 31. ledna 2027.</w:t>
      </w:r>
    </w:p>
    <w:p w14:paraId="04F63D9E" w14:textId="77777777" w:rsidR="00BA5986" w:rsidRPr="00BA5986" w:rsidRDefault="00BA5986" w:rsidP="00BA59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5A68467" w14:textId="77777777" w:rsidR="00BA5986" w:rsidRPr="00BA5986" w:rsidRDefault="00BA5986" w:rsidP="00BA59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A5986">
        <w:rPr>
          <w:rFonts w:ascii="Arial" w:hAnsi="Arial" w:cs="Arial"/>
          <w:sz w:val="22"/>
          <w:szCs w:val="22"/>
        </w:rPr>
        <w:t xml:space="preserve">Výběr děl z Britského muzea bude k dispozici na Samsung Art </w:t>
      </w:r>
      <w:proofErr w:type="spellStart"/>
      <w:r w:rsidRPr="00BA5986">
        <w:rPr>
          <w:rFonts w:ascii="Arial" w:hAnsi="Arial" w:cs="Arial"/>
          <w:sz w:val="22"/>
          <w:szCs w:val="22"/>
        </w:rPr>
        <w:t>Store</w:t>
      </w:r>
      <w:proofErr w:type="spellEnd"/>
      <w:r w:rsidRPr="00BA5986">
        <w:rPr>
          <w:rFonts w:ascii="Arial" w:hAnsi="Arial" w:cs="Arial"/>
          <w:sz w:val="22"/>
          <w:szCs w:val="22"/>
        </w:rPr>
        <w:t xml:space="preserve"> od 6. října.</w:t>
      </w:r>
    </w:p>
    <w:p w14:paraId="1032517E" w14:textId="77777777" w:rsidR="00BA5986" w:rsidRPr="00BA5986" w:rsidRDefault="00BA5986" w:rsidP="00BA59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2A5053" w14:textId="0DB65D1D" w:rsidR="009E5C57" w:rsidRDefault="00BA5986" w:rsidP="00BA598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A5986">
        <w:rPr>
          <w:rFonts w:ascii="Arial" w:hAnsi="Arial" w:cs="Arial"/>
          <w:sz w:val="22"/>
          <w:szCs w:val="22"/>
        </w:rPr>
        <w:t xml:space="preserve">Na Art televizorech si uživatelé můžou prohlédnout i 16 děl z </w:t>
      </w:r>
      <w:hyperlink r:id="rId9" w:history="1">
        <w:r w:rsidRPr="00BA5986">
          <w:rPr>
            <w:rStyle w:val="Hypertextovodkaz"/>
            <w:rFonts w:ascii="Arial" w:hAnsi="Arial" w:cs="Arial"/>
            <w:sz w:val="22"/>
            <w:szCs w:val="22"/>
          </w:rPr>
          <w:t>Národní galerie Praha</w:t>
        </w:r>
      </w:hyperlink>
      <w:r w:rsidRPr="00BA5986">
        <w:rPr>
          <w:rFonts w:ascii="Arial" w:hAnsi="Arial" w:cs="Arial"/>
          <w:sz w:val="22"/>
          <w:szCs w:val="22"/>
        </w:rPr>
        <w:t>.</w:t>
      </w: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58DAAD5" w14:textId="77777777" w:rsidR="003B5C34" w:rsidRDefault="003B5C34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287DFFD6" w14:textId="77777777" w:rsidR="003B5C34" w:rsidRPr="003B5C34" w:rsidRDefault="003B5C34" w:rsidP="003B5C34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  <w:r w:rsidRPr="003B5C34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Britském muzeu</w:t>
      </w:r>
    </w:p>
    <w:p w14:paraId="04CC7ABB" w14:textId="1C5F6813" w:rsidR="003B5C34" w:rsidRPr="003B5C34" w:rsidRDefault="003B5C34" w:rsidP="003B5C34">
      <w:pPr>
        <w:rPr>
          <w:rFonts w:ascii="Arial" w:hAnsi="Arial" w:cs="Arial"/>
          <w:color w:val="000000"/>
          <w:sz w:val="20"/>
          <w:szCs w:val="20"/>
        </w:rPr>
      </w:pPr>
      <w:r w:rsidRPr="003B5C34">
        <w:rPr>
          <w:rFonts w:ascii="Arial" w:hAnsi="Arial" w:cs="Arial"/>
          <w:color w:val="000000"/>
          <w:sz w:val="20"/>
          <w:szCs w:val="20"/>
        </w:rPr>
        <w:t xml:space="preserve">Britské muzeum bylo založeno v roce 1753 jako první národní veřejné muzeum na světě. Od samého počátku bylo koncipováno jako muzeum světa pro celý svět a tato myšlenka je dodnes základem jeho činnosti. Sbírky muzea vyprávějí příběhy kultur z celého světa, od úsvitu lidských dějin </w:t>
      </w:r>
      <w:r w:rsidR="009B22E0">
        <w:rPr>
          <w:rFonts w:ascii="Arial" w:hAnsi="Arial" w:cs="Arial"/>
          <w:color w:val="000000"/>
          <w:sz w:val="20"/>
          <w:szCs w:val="20"/>
        </w:rPr>
        <w:t>víc</w:t>
      </w:r>
      <w:r w:rsidRPr="003B5C34">
        <w:rPr>
          <w:rFonts w:ascii="Arial" w:hAnsi="Arial" w:cs="Arial"/>
          <w:color w:val="000000"/>
          <w:sz w:val="20"/>
          <w:szCs w:val="20"/>
        </w:rPr>
        <w:t xml:space="preserve"> než </w:t>
      </w:r>
      <w:r w:rsidR="0075481D" w:rsidRPr="003B5C34">
        <w:rPr>
          <w:rFonts w:ascii="Arial" w:hAnsi="Arial" w:cs="Arial"/>
          <w:color w:val="000000"/>
          <w:sz w:val="20"/>
          <w:szCs w:val="20"/>
        </w:rPr>
        <w:t xml:space="preserve">před </w:t>
      </w:r>
      <w:r w:rsidRPr="003B5C34">
        <w:rPr>
          <w:rFonts w:ascii="Arial" w:hAnsi="Arial" w:cs="Arial"/>
          <w:color w:val="000000"/>
          <w:sz w:val="20"/>
          <w:szCs w:val="20"/>
        </w:rPr>
        <w:t>dvěma miliony let až po současnost. Exponáty zahrnují vše od nejstarších, lidmi vyrobených nástrojů a pokladů ze starověku, až po novější přírůstky z Afriky, Oceánie a Ameriky, Blízkého východu, Asie a Evropy, jakož i národní sbírky grafiky a kreseb, mincí a medailí.</w:t>
      </w: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lastRenderedPageBreak/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3"/>
      <w:footerReference w:type="even" r:id="rId14"/>
      <w:footerReference w:type="default" r:id="rId15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14C8B" w14:textId="77777777" w:rsidR="00943384" w:rsidRDefault="00943384">
      <w:r>
        <w:separator/>
      </w:r>
    </w:p>
  </w:endnote>
  <w:endnote w:type="continuationSeparator" w:id="0">
    <w:p w14:paraId="3FD51DA4" w14:textId="77777777" w:rsidR="00943384" w:rsidRDefault="00943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F08FC" w14:textId="77777777" w:rsidR="00943384" w:rsidRDefault="00943384">
      <w:r>
        <w:separator/>
      </w:r>
    </w:p>
  </w:footnote>
  <w:footnote w:type="continuationSeparator" w:id="0">
    <w:p w14:paraId="3BF91EDD" w14:textId="77777777" w:rsidR="00943384" w:rsidRDefault="00943384">
      <w:r>
        <w:continuationSeparator/>
      </w:r>
    </w:p>
  </w:footnote>
  <w:footnote w:id="1">
    <w:p w14:paraId="00D692A3" w14:textId="219750BE" w:rsidR="00BA5986" w:rsidRPr="00C50CB5" w:rsidRDefault="00BA5986" w:rsidP="00BA5986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Je zapotřebí platit předplatné služby Samsung Art </w:t>
      </w:r>
      <w:proofErr w:type="spellStart"/>
      <w:r>
        <w:rPr>
          <w:rFonts w:ascii="Arial" w:hAnsi="Arial"/>
          <w:sz w:val="16"/>
        </w:rPr>
        <w:t>Store</w:t>
      </w:r>
      <w:proofErr w:type="spellEnd"/>
      <w:r>
        <w:rPr>
          <w:rFonts w:ascii="Arial" w:hAnsi="Arial"/>
          <w:sz w:val="16"/>
        </w:rPr>
        <w:t xml:space="preserve">. Dostupnost uměleckých děl a obsah sbírky se </w:t>
      </w:r>
      <w:r w:rsidR="009B22E0">
        <w:rPr>
          <w:rFonts w:ascii="Arial" w:hAnsi="Arial"/>
          <w:sz w:val="16"/>
        </w:rPr>
        <w:t>můžou</w:t>
      </w:r>
      <w:r>
        <w:rPr>
          <w:rFonts w:ascii="Arial" w:hAnsi="Arial"/>
          <w:sz w:val="16"/>
        </w:rPr>
        <w:t xml:space="preserve"> kdykoli změnit bez předchozího oznámení nebo upozornění uživatelů. 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5352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20B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50976"/>
    <w:rsid w:val="001642D3"/>
    <w:rsid w:val="001724AA"/>
    <w:rsid w:val="00172BE5"/>
    <w:rsid w:val="001751B8"/>
    <w:rsid w:val="00176C58"/>
    <w:rsid w:val="001877C4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27649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5C34"/>
    <w:rsid w:val="003B6096"/>
    <w:rsid w:val="003C70E2"/>
    <w:rsid w:val="003D6706"/>
    <w:rsid w:val="003D6EB6"/>
    <w:rsid w:val="003E7406"/>
    <w:rsid w:val="003F2924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5E9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A7E19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D56C5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5481D"/>
    <w:rsid w:val="00774A1F"/>
    <w:rsid w:val="007810EE"/>
    <w:rsid w:val="00781A7A"/>
    <w:rsid w:val="00783592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43384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2E0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A5986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1210C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02B4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67561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samsung-zahajuje-spolupraci-s-narodni-galerii-praha-vrcholna-dila-svetovych-i-ceskych-umelcu-miri-na-domaci-obrazovky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567</Words>
  <Characters>3352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14</cp:revision>
  <dcterms:created xsi:type="dcterms:W3CDTF">2020-04-07T10:50:00Z</dcterms:created>
  <dcterms:modified xsi:type="dcterms:W3CDTF">2026-10-06T06:30:00Z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