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972EAA" w14:textId="77777777" w:rsidR="00A2015D" w:rsidRDefault="00A2015D" w:rsidP="00A2015D">
      <w:pPr>
        <w:pStyle w:val="NormalWeb"/>
        <w:widowControl w:val="0"/>
        <w:spacing w:line="300" w:lineRule="auto"/>
        <w:rPr>
          <w:rFonts w:ascii="Arial" w:eastAsia="Times New Roman" w:hAnsi="Arial"/>
          <w:b/>
          <w:sz w:val="28"/>
          <w:szCs w:val="32"/>
        </w:rPr>
      </w:pPr>
    </w:p>
    <w:p w14:paraId="3D0FB0F5" w14:textId="2987FE05" w:rsidR="00A2015D" w:rsidRPr="00F17ABF" w:rsidRDefault="00A2015D" w:rsidP="00A2015D">
      <w:pPr>
        <w:pStyle w:val="NormalWeb"/>
        <w:widowControl w:val="0"/>
        <w:spacing w:line="300" w:lineRule="auto"/>
        <w:jc w:val="center"/>
        <w:rPr>
          <w:rFonts w:ascii="Arial" w:eastAsia="Times New Roman" w:hAnsi="Arial"/>
          <w:b/>
          <w:sz w:val="28"/>
          <w:szCs w:val="32"/>
        </w:rPr>
      </w:pPr>
      <w:r w:rsidRPr="00A2015D">
        <w:rPr>
          <w:rFonts w:ascii="Arial" w:eastAsia="Times New Roman" w:hAnsi="Arial"/>
          <w:b/>
          <w:sz w:val="28"/>
          <w:szCs w:val="32"/>
        </w:rPr>
        <w:t xml:space="preserve">Samsung Black </w:t>
      </w:r>
      <w:proofErr w:type="spellStart"/>
      <w:r w:rsidRPr="00A2015D">
        <w:rPr>
          <w:rFonts w:ascii="Arial" w:eastAsia="Times New Roman" w:hAnsi="Arial"/>
          <w:b/>
          <w:sz w:val="28"/>
          <w:szCs w:val="32"/>
        </w:rPr>
        <w:t>Friday</w:t>
      </w:r>
      <w:proofErr w:type="spellEnd"/>
      <w:r w:rsidRPr="00A2015D">
        <w:rPr>
          <w:rFonts w:ascii="Arial" w:eastAsia="Times New Roman" w:hAnsi="Arial"/>
          <w:b/>
          <w:sz w:val="28"/>
          <w:szCs w:val="32"/>
        </w:rPr>
        <w:t xml:space="preserve"> je tady. Využijte celou řadu výhod včetně nákupu druhého zařízení s velkou slevou</w:t>
      </w:r>
    </w:p>
    <w:p w14:paraId="73C9CAF5" w14:textId="77777777" w:rsidR="00E21298" w:rsidRPr="00F17ABF" w:rsidRDefault="00E21298" w:rsidP="004754E3">
      <w:pPr>
        <w:pStyle w:val="NormalWeb"/>
        <w:widowControl w:val="0"/>
        <w:spacing w:line="300" w:lineRule="auto"/>
        <w:jc w:val="center"/>
        <w:rPr>
          <w:rFonts w:ascii="Arial" w:eastAsia="Times New Roman" w:hAnsi="Arial"/>
          <w:i/>
          <w:sz w:val="28"/>
          <w:szCs w:val="32"/>
        </w:rPr>
      </w:pPr>
    </w:p>
    <w:p w14:paraId="3624DC45" w14:textId="78BDCC16" w:rsidR="00AB50A8" w:rsidRPr="00F17ABF" w:rsidRDefault="007D4A7B" w:rsidP="00F17ABF">
      <w:pPr>
        <w:spacing w:line="300" w:lineRule="auto"/>
        <w:jc w:val="both"/>
        <w:rPr>
          <w:rFonts w:ascii="Arial" w:hAnsi="Arial" w:cs="Arial"/>
          <w:b/>
          <w:bCs/>
          <w:sz w:val="22"/>
          <w:szCs w:val="22"/>
        </w:rPr>
      </w:pPr>
      <w:r>
        <w:rPr>
          <w:rFonts w:ascii="Arial" w:hAnsi="Arial" w:cs="Arial"/>
          <w:b/>
          <w:bCs/>
          <w:sz w:val="22"/>
          <w:szCs w:val="22"/>
        </w:rPr>
        <w:t xml:space="preserve">Praha </w:t>
      </w:r>
      <w:r w:rsidR="00A2015D">
        <w:rPr>
          <w:rFonts w:ascii="Arial" w:hAnsi="Arial" w:cs="Arial"/>
          <w:b/>
          <w:bCs/>
          <w:sz w:val="22"/>
          <w:szCs w:val="22"/>
        </w:rPr>
        <w:t>7</w:t>
      </w:r>
      <w:r w:rsidR="00F17ABF" w:rsidRPr="00F17ABF">
        <w:rPr>
          <w:rFonts w:ascii="Arial" w:hAnsi="Arial" w:cs="Arial"/>
          <w:b/>
          <w:bCs/>
          <w:sz w:val="22"/>
          <w:szCs w:val="22"/>
        </w:rPr>
        <w:t xml:space="preserve">. </w:t>
      </w:r>
      <w:r w:rsidR="00A2015D">
        <w:rPr>
          <w:rFonts w:ascii="Arial" w:hAnsi="Arial" w:cs="Arial"/>
          <w:b/>
          <w:bCs/>
          <w:sz w:val="22"/>
          <w:szCs w:val="22"/>
        </w:rPr>
        <w:t>listopadu</w:t>
      </w:r>
      <w:r w:rsidR="00F17ABF" w:rsidRPr="00F17ABF">
        <w:rPr>
          <w:rFonts w:ascii="Arial" w:hAnsi="Arial" w:cs="Arial"/>
          <w:b/>
          <w:bCs/>
          <w:sz w:val="22"/>
          <w:szCs w:val="22"/>
        </w:rPr>
        <w:t xml:space="preserve"> </w:t>
      </w:r>
      <w:r w:rsidR="00AB50A8" w:rsidRPr="00F17ABF">
        <w:rPr>
          <w:rFonts w:ascii="Arial" w:hAnsi="Arial" w:cs="Arial"/>
          <w:b/>
          <w:bCs/>
          <w:sz w:val="22"/>
          <w:szCs w:val="22"/>
        </w:rPr>
        <w:t>2025</w:t>
      </w:r>
      <w:r w:rsidR="00F17ABF" w:rsidRPr="00F17ABF">
        <w:rPr>
          <w:rFonts w:ascii="Arial" w:hAnsi="Arial" w:cs="Arial"/>
          <w:b/>
          <w:bCs/>
          <w:sz w:val="22"/>
          <w:szCs w:val="22"/>
        </w:rPr>
        <w:t xml:space="preserve"> </w:t>
      </w:r>
      <w:r w:rsidR="00AB50A8" w:rsidRPr="00F17ABF">
        <w:rPr>
          <w:rFonts w:ascii="Arial" w:hAnsi="Arial" w:cs="Arial"/>
          <w:b/>
          <w:bCs/>
          <w:sz w:val="22"/>
          <w:szCs w:val="22"/>
        </w:rPr>
        <w:t>–</w:t>
      </w:r>
      <w:r w:rsidR="00A2015D">
        <w:rPr>
          <w:rFonts w:ascii="Arial" w:hAnsi="Arial" w:cs="Arial"/>
          <w:b/>
          <w:bCs/>
          <w:sz w:val="22"/>
          <w:szCs w:val="22"/>
        </w:rPr>
        <w:t xml:space="preserve"> </w:t>
      </w:r>
      <w:r w:rsidR="00A2015D" w:rsidRPr="00A2015D">
        <w:rPr>
          <w:rFonts w:ascii="Arial" w:hAnsi="Arial" w:cs="Arial"/>
          <w:b/>
          <w:bCs/>
          <w:sz w:val="22"/>
          <w:szCs w:val="22"/>
        </w:rPr>
        <w:t xml:space="preserve">Nabídka Black </w:t>
      </w:r>
      <w:proofErr w:type="spellStart"/>
      <w:r w:rsidR="00A2015D" w:rsidRPr="00A2015D">
        <w:rPr>
          <w:rFonts w:ascii="Arial" w:hAnsi="Arial" w:cs="Arial"/>
          <w:b/>
          <w:bCs/>
          <w:sz w:val="22"/>
          <w:szCs w:val="22"/>
        </w:rPr>
        <w:t>Friday</w:t>
      </w:r>
      <w:proofErr w:type="spellEnd"/>
      <w:r w:rsidR="00A2015D" w:rsidRPr="00A2015D">
        <w:rPr>
          <w:rFonts w:ascii="Arial" w:hAnsi="Arial" w:cs="Arial"/>
          <w:b/>
          <w:bCs/>
          <w:sz w:val="22"/>
          <w:szCs w:val="22"/>
        </w:rPr>
        <w:t xml:space="preserve"> slev a výhod na produkty společnosti Samsung začíná už 7. listopadu. Nastává tak pravá chvíle si před Vánoci pořídit třeba novou televizi, telefon nebo jiný spotřebič do domácnosti. Využít navíc můžete celé řady různých bonusů, například slevu na druhé zařízení nebo navýšení hodnoty uplatněných věrnostních bodů až o 5 000 korun.</w:t>
      </w:r>
      <w:r w:rsidR="00AB40A9" w:rsidRPr="00AB40A9">
        <w:t xml:space="preserve"> </w:t>
      </w:r>
      <w:r w:rsidR="00AB40A9" w:rsidRPr="00AB40A9">
        <w:rPr>
          <w:rFonts w:ascii="Arial" w:hAnsi="Arial" w:cs="Arial"/>
          <w:b/>
          <w:bCs/>
          <w:sz w:val="22"/>
          <w:szCs w:val="22"/>
        </w:rPr>
        <w:t>Slevy jdou navíc výhodně kombinovat.</w:t>
      </w:r>
    </w:p>
    <w:p w14:paraId="174BC98E" w14:textId="517FFD4A" w:rsidR="00AB50A8" w:rsidRDefault="00AB50A8" w:rsidP="00AB50A8">
      <w:pPr>
        <w:spacing w:line="300" w:lineRule="auto"/>
        <w:jc w:val="both"/>
        <w:rPr>
          <w:rFonts w:ascii="Arial" w:hAnsi="Arial" w:cs="Arial"/>
          <w:b/>
          <w:bCs/>
          <w:sz w:val="22"/>
          <w:szCs w:val="22"/>
        </w:rPr>
      </w:pPr>
    </w:p>
    <w:p w14:paraId="5E6B1F0D" w14:textId="5B1941A5" w:rsidR="00A2015D" w:rsidRPr="00A2015D" w:rsidRDefault="00A2015D" w:rsidP="00A2015D">
      <w:pPr>
        <w:spacing w:line="300" w:lineRule="auto"/>
        <w:jc w:val="both"/>
        <w:rPr>
          <w:rFonts w:ascii="Arial" w:hAnsi="Arial" w:cs="Arial"/>
          <w:b/>
          <w:bCs/>
          <w:sz w:val="22"/>
          <w:szCs w:val="22"/>
        </w:rPr>
      </w:pPr>
      <w:r w:rsidRPr="00A2015D">
        <w:rPr>
          <w:rFonts w:ascii="Arial" w:hAnsi="Arial" w:cs="Arial"/>
          <w:b/>
          <w:bCs/>
          <w:sz w:val="22"/>
          <w:szCs w:val="22"/>
        </w:rPr>
        <w:t>Nakupte dva produkty, levnější je s 40% slevou</w:t>
      </w:r>
    </w:p>
    <w:p w14:paraId="4343AF88" w14:textId="25EA7EC7" w:rsid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Zajímavou slevu dostanete také v případě, že kupujete dvě zařízení naráz. Akce platí na kompletní portfolio domácích spotřebičů a televizí, kde v rámci Black </w:t>
      </w:r>
      <w:proofErr w:type="spellStart"/>
      <w:r w:rsidRPr="00A2015D">
        <w:rPr>
          <w:rFonts w:ascii="Arial" w:hAnsi="Arial" w:cs="Arial"/>
          <w:sz w:val="22"/>
          <w:szCs w:val="22"/>
        </w:rPr>
        <w:t>Friday</w:t>
      </w:r>
      <w:proofErr w:type="spellEnd"/>
      <w:r w:rsidRPr="00A2015D">
        <w:rPr>
          <w:rFonts w:ascii="Arial" w:hAnsi="Arial" w:cs="Arial"/>
          <w:sz w:val="22"/>
          <w:szCs w:val="22"/>
        </w:rPr>
        <w:t xml:space="preserve"> dostanete 40% slevu na levnější ze dvou zakoupených produktů. Sleva se nevztahuje na mobilní zařízení. </w:t>
      </w:r>
      <w:r w:rsidR="00AB40A9" w:rsidRPr="00AB40A9">
        <w:rPr>
          <w:rFonts w:ascii="Arial" w:hAnsi="Arial" w:cs="Arial"/>
          <w:sz w:val="22"/>
          <w:szCs w:val="22"/>
        </w:rPr>
        <w:t xml:space="preserve">Pokud si například pořídíte nový </w:t>
      </w:r>
      <w:proofErr w:type="spellStart"/>
      <w:r w:rsidR="00AB40A9" w:rsidRPr="00AB40A9">
        <w:rPr>
          <w:rFonts w:ascii="Arial" w:hAnsi="Arial" w:cs="Arial"/>
          <w:sz w:val="22"/>
          <w:szCs w:val="22"/>
        </w:rPr>
        <w:t>soundbar</w:t>
      </w:r>
      <w:proofErr w:type="spellEnd"/>
      <w:r w:rsidR="00AB40A9" w:rsidRPr="00AB40A9">
        <w:rPr>
          <w:rFonts w:ascii="Arial" w:hAnsi="Arial" w:cs="Arial"/>
          <w:sz w:val="22"/>
          <w:szCs w:val="22"/>
        </w:rPr>
        <w:t xml:space="preserve"> do obývacího pokoje a k němu chcete přidat ještě jeden levnější třeba do ložnice, získáte na něj slevu 40 %.</w:t>
      </w:r>
    </w:p>
    <w:p w14:paraId="39DB3325" w14:textId="77777777" w:rsidR="00A2015D" w:rsidRPr="00A2015D" w:rsidRDefault="00A2015D" w:rsidP="00A2015D">
      <w:pPr>
        <w:spacing w:line="300" w:lineRule="auto"/>
        <w:jc w:val="both"/>
        <w:rPr>
          <w:rFonts w:ascii="Arial" w:hAnsi="Arial" w:cs="Arial"/>
          <w:sz w:val="22"/>
          <w:szCs w:val="22"/>
        </w:rPr>
      </w:pPr>
    </w:p>
    <w:p w14:paraId="7AD8B7A7" w14:textId="77777777" w:rsidR="00A2015D" w:rsidRPr="00A2015D" w:rsidRDefault="00A2015D" w:rsidP="00A2015D">
      <w:pPr>
        <w:spacing w:line="300" w:lineRule="auto"/>
        <w:jc w:val="both"/>
        <w:rPr>
          <w:rFonts w:ascii="Arial" w:hAnsi="Arial" w:cs="Arial"/>
          <w:b/>
          <w:bCs/>
          <w:sz w:val="22"/>
          <w:szCs w:val="22"/>
        </w:rPr>
      </w:pPr>
      <w:proofErr w:type="spellStart"/>
      <w:r w:rsidRPr="00A2015D">
        <w:rPr>
          <w:rFonts w:ascii="Arial" w:hAnsi="Arial" w:cs="Arial"/>
          <w:b/>
          <w:bCs/>
          <w:sz w:val="22"/>
          <w:szCs w:val="22"/>
        </w:rPr>
        <w:t>Trade</w:t>
      </w:r>
      <w:proofErr w:type="spellEnd"/>
      <w:r w:rsidRPr="00A2015D">
        <w:rPr>
          <w:rFonts w:ascii="Arial" w:hAnsi="Arial" w:cs="Arial"/>
          <w:b/>
          <w:bCs/>
          <w:sz w:val="22"/>
          <w:szCs w:val="22"/>
        </w:rPr>
        <w:t>-up bonus: vyměňte staré za nové a ušetřete</w:t>
      </w:r>
    </w:p>
    <w:p w14:paraId="1556A587" w14:textId="4618C29B"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Letošní nabídka Black </w:t>
      </w:r>
      <w:proofErr w:type="spellStart"/>
      <w:r w:rsidRPr="00A2015D">
        <w:rPr>
          <w:rFonts w:ascii="Arial" w:hAnsi="Arial" w:cs="Arial"/>
          <w:sz w:val="22"/>
          <w:szCs w:val="22"/>
        </w:rPr>
        <w:t>Friday</w:t>
      </w:r>
      <w:proofErr w:type="spellEnd"/>
      <w:r w:rsidRPr="00A2015D">
        <w:rPr>
          <w:rFonts w:ascii="Arial" w:hAnsi="Arial" w:cs="Arial"/>
          <w:sz w:val="22"/>
          <w:szCs w:val="22"/>
        </w:rPr>
        <w:t xml:space="preserve"> se rovněž týká zajímavých </w:t>
      </w:r>
      <w:proofErr w:type="spellStart"/>
      <w:r w:rsidRPr="00A2015D">
        <w:rPr>
          <w:rFonts w:ascii="Arial" w:hAnsi="Arial" w:cs="Arial"/>
          <w:sz w:val="22"/>
          <w:szCs w:val="22"/>
        </w:rPr>
        <w:t>Trade</w:t>
      </w:r>
      <w:proofErr w:type="spellEnd"/>
      <w:r w:rsidR="00AB40A9">
        <w:rPr>
          <w:rFonts w:ascii="Arial" w:hAnsi="Arial" w:cs="Arial"/>
          <w:sz w:val="22"/>
          <w:szCs w:val="22"/>
        </w:rPr>
        <w:t>-</w:t>
      </w:r>
      <w:r w:rsidRPr="00A2015D">
        <w:rPr>
          <w:rFonts w:ascii="Arial" w:hAnsi="Arial" w:cs="Arial"/>
          <w:sz w:val="22"/>
          <w:szCs w:val="22"/>
        </w:rPr>
        <w:t>up bonusů. Znamená to, že vyměníte staré zařízení za nové a k tomu ještě dostanete slevu, která je okamžitá, takže můžete objednat klidně větší nákup s menší zátěží na vaši peněženku. Staré zařízení může být jakékoliv značky a v jakémkoliv stavu, může jít klidně i o hodně staré nebo rozbité výrobky. Recyklace starého zařízení je pak na nás, zdarma jej od vás i odvezeme vy už se o nic dalšího starat nemusíte.</w:t>
      </w:r>
    </w:p>
    <w:p w14:paraId="3818EF08" w14:textId="77777777" w:rsidR="00A2015D" w:rsidRPr="00A2015D" w:rsidRDefault="00A2015D" w:rsidP="00A2015D">
      <w:pPr>
        <w:spacing w:line="300" w:lineRule="auto"/>
        <w:jc w:val="both"/>
        <w:rPr>
          <w:rFonts w:ascii="Arial" w:hAnsi="Arial" w:cs="Arial"/>
          <w:sz w:val="22"/>
          <w:szCs w:val="22"/>
        </w:rPr>
      </w:pPr>
    </w:p>
    <w:p w14:paraId="2F96C838" w14:textId="77777777"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Zajímavou slevu dostanete také v případě, že kupujete dvě zařízení naráz. Akce platí na kompletní portfolio domácích spotřebičů a televizí, kde v rámci Black </w:t>
      </w:r>
      <w:proofErr w:type="spellStart"/>
      <w:r w:rsidRPr="00A2015D">
        <w:rPr>
          <w:rFonts w:ascii="Arial" w:hAnsi="Arial" w:cs="Arial"/>
          <w:sz w:val="22"/>
          <w:szCs w:val="22"/>
        </w:rPr>
        <w:t>Friday</w:t>
      </w:r>
      <w:proofErr w:type="spellEnd"/>
      <w:r w:rsidRPr="00A2015D">
        <w:rPr>
          <w:rFonts w:ascii="Arial" w:hAnsi="Arial" w:cs="Arial"/>
          <w:sz w:val="22"/>
          <w:szCs w:val="22"/>
        </w:rPr>
        <w:t xml:space="preserve"> dostanete 40% slevu na levnější ze dvou zakoupených produktů. Sleva se nevztahuje na mobilní zařízení.</w:t>
      </w:r>
    </w:p>
    <w:p w14:paraId="7E9D5B2B" w14:textId="77777777" w:rsidR="00A2015D" w:rsidRPr="00A2015D" w:rsidRDefault="00A2015D" w:rsidP="00A2015D">
      <w:pPr>
        <w:spacing w:line="300" w:lineRule="auto"/>
        <w:jc w:val="both"/>
        <w:rPr>
          <w:rFonts w:ascii="Arial" w:hAnsi="Arial" w:cs="Arial"/>
          <w:sz w:val="22"/>
          <w:szCs w:val="22"/>
        </w:rPr>
      </w:pPr>
    </w:p>
    <w:p w14:paraId="4C9EA8C4" w14:textId="0BEE7120" w:rsidR="00A2015D" w:rsidRPr="00A2015D" w:rsidRDefault="00A2015D" w:rsidP="00A2015D">
      <w:pPr>
        <w:spacing w:line="300" w:lineRule="auto"/>
        <w:jc w:val="both"/>
        <w:rPr>
          <w:rFonts w:ascii="Arial" w:hAnsi="Arial" w:cs="Arial"/>
          <w:b/>
          <w:bCs/>
          <w:sz w:val="22"/>
          <w:szCs w:val="22"/>
        </w:rPr>
      </w:pPr>
      <w:r w:rsidRPr="00A2015D">
        <w:rPr>
          <w:rFonts w:ascii="Arial" w:hAnsi="Arial" w:cs="Arial"/>
          <w:b/>
          <w:bCs/>
          <w:sz w:val="22"/>
          <w:szCs w:val="22"/>
        </w:rPr>
        <w:t>Až 50 000 Kč bonus na televize</w:t>
      </w:r>
    </w:p>
    <w:p w14:paraId="7DBD4C47" w14:textId="410600E3" w:rsidR="00A2015D" w:rsidRPr="00A2015D" w:rsidRDefault="00A2015D" w:rsidP="00A2015D">
      <w:pPr>
        <w:spacing w:line="300" w:lineRule="auto"/>
        <w:jc w:val="both"/>
        <w:rPr>
          <w:rFonts w:ascii="Arial" w:hAnsi="Arial" w:cs="Arial"/>
          <w:sz w:val="22"/>
          <w:szCs w:val="22"/>
        </w:rPr>
      </w:pPr>
      <w:proofErr w:type="spellStart"/>
      <w:r w:rsidRPr="00A2015D">
        <w:rPr>
          <w:rFonts w:ascii="Arial" w:hAnsi="Arial" w:cs="Arial"/>
          <w:sz w:val="22"/>
          <w:szCs w:val="22"/>
        </w:rPr>
        <w:t>Trade</w:t>
      </w:r>
      <w:proofErr w:type="spellEnd"/>
      <w:r w:rsidR="00AB40A9">
        <w:rPr>
          <w:rFonts w:ascii="Arial" w:hAnsi="Arial" w:cs="Arial"/>
          <w:sz w:val="22"/>
          <w:szCs w:val="22"/>
        </w:rPr>
        <w:t>-</w:t>
      </w:r>
      <w:r w:rsidRPr="00A2015D">
        <w:rPr>
          <w:rFonts w:ascii="Arial" w:hAnsi="Arial" w:cs="Arial"/>
          <w:sz w:val="22"/>
          <w:szCs w:val="22"/>
        </w:rPr>
        <w:t xml:space="preserve">up akce se letos týká několika kategorií produktů. V první řadě jsou to televize, kde je potenciální sleva opravdu významná. Odevzdáním staré a nákupem nové můžete dostat slevu až 50 000 Kč. Například u špičkového modelu QN990F s </w:t>
      </w:r>
      <w:proofErr w:type="gramStart"/>
      <w:r w:rsidRPr="00A2015D">
        <w:rPr>
          <w:rFonts w:ascii="Arial" w:hAnsi="Arial" w:cs="Arial"/>
          <w:sz w:val="22"/>
          <w:szCs w:val="22"/>
        </w:rPr>
        <w:t>8K</w:t>
      </w:r>
      <w:proofErr w:type="gramEnd"/>
      <w:r w:rsidRPr="00A2015D">
        <w:rPr>
          <w:rFonts w:ascii="Arial" w:hAnsi="Arial" w:cs="Arial"/>
          <w:sz w:val="22"/>
          <w:szCs w:val="22"/>
        </w:rPr>
        <w:t xml:space="preserve"> rozlišením a Neo QLED panelem </w:t>
      </w:r>
      <w:r w:rsidRPr="00A2015D">
        <w:rPr>
          <w:rFonts w:ascii="Arial" w:hAnsi="Arial" w:cs="Arial"/>
          <w:sz w:val="22"/>
          <w:szCs w:val="22"/>
        </w:rPr>
        <w:lastRenderedPageBreak/>
        <w:t xml:space="preserve">dostanete prostřednictvím </w:t>
      </w:r>
      <w:proofErr w:type="spellStart"/>
      <w:r w:rsidRPr="00A2015D">
        <w:rPr>
          <w:rFonts w:ascii="Arial" w:hAnsi="Arial" w:cs="Arial"/>
          <w:sz w:val="22"/>
          <w:szCs w:val="22"/>
        </w:rPr>
        <w:t>Trade</w:t>
      </w:r>
      <w:proofErr w:type="spellEnd"/>
      <w:r w:rsidR="00AB40A9">
        <w:rPr>
          <w:rFonts w:ascii="Arial" w:hAnsi="Arial" w:cs="Arial"/>
          <w:sz w:val="22"/>
          <w:szCs w:val="22"/>
        </w:rPr>
        <w:t>-</w:t>
      </w:r>
      <w:r w:rsidRPr="00A2015D">
        <w:rPr>
          <w:rFonts w:ascii="Arial" w:hAnsi="Arial" w:cs="Arial"/>
          <w:sz w:val="22"/>
          <w:szCs w:val="22"/>
        </w:rPr>
        <w:t>up programu slevu 20 tisíc korun. Místo původních 189 tisíc korun za televizi po slevě zaplatíte 169 tisíc korun.</w:t>
      </w:r>
    </w:p>
    <w:p w14:paraId="62244144" w14:textId="77777777" w:rsidR="00A2015D" w:rsidRPr="00A2015D" w:rsidRDefault="00A2015D" w:rsidP="00A2015D">
      <w:pPr>
        <w:spacing w:line="300" w:lineRule="auto"/>
        <w:jc w:val="both"/>
        <w:rPr>
          <w:rFonts w:ascii="Arial" w:hAnsi="Arial" w:cs="Arial"/>
          <w:sz w:val="22"/>
          <w:szCs w:val="22"/>
        </w:rPr>
      </w:pPr>
    </w:p>
    <w:p w14:paraId="3478173B" w14:textId="55768E7F" w:rsidR="00A2015D" w:rsidRPr="00A2015D" w:rsidRDefault="00A2015D" w:rsidP="00A2015D">
      <w:pPr>
        <w:spacing w:line="300" w:lineRule="auto"/>
        <w:jc w:val="both"/>
        <w:rPr>
          <w:rFonts w:ascii="Arial" w:hAnsi="Arial" w:cs="Arial"/>
          <w:b/>
          <w:bCs/>
          <w:sz w:val="22"/>
          <w:szCs w:val="22"/>
        </w:rPr>
      </w:pPr>
      <w:r w:rsidRPr="00A2015D">
        <w:rPr>
          <w:rFonts w:ascii="Arial" w:hAnsi="Arial" w:cs="Arial"/>
          <w:b/>
          <w:bCs/>
          <w:sz w:val="22"/>
          <w:szCs w:val="22"/>
        </w:rPr>
        <w:t>Zvýhodnění i pro domácí spotřebiče a další produkty</w:t>
      </w:r>
    </w:p>
    <w:p w14:paraId="7E200706" w14:textId="6A84569F"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Následuje kategorie chladniček, na které během Black </w:t>
      </w:r>
      <w:proofErr w:type="spellStart"/>
      <w:r w:rsidRPr="00A2015D">
        <w:rPr>
          <w:rFonts w:ascii="Arial" w:hAnsi="Arial" w:cs="Arial"/>
          <w:sz w:val="22"/>
          <w:szCs w:val="22"/>
        </w:rPr>
        <w:t>Friday</w:t>
      </w:r>
      <w:proofErr w:type="spellEnd"/>
      <w:r w:rsidRPr="00A2015D">
        <w:rPr>
          <w:rFonts w:ascii="Arial" w:hAnsi="Arial" w:cs="Arial"/>
          <w:sz w:val="22"/>
          <w:szCs w:val="22"/>
        </w:rPr>
        <w:t xml:space="preserve"> nabízí Samsung v rámci </w:t>
      </w:r>
      <w:proofErr w:type="spellStart"/>
      <w:r w:rsidRPr="00A2015D">
        <w:rPr>
          <w:rFonts w:ascii="Arial" w:hAnsi="Arial" w:cs="Arial"/>
          <w:sz w:val="22"/>
          <w:szCs w:val="22"/>
        </w:rPr>
        <w:t>Trade</w:t>
      </w:r>
      <w:proofErr w:type="spellEnd"/>
      <w:r w:rsidR="00AB40A9">
        <w:rPr>
          <w:rFonts w:ascii="Arial" w:hAnsi="Arial" w:cs="Arial"/>
          <w:sz w:val="22"/>
          <w:szCs w:val="22"/>
        </w:rPr>
        <w:t>-</w:t>
      </w:r>
      <w:r w:rsidRPr="00A2015D">
        <w:rPr>
          <w:rFonts w:ascii="Arial" w:hAnsi="Arial" w:cs="Arial"/>
          <w:sz w:val="22"/>
          <w:szCs w:val="22"/>
        </w:rPr>
        <w:t>up akce zvýhodnění až o 5 000 Kč. A nakonec je tu potenciální sleva až 2 500 Kč v případě, že odevzdáte staré zařízení a vyberete si nové z nabídky vestavěných kuchyňských spotřebičů, vysavačů, sušiček a praček značky Samsung.</w:t>
      </w:r>
    </w:p>
    <w:p w14:paraId="2DBA7428" w14:textId="77777777" w:rsidR="00A2015D" w:rsidRPr="00A2015D" w:rsidRDefault="00A2015D" w:rsidP="00A2015D">
      <w:pPr>
        <w:spacing w:line="300" w:lineRule="auto"/>
        <w:jc w:val="both"/>
        <w:rPr>
          <w:rFonts w:ascii="Arial" w:hAnsi="Arial" w:cs="Arial"/>
          <w:sz w:val="22"/>
          <w:szCs w:val="22"/>
        </w:rPr>
      </w:pPr>
    </w:p>
    <w:p w14:paraId="6506E97D" w14:textId="3FB031F2"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Zvýhodnění se týká i širokého sortimentu IT, kam u Samsungu spadají například monitory či datová úložiště. Tato zařízení můžete mít s</w:t>
      </w:r>
      <w:r w:rsidR="00AB40A9">
        <w:rPr>
          <w:rFonts w:ascii="Arial" w:hAnsi="Arial" w:cs="Arial"/>
          <w:sz w:val="22"/>
          <w:szCs w:val="22"/>
        </w:rPr>
        <w:t> </w:t>
      </w:r>
      <w:proofErr w:type="spellStart"/>
      <w:r w:rsidRPr="00A2015D">
        <w:rPr>
          <w:rFonts w:ascii="Arial" w:hAnsi="Arial" w:cs="Arial"/>
          <w:sz w:val="22"/>
          <w:szCs w:val="22"/>
        </w:rPr>
        <w:t>Trade</w:t>
      </w:r>
      <w:proofErr w:type="spellEnd"/>
      <w:r w:rsidR="00AB40A9">
        <w:rPr>
          <w:rFonts w:ascii="Arial" w:hAnsi="Arial" w:cs="Arial"/>
          <w:sz w:val="22"/>
          <w:szCs w:val="22"/>
        </w:rPr>
        <w:t>-</w:t>
      </w:r>
      <w:r w:rsidRPr="00A2015D">
        <w:rPr>
          <w:rFonts w:ascii="Arial" w:hAnsi="Arial" w:cs="Arial"/>
          <w:sz w:val="22"/>
          <w:szCs w:val="22"/>
        </w:rPr>
        <w:t>up bonusem levnější až o 7 000 Kč. Třeba na oblíbený herní monitor Odyssey G9 se úhlopříčkou 49 palců nabízí Samsung s</w:t>
      </w:r>
      <w:r w:rsidR="00AB40A9">
        <w:rPr>
          <w:rFonts w:ascii="Arial" w:hAnsi="Arial" w:cs="Arial"/>
          <w:sz w:val="22"/>
          <w:szCs w:val="22"/>
        </w:rPr>
        <w:t> </w:t>
      </w:r>
      <w:proofErr w:type="spellStart"/>
      <w:r w:rsidRPr="00A2015D">
        <w:rPr>
          <w:rFonts w:ascii="Arial" w:hAnsi="Arial" w:cs="Arial"/>
          <w:sz w:val="22"/>
          <w:szCs w:val="22"/>
        </w:rPr>
        <w:t>Trade</w:t>
      </w:r>
      <w:proofErr w:type="spellEnd"/>
      <w:r w:rsidR="00AB40A9">
        <w:rPr>
          <w:rFonts w:ascii="Arial" w:hAnsi="Arial" w:cs="Arial"/>
          <w:sz w:val="22"/>
          <w:szCs w:val="22"/>
        </w:rPr>
        <w:t>-</w:t>
      </w:r>
      <w:r w:rsidRPr="00A2015D">
        <w:rPr>
          <w:rFonts w:ascii="Arial" w:hAnsi="Arial" w:cs="Arial"/>
          <w:sz w:val="22"/>
          <w:szCs w:val="22"/>
        </w:rPr>
        <w:t>up programem slevu 3 000 Kč, což znamená, že za něj zaplatíte 25 tisíc korun místo původních 28 tisíc korun.</w:t>
      </w:r>
    </w:p>
    <w:p w14:paraId="55383AC6" w14:textId="77777777" w:rsidR="00A2015D" w:rsidRPr="00A2015D" w:rsidRDefault="00A2015D" w:rsidP="00A2015D">
      <w:pPr>
        <w:spacing w:line="300" w:lineRule="auto"/>
        <w:jc w:val="both"/>
        <w:rPr>
          <w:rFonts w:ascii="Arial" w:hAnsi="Arial" w:cs="Arial"/>
          <w:sz w:val="22"/>
          <w:szCs w:val="22"/>
        </w:rPr>
      </w:pPr>
    </w:p>
    <w:p w14:paraId="7BA86E5B" w14:textId="40458EFB" w:rsidR="00A2015D" w:rsidRPr="00A2015D" w:rsidRDefault="00A2015D" w:rsidP="00A2015D">
      <w:pPr>
        <w:spacing w:line="300" w:lineRule="auto"/>
        <w:jc w:val="both"/>
        <w:rPr>
          <w:rFonts w:ascii="Arial" w:hAnsi="Arial" w:cs="Arial"/>
          <w:b/>
          <w:bCs/>
          <w:sz w:val="22"/>
          <w:szCs w:val="22"/>
        </w:rPr>
      </w:pPr>
      <w:proofErr w:type="spellStart"/>
      <w:r w:rsidRPr="00A2015D">
        <w:rPr>
          <w:rFonts w:ascii="Arial" w:hAnsi="Arial" w:cs="Arial"/>
          <w:b/>
          <w:bCs/>
          <w:sz w:val="22"/>
          <w:szCs w:val="22"/>
        </w:rPr>
        <w:t>Trade</w:t>
      </w:r>
      <w:proofErr w:type="spellEnd"/>
      <w:r w:rsidRPr="00A2015D">
        <w:rPr>
          <w:rFonts w:ascii="Arial" w:hAnsi="Arial" w:cs="Arial"/>
          <w:b/>
          <w:bCs/>
          <w:sz w:val="22"/>
          <w:szCs w:val="22"/>
        </w:rPr>
        <w:t>-In: výkup starého zařízení s odhadem online</w:t>
      </w:r>
    </w:p>
    <w:p w14:paraId="079E9046" w14:textId="7505B2B8"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Opět se vedle programu </w:t>
      </w:r>
      <w:proofErr w:type="spellStart"/>
      <w:r w:rsidRPr="00A2015D">
        <w:rPr>
          <w:rFonts w:ascii="Arial" w:hAnsi="Arial" w:cs="Arial"/>
          <w:sz w:val="22"/>
          <w:szCs w:val="22"/>
        </w:rPr>
        <w:t>Trade</w:t>
      </w:r>
      <w:proofErr w:type="spellEnd"/>
      <w:r w:rsidR="00AB40A9">
        <w:rPr>
          <w:rFonts w:ascii="Arial" w:hAnsi="Arial" w:cs="Arial"/>
          <w:sz w:val="22"/>
          <w:szCs w:val="22"/>
        </w:rPr>
        <w:t>-</w:t>
      </w:r>
      <w:r w:rsidRPr="00A2015D">
        <w:rPr>
          <w:rFonts w:ascii="Arial" w:hAnsi="Arial" w:cs="Arial"/>
          <w:sz w:val="22"/>
          <w:szCs w:val="22"/>
        </w:rPr>
        <w:t xml:space="preserve">up, ve kterém Samsung pouze převezme vaše stará zařízení za účelem jejich recyklace, dá využít nabídka </w:t>
      </w:r>
      <w:proofErr w:type="spellStart"/>
      <w:r w:rsidRPr="00A2015D">
        <w:rPr>
          <w:rFonts w:ascii="Arial" w:hAnsi="Arial" w:cs="Arial"/>
          <w:sz w:val="22"/>
          <w:szCs w:val="22"/>
        </w:rPr>
        <w:t>Trade</w:t>
      </w:r>
      <w:proofErr w:type="spellEnd"/>
      <w:r w:rsidRPr="00A2015D">
        <w:rPr>
          <w:rFonts w:ascii="Arial" w:hAnsi="Arial" w:cs="Arial"/>
          <w:sz w:val="22"/>
          <w:szCs w:val="22"/>
        </w:rPr>
        <w:t xml:space="preserve">-In, která navíc přičítá výkupní hodnotu starého zařízení. Zde je tedy sleva na nové zařízení podmíněna výkupní hodnotou starého zařízení. Tu vám zdarma odhadneme pomocí online formuláře, následně nám musíte staré zařízení zaslat na posouzení. </w:t>
      </w:r>
    </w:p>
    <w:p w14:paraId="6911809B" w14:textId="77777777" w:rsidR="00A2015D" w:rsidRPr="00A2015D" w:rsidRDefault="00A2015D" w:rsidP="00A2015D">
      <w:pPr>
        <w:spacing w:line="300" w:lineRule="auto"/>
        <w:jc w:val="both"/>
        <w:rPr>
          <w:rFonts w:ascii="Arial" w:hAnsi="Arial" w:cs="Arial"/>
          <w:sz w:val="22"/>
          <w:szCs w:val="22"/>
        </w:rPr>
      </w:pPr>
    </w:p>
    <w:p w14:paraId="3CBC6378" w14:textId="478AFBCA" w:rsidR="00A2015D" w:rsidRPr="00A2015D" w:rsidRDefault="00A2015D" w:rsidP="00A2015D">
      <w:pPr>
        <w:spacing w:line="300" w:lineRule="auto"/>
        <w:jc w:val="both"/>
        <w:rPr>
          <w:rFonts w:ascii="Arial" w:hAnsi="Arial" w:cs="Arial"/>
          <w:b/>
          <w:bCs/>
          <w:sz w:val="22"/>
          <w:szCs w:val="22"/>
        </w:rPr>
      </w:pPr>
      <w:r w:rsidRPr="00A2015D">
        <w:rPr>
          <w:rFonts w:ascii="Arial" w:hAnsi="Arial" w:cs="Arial"/>
          <w:b/>
          <w:bCs/>
          <w:sz w:val="22"/>
          <w:szCs w:val="22"/>
        </w:rPr>
        <w:t xml:space="preserve">Extra odměny díky programu Samsung </w:t>
      </w:r>
      <w:proofErr w:type="spellStart"/>
      <w:r w:rsidRPr="00A2015D">
        <w:rPr>
          <w:rFonts w:ascii="Arial" w:hAnsi="Arial" w:cs="Arial"/>
          <w:b/>
          <w:bCs/>
          <w:sz w:val="22"/>
          <w:szCs w:val="22"/>
        </w:rPr>
        <w:t>Rewards</w:t>
      </w:r>
      <w:proofErr w:type="spellEnd"/>
    </w:p>
    <w:p w14:paraId="2240BF53" w14:textId="77777777"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Stále můžete počítat s výhodami v rámci programu Samsung </w:t>
      </w:r>
      <w:proofErr w:type="spellStart"/>
      <w:r w:rsidRPr="00A2015D">
        <w:rPr>
          <w:rFonts w:ascii="Arial" w:hAnsi="Arial" w:cs="Arial"/>
          <w:sz w:val="22"/>
          <w:szCs w:val="22"/>
        </w:rPr>
        <w:t>Rewards</w:t>
      </w:r>
      <w:proofErr w:type="spellEnd"/>
      <w:r w:rsidRPr="00A2015D">
        <w:rPr>
          <w:rFonts w:ascii="Arial" w:hAnsi="Arial" w:cs="Arial"/>
          <w:sz w:val="22"/>
          <w:szCs w:val="22"/>
        </w:rPr>
        <w:t xml:space="preserve">, který vám umožňuje sbírat věrnostní body. Do programu se můžete zapojit ve vašem uživatelském účtu Samsung </w:t>
      </w:r>
      <w:proofErr w:type="spellStart"/>
      <w:r w:rsidRPr="00A2015D">
        <w:rPr>
          <w:rFonts w:ascii="Arial" w:hAnsi="Arial" w:cs="Arial"/>
          <w:sz w:val="22"/>
          <w:szCs w:val="22"/>
        </w:rPr>
        <w:t>Account</w:t>
      </w:r>
      <w:proofErr w:type="spellEnd"/>
      <w:r w:rsidRPr="00A2015D">
        <w:rPr>
          <w:rFonts w:ascii="Arial" w:hAnsi="Arial" w:cs="Arial"/>
          <w:sz w:val="22"/>
          <w:szCs w:val="22"/>
        </w:rPr>
        <w:t xml:space="preserve"> po přijetí smluvních podmínek. Body pak dostáváte automaticky za nákupy na webu samsung.com/</w:t>
      </w:r>
      <w:proofErr w:type="spellStart"/>
      <w:r w:rsidRPr="00A2015D">
        <w:rPr>
          <w:rFonts w:ascii="Arial" w:hAnsi="Arial" w:cs="Arial"/>
          <w:sz w:val="22"/>
          <w:szCs w:val="22"/>
        </w:rPr>
        <w:t>cz</w:t>
      </w:r>
      <w:proofErr w:type="spellEnd"/>
      <w:r w:rsidRPr="00A2015D">
        <w:rPr>
          <w:rFonts w:ascii="Arial" w:hAnsi="Arial" w:cs="Arial"/>
          <w:sz w:val="22"/>
          <w:szCs w:val="22"/>
        </w:rPr>
        <w:t xml:space="preserve"> a obdržíte je vždy 14 dnů po zakoupení daného produktu, tedy po uplynutí lhůty na vrácení. Při uplatňování bodů je pak třeba být stále přihlášen do účtu Samsung </w:t>
      </w:r>
      <w:proofErr w:type="spellStart"/>
      <w:r w:rsidRPr="00A2015D">
        <w:rPr>
          <w:rFonts w:ascii="Arial" w:hAnsi="Arial" w:cs="Arial"/>
          <w:sz w:val="22"/>
          <w:szCs w:val="22"/>
        </w:rPr>
        <w:t>account</w:t>
      </w:r>
      <w:proofErr w:type="spellEnd"/>
      <w:r w:rsidRPr="00A2015D">
        <w:rPr>
          <w:rFonts w:ascii="Arial" w:hAnsi="Arial" w:cs="Arial"/>
          <w:sz w:val="22"/>
          <w:szCs w:val="22"/>
        </w:rPr>
        <w:t xml:space="preserve"> a jako metodu platby zvolit Samsung </w:t>
      </w:r>
      <w:proofErr w:type="spellStart"/>
      <w:r w:rsidRPr="00A2015D">
        <w:rPr>
          <w:rFonts w:ascii="Arial" w:hAnsi="Arial" w:cs="Arial"/>
          <w:sz w:val="22"/>
          <w:szCs w:val="22"/>
        </w:rPr>
        <w:t>Rewards</w:t>
      </w:r>
      <w:proofErr w:type="spellEnd"/>
      <w:r w:rsidRPr="00A2015D">
        <w:rPr>
          <w:rFonts w:ascii="Arial" w:hAnsi="Arial" w:cs="Arial"/>
          <w:sz w:val="22"/>
          <w:szCs w:val="22"/>
        </w:rPr>
        <w:t>. Vybrat si můžete k uplatnění kolik bodů chcete, a to do výše až 90 procent ceny nákupu.</w:t>
      </w:r>
    </w:p>
    <w:p w14:paraId="28F886A1" w14:textId="77777777" w:rsidR="00A2015D" w:rsidRPr="00A2015D" w:rsidRDefault="00A2015D" w:rsidP="00A2015D">
      <w:pPr>
        <w:spacing w:line="300" w:lineRule="auto"/>
        <w:jc w:val="both"/>
        <w:rPr>
          <w:rFonts w:ascii="Arial" w:hAnsi="Arial" w:cs="Arial"/>
          <w:sz w:val="22"/>
          <w:szCs w:val="22"/>
        </w:rPr>
      </w:pPr>
    </w:p>
    <w:p w14:paraId="6151A029" w14:textId="77777777" w:rsidR="00A2015D" w:rsidRPr="00A2015D" w:rsidRDefault="00A2015D" w:rsidP="00A2015D">
      <w:pPr>
        <w:spacing w:line="300" w:lineRule="auto"/>
        <w:jc w:val="both"/>
        <w:rPr>
          <w:rFonts w:ascii="Arial" w:hAnsi="Arial" w:cs="Arial"/>
          <w:b/>
          <w:bCs/>
          <w:sz w:val="22"/>
          <w:szCs w:val="22"/>
        </w:rPr>
      </w:pPr>
      <w:r w:rsidRPr="00A2015D">
        <w:rPr>
          <w:rFonts w:ascii="Arial" w:hAnsi="Arial" w:cs="Arial"/>
          <w:b/>
          <w:bCs/>
          <w:sz w:val="22"/>
          <w:szCs w:val="22"/>
        </w:rPr>
        <w:t>Navýšení získaných bodů až o 10 %</w:t>
      </w:r>
    </w:p>
    <w:p w14:paraId="4EE8A4BE" w14:textId="77777777"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Během trvání Black </w:t>
      </w:r>
      <w:proofErr w:type="spellStart"/>
      <w:r w:rsidRPr="00A2015D">
        <w:rPr>
          <w:rFonts w:ascii="Arial" w:hAnsi="Arial" w:cs="Arial"/>
          <w:sz w:val="22"/>
          <w:szCs w:val="22"/>
        </w:rPr>
        <w:t>Friday</w:t>
      </w:r>
      <w:proofErr w:type="spellEnd"/>
      <w:r w:rsidRPr="00A2015D">
        <w:rPr>
          <w:rFonts w:ascii="Arial" w:hAnsi="Arial" w:cs="Arial"/>
          <w:sz w:val="22"/>
          <w:szCs w:val="22"/>
        </w:rPr>
        <w:t xml:space="preserve"> akce dosáhnout navýšení získaných bodů za nákup, a to o až 10 procent. Výše extra získaných bodů závisí na dosažené úrovni členství (Blue, Gold a </w:t>
      </w:r>
      <w:proofErr w:type="spellStart"/>
      <w:r w:rsidRPr="00A2015D">
        <w:rPr>
          <w:rFonts w:ascii="Arial" w:hAnsi="Arial" w:cs="Arial"/>
          <w:sz w:val="22"/>
          <w:szCs w:val="22"/>
        </w:rPr>
        <w:t>Platinum</w:t>
      </w:r>
      <w:proofErr w:type="spellEnd"/>
      <w:r w:rsidRPr="00A2015D">
        <w:rPr>
          <w:rFonts w:ascii="Arial" w:hAnsi="Arial" w:cs="Arial"/>
          <w:sz w:val="22"/>
          <w:szCs w:val="22"/>
        </w:rPr>
        <w:t xml:space="preserve">). Členové Blue úrovně dostanou navíc 6 % bodů, v Gold úrovni je to pak 8 % a </w:t>
      </w:r>
      <w:r w:rsidRPr="00A2015D">
        <w:rPr>
          <w:rFonts w:ascii="Arial" w:hAnsi="Arial" w:cs="Arial"/>
          <w:sz w:val="22"/>
          <w:szCs w:val="22"/>
        </w:rPr>
        <w:lastRenderedPageBreak/>
        <w:t xml:space="preserve">nakonec nejvyšší podíl získaných bodů, tedy 10 % navíc, získají členové </w:t>
      </w:r>
      <w:proofErr w:type="spellStart"/>
      <w:r w:rsidRPr="00A2015D">
        <w:rPr>
          <w:rFonts w:ascii="Arial" w:hAnsi="Arial" w:cs="Arial"/>
          <w:sz w:val="22"/>
          <w:szCs w:val="22"/>
        </w:rPr>
        <w:t>Platinum</w:t>
      </w:r>
      <w:proofErr w:type="spellEnd"/>
      <w:r w:rsidRPr="00A2015D">
        <w:rPr>
          <w:rFonts w:ascii="Arial" w:hAnsi="Arial" w:cs="Arial"/>
          <w:sz w:val="22"/>
          <w:szCs w:val="22"/>
        </w:rPr>
        <w:t xml:space="preserve"> úrovně. Pokud tedy nakoupíte vybrané produkty například v hodnotě 1 000 Kč, můžete získat zpět až 100 Kč na další nákup.  </w:t>
      </w:r>
    </w:p>
    <w:p w14:paraId="4E04FF24" w14:textId="77777777" w:rsidR="00A2015D" w:rsidRPr="00A2015D" w:rsidRDefault="00A2015D" w:rsidP="00A2015D">
      <w:pPr>
        <w:spacing w:line="300" w:lineRule="auto"/>
        <w:jc w:val="both"/>
        <w:rPr>
          <w:rFonts w:ascii="Arial" w:hAnsi="Arial" w:cs="Arial"/>
          <w:sz w:val="22"/>
          <w:szCs w:val="22"/>
        </w:rPr>
      </w:pPr>
    </w:p>
    <w:p w14:paraId="30BCD40F" w14:textId="77777777" w:rsidR="00A2015D" w:rsidRPr="00A2015D" w:rsidRDefault="00A2015D" w:rsidP="00A2015D">
      <w:pPr>
        <w:spacing w:line="300" w:lineRule="auto"/>
        <w:jc w:val="both"/>
        <w:rPr>
          <w:rFonts w:ascii="Arial" w:hAnsi="Arial" w:cs="Arial"/>
          <w:b/>
          <w:bCs/>
          <w:sz w:val="22"/>
          <w:szCs w:val="22"/>
        </w:rPr>
      </w:pPr>
      <w:r w:rsidRPr="00A2015D">
        <w:rPr>
          <w:rFonts w:ascii="Arial" w:hAnsi="Arial" w:cs="Arial"/>
          <w:b/>
          <w:bCs/>
          <w:sz w:val="22"/>
          <w:szCs w:val="22"/>
        </w:rPr>
        <w:t>Uplatněné body navýšíme až o 100 %</w:t>
      </w:r>
    </w:p>
    <w:p w14:paraId="015EE79E" w14:textId="77777777" w:rsidR="00A2015D" w:rsidRPr="00A2015D" w:rsidRDefault="00A2015D" w:rsidP="00A2015D">
      <w:pPr>
        <w:spacing w:line="300" w:lineRule="auto"/>
        <w:jc w:val="both"/>
        <w:rPr>
          <w:rFonts w:ascii="Arial" w:hAnsi="Arial" w:cs="Arial"/>
          <w:sz w:val="22"/>
          <w:szCs w:val="22"/>
        </w:rPr>
      </w:pPr>
      <w:proofErr w:type="spellStart"/>
      <w:r w:rsidRPr="00A2015D">
        <w:rPr>
          <w:rFonts w:ascii="Arial" w:hAnsi="Arial" w:cs="Arial"/>
          <w:sz w:val="22"/>
          <w:szCs w:val="22"/>
        </w:rPr>
        <w:t>Rewards</w:t>
      </w:r>
      <w:proofErr w:type="spellEnd"/>
      <w:r w:rsidRPr="00A2015D">
        <w:rPr>
          <w:rFonts w:ascii="Arial" w:hAnsi="Arial" w:cs="Arial"/>
          <w:sz w:val="22"/>
          <w:szCs w:val="22"/>
        </w:rPr>
        <w:t xml:space="preserve"> body se vám navíc v rámci akce Black </w:t>
      </w:r>
      <w:proofErr w:type="spellStart"/>
      <w:r w:rsidRPr="00A2015D">
        <w:rPr>
          <w:rFonts w:ascii="Arial" w:hAnsi="Arial" w:cs="Arial"/>
          <w:sz w:val="22"/>
          <w:szCs w:val="22"/>
        </w:rPr>
        <w:t>Friday</w:t>
      </w:r>
      <w:proofErr w:type="spellEnd"/>
      <w:r w:rsidRPr="00A2015D">
        <w:rPr>
          <w:rFonts w:ascii="Arial" w:hAnsi="Arial" w:cs="Arial"/>
          <w:sz w:val="22"/>
          <w:szCs w:val="22"/>
        </w:rPr>
        <w:t xml:space="preserve"> navíc vyplatí i v případě, že je využíváte při placení za zboží. U vybraných produktů na stránkách samsung.com/</w:t>
      </w:r>
      <w:proofErr w:type="spellStart"/>
      <w:r w:rsidRPr="00A2015D">
        <w:rPr>
          <w:rFonts w:ascii="Arial" w:hAnsi="Arial" w:cs="Arial"/>
          <w:sz w:val="22"/>
          <w:szCs w:val="22"/>
        </w:rPr>
        <w:t>cz</w:t>
      </w:r>
      <w:proofErr w:type="spellEnd"/>
      <w:r w:rsidRPr="00A2015D">
        <w:rPr>
          <w:rFonts w:ascii="Arial" w:hAnsi="Arial" w:cs="Arial"/>
          <w:sz w:val="22"/>
          <w:szCs w:val="22"/>
        </w:rPr>
        <w:t xml:space="preserve"> totiž můžete získat navýšení uplatněné hodnoty </w:t>
      </w:r>
      <w:proofErr w:type="spellStart"/>
      <w:r w:rsidRPr="00A2015D">
        <w:rPr>
          <w:rFonts w:ascii="Arial" w:hAnsi="Arial" w:cs="Arial"/>
          <w:sz w:val="22"/>
          <w:szCs w:val="22"/>
        </w:rPr>
        <w:t>Rewards</w:t>
      </w:r>
      <w:proofErr w:type="spellEnd"/>
      <w:r w:rsidRPr="00A2015D">
        <w:rPr>
          <w:rFonts w:ascii="Arial" w:hAnsi="Arial" w:cs="Arial"/>
          <w:sz w:val="22"/>
          <w:szCs w:val="22"/>
        </w:rPr>
        <w:t xml:space="preserve"> bodů až o 100 %. Například pokud platíte body v hodnotě 1 000 Kč, my navýšíme jejich hodnotu o dalších 1 000 Kč. Maximální hodnota navýšení je 5 000 Kč, tedy při uplatňování bodů v hodnotě 5 000 Kč bude jejich hodnota 10 000 Kč.</w:t>
      </w:r>
    </w:p>
    <w:p w14:paraId="30E847AE" w14:textId="77777777" w:rsidR="00A2015D" w:rsidRPr="00A2015D" w:rsidRDefault="00A2015D" w:rsidP="00A2015D">
      <w:pPr>
        <w:spacing w:line="300" w:lineRule="auto"/>
        <w:jc w:val="both"/>
        <w:rPr>
          <w:rFonts w:ascii="Arial" w:hAnsi="Arial" w:cs="Arial"/>
          <w:sz w:val="22"/>
          <w:szCs w:val="22"/>
        </w:rPr>
      </w:pPr>
    </w:p>
    <w:p w14:paraId="5A12A94A" w14:textId="77777777" w:rsidR="00A2015D" w:rsidRPr="00A2015D" w:rsidRDefault="00A2015D" w:rsidP="00A2015D">
      <w:pPr>
        <w:spacing w:line="300" w:lineRule="auto"/>
        <w:jc w:val="both"/>
        <w:rPr>
          <w:rFonts w:ascii="Arial" w:hAnsi="Arial" w:cs="Arial"/>
          <w:b/>
          <w:bCs/>
          <w:sz w:val="22"/>
          <w:szCs w:val="22"/>
        </w:rPr>
      </w:pPr>
      <w:r w:rsidRPr="00A2015D">
        <w:rPr>
          <w:rFonts w:ascii="Arial" w:hAnsi="Arial" w:cs="Arial"/>
          <w:b/>
          <w:bCs/>
          <w:sz w:val="22"/>
          <w:szCs w:val="22"/>
        </w:rPr>
        <w:t>Další slevy, splátky a doprava zdarma</w:t>
      </w:r>
    </w:p>
    <w:p w14:paraId="18A567CF" w14:textId="77777777"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Další nabídka pak zahrnuje možnost nákupu na splátky přes </w:t>
      </w:r>
      <w:proofErr w:type="spellStart"/>
      <w:r w:rsidRPr="00A2015D">
        <w:rPr>
          <w:rFonts w:ascii="Arial" w:hAnsi="Arial" w:cs="Arial"/>
          <w:sz w:val="22"/>
          <w:szCs w:val="22"/>
        </w:rPr>
        <w:t>Homecredit</w:t>
      </w:r>
      <w:proofErr w:type="spellEnd"/>
      <w:r w:rsidRPr="00A2015D">
        <w:rPr>
          <w:rFonts w:ascii="Arial" w:hAnsi="Arial" w:cs="Arial"/>
          <w:sz w:val="22"/>
          <w:szCs w:val="22"/>
        </w:rPr>
        <w:t xml:space="preserve">, kde navíc dostanete 5 % slevu navrch. Sleva jde kombinovat s ostatními nabídkami, neplatí však na nákup mobilních zařízení. Studenti pak s platným průkazem ISIC, ITIC nebo </w:t>
      </w:r>
      <w:proofErr w:type="spellStart"/>
      <w:r w:rsidRPr="00A2015D">
        <w:rPr>
          <w:rFonts w:ascii="Arial" w:hAnsi="Arial" w:cs="Arial"/>
          <w:sz w:val="22"/>
          <w:szCs w:val="22"/>
        </w:rPr>
        <w:t>Alive</w:t>
      </w:r>
      <w:proofErr w:type="spellEnd"/>
      <w:r w:rsidRPr="00A2015D">
        <w:rPr>
          <w:rFonts w:ascii="Arial" w:hAnsi="Arial" w:cs="Arial"/>
          <w:sz w:val="22"/>
          <w:szCs w:val="22"/>
        </w:rPr>
        <w:t xml:space="preserve"> mohou dostat slevu dokonce až 20 % na nákup vybraného zboží. </w:t>
      </w:r>
    </w:p>
    <w:p w14:paraId="1C8C3210" w14:textId="77777777" w:rsidR="00A2015D" w:rsidRPr="00A2015D" w:rsidRDefault="00A2015D" w:rsidP="00A2015D">
      <w:pPr>
        <w:spacing w:line="300" w:lineRule="auto"/>
        <w:jc w:val="both"/>
        <w:rPr>
          <w:rFonts w:ascii="Arial" w:hAnsi="Arial" w:cs="Arial"/>
          <w:sz w:val="22"/>
          <w:szCs w:val="22"/>
        </w:rPr>
      </w:pPr>
    </w:p>
    <w:p w14:paraId="49695CB0" w14:textId="77777777"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Pokud nakupujete přes mobilní aplikaci, dostanete při nákupu zboží z kompletního portfolia domácích spotřebičů či televizí v košíku slevu dalších 5 %. Využít lze také nákup na splátky bez požadované platby předem a s nulovou úrokovou sazbou. Splátku si můžete rozložit na 4, 10, 24 měsíců. A nakonec při nákupech v rámci akce Black </w:t>
      </w:r>
      <w:proofErr w:type="spellStart"/>
      <w:r w:rsidRPr="00A2015D">
        <w:rPr>
          <w:rFonts w:ascii="Arial" w:hAnsi="Arial" w:cs="Arial"/>
          <w:sz w:val="22"/>
          <w:szCs w:val="22"/>
        </w:rPr>
        <w:t>Friday</w:t>
      </w:r>
      <w:proofErr w:type="spellEnd"/>
      <w:r w:rsidRPr="00A2015D">
        <w:rPr>
          <w:rFonts w:ascii="Arial" w:hAnsi="Arial" w:cs="Arial"/>
          <w:sz w:val="22"/>
          <w:szCs w:val="22"/>
        </w:rPr>
        <w:t xml:space="preserve"> dostanete také dopravu zdarma, přičemž vůbec nezáleží na tom, zda se jedná o malou krabičku s telefonem, nebo velkou televizi či lednici.</w:t>
      </w:r>
    </w:p>
    <w:p w14:paraId="6A15B3B6" w14:textId="77777777" w:rsidR="00A2015D" w:rsidRPr="00A2015D" w:rsidRDefault="00A2015D" w:rsidP="00A2015D">
      <w:pPr>
        <w:spacing w:line="300" w:lineRule="auto"/>
        <w:jc w:val="both"/>
        <w:rPr>
          <w:rFonts w:ascii="Arial" w:hAnsi="Arial" w:cs="Arial"/>
          <w:sz w:val="22"/>
          <w:szCs w:val="22"/>
        </w:rPr>
      </w:pPr>
    </w:p>
    <w:p w14:paraId="5D9C3CE9" w14:textId="77777777" w:rsidR="00A2015D" w:rsidRPr="00A2015D" w:rsidRDefault="00A2015D" w:rsidP="00A2015D">
      <w:pPr>
        <w:spacing w:line="300" w:lineRule="auto"/>
        <w:jc w:val="both"/>
        <w:rPr>
          <w:rFonts w:ascii="Arial" w:hAnsi="Arial" w:cs="Arial"/>
          <w:b/>
          <w:bCs/>
          <w:sz w:val="22"/>
          <w:szCs w:val="22"/>
        </w:rPr>
      </w:pPr>
      <w:r w:rsidRPr="00A2015D">
        <w:rPr>
          <w:rFonts w:ascii="Arial" w:hAnsi="Arial" w:cs="Arial"/>
          <w:b/>
          <w:bCs/>
          <w:sz w:val="22"/>
          <w:szCs w:val="22"/>
        </w:rPr>
        <w:t xml:space="preserve">Jak nákupem během Black </w:t>
      </w:r>
      <w:proofErr w:type="spellStart"/>
      <w:r w:rsidRPr="00A2015D">
        <w:rPr>
          <w:rFonts w:ascii="Arial" w:hAnsi="Arial" w:cs="Arial"/>
          <w:b/>
          <w:bCs/>
          <w:sz w:val="22"/>
          <w:szCs w:val="22"/>
        </w:rPr>
        <w:t>Friday</w:t>
      </w:r>
      <w:proofErr w:type="spellEnd"/>
      <w:r w:rsidRPr="00A2015D">
        <w:rPr>
          <w:rFonts w:ascii="Arial" w:hAnsi="Arial" w:cs="Arial"/>
          <w:b/>
          <w:bCs/>
          <w:sz w:val="22"/>
          <w:szCs w:val="22"/>
        </w:rPr>
        <w:t xml:space="preserve"> co nejvíce ušetřit?</w:t>
      </w:r>
    </w:p>
    <w:p w14:paraId="2E943634" w14:textId="77777777"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Celou nabídku Black </w:t>
      </w:r>
      <w:proofErr w:type="spellStart"/>
      <w:r w:rsidRPr="00A2015D">
        <w:rPr>
          <w:rFonts w:ascii="Arial" w:hAnsi="Arial" w:cs="Arial"/>
          <w:sz w:val="22"/>
          <w:szCs w:val="22"/>
        </w:rPr>
        <w:t>Friday</w:t>
      </w:r>
      <w:proofErr w:type="spellEnd"/>
      <w:r w:rsidRPr="00A2015D">
        <w:rPr>
          <w:rFonts w:ascii="Arial" w:hAnsi="Arial" w:cs="Arial"/>
          <w:sz w:val="22"/>
          <w:szCs w:val="22"/>
        </w:rPr>
        <w:t xml:space="preserve"> akcí ukážeme třeba na příkladu modelu Samsung </w:t>
      </w:r>
      <w:proofErr w:type="spellStart"/>
      <w:r w:rsidRPr="00A2015D">
        <w:rPr>
          <w:rFonts w:ascii="Arial" w:hAnsi="Arial" w:cs="Arial"/>
          <w:sz w:val="22"/>
          <w:szCs w:val="22"/>
        </w:rPr>
        <w:t>Galaxy</w:t>
      </w:r>
      <w:proofErr w:type="spellEnd"/>
      <w:r w:rsidRPr="00A2015D">
        <w:rPr>
          <w:rFonts w:ascii="Arial" w:hAnsi="Arial" w:cs="Arial"/>
          <w:sz w:val="22"/>
          <w:szCs w:val="22"/>
        </w:rPr>
        <w:t xml:space="preserve"> S25 Ultra. Telefon v </w:t>
      </w:r>
      <w:proofErr w:type="gramStart"/>
      <w:r w:rsidRPr="00A2015D">
        <w:rPr>
          <w:rFonts w:ascii="Arial" w:hAnsi="Arial" w:cs="Arial"/>
          <w:sz w:val="22"/>
          <w:szCs w:val="22"/>
        </w:rPr>
        <w:t>256GB</w:t>
      </w:r>
      <w:proofErr w:type="gramEnd"/>
      <w:r w:rsidRPr="00A2015D">
        <w:rPr>
          <w:rFonts w:ascii="Arial" w:hAnsi="Arial" w:cs="Arial"/>
          <w:sz w:val="22"/>
          <w:szCs w:val="22"/>
        </w:rPr>
        <w:t xml:space="preserve"> variantě stojí 28 990 korun. Na výkup pošlete váš starý model Samsung </w:t>
      </w:r>
      <w:proofErr w:type="spellStart"/>
      <w:r w:rsidRPr="00A2015D">
        <w:rPr>
          <w:rFonts w:ascii="Arial" w:hAnsi="Arial" w:cs="Arial"/>
          <w:sz w:val="22"/>
          <w:szCs w:val="22"/>
        </w:rPr>
        <w:t>Galaxy</w:t>
      </w:r>
      <w:proofErr w:type="spellEnd"/>
      <w:r w:rsidRPr="00A2015D">
        <w:rPr>
          <w:rFonts w:ascii="Arial" w:hAnsi="Arial" w:cs="Arial"/>
          <w:sz w:val="22"/>
          <w:szCs w:val="22"/>
        </w:rPr>
        <w:t xml:space="preserve"> S23 Ultra, který od vás v dobrém stavu a </w:t>
      </w:r>
      <w:proofErr w:type="gramStart"/>
      <w:r w:rsidRPr="00A2015D">
        <w:rPr>
          <w:rFonts w:ascii="Arial" w:hAnsi="Arial" w:cs="Arial"/>
          <w:sz w:val="22"/>
          <w:szCs w:val="22"/>
        </w:rPr>
        <w:t>256GB</w:t>
      </w:r>
      <w:proofErr w:type="gramEnd"/>
      <w:r w:rsidRPr="00A2015D">
        <w:rPr>
          <w:rFonts w:ascii="Arial" w:hAnsi="Arial" w:cs="Arial"/>
          <w:sz w:val="22"/>
          <w:szCs w:val="22"/>
        </w:rPr>
        <w:t xml:space="preserve"> verzi vykoupíme za 6 823 korun. K nákupu pak navíc uplatníte věrnostní body v celkové hodnotě 5 000 korun, my je navýšíme o dalších 5 000 korun. Celkem tedy za nový Samsung S25 Ultra zaplatíte pouze 12 167 korun. Za nákup dostanete až 9 % (z finální pořizovací ceny) nazpět na další nákup s členstvím úrovně </w:t>
      </w:r>
      <w:proofErr w:type="spellStart"/>
      <w:r w:rsidRPr="00A2015D">
        <w:rPr>
          <w:rFonts w:ascii="Arial" w:hAnsi="Arial" w:cs="Arial"/>
          <w:sz w:val="22"/>
          <w:szCs w:val="22"/>
        </w:rPr>
        <w:t>Platinum</w:t>
      </w:r>
      <w:proofErr w:type="spellEnd"/>
      <w:r w:rsidRPr="00A2015D">
        <w:rPr>
          <w:rFonts w:ascii="Arial" w:hAnsi="Arial" w:cs="Arial"/>
          <w:sz w:val="22"/>
          <w:szCs w:val="22"/>
        </w:rPr>
        <w:t xml:space="preserve"> a můžete si vybrat i variantu na splátky s 0 % úrokem a rozložením na 4, 10 nebo 24 měsíců. A dopravu máte samozřejmě zdarma.</w:t>
      </w:r>
    </w:p>
    <w:p w14:paraId="06F031CD" w14:textId="77777777" w:rsidR="00A2015D" w:rsidRPr="00A2015D" w:rsidRDefault="00A2015D" w:rsidP="00A2015D">
      <w:pPr>
        <w:spacing w:line="300" w:lineRule="auto"/>
        <w:jc w:val="both"/>
        <w:rPr>
          <w:rFonts w:ascii="Arial" w:hAnsi="Arial" w:cs="Arial"/>
          <w:sz w:val="22"/>
          <w:szCs w:val="22"/>
        </w:rPr>
      </w:pPr>
    </w:p>
    <w:p w14:paraId="47B32ED5" w14:textId="51D860C8" w:rsidR="00A2015D" w:rsidRPr="00A2015D" w:rsidRDefault="00A2015D" w:rsidP="00A2015D">
      <w:pPr>
        <w:spacing w:line="300" w:lineRule="auto"/>
        <w:jc w:val="both"/>
        <w:rPr>
          <w:rFonts w:ascii="Arial" w:hAnsi="Arial" w:cs="Arial"/>
          <w:sz w:val="22"/>
          <w:szCs w:val="22"/>
        </w:rPr>
      </w:pPr>
      <w:r w:rsidRPr="00A2015D">
        <w:rPr>
          <w:rFonts w:ascii="Arial" w:hAnsi="Arial" w:cs="Arial"/>
          <w:sz w:val="22"/>
          <w:szCs w:val="22"/>
        </w:rPr>
        <w:lastRenderedPageBreak/>
        <w:t xml:space="preserve">V případě televize, například pokud si vyberete třeba 75palcový model Neo QLED </w:t>
      </w:r>
      <w:proofErr w:type="gramStart"/>
      <w:r w:rsidRPr="00A2015D">
        <w:rPr>
          <w:rFonts w:ascii="Arial" w:hAnsi="Arial" w:cs="Arial"/>
          <w:sz w:val="22"/>
          <w:szCs w:val="22"/>
        </w:rPr>
        <w:t>8K</w:t>
      </w:r>
      <w:proofErr w:type="gramEnd"/>
      <w:r w:rsidRPr="00A2015D">
        <w:rPr>
          <w:rFonts w:ascii="Arial" w:hAnsi="Arial" w:cs="Arial"/>
          <w:sz w:val="22"/>
          <w:szCs w:val="22"/>
        </w:rPr>
        <w:t xml:space="preserve"> QN990F, od vás převezmeme vaší starou 75palcovou televizi značky Samsung, za kterou v rámci programu </w:t>
      </w:r>
      <w:proofErr w:type="spellStart"/>
      <w:r w:rsidRPr="00A2015D">
        <w:rPr>
          <w:rFonts w:ascii="Arial" w:hAnsi="Arial" w:cs="Arial"/>
          <w:sz w:val="22"/>
          <w:szCs w:val="22"/>
        </w:rPr>
        <w:t>Trade</w:t>
      </w:r>
      <w:proofErr w:type="spellEnd"/>
      <w:r w:rsidR="00AB40A9">
        <w:rPr>
          <w:rFonts w:ascii="Arial" w:hAnsi="Arial" w:cs="Arial"/>
          <w:sz w:val="22"/>
          <w:szCs w:val="22"/>
        </w:rPr>
        <w:t>-</w:t>
      </w:r>
      <w:r w:rsidRPr="00A2015D">
        <w:rPr>
          <w:rFonts w:ascii="Arial" w:hAnsi="Arial" w:cs="Arial"/>
          <w:sz w:val="22"/>
          <w:szCs w:val="22"/>
        </w:rPr>
        <w:t xml:space="preserve">up dostanete 15 tisíc korun. Při nákupu v aplikaci dostanete slevu 5 % a stejnou slevu dostanete i v případě, že televizi pořídíte na splátky s </w:t>
      </w:r>
      <w:proofErr w:type="spellStart"/>
      <w:r w:rsidRPr="00A2015D">
        <w:rPr>
          <w:rFonts w:ascii="Arial" w:hAnsi="Arial" w:cs="Arial"/>
          <w:sz w:val="22"/>
          <w:szCs w:val="22"/>
        </w:rPr>
        <w:t>Homecredit</w:t>
      </w:r>
      <w:proofErr w:type="spellEnd"/>
      <w:r w:rsidRPr="00A2015D">
        <w:rPr>
          <w:rFonts w:ascii="Arial" w:hAnsi="Arial" w:cs="Arial"/>
          <w:sz w:val="22"/>
          <w:szCs w:val="22"/>
        </w:rPr>
        <w:t xml:space="preserve">. I tady lze uplatnit věrnostní body v hodnotě například 5 000 korun, které navýšíme o dalších 5 000 Kč. K tomu navíc dostanete slevu 40 % na druhý levnější produkt, například </w:t>
      </w:r>
      <w:proofErr w:type="spellStart"/>
      <w:r w:rsidRPr="00A2015D">
        <w:rPr>
          <w:rFonts w:ascii="Arial" w:hAnsi="Arial" w:cs="Arial"/>
          <w:sz w:val="22"/>
          <w:szCs w:val="22"/>
        </w:rPr>
        <w:t>soundbar</w:t>
      </w:r>
      <w:proofErr w:type="spellEnd"/>
      <w:r w:rsidRPr="00A2015D">
        <w:rPr>
          <w:rFonts w:ascii="Arial" w:hAnsi="Arial" w:cs="Arial"/>
          <w:sz w:val="22"/>
          <w:szCs w:val="22"/>
        </w:rPr>
        <w:t xml:space="preserve"> k televizi. Stejně tak dostanete i věrnostní body navíc a dopravu zdarma. Místo původních 139 tisíc korun tak zaplatíte 112 803 korun.</w:t>
      </w:r>
    </w:p>
    <w:p w14:paraId="40188569" w14:textId="77777777" w:rsidR="00A2015D" w:rsidRPr="00A2015D" w:rsidRDefault="00A2015D" w:rsidP="00A2015D">
      <w:pPr>
        <w:spacing w:line="300" w:lineRule="auto"/>
        <w:jc w:val="both"/>
        <w:rPr>
          <w:rFonts w:ascii="Arial" w:hAnsi="Arial" w:cs="Arial"/>
          <w:sz w:val="22"/>
          <w:szCs w:val="22"/>
        </w:rPr>
      </w:pPr>
    </w:p>
    <w:p w14:paraId="420B9DD6" w14:textId="47DC9FCB" w:rsidR="00AB50A8" w:rsidRPr="00F17ABF" w:rsidRDefault="00A2015D" w:rsidP="00A2015D">
      <w:pPr>
        <w:spacing w:line="300" w:lineRule="auto"/>
        <w:jc w:val="both"/>
        <w:rPr>
          <w:rFonts w:ascii="Arial" w:hAnsi="Arial" w:cs="Arial"/>
          <w:sz w:val="22"/>
          <w:szCs w:val="22"/>
        </w:rPr>
      </w:pPr>
      <w:r w:rsidRPr="00A2015D">
        <w:rPr>
          <w:rFonts w:ascii="Arial" w:hAnsi="Arial" w:cs="Arial"/>
          <w:sz w:val="22"/>
          <w:szCs w:val="22"/>
        </w:rPr>
        <w:t xml:space="preserve">Celou nabídku Samsung Black </w:t>
      </w:r>
      <w:proofErr w:type="spellStart"/>
      <w:r w:rsidRPr="00A2015D">
        <w:rPr>
          <w:rFonts w:ascii="Arial" w:hAnsi="Arial" w:cs="Arial"/>
          <w:sz w:val="22"/>
          <w:szCs w:val="22"/>
        </w:rPr>
        <w:t>Friday</w:t>
      </w:r>
      <w:proofErr w:type="spellEnd"/>
      <w:r w:rsidRPr="00A2015D">
        <w:rPr>
          <w:rFonts w:ascii="Arial" w:hAnsi="Arial" w:cs="Arial"/>
          <w:sz w:val="22"/>
          <w:szCs w:val="22"/>
        </w:rPr>
        <w:t xml:space="preserve"> najdete </w:t>
      </w:r>
      <w:hyperlink r:id="rId8" w:history="1">
        <w:r w:rsidRPr="00A2015D">
          <w:rPr>
            <w:rStyle w:val="Hyperlink"/>
            <w:rFonts w:ascii="Arial" w:hAnsi="Arial" w:cs="Arial"/>
            <w:sz w:val="22"/>
            <w:szCs w:val="22"/>
          </w:rPr>
          <w:t xml:space="preserve">zde. </w:t>
        </w:r>
      </w:hyperlink>
      <w:r w:rsidRPr="00A2015D">
        <w:rPr>
          <w:rFonts w:ascii="Arial" w:hAnsi="Arial" w:cs="Arial"/>
          <w:sz w:val="22"/>
          <w:szCs w:val="22"/>
        </w:rPr>
        <w:t xml:space="preserve"> </w:t>
      </w:r>
    </w:p>
    <w:p w14:paraId="6974A672" w14:textId="77777777" w:rsidR="002A7A92" w:rsidRPr="00F17ABF" w:rsidRDefault="002A7A92" w:rsidP="002A7A92">
      <w:pPr>
        <w:spacing w:line="300" w:lineRule="auto"/>
        <w:jc w:val="both"/>
        <w:rPr>
          <w:rFonts w:ascii="Arial" w:hAnsi="Arial" w:cs="Arial"/>
          <w:b/>
          <w:bCs/>
          <w:color w:val="000000"/>
          <w:sz w:val="20"/>
          <w:szCs w:val="20"/>
          <w:u w:val="single"/>
        </w:rPr>
      </w:pPr>
    </w:p>
    <w:p w14:paraId="3B225FDF" w14:textId="77777777" w:rsidR="002A7A92" w:rsidRPr="00F17ABF" w:rsidRDefault="002A7A92" w:rsidP="002A7A92">
      <w:pPr>
        <w:spacing w:line="300" w:lineRule="auto"/>
        <w:jc w:val="both"/>
        <w:rPr>
          <w:rFonts w:ascii="Arial" w:hAnsi="Arial" w:cs="Arial"/>
          <w:b/>
          <w:bCs/>
          <w:color w:val="000000"/>
          <w:sz w:val="20"/>
          <w:szCs w:val="20"/>
          <w:u w:val="single"/>
        </w:rPr>
      </w:pPr>
      <w:r w:rsidRPr="00F17ABF">
        <w:rPr>
          <w:rFonts w:ascii="Arial" w:hAnsi="Arial" w:cs="Arial"/>
          <w:b/>
          <w:bCs/>
          <w:color w:val="000000"/>
          <w:sz w:val="20"/>
          <w:szCs w:val="20"/>
          <w:u w:val="single"/>
        </w:rPr>
        <w:t>O společnosti Samsung Electronics Co., Ltd.</w:t>
      </w:r>
    </w:p>
    <w:p w14:paraId="30C4BC8A" w14:textId="77777777" w:rsidR="002A7A92" w:rsidRPr="00F17ABF" w:rsidRDefault="002A7A92" w:rsidP="002A7A92">
      <w:pPr>
        <w:spacing w:line="300" w:lineRule="auto"/>
        <w:jc w:val="both"/>
        <w:rPr>
          <w:rFonts w:ascii="Arial" w:hAnsi="Arial" w:cs="Arial"/>
          <w:color w:val="000000"/>
          <w:sz w:val="20"/>
          <w:szCs w:val="20"/>
        </w:rPr>
      </w:pPr>
      <w:r w:rsidRPr="00F17ABF">
        <w:rPr>
          <w:rFonts w:ascii="Arial" w:hAnsi="Arial" w:cs="Arial"/>
          <w:color w:val="000000"/>
          <w:sz w:val="20"/>
          <w:szCs w:val="20"/>
        </w:rPr>
        <w:t xml:space="preserve">Samsung inspiruje svět a tvoří budoucnost svými převratnými myšlenkami a technologiemi. Společnost nově definuje svět televizorů, digitálních informačních panelů, smartphonů, nositelných chytrých zařízení, tabletů, domácích spotřebičů, síťových a paměťových prvků, LSI systémů a polovodičů. Věnuje se také vyspělým zdravotnickým zobrazovacím technologiím, řešením vytápění a klimatizace a robotickým systémům. Vyvíjí rovněž inovativní produkty pro automobilový průmysl a audiotechniku značky </w:t>
      </w:r>
      <w:proofErr w:type="spellStart"/>
      <w:r w:rsidRPr="00F17ABF">
        <w:rPr>
          <w:rFonts w:ascii="Arial" w:hAnsi="Arial" w:cs="Arial"/>
          <w:color w:val="000000"/>
          <w:sz w:val="20"/>
          <w:szCs w:val="20"/>
        </w:rPr>
        <w:t>Harman</w:t>
      </w:r>
      <w:proofErr w:type="spellEnd"/>
      <w:r w:rsidRPr="00F17ABF">
        <w:rPr>
          <w:rFonts w:ascii="Arial" w:hAnsi="Arial" w:cs="Arial"/>
          <w:color w:val="000000"/>
          <w:sz w:val="20"/>
          <w:szCs w:val="20"/>
        </w:rPr>
        <w:t xml:space="preserve">. Kromě přístrojů samotných nabízí Samsung díky ekosystému SmartThings, otevřené spolupráci s partnery a integraci umělé inteligence komplexní propojené zážitky napříč celým portfoliem. Aktuální informace najdete v Samsung </w:t>
      </w:r>
      <w:proofErr w:type="spellStart"/>
      <w:r w:rsidRPr="00F17ABF">
        <w:rPr>
          <w:rFonts w:ascii="Arial" w:hAnsi="Arial" w:cs="Arial"/>
          <w:color w:val="000000"/>
          <w:sz w:val="20"/>
          <w:szCs w:val="20"/>
        </w:rPr>
        <w:t>Newsroom</w:t>
      </w:r>
      <w:proofErr w:type="spellEnd"/>
      <w:r w:rsidRPr="00F17ABF">
        <w:rPr>
          <w:rFonts w:ascii="Arial" w:hAnsi="Arial" w:cs="Arial"/>
          <w:color w:val="000000"/>
          <w:sz w:val="20"/>
          <w:szCs w:val="20"/>
        </w:rPr>
        <w:t xml:space="preserve"> na adrese </w:t>
      </w:r>
      <w:hyperlink r:id="rId9" w:history="1">
        <w:r w:rsidRPr="00F17ABF">
          <w:rPr>
            <w:rStyle w:val="Hyperlink"/>
            <w:rFonts w:ascii="Arial" w:hAnsi="Arial" w:cs="Arial"/>
            <w:sz w:val="20"/>
            <w:szCs w:val="20"/>
            <w:u w:val="none"/>
          </w:rPr>
          <w:t>news.samsung.com/</w:t>
        </w:r>
        <w:proofErr w:type="spellStart"/>
        <w:r w:rsidRPr="00F17ABF">
          <w:rPr>
            <w:rStyle w:val="Hyperlink"/>
            <w:rFonts w:ascii="Arial" w:hAnsi="Arial" w:cs="Arial"/>
            <w:sz w:val="20"/>
            <w:szCs w:val="20"/>
            <w:u w:val="none"/>
          </w:rPr>
          <w:t>cz</w:t>
        </w:r>
        <w:proofErr w:type="spellEnd"/>
        <w:r w:rsidRPr="00F17ABF">
          <w:rPr>
            <w:rStyle w:val="Hyperlink"/>
            <w:rFonts w:ascii="Arial" w:hAnsi="Arial" w:cs="Arial"/>
            <w:sz w:val="20"/>
            <w:szCs w:val="20"/>
            <w:u w:val="none"/>
          </w:rPr>
          <w:t>.</w:t>
        </w:r>
      </w:hyperlink>
    </w:p>
    <w:p w14:paraId="0681BB66" w14:textId="77777777" w:rsidR="002A7A92" w:rsidRPr="00F17ABF" w:rsidRDefault="002A7A92" w:rsidP="002A7A92">
      <w:pPr>
        <w:tabs>
          <w:tab w:val="left" w:pos="142"/>
        </w:tabs>
        <w:spacing w:line="300" w:lineRule="auto"/>
        <w:jc w:val="both"/>
        <w:rPr>
          <w:rFonts w:ascii="Arial" w:hAnsi="Arial" w:cs="Arial"/>
          <w:b/>
          <w:noProof/>
          <w:sz w:val="20"/>
          <w:szCs w:val="20"/>
        </w:rPr>
      </w:pPr>
    </w:p>
    <w:p w14:paraId="29D01903" w14:textId="77777777" w:rsidR="00D57459" w:rsidRPr="00F17ABF"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F17ABF" w:rsidRDefault="00256D24" w:rsidP="00256D24">
      <w:pPr>
        <w:tabs>
          <w:tab w:val="left" w:pos="142"/>
        </w:tabs>
        <w:spacing w:line="300" w:lineRule="auto"/>
        <w:jc w:val="both"/>
        <w:rPr>
          <w:rFonts w:ascii="Arial" w:hAnsi="Arial" w:cs="Arial"/>
          <w:b/>
          <w:noProof/>
          <w:sz w:val="20"/>
          <w:szCs w:val="20"/>
        </w:rPr>
      </w:pPr>
      <w:r w:rsidRPr="00F17ABF">
        <w:rPr>
          <w:rFonts w:ascii="Arial" w:hAnsi="Arial" w:cs="Arial"/>
          <w:b/>
          <w:noProof/>
          <w:sz w:val="20"/>
          <w:szCs w:val="20"/>
        </w:rPr>
        <w:t>Kontaktní osoby</w:t>
      </w:r>
      <w:r w:rsidRPr="00F17ABF">
        <w:rPr>
          <w:rFonts w:ascii="Arial" w:hAnsi="Arial" w:cs="Arial"/>
          <w:b/>
          <w:noProof/>
          <w:sz w:val="20"/>
          <w:szCs w:val="20"/>
        </w:rPr>
        <w:tab/>
      </w:r>
      <w:r w:rsidRPr="00F17ABF">
        <w:rPr>
          <w:rFonts w:ascii="Arial" w:hAnsi="Arial" w:cs="Arial"/>
          <w:b/>
          <w:noProof/>
          <w:sz w:val="20"/>
          <w:szCs w:val="20"/>
        </w:rPr>
        <w:tab/>
      </w:r>
      <w:r w:rsidRPr="00F17ABF">
        <w:rPr>
          <w:rFonts w:ascii="Arial" w:hAnsi="Arial" w:cs="Arial"/>
          <w:b/>
          <w:noProof/>
          <w:sz w:val="20"/>
          <w:szCs w:val="20"/>
        </w:rPr>
        <w:tab/>
      </w:r>
      <w:r w:rsidRPr="00F17ABF">
        <w:rPr>
          <w:rFonts w:ascii="Arial" w:hAnsi="Arial" w:cs="Arial"/>
          <w:b/>
          <w:noProof/>
          <w:sz w:val="20"/>
          <w:szCs w:val="20"/>
        </w:rPr>
        <w:tab/>
      </w:r>
      <w:r w:rsidRPr="00F17ABF">
        <w:rPr>
          <w:rFonts w:ascii="Arial" w:hAnsi="Arial" w:cs="Arial"/>
          <w:b/>
          <w:noProof/>
          <w:sz w:val="20"/>
          <w:szCs w:val="20"/>
        </w:rPr>
        <w:tab/>
        <w:t xml:space="preserve"> </w:t>
      </w:r>
    </w:p>
    <w:p w14:paraId="160DAFA1" w14:textId="77777777" w:rsidR="00256D24" w:rsidRPr="00F17ABF" w:rsidRDefault="00256D24" w:rsidP="00256D24">
      <w:pPr>
        <w:tabs>
          <w:tab w:val="left" w:pos="142"/>
        </w:tabs>
        <w:spacing w:line="300" w:lineRule="auto"/>
        <w:ind w:left="142" w:hanging="142"/>
        <w:jc w:val="both"/>
        <w:rPr>
          <w:rFonts w:ascii="Arial" w:hAnsi="Arial" w:cs="Arial"/>
          <w:sz w:val="20"/>
          <w:szCs w:val="20"/>
          <w:lang w:eastAsia="en-GB"/>
        </w:rPr>
      </w:pPr>
      <w:r w:rsidRPr="00F17ABF">
        <w:rPr>
          <w:rFonts w:ascii="Arial" w:hAnsi="Arial" w:cs="Arial"/>
          <w:sz w:val="20"/>
          <w:szCs w:val="20"/>
        </w:rPr>
        <w:t xml:space="preserve">Veronika </w:t>
      </w:r>
      <w:proofErr w:type="spellStart"/>
      <w:r w:rsidRPr="00F17ABF">
        <w:rPr>
          <w:rFonts w:ascii="Arial" w:hAnsi="Arial" w:cs="Arial"/>
          <w:sz w:val="20"/>
          <w:szCs w:val="20"/>
        </w:rPr>
        <w:t>Schieblová</w:t>
      </w:r>
      <w:proofErr w:type="spellEnd"/>
      <w:r w:rsidRPr="00F17ABF">
        <w:rPr>
          <w:rFonts w:ascii="Arial" w:hAnsi="Arial" w:cs="Arial"/>
          <w:sz w:val="20"/>
          <w:szCs w:val="20"/>
        </w:rPr>
        <w:t>, PR Manažerka</w:t>
      </w:r>
      <w:r w:rsidRPr="00F17ABF">
        <w:rPr>
          <w:rFonts w:ascii="Arial" w:hAnsi="Arial" w:cs="Arial"/>
          <w:sz w:val="20"/>
          <w:szCs w:val="20"/>
        </w:rPr>
        <w:tab/>
      </w:r>
      <w:r w:rsidRPr="00F17ABF">
        <w:rPr>
          <w:rFonts w:ascii="Arial" w:hAnsi="Arial" w:cs="Arial"/>
          <w:sz w:val="20"/>
          <w:szCs w:val="20"/>
        </w:rPr>
        <w:tab/>
      </w:r>
      <w:r w:rsidRPr="00F17ABF">
        <w:rPr>
          <w:rFonts w:ascii="Arial" w:hAnsi="Arial" w:cs="Arial"/>
          <w:sz w:val="20"/>
          <w:szCs w:val="20"/>
        </w:rPr>
        <w:tab/>
        <w:t xml:space="preserve">Leona Daňková, Taktiq Communications </w:t>
      </w:r>
    </w:p>
    <w:p w14:paraId="261767DD" w14:textId="77777777" w:rsidR="00256D24" w:rsidRPr="00F17ABF" w:rsidRDefault="00256D24" w:rsidP="00256D24">
      <w:pPr>
        <w:tabs>
          <w:tab w:val="left" w:pos="142"/>
        </w:tabs>
        <w:spacing w:line="300" w:lineRule="auto"/>
        <w:jc w:val="both"/>
        <w:rPr>
          <w:rFonts w:ascii="Arial" w:hAnsi="Arial" w:cs="Arial"/>
          <w:sz w:val="20"/>
          <w:szCs w:val="20"/>
        </w:rPr>
      </w:pPr>
      <w:r w:rsidRPr="00F17ABF">
        <w:rPr>
          <w:rFonts w:ascii="Arial" w:hAnsi="Arial" w:cs="Arial"/>
          <w:sz w:val="20"/>
          <w:szCs w:val="20"/>
        </w:rPr>
        <w:t>Tel.: +420 724 090 495</w:t>
      </w:r>
      <w:r w:rsidRPr="00F17ABF">
        <w:rPr>
          <w:rFonts w:ascii="Arial" w:hAnsi="Arial" w:cs="Arial"/>
          <w:sz w:val="20"/>
          <w:szCs w:val="20"/>
        </w:rPr>
        <w:tab/>
      </w:r>
      <w:r w:rsidRPr="00F17ABF">
        <w:rPr>
          <w:rFonts w:ascii="Arial" w:hAnsi="Arial" w:cs="Arial"/>
          <w:sz w:val="20"/>
          <w:szCs w:val="20"/>
        </w:rPr>
        <w:tab/>
      </w:r>
      <w:r w:rsidRPr="00F17ABF">
        <w:rPr>
          <w:rFonts w:ascii="Arial" w:hAnsi="Arial" w:cs="Arial"/>
          <w:sz w:val="20"/>
          <w:szCs w:val="20"/>
        </w:rPr>
        <w:tab/>
      </w:r>
      <w:r w:rsidRPr="00F17ABF">
        <w:rPr>
          <w:rFonts w:ascii="Arial" w:hAnsi="Arial" w:cs="Arial"/>
          <w:sz w:val="20"/>
          <w:szCs w:val="20"/>
        </w:rPr>
        <w:tab/>
      </w:r>
      <w:r w:rsidRPr="00F17ABF">
        <w:rPr>
          <w:rFonts w:ascii="Arial" w:hAnsi="Arial" w:cs="Arial"/>
          <w:sz w:val="20"/>
          <w:szCs w:val="20"/>
        </w:rPr>
        <w:tab/>
        <w:t>Tel.: +420 605 228 810</w:t>
      </w:r>
    </w:p>
    <w:p w14:paraId="6AF861D9" w14:textId="77777777" w:rsidR="00256D24" w:rsidRPr="00F17ABF" w:rsidRDefault="00256D24" w:rsidP="00256D24">
      <w:pPr>
        <w:tabs>
          <w:tab w:val="left" w:pos="142"/>
        </w:tabs>
        <w:spacing w:line="300" w:lineRule="auto"/>
        <w:jc w:val="both"/>
        <w:rPr>
          <w:rFonts w:ascii="Arial" w:hAnsi="Arial" w:cs="Arial"/>
          <w:color w:val="1D2129"/>
          <w:sz w:val="20"/>
          <w:szCs w:val="20"/>
          <w:shd w:val="clear" w:color="auto" w:fill="FFFFFF"/>
        </w:rPr>
      </w:pPr>
      <w:r w:rsidRPr="00F17ABF">
        <w:rPr>
          <w:rFonts w:ascii="Arial" w:hAnsi="Arial" w:cs="Arial"/>
          <w:sz w:val="20"/>
          <w:szCs w:val="20"/>
        </w:rPr>
        <w:t xml:space="preserve">E-mail: </w:t>
      </w:r>
      <w:hyperlink r:id="rId10" w:history="1">
        <w:r w:rsidRPr="00F17ABF">
          <w:rPr>
            <w:rStyle w:val="Hyperlink"/>
            <w:rFonts w:ascii="Arial" w:hAnsi="Arial" w:cs="Arial"/>
            <w:sz w:val="20"/>
            <w:szCs w:val="20"/>
          </w:rPr>
          <w:t>v.schieblova@partner.samsung.com</w:t>
        </w:r>
      </w:hyperlink>
      <w:r w:rsidRPr="00F17ABF">
        <w:rPr>
          <w:rFonts w:ascii="Arial" w:hAnsi="Arial" w:cs="Arial"/>
          <w:sz w:val="20"/>
          <w:szCs w:val="20"/>
        </w:rPr>
        <w:t xml:space="preserve">     </w:t>
      </w:r>
      <w:r w:rsidRPr="00F17ABF">
        <w:rPr>
          <w:rFonts w:ascii="Arial" w:hAnsi="Arial" w:cs="Arial"/>
          <w:sz w:val="20"/>
          <w:szCs w:val="20"/>
        </w:rPr>
        <w:tab/>
      </w:r>
      <w:r w:rsidRPr="00F17ABF">
        <w:rPr>
          <w:rFonts w:ascii="Arial" w:hAnsi="Arial" w:cs="Arial"/>
          <w:sz w:val="20"/>
          <w:szCs w:val="20"/>
        </w:rPr>
        <w:tab/>
        <w:t xml:space="preserve">E-mail: </w:t>
      </w:r>
      <w:hyperlink r:id="rId11" w:history="1">
        <w:r w:rsidRPr="00F17ABF">
          <w:rPr>
            <w:rStyle w:val="Hyperlink"/>
            <w:rFonts w:ascii="Arial" w:hAnsi="Arial" w:cs="Arial"/>
            <w:sz w:val="20"/>
            <w:szCs w:val="20"/>
            <w:shd w:val="clear" w:color="auto" w:fill="FFFFFF"/>
          </w:rPr>
          <w:t>leona.dankova@taktiq.com</w:t>
        </w:r>
      </w:hyperlink>
      <w:r w:rsidRPr="00F17ABF">
        <w:rPr>
          <w:rFonts w:ascii="Arial" w:hAnsi="Arial" w:cs="Arial"/>
          <w:color w:val="1D2129"/>
          <w:sz w:val="20"/>
          <w:szCs w:val="20"/>
          <w:shd w:val="clear" w:color="auto" w:fill="FFFFFF"/>
        </w:rPr>
        <w:t xml:space="preserve"> </w:t>
      </w:r>
    </w:p>
    <w:p w14:paraId="32C8A73C" w14:textId="77777777" w:rsidR="006534A5" w:rsidRPr="00F17ABF" w:rsidRDefault="006534A5" w:rsidP="00D57459">
      <w:pPr>
        <w:tabs>
          <w:tab w:val="left" w:pos="142"/>
        </w:tabs>
        <w:spacing w:line="300" w:lineRule="auto"/>
        <w:jc w:val="both"/>
        <w:rPr>
          <w:rFonts w:ascii="Arial" w:hAnsi="Arial" w:cs="Arial"/>
          <w:b/>
          <w:bCs/>
          <w:color w:val="000000"/>
          <w:sz w:val="20"/>
          <w:szCs w:val="20"/>
          <w:u w:val="single"/>
        </w:rPr>
      </w:pPr>
    </w:p>
    <w:sectPr w:rsidR="006534A5" w:rsidRPr="00F17ABF" w:rsidSect="008D4E74">
      <w:headerReference w:type="default" r:id="rId12"/>
      <w:footerReference w:type="even" r:id="rId13"/>
      <w:footerReference w:type="default" r:id="rId14"/>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032804" w14:textId="77777777" w:rsidR="007B08E4" w:rsidRDefault="007B08E4">
      <w:r>
        <w:separator/>
      </w:r>
    </w:p>
  </w:endnote>
  <w:endnote w:type="continuationSeparator" w:id="0">
    <w:p w14:paraId="026C3ED8" w14:textId="77777777" w:rsidR="007B08E4" w:rsidRDefault="007B0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6853B3" w14:textId="77777777" w:rsidR="00CE049F" w:rsidRDefault="002C6F3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A5FE206" w14:textId="77777777" w:rsidR="00CE049F" w:rsidRDefault="00CE049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1AF996" w14:textId="77777777" w:rsidR="00CE049F" w:rsidRDefault="00CE049F">
    <w:pPr>
      <w:pStyle w:val="Footer"/>
      <w:ind w:right="360"/>
      <w:rPr>
        <w:rFonts w:ascii="Arial" w:hAnsi="Arial" w:cs="Arial"/>
        <w:position w:val="-6"/>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CABBC" w14:textId="77777777" w:rsidR="007B08E4" w:rsidRDefault="007B08E4">
      <w:r>
        <w:separator/>
      </w:r>
    </w:p>
  </w:footnote>
  <w:footnote w:type="continuationSeparator" w:id="0">
    <w:p w14:paraId="10C3C4C1" w14:textId="77777777" w:rsidR="007B08E4" w:rsidRDefault="007B08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2E160" w14:textId="77777777" w:rsidR="00CE049F" w:rsidRDefault="002C6F3F">
    <w:pPr>
      <w:pStyle w:val="Header"/>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6"/>
  <w:proofState w:spelling="clean" w:grammar="clean"/>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6704"/>
    <w:rsid w:val="00077A33"/>
    <w:rsid w:val="000906E7"/>
    <w:rsid w:val="000B0E21"/>
    <w:rsid w:val="000B6586"/>
    <w:rsid w:val="000B744A"/>
    <w:rsid w:val="000C2059"/>
    <w:rsid w:val="000C2AC9"/>
    <w:rsid w:val="000D230B"/>
    <w:rsid w:val="000F1650"/>
    <w:rsid w:val="00102586"/>
    <w:rsid w:val="00107CA4"/>
    <w:rsid w:val="001105DB"/>
    <w:rsid w:val="00123E85"/>
    <w:rsid w:val="00126703"/>
    <w:rsid w:val="001302C4"/>
    <w:rsid w:val="001642D3"/>
    <w:rsid w:val="001724AA"/>
    <w:rsid w:val="001751B8"/>
    <w:rsid w:val="00194AAD"/>
    <w:rsid w:val="00197EF6"/>
    <w:rsid w:val="001A1601"/>
    <w:rsid w:val="001A2641"/>
    <w:rsid w:val="001A55C0"/>
    <w:rsid w:val="001B107F"/>
    <w:rsid w:val="001C11A7"/>
    <w:rsid w:val="001C7480"/>
    <w:rsid w:val="002004CD"/>
    <w:rsid w:val="00220C70"/>
    <w:rsid w:val="00256D24"/>
    <w:rsid w:val="0027265C"/>
    <w:rsid w:val="00275382"/>
    <w:rsid w:val="00277D0F"/>
    <w:rsid w:val="00282E16"/>
    <w:rsid w:val="0028364B"/>
    <w:rsid w:val="00284C03"/>
    <w:rsid w:val="002958BC"/>
    <w:rsid w:val="002972E7"/>
    <w:rsid w:val="002A6533"/>
    <w:rsid w:val="002A7A92"/>
    <w:rsid w:val="002B6AA5"/>
    <w:rsid w:val="002C09CA"/>
    <w:rsid w:val="002C6F3F"/>
    <w:rsid w:val="002D307D"/>
    <w:rsid w:val="002E6B1A"/>
    <w:rsid w:val="002F3109"/>
    <w:rsid w:val="002F46E8"/>
    <w:rsid w:val="002F50C6"/>
    <w:rsid w:val="002F63B5"/>
    <w:rsid w:val="00313687"/>
    <w:rsid w:val="0031557D"/>
    <w:rsid w:val="00315651"/>
    <w:rsid w:val="00325FB5"/>
    <w:rsid w:val="00327668"/>
    <w:rsid w:val="00331923"/>
    <w:rsid w:val="00345D70"/>
    <w:rsid w:val="00364970"/>
    <w:rsid w:val="00365009"/>
    <w:rsid w:val="003951C7"/>
    <w:rsid w:val="003A0446"/>
    <w:rsid w:val="003B01E5"/>
    <w:rsid w:val="003B27DE"/>
    <w:rsid w:val="003B5765"/>
    <w:rsid w:val="003B5A84"/>
    <w:rsid w:val="003B6096"/>
    <w:rsid w:val="003D6706"/>
    <w:rsid w:val="003E7553"/>
    <w:rsid w:val="003F4931"/>
    <w:rsid w:val="003F6D28"/>
    <w:rsid w:val="00404893"/>
    <w:rsid w:val="004206DE"/>
    <w:rsid w:val="00453130"/>
    <w:rsid w:val="00453DF9"/>
    <w:rsid w:val="00460207"/>
    <w:rsid w:val="0046049D"/>
    <w:rsid w:val="00465968"/>
    <w:rsid w:val="004754E3"/>
    <w:rsid w:val="004B0973"/>
    <w:rsid w:val="004B0C92"/>
    <w:rsid w:val="004B4A8B"/>
    <w:rsid w:val="004B5B27"/>
    <w:rsid w:val="004D042B"/>
    <w:rsid w:val="004D7A2F"/>
    <w:rsid w:val="004D7AA8"/>
    <w:rsid w:val="004E37CE"/>
    <w:rsid w:val="00511E3B"/>
    <w:rsid w:val="00512974"/>
    <w:rsid w:val="00516CCA"/>
    <w:rsid w:val="00526A91"/>
    <w:rsid w:val="00541CDB"/>
    <w:rsid w:val="005420DB"/>
    <w:rsid w:val="00555864"/>
    <w:rsid w:val="005821F3"/>
    <w:rsid w:val="00585DFD"/>
    <w:rsid w:val="005B7A29"/>
    <w:rsid w:val="005E1739"/>
    <w:rsid w:val="005E33C4"/>
    <w:rsid w:val="005E7E0C"/>
    <w:rsid w:val="005F288A"/>
    <w:rsid w:val="005F406D"/>
    <w:rsid w:val="0060117B"/>
    <w:rsid w:val="0060241D"/>
    <w:rsid w:val="0061613D"/>
    <w:rsid w:val="0063276B"/>
    <w:rsid w:val="00634203"/>
    <w:rsid w:val="00643920"/>
    <w:rsid w:val="00643B40"/>
    <w:rsid w:val="006534A5"/>
    <w:rsid w:val="00654468"/>
    <w:rsid w:val="00673792"/>
    <w:rsid w:val="00694B8F"/>
    <w:rsid w:val="00695405"/>
    <w:rsid w:val="006B37DA"/>
    <w:rsid w:val="006B53EF"/>
    <w:rsid w:val="006B5CB9"/>
    <w:rsid w:val="006B753B"/>
    <w:rsid w:val="006C15E0"/>
    <w:rsid w:val="006C2ACA"/>
    <w:rsid w:val="006D474A"/>
    <w:rsid w:val="006E1EC7"/>
    <w:rsid w:val="006E536D"/>
    <w:rsid w:val="006F2816"/>
    <w:rsid w:val="006F4114"/>
    <w:rsid w:val="006F78D0"/>
    <w:rsid w:val="00726BD9"/>
    <w:rsid w:val="00730905"/>
    <w:rsid w:val="00746A19"/>
    <w:rsid w:val="007521ED"/>
    <w:rsid w:val="007527C5"/>
    <w:rsid w:val="007624D7"/>
    <w:rsid w:val="00774A1F"/>
    <w:rsid w:val="007810EE"/>
    <w:rsid w:val="007B08E4"/>
    <w:rsid w:val="007B686C"/>
    <w:rsid w:val="007C3D1B"/>
    <w:rsid w:val="007C6EB5"/>
    <w:rsid w:val="007D1771"/>
    <w:rsid w:val="007D4A7B"/>
    <w:rsid w:val="008107E8"/>
    <w:rsid w:val="008126C7"/>
    <w:rsid w:val="0081614B"/>
    <w:rsid w:val="00825A06"/>
    <w:rsid w:val="00827DE9"/>
    <w:rsid w:val="0083258B"/>
    <w:rsid w:val="00836052"/>
    <w:rsid w:val="0085763E"/>
    <w:rsid w:val="008616F3"/>
    <w:rsid w:val="0087638E"/>
    <w:rsid w:val="00880C70"/>
    <w:rsid w:val="008944EE"/>
    <w:rsid w:val="008A067F"/>
    <w:rsid w:val="008A0E70"/>
    <w:rsid w:val="008C0379"/>
    <w:rsid w:val="008C2744"/>
    <w:rsid w:val="008C638E"/>
    <w:rsid w:val="008D4E74"/>
    <w:rsid w:val="008D65D8"/>
    <w:rsid w:val="008E516F"/>
    <w:rsid w:val="008E59AF"/>
    <w:rsid w:val="008E704D"/>
    <w:rsid w:val="008E7805"/>
    <w:rsid w:val="00901E60"/>
    <w:rsid w:val="0091156E"/>
    <w:rsid w:val="00920F8D"/>
    <w:rsid w:val="00921E8E"/>
    <w:rsid w:val="009234CB"/>
    <w:rsid w:val="00927E97"/>
    <w:rsid w:val="00937056"/>
    <w:rsid w:val="00951E08"/>
    <w:rsid w:val="00957FFB"/>
    <w:rsid w:val="00974C06"/>
    <w:rsid w:val="00976250"/>
    <w:rsid w:val="00985243"/>
    <w:rsid w:val="009865CA"/>
    <w:rsid w:val="00986FCC"/>
    <w:rsid w:val="009942DD"/>
    <w:rsid w:val="009A4040"/>
    <w:rsid w:val="009A49B5"/>
    <w:rsid w:val="009C4E1B"/>
    <w:rsid w:val="009E20B4"/>
    <w:rsid w:val="009E24DD"/>
    <w:rsid w:val="009F06CA"/>
    <w:rsid w:val="009F4A52"/>
    <w:rsid w:val="00A06BED"/>
    <w:rsid w:val="00A13F83"/>
    <w:rsid w:val="00A17172"/>
    <w:rsid w:val="00A17949"/>
    <w:rsid w:val="00A2015D"/>
    <w:rsid w:val="00A41919"/>
    <w:rsid w:val="00A43301"/>
    <w:rsid w:val="00A53F22"/>
    <w:rsid w:val="00A66F8B"/>
    <w:rsid w:val="00A87CA2"/>
    <w:rsid w:val="00A97C5F"/>
    <w:rsid w:val="00AA2FD8"/>
    <w:rsid w:val="00AB1C94"/>
    <w:rsid w:val="00AB2B9E"/>
    <w:rsid w:val="00AB40A9"/>
    <w:rsid w:val="00AB50A8"/>
    <w:rsid w:val="00AB5A98"/>
    <w:rsid w:val="00AC1F2F"/>
    <w:rsid w:val="00AC3AB1"/>
    <w:rsid w:val="00AC6C8B"/>
    <w:rsid w:val="00AE7F4A"/>
    <w:rsid w:val="00AF23B1"/>
    <w:rsid w:val="00B03E3F"/>
    <w:rsid w:val="00B06AB0"/>
    <w:rsid w:val="00B12AB1"/>
    <w:rsid w:val="00B32F94"/>
    <w:rsid w:val="00B4269C"/>
    <w:rsid w:val="00B5614C"/>
    <w:rsid w:val="00B7261E"/>
    <w:rsid w:val="00B7743B"/>
    <w:rsid w:val="00B776CA"/>
    <w:rsid w:val="00BA5854"/>
    <w:rsid w:val="00BB38A1"/>
    <w:rsid w:val="00BB4AFE"/>
    <w:rsid w:val="00BD279C"/>
    <w:rsid w:val="00BD7F70"/>
    <w:rsid w:val="00BF467E"/>
    <w:rsid w:val="00BF5942"/>
    <w:rsid w:val="00C03EC4"/>
    <w:rsid w:val="00C12C70"/>
    <w:rsid w:val="00C15979"/>
    <w:rsid w:val="00C33614"/>
    <w:rsid w:val="00C34159"/>
    <w:rsid w:val="00C373BB"/>
    <w:rsid w:val="00C54025"/>
    <w:rsid w:val="00C55B4F"/>
    <w:rsid w:val="00C6239C"/>
    <w:rsid w:val="00C75F88"/>
    <w:rsid w:val="00CA5707"/>
    <w:rsid w:val="00CA71AA"/>
    <w:rsid w:val="00CC3CF4"/>
    <w:rsid w:val="00CC417A"/>
    <w:rsid w:val="00CD4A7E"/>
    <w:rsid w:val="00CE049F"/>
    <w:rsid w:val="00CE18CF"/>
    <w:rsid w:val="00CE3338"/>
    <w:rsid w:val="00D00E3E"/>
    <w:rsid w:val="00D05CB9"/>
    <w:rsid w:val="00D068DD"/>
    <w:rsid w:val="00D072AD"/>
    <w:rsid w:val="00D15F19"/>
    <w:rsid w:val="00D34C37"/>
    <w:rsid w:val="00D35380"/>
    <w:rsid w:val="00D402E2"/>
    <w:rsid w:val="00D42F76"/>
    <w:rsid w:val="00D53E05"/>
    <w:rsid w:val="00D57459"/>
    <w:rsid w:val="00D62238"/>
    <w:rsid w:val="00D63500"/>
    <w:rsid w:val="00D7034E"/>
    <w:rsid w:val="00D90AC2"/>
    <w:rsid w:val="00D97D55"/>
    <w:rsid w:val="00DA4BC4"/>
    <w:rsid w:val="00DA7081"/>
    <w:rsid w:val="00DB63A2"/>
    <w:rsid w:val="00DC1AC5"/>
    <w:rsid w:val="00DE6F40"/>
    <w:rsid w:val="00DF2624"/>
    <w:rsid w:val="00DF7A42"/>
    <w:rsid w:val="00E043B6"/>
    <w:rsid w:val="00E21298"/>
    <w:rsid w:val="00E2218F"/>
    <w:rsid w:val="00E2457B"/>
    <w:rsid w:val="00E31368"/>
    <w:rsid w:val="00E32595"/>
    <w:rsid w:val="00E527C3"/>
    <w:rsid w:val="00E5460E"/>
    <w:rsid w:val="00E605A7"/>
    <w:rsid w:val="00E60AE2"/>
    <w:rsid w:val="00E60FED"/>
    <w:rsid w:val="00E71C7F"/>
    <w:rsid w:val="00E84BE1"/>
    <w:rsid w:val="00EA1572"/>
    <w:rsid w:val="00EA2A93"/>
    <w:rsid w:val="00EA2EB3"/>
    <w:rsid w:val="00EA410E"/>
    <w:rsid w:val="00EA63BB"/>
    <w:rsid w:val="00EB28C6"/>
    <w:rsid w:val="00ED7746"/>
    <w:rsid w:val="00EE5A3C"/>
    <w:rsid w:val="00EE6365"/>
    <w:rsid w:val="00EF6518"/>
    <w:rsid w:val="00F029B1"/>
    <w:rsid w:val="00F07CCB"/>
    <w:rsid w:val="00F15CA7"/>
    <w:rsid w:val="00F17ABF"/>
    <w:rsid w:val="00F36C81"/>
    <w:rsid w:val="00F41458"/>
    <w:rsid w:val="00F4268F"/>
    <w:rsid w:val="00F473C6"/>
    <w:rsid w:val="00F50EC5"/>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rsid w:val="002C6F3F"/>
    <w:pPr>
      <w:tabs>
        <w:tab w:val="center" w:pos="4536"/>
        <w:tab w:val="right" w:pos="9072"/>
      </w:tabs>
    </w:pPr>
    <w:rPr>
      <w:lang w:val="x-none" w:eastAsia="x-none"/>
    </w:rPr>
  </w:style>
  <w:style w:type="character" w:customStyle="1" w:styleId="FooterChar">
    <w:name w:val="Footer Char"/>
    <w:basedOn w:val="DefaultParagraphFont"/>
    <w:link w:val="Footer"/>
    <w:uiPriority w:val="99"/>
    <w:semiHidden/>
    <w:rsid w:val="002C6F3F"/>
    <w:rPr>
      <w:rFonts w:ascii="Times New Roman" w:eastAsia="Times New Roman" w:hAnsi="Times New Roman" w:cs="Times New Roman"/>
      <w:sz w:val="24"/>
      <w:szCs w:val="24"/>
      <w:lang w:val="x-none" w:eastAsia="x-none"/>
    </w:rPr>
  </w:style>
  <w:style w:type="paragraph" w:styleId="Header">
    <w:name w:val="header"/>
    <w:basedOn w:val="Normal"/>
    <w:link w:val="HeaderChar"/>
    <w:uiPriority w:val="99"/>
    <w:semiHidden/>
    <w:rsid w:val="002C6F3F"/>
    <w:pPr>
      <w:tabs>
        <w:tab w:val="center" w:pos="4536"/>
        <w:tab w:val="right" w:pos="9072"/>
      </w:tabs>
    </w:pPr>
    <w:rPr>
      <w:lang w:val="x-none" w:eastAsia="x-none"/>
    </w:rPr>
  </w:style>
  <w:style w:type="character" w:customStyle="1" w:styleId="HeaderChar">
    <w:name w:val="Header Char"/>
    <w:basedOn w:val="DefaultParagraphFont"/>
    <w:link w:val="Header"/>
    <w:uiPriority w:val="99"/>
    <w:semiHidden/>
    <w:rsid w:val="002C6F3F"/>
    <w:rPr>
      <w:rFonts w:ascii="Times New Roman" w:eastAsia="Times New Roman" w:hAnsi="Times New Roman" w:cs="Times New Roman"/>
      <w:sz w:val="24"/>
      <w:szCs w:val="24"/>
      <w:lang w:val="x-none" w:eastAsia="x-none"/>
    </w:rPr>
  </w:style>
  <w:style w:type="character" w:styleId="PageNumber">
    <w:name w:val="page number"/>
    <w:basedOn w:val="DefaultParagraphFont"/>
    <w:semiHidden/>
    <w:rsid w:val="002C6F3F"/>
  </w:style>
  <w:style w:type="paragraph" w:styleId="NormalWeb">
    <w:name w:val="Normal (Web)"/>
    <w:basedOn w:val="Normal"/>
    <w:link w:val="NormalWebChar"/>
    <w:uiPriority w:val="99"/>
    <w:unhideWhenUsed/>
    <w:rsid w:val="00E043B6"/>
    <w:rPr>
      <w:rFonts w:eastAsiaTheme="minorHAnsi"/>
    </w:rPr>
  </w:style>
  <w:style w:type="character" w:styleId="Hyperlink">
    <w:name w:val="Hyperlink"/>
    <w:aliases w:val="Zápatí Char1"/>
    <w:basedOn w:val="DefaultParagraphFont"/>
    <w:uiPriority w:val="99"/>
    <w:unhideWhenUsed/>
    <w:rsid w:val="00FA01FF"/>
    <w:rPr>
      <w:color w:val="0000FF"/>
      <w:u w:val="single"/>
    </w:rPr>
  </w:style>
  <w:style w:type="paragraph" w:styleId="BalloonText">
    <w:name w:val="Balloon Text"/>
    <w:basedOn w:val="Normal"/>
    <w:link w:val="BalloonTextChar"/>
    <w:uiPriority w:val="99"/>
    <w:semiHidden/>
    <w:unhideWhenUsed/>
    <w:rsid w:val="00B32F9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2F94"/>
    <w:rPr>
      <w:rFonts w:ascii="Segoe UI" w:eastAsia="Times New Roman" w:hAnsi="Segoe UI" w:cs="Segoe UI"/>
      <w:sz w:val="18"/>
      <w:szCs w:val="18"/>
      <w:lang w:eastAsia="cs-CZ"/>
    </w:rPr>
  </w:style>
  <w:style w:type="paragraph" w:styleId="ListParagraph">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al"/>
    <w:link w:val="ListParagraphChar"/>
    <w:uiPriority w:val="34"/>
    <w:qFormat/>
    <w:rsid w:val="00EA2A93"/>
    <w:pPr>
      <w:ind w:leftChars="400" w:left="800"/>
    </w:pPr>
    <w:rPr>
      <w:rFonts w:eastAsiaTheme="minorEastAsia" w:cstheme="minorBidi"/>
      <w:lang w:eastAsia="ko-KR"/>
    </w:rPr>
  </w:style>
  <w:style w:type="character" w:customStyle="1" w:styleId="ListParagraphChar">
    <w:name w:val="List Paragraph Char"/>
    <w:aliases w:val="numbered Char,Paragraphe de liste1 Char,Bullet List Char,FooterText Char,Colorful List - Accent 11 Char,List Paragraph1 Char,Bulletr List Paragraph Char,列出段落 Char,列出段落1 Char,List Paragraph2 Char,List Paragraph21 Char,リスト段落1 Char"/>
    <w:link w:val="ListParagraph"/>
    <w:uiPriority w:val="34"/>
    <w:locked/>
    <w:rsid w:val="00EA2A93"/>
    <w:rPr>
      <w:rFonts w:ascii="Times New Roman" w:eastAsiaTheme="minorEastAsia" w:hAnsi="Times New Roman"/>
      <w:sz w:val="24"/>
      <w:szCs w:val="24"/>
      <w:lang w:eastAsia="ko-KR"/>
    </w:rPr>
  </w:style>
  <w:style w:type="paragraph" w:customStyle="1" w:styleId="p4">
    <w:name w:val="p4"/>
    <w:basedOn w:val="Normal"/>
    <w:rsid w:val="00EA2A93"/>
    <w:pPr>
      <w:spacing w:before="100" w:beforeAutospacing="1" w:after="100" w:afterAutospacing="1"/>
    </w:pPr>
    <w:rPr>
      <w:rFonts w:eastAsiaTheme="minorHAnsi"/>
      <w:lang w:eastAsia="en-US"/>
    </w:rPr>
  </w:style>
  <w:style w:type="paragraph" w:styleId="FootnoteText">
    <w:name w:val="footnote text"/>
    <w:basedOn w:val="Normal"/>
    <w:link w:val="FootnoteText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FootnoteTextChar">
    <w:name w:val="Footnote Text Char"/>
    <w:basedOn w:val="DefaultParagraphFont"/>
    <w:link w:val="FootnoteText"/>
    <w:uiPriority w:val="99"/>
    <w:rsid w:val="00EA2A93"/>
    <w:rPr>
      <w:rFonts w:eastAsiaTheme="minorEastAsia"/>
    </w:rPr>
  </w:style>
  <w:style w:type="character" w:styleId="FootnoteReference">
    <w:name w:val="footnote reference"/>
    <w:basedOn w:val="DefaultParagraphFont"/>
    <w:uiPriority w:val="99"/>
    <w:unhideWhenUsed/>
    <w:rsid w:val="00EA2A93"/>
    <w:rPr>
      <w:vertAlign w:val="superscript"/>
    </w:rPr>
  </w:style>
  <w:style w:type="character" w:customStyle="1" w:styleId="Nevyeenzmnka1">
    <w:name w:val="Nevyřešená zmínka1"/>
    <w:basedOn w:val="DefaultParagraphFont"/>
    <w:uiPriority w:val="99"/>
    <w:semiHidden/>
    <w:unhideWhenUsed/>
    <w:rsid w:val="0087638E"/>
    <w:rPr>
      <w:color w:val="808080"/>
      <w:shd w:val="clear" w:color="auto" w:fill="E6E6E6"/>
    </w:rPr>
  </w:style>
  <w:style w:type="character" w:styleId="FollowedHyperlink">
    <w:name w:val="FollowedHyperlink"/>
    <w:basedOn w:val="DefaultParagraphFont"/>
    <w:uiPriority w:val="99"/>
    <w:semiHidden/>
    <w:unhideWhenUsed/>
    <w:rsid w:val="0087638E"/>
    <w:rPr>
      <w:color w:val="954F72" w:themeColor="followedHyperlink"/>
      <w:u w:val="single"/>
    </w:rPr>
  </w:style>
  <w:style w:type="character" w:styleId="CommentReference">
    <w:name w:val="annotation reference"/>
    <w:basedOn w:val="DefaultParagraphFont"/>
    <w:uiPriority w:val="99"/>
    <w:semiHidden/>
    <w:unhideWhenUsed/>
    <w:rsid w:val="00FC514B"/>
    <w:rPr>
      <w:sz w:val="16"/>
      <w:szCs w:val="16"/>
    </w:rPr>
  </w:style>
  <w:style w:type="paragraph" w:styleId="CommentText">
    <w:name w:val="annotation text"/>
    <w:basedOn w:val="Normal"/>
    <w:link w:val="CommentTextChar"/>
    <w:uiPriority w:val="99"/>
    <w:semiHidden/>
    <w:unhideWhenUsed/>
    <w:rsid w:val="00FC514B"/>
    <w:rPr>
      <w:sz w:val="20"/>
      <w:szCs w:val="20"/>
    </w:rPr>
  </w:style>
  <w:style w:type="character" w:customStyle="1" w:styleId="CommentTextChar">
    <w:name w:val="Comment Text Char"/>
    <w:basedOn w:val="DefaultParagraphFont"/>
    <w:link w:val="CommentText"/>
    <w:uiPriority w:val="99"/>
    <w:semiHidden/>
    <w:rsid w:val="00FC514B"/>
    <w:rPr>
      <w:rFonts w:ascii="Times New Roman" w:eastAsia="Times New Roman" w:hAnsi="Times New Roman" w:cs="Times New Roman"/>
      <w:sz w:val="20"/>
      <w:szCs w:val="20"/>
      <w:lang w:eastAsia="cs-CZ"/>
    </w:rPr>
  </w:style>
  <w:style w:type="paragraph" w:styleId="CommentSubject">
    <w:name w:val="annotation subject"/>
    <w:basedOn w:val="CommentText"/>
    <w:next w:val="CommentText"/>
    <w:link w:val="CommentSubjectChar"/>
    <w:uiPriority w:val="99"/>
    <w:semiHidden/>
    <w:unhideWhenUsed/>
    <w:rsid w:val="00FC514B"/>
    <w:rPr>
      <w:b/>
      <w:bCs/>
    </w:rPr>
  </w:style>
  <w:style w:type="character" w:customStyle="1" w:styleId="CommentSubjectChar">
    <w:name w:val="Comment Subject Char"/>
    <w:basedOn w:val="CommentTextChar"/>
    <w:link w:val="CommentSubject"/>
    <w:uiPriority w:val="99"/>
    <w:semiHidden/>
    <w:rsid w:val="00FC514B"/>
    <w:rPr>
      <w:rFonts w:ascii="Times New Roman" w:eastAsia="Times New Roman" w:hAnsi="Times New Roman" w:cs="Times New Roman"/>
      <w:b/>
      <w:bCs/>
      <w:sz w:val="20"/>
      <w:szCs w:val="20"/>
      <w:lang w:eastAsia="cs-CZ"/>
    </w:rPr>
  </w:style>
  <w:style w:type="paragraph" w:styleId="NoSpacing">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alWebChar">
    <w:name w:val="Normal (Web) Char"/>
    <w:basedOn w:val="DefaultParagraphFont"/>
    <w:link w:val="NormalWeb"/>
    <w:uiPriority w:val="99"/>
    <w:rsid w:val="00B03E3F"/>
    <w:rPr>
      <w:rFonts w:ascii="Times New Roman" w:hAnsi="Times New Roman" w:cs="Times New Roman"/>
      <w:sz w:val="24"/>
      <w:szCs w:val="24"/>
      <w:lang w:eastAsia="cs-CZ"/>
    </w:rPr>
  </w:style>
  <w:style w:type="character" w:customStyle="1" w:styleId="Nevyeenzmnka2">
    <w:name w:val="Nevyřešená zmínka2"/>
    <w:basedOn w:val="DefaultParagraphFont"/>
    <w:uiPriority w:val="99"/>
    <w:semiHidden/>
    <w:unhideWhenUsed/>
    <w:rsid w:val="00EA1572"/>
    <w:rPr>
      <w:color w:val="605E5C"/>
      <w:shd w:val="clear" w:color="auto" w:fill="E1DFDD"/>
    </w:rPr>
  </w:style>
  <w:style w:type="character" w:customStyle="1" w:styleId="Nevyeenzmnka3">
    <w:name w:val="Nevyřešená zmínka3"/>
    <w:basedOn w:val="DefaultParagraphFont"/>
    <w:uiPriority w:val="99"/>
    <w:semiHidden/>
    <w:unhideWhenUsed/>
    <w:rsid w:val="004206DE"/>
    <w:rPr>
      <w:color w:val="605E5C"/>
      <w:shd w:val="clear" w:color="auto" w:fill="E1DFDD"/>
    </w:rPr>
  </w:style>
  <w:style w:type="character" w:customStyle="1" w:styleId="hps">
    <w:name w:val="hps"/>
    <w:basedOn w:val="DefaultParagraphFont"/>
    <w:rsid w:val="006F2816"/>
  </w:style>
  <w:style w:type="table" w:styleId="TableGrid">
    <w:name w:val="Table Grid"/>
    <w:basedOn w:val="TableNormal"/>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DefaultParagraphFont"/>
    <w:uiPriority w:val="99"/>
    <w:semiHidden/>
    <w:unhideWhenUsed/>
    <w:rsid w:val="004754E3"/>
    <w:rPr>
      <w:color w:val="605E5C"/>
      <w:shd w:val="clear" w:color="auto" w:fill="E1DFDD"/>
    </w:rPr>
  </w:style>
  <w:style w:type="character" w:styleId="UnresolvedMention">
    <w:name w:val="Unresolved Mention"/>
    <w:basedOn w:val="DefaultParagraphFont"/>
    <w:uiPriority w:val="99"/>
    <w:semiHidden/>
    <w:unhideWhenUsed/>
    <w:rsid w:val="00D00E3E"/>
    <w:rPr>
      <w:color w:val="605E5C"/>
      <w:shd w:val="clear" w:color="auto" w:fill="E1DFDD"/>
    </w:rPr>
  </w:style>
  <w:style w:type="paragraph" w:styleId="EndnoteText">
    <w:name w:val="endnote text"/>
    <w:basedOn w:val="Normal"/>
    <w:link w:val="EndnoteTextChar"/>
    <w:uiPriority w:val="99"/>
    <w:semiHidden/>
    <w:unhideWhenUsed/>
    <w:rsid w:val="00E21298"/>
    <w:rPr>
      <w:rFonts w:asciiTheme="minorHAnsi" w:eastAsia="Batang" w:hAnsiTheme="minorHAnsi" w:cstheme="minorBidi"/>
      <w:sz w:val="20"/>
      <w:szCs w:val="20"/>
      <w:lang w:val="en-US" w:eastAsia="en-US"/>
    </w:rPr>
  </w:style>
  <w:style w:type="character" w:customStyle="1" w:styleId="EndnoteTextChar">
    <w:name w:val="Endnote Text Char"/>
    <w:basedOn w:val="DefaultParagraphFont"/>
    <w:link w:val="EndnoteText"/>
    <w:uiPriority w:val="99"/>
    <w:semiHidden/>
    <w:rsid w:val="00E21298"/>
    <w:rPr>
      <w:rFonts w:eastAsia="Batang"/>
      <w:sz w:val="20"/>
      <w:szCs w:val="20"/>
      <w:lang w:val="en-US"/>
    </w:rPr>
  </w:style>
  <w:style w:type="character" w:styleId="EndnoteReference">
    <w:name w:val="endnote reference"/>
    <w:basedOn w:val="DefaultParagraphFont"/>
    <w:uiPriority w:val="99"/>
    <w:semiHidden/>
    <w:unhideWhenUsed/>
    <w:rsid w:val="00E212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cz/offer/black-friday/?cid=cz_pd_social_pr_none_ecommerce_black-friday_article_umbrella_awarenes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eona.dankova@taktiq.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v.schieblova@partner.samsung.com" TargetMode="Externa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4</Pages>
  <Words>1282</Words>
  <Characters>7313</Characters>
  <Application>Microsoft Office Word</Application>
  <DocSecurity>0</DocSecurity>
  <Lines>60</Lines>
  <Paragraphs>17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Petra Mejtská</cp:lastModifiedBy>
  <cp:revision>13</cp:revision>
  <cp:lastPrinted>2017-10-31T19:52:00Z</cp:lastPrinted>
  <dcterms:created xsi:type="dcterms:W3CDTF">2025-10-25T11:10:00Z</dcterms:created>
  <dcterms:modified xsi:type="dcterms:W3CDTF">2025-11-07T16:17:00Z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