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FEC69" w14:textId="77777777" w:rsidR="00974878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8D981F2" w14:textId="77777777" w:rsidR="00974878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1593CC6" w14:textId="2CEF451B" w:rsidR="001712ED" w:rsidRPr="00EF4BEF" w:rsidRDefault="001F1E7C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noProof/>
          <w:sz w:val="28"/>
          <w:szCs w:val="32"/>
        </w:rPr>
      </w:pPr>
      <w:r w:rsidRPr="001F1E7C">
        <w:rPr>
          <w:rFonts w:ascii="Arial" w:eastAsia="Times New Roman" w:hAnsi="Arial"/>
          <w:b/>
          <w:noProof/>
          <w:sz w:val="28"/>
          <w:szCs w:val="32"/>
        </w:rPr>
        <w:t xml:space="preserve">Videotéka </w:t>
      </w:r>
      <w:r w:rsidR="0042425C">
        <w:rPr>
          <w:rFonts w:ascii="Arial" w:eastAsia="Times New Roman" w:hAnsi="Arial"/>
          <w:b/>
          <w:noProof/>
          <w:sz w:val="28"/>
          <w:szCs w:val="32"/>
        </w:rPr>
        <w:t>Prima+</w:t>
      </w:r>
      <w:r w:rsidRPr="001F1E7C">
        <w:rPr>
          <w:rFonts w:ascii="Arial" w:eastAsia="Times New Roman" w:hAnsi="Arial"/>
          <w:b/>
          <w:noProof/>
          <w:sz w:val="28"/>
          <w:szCs w:val="32"/>
        </w:rPr>
        <w:t xml:space="preserve"> je dostupná na všech televizorech Samsung</w:t>
      </w:r>
    </w:p>
    <w:p w14:paraId="077D6A6D" w14:textId="77777777" w:rsidR="001712ED" w:rsidRPr="00EF4BEF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noProof/>
          <w:sz w:val="28"/>
          <w:szCs w:val="32"/>
        </w:rPr>
      </w:pPr>
    </w:p>
    <w:p w14:paraId="697C527C" w14:textId="77777777" w:rsidR="001F1E7C" w:rsidRDefault="001F1E7C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  <w:szCs w:val="28"/>
        </w:rPr>
      </w:pPr>
      <w:r w:rsidRPr="001F1E7C">
        <w:rPr>
          <w:rFonts w:ascii="Arial" w:eastAsia="Times New Roman" w:hAnsi="Arial"/>
          <w:i/>
          <w:noProof/>
          <w:szCs w:val="28"/>
        </w:rPr>
        <w:t xml:space="preserve">Nová streamovací služba nabízí archiv pořadů televizních kanálů Prima, </w:t>
      </w:r>
    </w:p>
    <w:p w14:paraId="716879B0" w14:textId="589F8C4C" w:rsidR="001712ED" w:rsidRPr="00EF4BEF" w:rsidRDefault="001F1E7C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  <w:szCs w:val="28"/>
        </w:rPr>
      </w:pPr>
      <w:r w:rsidRPr="001F1E7C">
        <w:rPr>
          <w:rFonts w:ascii="Arial" w:eastAsia="Times New Roman" w:hAnsi="Arial"/>
          <w:i/>
          <w:noProof/>
          <w:szCs w:val="28"/>
        </w:rPr>
        <w:t xml:space="preserve">lineární vysílání, ale také exkluzivní obsah </w:t>
      </w:r>
      <w:r w:rsidR="0042425C">
        <w:rPr>
          <w:rFonts w:ascii="Arial" w:eastAsia="Times New Roman" w:hAnsi="Arial"/>
          <w:i/>
          <w:noProof/>
          <w:szCs w:val="28"/>
        </w:rPr>
        <w:t>Prima+</w:t>
      </w:r>
      <w:r w:rsidRPr="001F1E7C">
        <w:rPr>
          <w:rFonts w:ascii="Arial" w:eastAsia="Times New Roman" w:hAnsi="Arial"/>
          <w:i/>
          <w:noProof/>
          <w:szCs w:val="28"/>
        </w:rPr>
        <w:t xml:space="preserve"> Originals.</w:t>
      </w:r>
    </w:p>
    <w:p w14:paraId="50114794" w14:textId="2BFEF1DA" w:rsidR="001712ED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  <w:sz w:val="28"/>
          <w:szCs w:val="32"/>
        </w:rPr>
      </w:pPr>
    </w:p>
    <w:p w14:paraId="34C7D124" w14:textId="48443ABE" w:rsidR="001F1E7C" w:rsidRPr="001F1E7C" w:rsidRDefault="001F1E7C" w:rsidP="001F1E7C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  <w:r w:rsidRPr="001F1E7C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Praha 10. února 2023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– Všichni uživatelé chytrých televizorů Samsung modelových řad 2018 a novějších mohou využívat novou streamovací službu </w:t>
      </w:r>
      <w:r w:rsidR="0042425C">
        <w:rPr>
          <w:rFonts w:ascii="Arial" w:eastAsia="Times New Roman" w:hAnsi="Arial" w:cs="Arial"/>
          <w:iCs/>
          <w:noProof/>
          <w:sz w:val="20"/>
          <w:szCs w:val="20"/>
        </w:rPr>
        <w:t>Prima+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, kterou 8. února spustila televizní skupina Prima. Videotéka nahrazuje dosavadní službu iPrima.cz a rozšířila svůj obsah o exkluzivní původní tvorbu – seriály a filmy pod značkou </w:t>
      </w:r>
      <w:r w:rsidR="0042425C">
        <w:rPr>
          <w:rFonts w:ascii="Arial" w:eastAsia="Times New Roman" w:hAnsi="Arial" w:cs="Arial"/>
          <w:iCs/>
          <w:noProof/>
          <w:sz w:val="20"/>
          <w:szCs w:val="20"/>
        </w:rPr>
        <w:t>Prima+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Originals</w:t>
      </w:r>
      <w:r w:rsidR="00F40B70">
        <w:rPr>
          <w:rFonts w:ascii="Arial" w:eastAsia="Times New Roman" w:hAnsi="Arial" w:cs="Arial"/>
          <w:iCs/>
          <w:noProof/>
          <w:sz w:val="20"/>
          <w:szCs w:val="20"/>
        </w:rPr>
        <w:t xml:space="preserve">. 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Aplikaci </w:t>
      </w:r>
      <w:r w:rsidR="0042425C">
        <w:rPr>
          <w:rFonts w:ascii="Arial" w:eastAsia="Times New Roman" w:hAnsi="Arial" w:cs="Arial"/>
          <w:iCs/>
          <w:noProof/>
          <w:sz w:val="20"/>
          <w:szCs w:val="20"/>
        </w:rPr>
        <w:t>Prima+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lze stáhnout ze Samsung Store a uložit na lištu s oblíbenými aplikacemi.</w:t>
      </w:r>
    </w:p>
    <w:p w14:paraId="70AF1C54" w14:textId="739A5E0C" w:rsidR="001F1E7C" w:rsidRPr="001F1E7C" w:rsidRDefault="003C628A" w:rsidP="001F1E7C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028E216" wp14:editId="4BA7EF74">
            <wp:simplePos x="0" y="0"/>
            <wp:positionH relativeFrom="margin">
              <wp:posOffset>2587625</wp:posOffset>
            </wp:positionH>
            <wp:positionV relativeFrom="paragraph">
              <wp:posOffset>182880</wp:posOffset>
            </wp:positionV>
            <wp:extent cx="3138170" cy="2147570"/>
            <wp:effectExtent l="0" t="0" r="5080" b="5080"/>
            <wp:wrapThrough wrapText="bothSides">
              <wp:wrapPolygon edited="0">
                <wp:start x="0" y="0"/>
                <wp:lineTo x="0" y="21459"/>
                <wp:lineTo x="21504" y="21459"/>
                <wp:lineTo x="2150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4"/>
                    <a:stretch/>
                  </pic:blipFill>
                  <pic:spPr bwMode="auto">
                    <a:xfrm>
                      <a:off x="0" y="0"/>
                      <a:ext cx="3138170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DEC2F2" w14:textId="266B4055" w:rsidR="001F1E7C" w:rsidRPr="001F1E7C" w:rsidRDefault="001F1E7C" w:rsidP="001F1E7C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  <w:r w:rsidRPr="001F1E7C">
        <w:rPr>
          <w:rFonts w:ascii="Arial" w:eastAsia="Times New Roman" w:hAnsi="Arial" w:cs="Arial"/>
          <w:i/>
          <w:noProof/>
          <w:sz w:val="20"/>
          <w:szCs w:val="20"/>
        </w:rPr>
        <w:t xml:space="preserve"> „Již loni v říjnu jsme mezi prvními zpřístupnili na našich televizorech aplikaci iPrima.cz a také iVysílání České televize. Nyní přicházíme s aplikací </w:t>
      </w:r>
      <w:r w:rsidR="0042425C">
        <w:rPr>
          <w:rFonts w:ascii="Arial" w:eastAsia="Times New Roman" w:hAnsi="Arial" w:cs="Arial"/>
          <w:i/>
          <w:noProof/>
          <w:sz w:val="20"/>
          <w:szCs w:val="20"/>
        </w:rPr>
        <w:t>Prima+</w:t>
      </w:r>
      <w:r w:rsidRPr="001F1E7C">
        <w:rPr>
          <w:rFonts w:ascii="Arial" w:eastAsia="Times New Roman" w:hAnsi="Arial" w:cs="Arial"/>
          <w:i/>
          <w:noProof/>
          <w:sz w:val="20"/>
          <w:szCs w:val="20"/>
        </w:rPr>
        <w:t xml:space="preserve"> pro náš operační systém Tizen. Uživatelé chytrých televizorů Samsung tak mohou využívat streamovací služby všech tří velkých televizních skupin v České republice: iVysílání od České televize, Voyo od skupiny Nova </w:t>
      </w:r>
      <w:r w:rsidR="00D87CBD">
        <w:rPr>
          <w:rFonts w:ascii="Arial" w:eastAsia="Times New Roman" w:hAnsi="Arial" w:cs="Arial"/>
          <w:i/>
          <w:noProof/>
          <w:sz w:val="20"/>
          <w:szCs w:val="20"/>
        </w:rPr>
        <w:t>a</w:t>
      </w:r>
      <w:r w:rsidRPr="001F1E7C">
        <w:rPr>
          <w:rFonts w:ascii="Arial" w:eastAsia="Times New Roman" w:hAnsi="Arial" w:cs="Arial"/>
          <w:i/>
          <w:noProof/>
          <w:sz w:val="20"/>
          <w:szCs w:val="20"/>
        </w:rPr>
        <w:t xml:space="preserve"> </w:t>
      </w:r>
      <w:r w:rsidR="0042425C">
        <w:rPr>
          <w:rFonts w:ascii="Arial" w:eastAsia="Times New Roman" w:hAnsi="Arial" w:cs="Arial"/>
          <w:i/>
          <w:noProof/>
          <w:sz w:val="20"/>
          <w:szCs w:val="20"/>
        </w:rPr>
        <w:t>Prima+</w:t>
      </w:r>
      <w:r w:rsidRPr="001F1E7C">
        <w:rPr>
          <w:rFonts w:ascii="Arial" w:eastAsia="Times New Roman" w:hAnsi="Arial" w:cs="Arial"/>
          <w:i/>
          <w:noProof/>
          <w:sz w:val="20"/>
          <w:szCs w:val="20"/>
        </w:rPr>
        <w:t xml:space="preserve"> od skupiny Prima,“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říká </w:t>
      </w:r>
      <w:r w:rsidRPr="001F1E7C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Michal Forejt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, ředitel divize spotřební </w:t>
      </w:r>
      <w:r w:rsidR="00265FE5">
        <w:rPr>
          <w:rFonts w:ascii="Arial" w:eastAsia="Times New Roman" w:hAnsi="Arial" w:cs="Arial"/>
          <w:iCs/>
          <w:noProof/>
          <w:sz w:val="20"/>
          <w:szCs w:val="20"/>
        </w:rPr>
        <w:t>elektroniky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ve společnosti Samsung Electronics Czech and Slovak.</w:t>
      </w:r>
    </w:p>
    <w:p w14:paraId="64E97E47" w14:textId="77777777" w:rsidR="001F1E7C" w:rsidRPr="001F1E7C" w:rsidRDefault="001F1E7C" w:rsidP="001F1E7C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</w:p>
    <w:p w14:paraId="520A109C" w14:textId="47921A54" w:rsidR="00974878" w:rsidRDefault="001F1E7C" w:rsidP="001F1E7C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Streamovací službu </w:t>
      </w:r>
      <w:r w:rsidR="0042425C">
        <w:rPr>
          <w:rFonts w:ascii="Arial" w:eastAsia="Times New Roman" w:hAnsi="Arial" w:cs="Arial"/>
          <w:iCs/>
          <w:noProof/>
          <w:sz w:val="20"/>
          <w:szCs w:val="20"/>
        </w:rPr>
        <w:t>Prima+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lze využívat zdarma pro přehrávání pořadů z televizního archivu a sledování lineárních kanálů skupiny Prima ve standardním rozlišení obraz</w:t>
      </w:r>
      <w:r>
        <w:rPr>
          <w:rFonts w:ascii="Arial" w:eastAsia="Times New Roman" w:hAnsi="Arial" w:cs="Arial"/>
          <w:iCs/>
          <w:noProof/>
          <w:sz w:val="20"/>
          <w:szCs w:val="20"/>
        </w:rPr>
        <w:t>u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doplněn</w:t>
      </w:r>
      <w:r>
        <w:rPr>
          <w:rFonts w:ascii="Arial" w:eastAsia="Times New Roman" w:hAnsi="Arial" w:cs="Arial"/>
          <w:iCs/>
          <w:noProof/>
          <w:sz w:val="20"/>
          <w:szCs w:val="20"/>
        </w:rPr>
        <w:t>ých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o reklamu. Za nižší poplatek pak lze získat i exkluzivní obsah </w:t>
      </w:r>
      <w:r w:rsidR="0042425C">
        <w:rPr>
          <w:rFonts w:ascii="Arial" w:eastAsia="Times New Roman" w:hAnsi="Arial" w:cs="Arial"/>
          <w:iCs/>
          <w:noProof/>
          <w:sz w:val="20"/>
          <w:szCs w:val="20"/>
        </w:rPr>
        <w:t>Prima+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Originals ve vysokém rozlišení obrazu (HD ready) s poloviční porcí reklamy a za plné předplatné je k dispozici prémiov</w:t>
      </w:r>
      <w:r w:rsidR="00D87CBD">
        <w:rPr>
          <w:rFonts w:ascii="Arial" w:eastAsia="Times New Roman" w:hAnsi="Arial" w:cs="Arial"/>
          <w:iCs/>
          <w:noProof/>
          <w:sz w:val="20"/>
          <w:szCs w:val="20"/>
        </w:rPr>
        <w:t>á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 xml:space="preserve"> služba bez reklamy ve Full</w:t>
      </w:r>
      <w:r>
        <w:rPr>
          <w:rFonts w:ascii="Arial" w:eastAsia="Times New Roman" w:hAnsi="Arial" w:cs="Arial"/>
          <w:iCs/>
          <w:noProof/>
          <w:sz w:val="20"/>
          <w:szCs w:val="20"/>
        </w:rPr>
        <w:t xml:space="preserve"> </w:t>
      </w:r>
      <w:r w:rsidRPr="001F1E7C">
        <w:rPr>
          <w:rFonts w:ascii="Arial" w:eastAsia="Times New Roman" w:hAnsi="Arial" w:cs="Arial"/>
          <w:iCs/>
          <w:noProof/>
          <w:sz w:val="20"/>
          <w:szCs w:val="20"/>
        </w:rPr>
        <w:t>HD rozlišení. Součástí placených balíčků jsou i internetové předpremiéry televizních seriálů, kdy jsou jednotlivé epizody k dispozici týden před uvedením na televizní obrazovce.</w:t>
      </w:r>
    </w:p>
    <w:p w14:paraId="1DAF7EF3" w14:textId="2FB2D61F" w:rsidR="001F1E7C" w:rsidRDefault="001F1E7C" w:rsidP="001F1E7C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</w:p>
    <w:p w14:paraId="7ACD3348" w14:textId="2D35510F" w:rsidR="00875167" w:rsidRDefault="00875167" w:rsidP="001F1E7C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</w:p>
    <w:p w14:paraId="717388AF" w14:textId="77777777" w:rsidR="00875167" w:rsidRPr="001F1E7C" w:rsidRDefault="00875167" w:rsidP="001F1E7C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</w:p>
    <w:p w14:paraId="3D200A18" w14:textId="7C8E53B3" w:rsidR="005E5EAA" w:rsidRDefault="005E5EAA" w:rsidP="00974878">
      <w:pPr>
        <w:pStyle w:val="Normlnweb"/>
        <w:widowControl w:val="0"/>
        <w:spacing w:line="300" w:lineRule="auto"/>
        <w:rPr>
          <w:rFonts w:asciiTheme="minorHAnsi" w:eastAsia="Times New Roman" w:hAnsiTheme="minorHAnsi" w:cstheme="minorHAnsi"/>
          <w:iCs/>
          <w:noProof/>
          <w:sz w:val="22"/>
          <w:szCs w:val="22"/>
        </w:rPr>
      </w:pPr>
    </w:p>
    <w:p w14:paraId="7B2E0192" w14:textId="77777777" w:rsidR="00F40B70" w:rsidRDefault="00F40B70" w:rsidP="00974878">
      <w:pPr>
        <w:pStyle w:val="Normlnweb"/>
        <w:widowControl w:val="0"/>
        <w:spacing w:line="300" w:lineRule="auto"/>
        <w:rPr>
          <w:rFonts w:asciiTheme="minorHAnsi" w:eastAsia="Times New Roman" w:hAnsiTheme="minorHAnsi" w:cstheme="minorHAnsi"/>
          <w:iCs/>
          <w:noProof/>
          <w:sz w:val="22"/>
          <w:szCs w:val="22"/>
        </w:rPr>
      </w:pPr>
    </w:p>
    <w:p w14:paraId="79437A3C" w14:textId="77777777" w:rsidR="00974878" w:rsidRPr="00F917DA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2CB54B48" w14:textId="77777777" w:rsidR="00974878" w:rsidRPr="00F917DA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9" w:history="1">
        <w:r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www.samsungnews.cz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4215C9D2" w14:textId="77777777" w:rsidR="00974878" w:rsidRPr="007D1890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8EC4DC3" w14:textId="77777777" w:rsidR="00974878" w:rsidRPr="007D1890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7D1890">
        <w:rPr>
          <w:rFonts w:ascii="Arial" w:hAnsi="Arial" w:cs="Arial"/>
          <w:b/>
          <w:noProof/>
          <w:sz w:val="20"/>
          <w:szCs w:val="20"/>
        </w:rPr>
        <w:t>Kontaktní osoby</w:t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C700ED3" w14:textId="77777777" w:rsidR="00974878" w:rsidRPr="007D1890" w:rsidRDefault="00974878" w:rsidP="00974878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>David Sahula, PR Manager, Samsung</w:t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71F59E73" w14:textId="77777777" w:rsidR="00974878" w:rsidRPr="007D1890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>Tel.: +420 725 779 934</w:t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76CC8DE5" w14:textId="77777777" w:rsidR="00974878" w:rsidRPr="007D1890" w:rsidRDefault="00974878" w:rsidP="0097487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tgtFrame="_blank" w:history="1">
        <w:r w:rsidRPr="007D1890"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 w:rsidRPr="007D1890">
        <w:rPr>
          <w:noProof/>
        </w:rPr>
        <w:tab/>
      </w:r>
      <w:r w:rsidRPr="007D1890">
        <w:rPr>
          <w:noProof/>
        </w:rPr>
        <w:tab/>
      </w:r>
      <w:r w:rsidRPr="007D1890">
        <w:rPr>
          <w:noProof/>
        </w:rPr>
        <w:tab/>
      </w:r>
      <w:r w:rsidRPr="007D1890"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 w:rsidRPr="007D1890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7D1890">
        <w:rPr>
          <w:rFonts w:ascii="Arial" w:hAnsi="Arial" w:cs="Arial"/>
          <w:noProof/>
          <w:sz w:val="20"/>
          <w:szCs w:val="20"/>
        </w:rPr>
        <w:t xml:space="preserve"> </w:t>
      </w:r>
    </w:p>
    <w:p w14:paraId="206C8E98" w14:textId="77777777" w:rsidR="00974878" w:rsidRPr="007D1890" w:rsidRDefault="00974878" w:rsidP="00974878">
      <w:pPr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46C0598" w14:textId="77777777" w:rsidR="00974878" w:rsidRPr="00974878" w:rsidRDefault="00974878" w:rsidP="00974878">
      <w:pPr>
        <w:pStyle w:val="Normlnweb"/>
        <w:widowControl w:val="0"/>
        <w:spacing w:line="300" w:lineRule="auto"/>
        <w:rPr>
          <w:rFonts w:asciiTheme="minorHAnsi" w:eastAsia="Times New Roman" w:hAnsiTheme="minorHAnsi" w:cstheme="minorHAnsi"/>
          <w:iCs/>
          <w:noProof/>
          <w:sz w:val="22"/>
          <w:szCs w:val="22"/>
        </w:rPr>
      </w:pPr>
    </w:p>
    <w:sectPr w:rsidR="00974878" w:rsidRPr="00974878" w:rsidSect="008C03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A68AB" w14:textId="77777777" w:rsidR="00B71E0E" w:rsidRDefault="00B71E0E" w:rsidP="001712ED">
      <w:r>
        <w:separator/>
      </w:r>
    </w:p>
  </w:endnote>
  <w:endnote w:type="continuationSeparator" w:id="0">
    <w:p w14:paraId="254581F4" w14:textId="77777777" w:rsidR="00B71E0E" w:rsidRDefault="00B71E0E" w:rsidP="001712ED">
      <w:r>
        <w:continuationSeparator/>
      </w:r>
    </w:p>
  </w:endnote>
  <w:endnote w:type="continuationNotice" w:id="1">
    <w:p w14:paraId="225F2539" w14:textId="77777777" w:rsidR="00B71E0E" w:rsidRDefault="00B71E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2B1D0" w14:textId="77777777" w:rsidR="0061166B" w:rsidRDefault="00B0094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CCC3CC0" w14:textId="77777777" w:rsidR="0061166B" w:rsidRDefault="0061166B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C058" w14:textId="77777777" w:rsidR="0061166B" w:rsidRDefault="0061166B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D7AA" w14:textId="77777777" w:rsidR="0061166B" w:rsidRDefault="0061166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5929" w14:textId="77777777" w:rsidR="00B71E0E" w:rsidRDefault="00B71E0E" w:rsidP="001712ED">
      <w:r>
        <w:separator/>
      </w:r>
    </w:p>
  </w:footnote>
  <w:footnote w:type="continuationSeparator" w:id="0">
    <w:p w14:paraId="788A368E" w14:textId="77777777" w:rsidR="00B71E0E" w:rsidRDefault="00B71E0E" w:rsidP="001712ED">
      <w:r>
        <w:continuationSeparator/>
      </w:r>
    </w:p>
  </w:footnote>
  <w:footnote w:type="continuationNotice" w:id="1">
    <w:p w14:paraId="033B22C6" w14:textId="77777777" w:rsidR="00B71E0E" w:rsidRDefault="00B71E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F790F" w14:textId="77777777" w:rsidR="0061166B" w:rsidRDefault="0061166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0A98D" w14:textId="77777777" w:rsidR="0061166B" w:rsidRDefault="00B00947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0E011F3F" wp14:editId="5C186F87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7E427" w14:textId="77777777" w:rsidR="0061166B" w:rsidRDefault="0061166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096458"/>
    <w:multiLevelType w:val="multilevel"/>
    <w:tmpl w:val="8CC4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06126"/>
    <w:multiLevelType w:val="hybridMultilevel"/>
    <w:tmpl w:val="74625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F904656"/>
    <w:multiLevelType w:val="hybridMultilevel"/>
    <w:tmpl w:val="0396F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7C4527"/>
    <w:multiLevelType w:val="multilevel"/>
    <w:tmpl w:val="6DE6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944141654">
    <w:abstractNumId w:val="9"/>
  </w:num>
  <w:num w:numId="2" w16cid:durableId="153955485">
    <w:abstractNumId w:val="7"/>
  </w:num>
  <w:num w:numId="3" w16cid:durableId="1384325016">
    <w:abstractNumId w:val="0"/>
  </w:num>
  <w:num w:numId="4" w16cid:durableId="799956038">
    <w:abstractNumId w:val="8"/>
  </w:num>
  <w:num w:numId="5" w16cid:durableId="1740203702">
    <w:abstractNumId w:val="10"/>
  </w:num>
  <w:num w:numId="6" w16cid:durableId="91360893">
    <w:abstractNumId w:val="1"/>
  </w:num>
  <w:num w:numId="7" w16cid:durableId="905381893">
    <w:abstractNumId w:val="2"/>
  </w:num>
  <w:num w:numId="8" w16cid:durableId="817266281">
    <w:abstractNumId w:val="11"/>
  </w:num>
  <w:num w:numId="9" w16cid:durableId="679157375">
    <w:abstractNumId w:val="4"/>
  </w:num>
  <w:num w:numId="10" w16cid:durableId="2095588306">
    <w:abstractNumId w:val="6"/>
  </w:num>
  <w:num w:numId="11" w16cid:durableId="37701985">
    <w:abstractNumId w:val="3"/>
  </w:num>
  <w:num w:numId="12" w16cid:durableId="12666187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2ED"/>
    <w:rsid w:val="000074A6"/>
    <w:rsid w:val="000147C5"/>
    <w:rsid w:val="0001496B"/>
    <w:rsid w:val="00017378"/>
    <w:rsid w:val="00017612"/>
    <w:rsid w:val="0003559F"/>
    <w:rsid w:val="00037D43"/>
    <w:rsid w:val="00046E79"/>
    <w:rsid w:val="00047A73"/>
    <w:rsid w:val="000542FD"/>
    <w:rsid w:val="0006165E"/>
    <w:rsid w:val="00076704"/>
    <w:rsid w:val="00077A33"/>
    <w:rsid w:val="000905FE"/>
    <w:rsid w:val="000906E7"/>
    <w:rsid w:val="000A61ED"/>
    <w:rsid w:val="000A72E4"/>
    <w:rsid w:val="000B0E21"/>
    <w:rsid w:val="000B0FB5"/>
    <w:rsid w:val="000B1D8D"/>
    <w:rsid w:val="000B3C06"/>
    <w:rsid w:val="000B6586"/>
    <w:rsid w:val="000B744A"/>
    <w:rsid w:val="000C01F7"/>
    <w:rsid w:val="000C2059"/>
    <w:rsid w:val="000C2AC9"/>
    <w:rsid w:val="000D230B"/>
    <w:rsid w:val="000F1650"/>
    <w:rsid w:val="000F46E6"/>
    <w:rsid w:val="00100E48"/>
    <w:rsid w:val="001021F0"/>
    <w:rsid w:val="00102586"/>
    <w:rsid w:val="00107CA4"/>
    <w:rsid w:val="00115F5A"/>
    <w:rsid w:val="001216E3"/>
    <w:rsid w:val="00123E85"/>
    <w:rsid w:val="00126703"/>
    <w:rsid w:val="001302C4"/>
    <w:rsid w:val="001347DB"/>
    <w:rsid w:val="00134F48"/>
    <w:rsid w:val="001437ED"/>
    <w:rsid w:val="00145F12"/>
    <w:rsid w:val="00150407"/>
    <w:rsid w:val="0015044A"/>
    <w:rsid w:val="00161805"/>
    <w:rsid w:val="001618E3"/>
    <w:rsid w:val="001642D3"/>
    <w:rsid w:val="001712ED"/>
    <w:rsid w:val="001724AA"/>
    <w:rsid w:val="0017252D"/>
    <w:rsid w:val="001751B8"/>
    <w:rsid w:val="0018232D"/>
    <w:rsid w:val="00187558"/>
    <w:rsid w:val="00194AAD"/>
    <w:rsid w:val="00197EF6"/>
    <w:rsid w:val="001A1601"/>
    <w:rsid w:val="001A2641"/>
    <w:rsid w:val="001A55C0"/>
    <w:rsid w:val="001A70EA"/>
    <w:rsid w:val="001B107F"/>
    <w:rsid w:val="001C11A7"/>
    <w:rsid w:val="001C7480"/>
    <w:rsid w:val="001D57BD"/>
    <w:rsid w:val="001E6A7C"/>
    <w:rsid w:val="001F0768"/>
    <w:rsid w:val="001F1E7C"/>
    <w:rsid w:val="00200224"/>
    <w:rsid w:val="002004CD"/>
    <w:rsid w:val="00204740"/>
    <w:rsid w:val="00220C70"/>
    <w:rsid w:val="00240AE7"/>
    <w:rsid w:val="00245526"/>
    <w:rsid w:val="00257B6F"/>
    <w:rsid w:val="00265FE5"/>
    <w:rsid w:val="00275382"/>
    <w:rsid w:val="0027707D"/>
    <w:rsid w:val="00277D0F"/>
    <w:rsid w:val="00282984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D6638"/>
    <w:rsid w:val="002E6B1A"/>
    <w:rsid w:val="002F2329"/>
    <w:rsid w:val="002F3109"/>
    <w:rsid w:val="002F50C6"/>
    <w:rsid w:val="002F63B5"/>
    <w:rsid w:val="00313687"/>
    <w:rsid w:val="0031557D"/>
    <w:rsid w:val="00315DDE"/>
    <w:rsid w:val="003217A3"/>
    <w:rsid w:val="003238B0"/>
    <w:rsid w:val="00325FB5"/>
    <w:rsid w:val="00331923"/>
    <w:rsid w:val="00343F86"/>
    <w:rsid w:val="00345D70"/>
    <w:rsid w:val="003510D4"/>
    <w:rsid w:val="00356D3F"/>
    <w:rsid w:val="0035791E"/>
    <w:rsid w:val="00364970"/>
    <w:rsid w:val="00365009"/>
    <w:rsid w:val="003733CD"/>
    <w:rsid w:val="00373B1C"/>
    <w:rsid w:val="00391EFE"/>
    <w:rsid w:val="0039273D"/>
    <w:rsid w:val="0039284C"/>
    <w:rsid w:val="003951C7"/>
    <w:rsid w:val="003963E5"/>
    <w:rsid w:val="003A0446"/>
    <w:rsid w:val="003A0CC2"/>
    <w:rsid w:val="003B0804"/>
    <w:rsid w:val="003B27DE"/>
    <w:rsid w:val="003B5765"/>
    <w:rsid w:val="003B5A84"/>
    <w:rsid w:val="003B6096"/>
    <w:rsid w:val="003B6662"/>
    <w:rsid w:val="003C320E"/>
    <w:rsid w:val="003C628A"/>
    <w:rsid w:val="003D6706"/>
    <w:rsid w:val="003F4931"/>
    <w:rsid w:val="003F6D28"/>
    <w:rsid w:val="00405DD3"/>
    <w:rsid w:val="004206DE"/>
    <w:rsid w:val="0042425C"/>
    <w:rsid w:val="004255D0"/>
    <w:rsid w:val="00447286"/>
    <w:rsid w:val="00447644"/>
    <w:rsid w:val="00453130"/>
    <w:rsid w:val="00453DF9"/>
    <w:rsid w:val="00460207"/>
    <w:rsid w:val="0046049D"/>
    <w:rsid w:val="004606BA"/>
    <w:rsid w:val="00465968"/>
    <w:rsid w:val="004754E3"/>
    <w:rsid w:val="00476652"/>
    <w:rsid w:val="00480C65"/>
    <w:rsid w:val="00482C22"/>
    <w:rsid w:val="00487EC3"/>
    <w:rsid w:val="004A1528"/>
    <w:rsid w:val="004B0973"/>
    <w:rsid w:val="004B4A8B"/>
    <w:rsid w:val="004B5B27"/>
    <w:rsid w:val="004C2B7E"/>
    <w:rsid w:val="004D042B"/>
    <w:rsid w:val="004D7A2F"/>
    <w:rsid w:val="004E37CE"/>
    <w:rsid w:val="004E64AE"/>
    <w:rsid w:val="004F3EF7"/>
    <w:rsid w:val="004F41E3"/>
    <w:rsid w:val="004F4BB5"/>
    <w:rsid w:val="004F6C9A"/>
    <w:rsid w:val="005074B9"/>
    <w:rsid w:val="005127F1"/>
    <w:rsid w:val="00512974"/>
    <w:rsid w:val="00513319"/>
    <w:rsid w:val="00526A91"/>
    <w:rsid w:val="005348F0"/>
    <w:rsid w:val="005420DB"/>
    <w:rsid w:val="0054286B"/>
    <w:rsid w:val="00552E0C"/>
    <w:rsid w:val="00555864"/>
    <w:rsid w:val="00563136"/>
    <w:rsid w:val="00565BA8"/>
    <w:rsid w:val="005822D4"/>
    <w:rsid w:val="005829F4"/>
    <w:rsid w:val="00585DFD"/>
    <w:rsid w:val="00593CC4"/>
    <w:rsid w:val="005B04F4"/>
    <w:rsid w:val="005B561A"/>
    <w:rsid w:val="005B68A1"/>
    <w:rsid w:val="005C54CF"/>
    <w:rsid w:val="005E33C4"/>
    <w:rsid w:val="005E5EAA"/>
    <w:rsid w:val="005E7E0C"/>
    <w:rsid w:val="005F406D"/>
    <w:rsid w:val="0060117B"/>
    <w:rsid w:val="00601849"/>
    <w:rsid w:val="0060241D"/>
    <w:rsid w:val="0061166B"/>
    <w:rsid w:val="0061613D"/>
    <w:rsid w:val="00623D4E"/>
    <w:rsid w:val="0063276B"/>
    <w:rsid w:val="00634203"/>
    <w:rsid w:val="00643920"/>
    <w:rsid w:val="00643B40"/>
    <w:rsid w:val="00647C14"/>
    <w:rsid w:val="006534A5"/>
    <w:rsid w:val="006658CD"/>
    <w:rsid w:val="00667470"/>
    <w:rsid w:val="00670A7E"/>
    <w:rsid w:val="006837E4"/>
    <w:rsid w:val="006878F3"/>
    <w:rsid w:val="0069402F"/>
    <w:rsid w:val="006943A8"/>
    <w:rsid w:val="00694B8F"/>
    <w:rsid w:val="00695405"/>
    <w:rsid w:val="006A5C17"/>
    <w:rsid w:val="006B0D68"/>
    <w:rsid w:val="006B37DA"/>
    <w:rsid w:val="006B53EF"/>
    <w:rsid w:val="006B5CB9"/>
    <w:rsid w:val="006B753B"/>
    <w:rsid w:val="006C15E0"/>
    <w:rsid w:val="006D26BA"/>
    <w:rsid w:val="006D3919"/>
    <w:rsid w:val="006D474A"/>
    <w:rsid w:val="006E1EC7"/>
    <w:rsid w:val="006E29CC"/>
    <w:rsid w:val="006E536D"/>
    <w:rsid w:val="006E6F08"/>
    <w:rsid w:val="006E7138"/>
    <w:rsid w:val="006F2816"/>
    <w:rsid w:val="006F3146"/>
    <w:rsid w:val="006F4114"/>
    <w:rsid w:val="006F78D0"/>
    <w:rsid w:val="00702B79"/>
    <w:rsid w:val="00705A39"/>
    <w:rsid w:val="007200E9"/>
    <w:rsid w:val="00720C33"/>
    <w:rsid w:val="00726BD9"/>
    <w:rsid w:val="00730905"/>
    <w:rsid w:val="00731214"/>
    <w:rsid w:val="007509F5"/>
    <w:rsid w:val="007521ED"/>
    <w:rsid w:val="007527C5"/>
    <w:rsid w:val="007534E0"/>
    <w:rsid w:val="00756599"/>
    <w:rsid w:val="007633C2"/>
    <w:rsid w:val="00774A1F"/>
    <w:rsid w:val="007810EE"/>
    <w:rsid w:val="00781A02"/>
    <w:rsid w:val="007B18BE"/>
    <w:rsid w:val="007B4731"/>
    <w:rsid w:val="007B686C"/>
    <w:rsid w:val="007C3D1B"/>
    <w:rsid w:val="007C407C"/>
    <w:rsid w:val="007C6EB5"/>
    <w:rsid w:val="007D1771"/>
    <w:rsid w:val="008107E8"/>
    <w:rsid w:val="008115E0"/>
    <w:rsid w:val="008126C7"/>
    <w:rsid w:val="0081614B"/>
    <w:rsid w:val="00817233"/>
    <w:rsid w:val="00825A06"/>
    <w:rsid w:val="00827DE9"/>
    <w:rsid w:val="0083258B"/>
    <w:rsid w:val="0083580B"/>
    <w:rsid w:val="00836052"/>
    <w:rsid w:val="0085763E"/>
    <w:rsid w:val="00875167"/>
    <w:rsid w:val="00875ADF"/>
    <w:rsid w:val="0087638E"/>
    <w:rsid w:val="00880C70"/>
    <w:rsid w:val="00890E2C"/>
    <w:rsid w:val="0089117B"/>
    <w:rsid w:val="008944EE"/>
    <w:rsid w:val="008A067F"/>
    <w:rsid w:val="008A0E70"/>
    <w:rsid w:val="008A5B93"/>
    <w:rsid w:val="008A6411"/>
    <w:rsid w:val="008B156C"/>
    <w:rsid w:val="008C0379"/>
    <w:rsid w:val="008C2077"/>
    <w:rsid w:val="008C638E"/>
    <w:rsid w:val="008D65D8"/>
    <w:rsid w:val="008D7D98"/>
    <w:rsid w:val="008E0110"/>
    <w:rsid w:val="008E516F"/>
    <w:rsid w:val="008E59AF"/>
    <w:rsid w:val="008E704D"/>
    <w:rsid w:val="008E7805"/>
    <w:rsid w:val="008F299A"/>
    <w:rsid w:val="008F317A"/>
    <w:rsid w:val="008F5F29"/>
    <w:rsid w:val="0091156E"/>
    <w:rsid w:val="00920F8D"/>
    <w:rsid w:val="0092226E"/>
    <w:rsid w:val="009234CB"/>
    <w:rsid w:val="0092360F"/>
    <w:rsid w:val="00927E97"/>
    <w:rsid w:val="0093293A"/>
    <w:rsid w:val="00937056"/>
    <w:rsid w:val="00951E08"/>
    <w:rsid w:val="00953740"/>
    <w:rsid w:val="00957FFB"/>
    <w:rsid w:val="00962C2F"/>
    <w:rsid w:val="00965CAD"/>
    <w:rsid w:val="00974878"/>
    <w:rsid w:val="00974C06"/>
    <w:rsid w:val="00976C91"/>
    <w:rsid w:val="00981DB8"/>
    <w:rsid w:val="00985243"/>
    <w:rsid w:val="009865CA"/>
    <w:rsid w:val="00986D50"/>
    <w:rsid w:val="00986FCC"/>
    <w:rsid w:val="009942DD"/>
    <w:rsid w:val="00996456"/>
    <w:rsid w:val="00996732"/>
    <w:rsid w:val="009A164E"/>
    <w:rsid w:val="009A21D1"/>
    <w:rsid w:val="009A49B5"/>
    <w:rsid w:val="009B31C5"/>
    <w:rsid w:val="009B4391"/>
    <w:rsid w:val="009B71AA"/>
    <w:rsid w:val="009C4E1B"/>
    <w:rsid w:val="009E1BA2"/>
    <w:rsid w:val="009E20B4"/>
    <w:rsid w:val="009E24DD"/>
    <w:rsid w:val="009F06CA"/>
    <w:rsid w:val="009F1BED"/>
    <w:rsid w:val="009F4A52"/>
    <w:rsid w:val="00A06BED"/>
    <w:rsid w:val="00A13F83"/>
    <w:rsid w:val="00A17172"/>
    <w:rsid w:val="00A25788"/>
    <w:rsid w:val="00A35D09"/>
    <w:rsid w:val="00A41919"/>
    <w:rsid w:val="00A43301"/>
    <w:rsid w:val="00A50131"/>
    <w:rsid w:val="00A53F22"/>
    <w:rsid w:val="00A66F8B"/>
    <w:rsid w:val="00A747ED"/>
    <w:rsid w:val="00A87CA2"/>
    <w:rsid w:val="00A9440D"/>
    <w:rsid w:val="00A97C5F"/>
    <w:rsid w:val="00AA02F4"/>
    <w:rsid w:val="00AA1DEA"/>
    <w:rsid w:val="00AA2FD8"/>
    <w:rsid w:val="00AA357D"/>
    <w:rsid w:val="00AB1C94"/>
    <w:rsid w:val="00AB5A98"/>
    <w:rsid w:val="00AB7672"/>
    <w:rsid w:val="00AC1F2F"/>
    <w:rsid w:val="00AC3AB1"/>
    <w:rsid w:val="00AE56C1"/>
    <w:rsid w:val="00AE7F4A"/>
    <w:rsid w:val="00AF23B1"/>
    <w:rsid w:val="00AF355C"/>
    <w:rsid w:val="00B007B9"/>
    <w:rsid w:val="00B00947"/>
    <w:rsid w:val="00B03E3F"/>
    <w:rsid w:val="00B06AB0"/>
    <w:rsid w:val="00B12AB1"/>
    <w:rsid w:val="00B20736"/>
    <w:rsid w:val="00B241A6"/>
    <w:rsid w:val="00B32F94"/>
    <w:rsid w:val="00B4196B"/>
    <w:rsid w:val="00B42C26"/>
    <w:rsid w:val="00B5614C"/>
    <w:rsid w:val="00B71E0E"/>
    <w:rsid w:val="00B7261E"/>
    <w:rsid w:val="00B771DC"/>
    <w:rsid w:val="00B7743B"/>
    <w:rsid w:val="00B776CA"/>
    <w:rsid w:val="00B844E8"/>
    <w:rsid w:val="00BA165B"/>
    <w:rsid w:val="00BA5854"/>
    <w:rsid w:val="00BB20FF"/>
    <w:rsid w:val="00BB2856"/>
    <w:rsid w:val="00BB38A1"/>
    <w:rsid w:val="00BB4AFE"/>
    <w:rsid w:val="00BB6DDD"/>
    <w:rsid w:val="00BC1344"/>
    <w:rsid w:val="00BC1A99"/>
    <w:rsid w:val="00BC6907"/>
    <w:rsid w:val="00BD279C"/>
    <w:rsid w:val="00BD43FB"/>
    <w:rsid w:val="00BD7F70"/>
    <w:rsid w:val="00BF0D4D"/>
    <w:rsid w:val="00BF10D2"/>
    <w:rsid w:val="00BF467E"/>
    <w:rsid w:val="00BF5942"/>
    <w:rsid w:val="00C12C70"/>
    <w:rsid w:val="00C33614"/>
    <w:rsid w:val="00C34159"/>
    <w:rsid w:val="00C373BB"/>
    <w:rsid w:val="00C50F25"/>
    <w:rsid w:val="00C52B82"/>
    <w:rsid w:val="00C54025"/>
    <w:rsid w:val="00C55B4F"/>
    <w:rsid w:val="00C6239C"/>
    <w:rsid w:val="00C67209"/>
    <w:rsid w:val="00C85F83"/>
    <w:rsid w:val="00CA5438"/>
    <w:rsid w:val="00CA71AA"/>
    <w:rsid w:val="00CB0AFF"/>
    <w:rsid w:val="00CC0E96"/>
    <w:rsid w:val="00CC3CF4"/>
    <w:rsid w:val="00CC417A"/>
    <w:rsid w:val="00CC4349"/>
    <w:rsid w:val="00CD3F1D"/>
    <w:rsid w:val="00CD4A7E"/>
    <w:rsid w:val="00CD5F7C"/>
    <w:rsid w:val="00CE18CF"/>
    <w:rsid w:val="00CF2B7A"/>
    <w:rsid w:val="00CF7520"/>
    <w:rsid w:val="00D00E3E"/>
    <w:rsid w:val="00D037F0"/>
    <w:rsid w:val="00D05CB9"/>
    <w:rsid w:val="00D068DD"/>
    <w:rsid w:val="00D072AD"/>
    <w:rsid w:val="00D1428C"/>
    <w:rsid w:val="00D15F19"/>
    <w:rsid w:val="00D30DE9"/>
    <w:rsid w:val="00D34C37"/>
    <w:rsid w:val="00D35380"/>
    <w:rsid w:val="00D42F76"/>
    <w:rsid w:val="00D50E07"/>
    <w:rsid w:val="00D53E05"/>
    <w:rsid w:val="00D5752B"/>
    <w:rsid w:val="00D57F61"/>
    <w:rsid w:val="00D62238"/>
    <w:rsid w:val="00D63500"/>
    <w:rsid w:val="00D7034E"/>
    <w:rsid w:val="00D7720B"/>
    <w:rsid w:val="00D801AD"/>
    <w:rsid w:val="00D80E19"/>
    <w:rsid w:val="00D87CBD"/>
    <w:rsid w:val="00D957BC"/>
    <w:rsid w:val="00D97D55"/>
    <w:rsid w:val="00DA4BC4"/>
    <w:rsid w:val="00DA7081"/>
    <w:rsid w:val="00DB4CE1"/>
    <w:rsid w:val="00DB63A2"/>
    <w:rsid w:val="00DC1AC5"/>
    <w:rsid w:val="00DD4963"/>
    <w:rsid w:val="00DD5816"/>
    <w:rsid w:val="00DD7DBF"/>
    <w:rsid w:val="00DE1230"/>
    <w:rsid w:val="00DE6F40"/>
    <w:rsid w:val="00DF2624"/>
    <w:rsid w:val="00DF7A42"/>
    <w:rsid w:val="00E043B6"/>
    <w:rsid w:val="00E12324"/>
    <w:rsid w:val="00E141EB"/>
    <w:rsid w:val="00E15241"/>
    <w:rsid w:val="00E20137"/>
    <w:rsid w:val="00E2113D"/>
    <w:rsid w:val="00E21298"/>
    <w:rsid w:val="00E2218F"/>
    <w:rsid w:val="00E254AC"/>
    <w:rsid w:val="00E31368"/>
    <w:rsid w:val="00E32595"/>
    <w:rsid w:val="00E42F8D"/>
    <w:rsid w:val="00E527C3"/>
    <w:rsid w:val="00E52BF4"/>
    <w:rsid w:val="00E534DC"/>
    <w:rsid w:val="00E5460E"/>
    <w:rsid w:val="00E605A7"/>
    <w:rsid w:val="00E60FED"/>
    <w:rsid w:val="00E6198A"/>
    <w:rsid w:val="00E65B36"/>
    <w:rsid w:val="00E71C7F"/>
    <w:rsid w:val="00E7239C"/>
    <w:rsid w:val="00E73DE8"/>
    <w:rsid w:val="00E80335"/>
    <w:rsid w:val="00E84BE1"/>
    <w:rsid w:val="00EA1572"/>
    <w:rsid w:val="00EA1D9F"/>
    <w:rsid w:val="00EA2A93"/>
    <w:rsid w:val="00EA2EB3"/>
    <w:rsid w:val="00EA410E"/>
    <w:rsid w:val="00EA63BB"/>
    <w:rsid w:val="00EA76DC"/>
    <w:rsid w:val="00EB28C6"/>
    <w:rsid w:val="00EC5F12"/>
    <w:rsid w:val="00EE07EC"/>
    <w:rsid w:val="00EE24AB"/>
    <w:rsid w:val="00EE5A3C"/>
    <w:rsid w:val="00EE6365"/>
    <w:rsid w:val="00EF3F9B"/>
    <w:rsid w:val="00EF4BEF"/>
    <w:rsid w:val="00EF6518"/>
    <w:rsid w:val="00EF699A"/>
    <w:rsid w:val="00F0232B"/>
    <w:rsid w:val="00F07CCB"/>
    <w:rsid w:val="00F132F1"/>
    <w:rsid w:val="00F15CA7"/>
    <w:rsid w:val="00F17702"/>
    <w:rsid w:val="00F240CA"/>
    <w:rsid w:val="00F36C81"/>
    <w:rsid w:val="00F40B70"/>
    <w:rsid w:val="00F41458"/>
    <w:rsid w:val="00F4268F"/>
    <w:rsid w:val="00F473C6"/>
    <w:rsid w:val="00F50EC5"/>
    <w:rsid w:val="00F71247"/>
    <w:rsid w:val="00F73305"/>
    <w:rsid w:val="00F801BC"/>
    <w:rsid w:val="00F8313C"/>
    <w:rsid w:val="00F917DA"/>
    <w:rsid w:val="00F97D11"/>
    <w:rsid w:val="00FA01FF"/>
    <w:rsid w:val="00FA3536"/>
    <w:rsid w:val="00FB090B"/>
    <w:rsid w:val="00FC4BBB"/>
    <w:rsid w:val="00FC514B"/>
    <w:rsid w:val="00FD2CBD"/>
    <w:rsid w:val="00FD44C6"/>
    <w:rsid w:val="00FD4E84"/>
    <w:rsid w:val="00FE10D9"/>
    <w:rsid w:val="00FE5198"/>
    <w:rsid w:val="00FF1832"/>
    <w:rsid w:val="00FF2394"/>
    <w:rsid w:val="00FF3113"/>
    <w:rsid w:val="00FF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F9738"/>
  <w15:chartTrackingRefBased/>
  <w15:docId w15:val="{4522D8C7-1623-4576-8E4F-780E5D8A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71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ani">
    <w:name w:val="Rani"/>
    <w:basedOn w:val="Bezmezer"/>
    <w:link w:val="RaniChar"/>
    <w:autoRedefine/>
    <w:qFormat/>
    <w:rsid w:val="00FF1832"/>
    <w:rPr>
      <w:rFonts w:ascii="Times New Roman" w:hAnsi="Times New Roman" w:cs="Times New Roman"/>
      <w:sz w:val="24"/>
      <w:szCs w:val="24"/>
    </w:rPr>
  </w:style>
  <w:style w:type="character" w:customStyle="1" w:styleId="RaniChar">
    <w:name w:val="Rani Char"/>
    <w:basedOn w:val="Standardnpsmoodstavce"/>
    <w:link w:val="Rani"/>
    <w:rsid w:val="00FF1832"/>
    <w:rPr>
      <w:rFonts w:ascii="Times New Roman" w:hAnsi="Times New Roman" w:cs="Times New Roman"/>
      <w:sz w:val="24"/>
      <w:szCs w:val="24"/>
    </w:rPr>
  </w:style>
  <w:style w:type="paragraph" w:styleId="Bezmezer">
    <w:name w:val="No Spacing"/>
    <w:uiPriority w:val="1"/>
    <w:qFormat/>
    <w:rsid w:val="00FD44C6"/>
    <w:pPr>
      <w:spacing w:after="0" w:line="240" w:lineRule="auto"/>
    </w:pPr>
  </w:style>
  <w:style w:type="paragraph" w:customStyle="1" w:styleId="Noformat">
    <w:name w:val="No format"/>
    <w:basedOn w:val="Bezmezer"/>
    <w:link w:val="NoformatChar"/>
    <w:qFormat/>
    <w:rsid w:val="007C407C"/>
    <w:rPr>
      <w:rFonts w:ascii="Times New Roman" w:hAnsi="Times New Roman" w:cs="Times New Roman"/>
      <w:sz w:val="24"/>
      <w:szCs w:val="24"/>
    </w:rPr>
  </w:style>
  <w:style w:type="character" w:customStyle="1" w:styleId="NoformatChar">
    <w:name w:val="No format Char"/>
    <w:basedOn w:val="Standardnpsmoodstavce"/>
    <w:link w:val="Noformat"/>
    <w:rsid w:val="007C407C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1712E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1712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1712E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1712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1712ED"/>
  </w:style>
  <w:style w:type="paragraph" w:styleId="Normlnweb">
    <w:name w:val="Normal (Web)"/>
    <w:basedOn w:val="Normln"/>
    <w:link w:val="NormlnwebChar"/>
    <w:uiPriority w:val="99"/>
    <w:unhideWhenUsed/>
    <w:rsid w:val="001712ED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1712ED"/>
    <w:rPr>
      <w:color w:val="0000FF"/>
      <w:u w:val="single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1712ED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1712ED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1712ED"/>
    <w:rPr>
      <w:rFonts w:ascii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1712ED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vysvtlivek">
    <w:name w:val="endnote text"/>
    <w:basedOn w:val="Normln"/>
    <w:link w:val="TextvysvtlivekChar"/>
    <w:uiPriority w:val="99"/>
    <w:unhideWhenUsed/>
    <w:rsid w:val="001712ED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1712ED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unhideWhenUsed/>
    <w:rsid w:val="001712ED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FD44C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606B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unhideWhenUsed/>
    <w:rsid w:val="004606B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44C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4C6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p4">
    <w:name w:val="p4"/>
    <w:basedOn w:val="Normln"/>
    <w:rsid w:val="00FD44C6"/>
    <w:pPr>
      <w:spacing w:before="100" w:beforeAutospacing="1" w:after="100" w:afterAutospacing="1"/>
    </w:pPr>
    <w:rPr>
      <w:rFonts w:eastAsiaTheme="minorHAnsi"/>
      <w:lang w:eastAsia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D44C6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FD44C6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D44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D44C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44C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44C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44C6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FD44C6"/>
  </w:style>
  <w:style w:type="character" w:customStyle="1" w:styleId="Nevyeenzmnka4">
    <w:name w:val="Nevyřešená zmínka4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D4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news.samsung.com/cz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4AF57-5DAF-45C8-9A83-19D3135B5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2119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 tolimat</dc:creator>
  <cp:keywords/>
  <dc:description/>
  <cp:lastModifiedBy>Jan Potůček</cp:lastModifiedBy>
  <cp:revision>2</cp:revision>
  <dcterms:created xsi:type="dcterms:W3CDTF">2023-02-09T15:25:00Z</dcterms:created>
  <dcterms:modified xsi:type="dcterms:W3CDTF">2023-02-09T15:25:00Z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