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BA6A2EA" w14:textId="66C0298A" w:rsidR="008129EB" w:rsidRPr="001F5298" w:rsidRDefault="008129EB" w:rsidP="008129EB">
      <w:pPr>
        <w:spacing w:line="36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1F5298">
        <w:rPr>
          <w:rFonts w:ascii="Arial" w:eastAsia="Arial" w:hAnsi="Arial" w:cs="Arial"/>
          <w:b/>
          <w:bCs/>
          <w:sz w:val="28"/>
          <w:szCs w:val="28"/>
        </w:rPr>
        <w:t>Samsung Galaxy Ring se už prodává i </w:t>
      </w:r>
      <w:r w:rsidR="00080C40">
        <w:rPr>
          <w:rFonts w:ascii="Arial" w:eastAsia="Arial" w:hAnsi="Arial" w:cs="Arial"/>
          <w:b/>
          <w:bCs/>
          <w:sz w:val="28"/>
          <w:szCs w:val="28"/>
        </w:rPr>
        <w:t>v</w:t>
      </w:r>
      <w:r w:rsidRPr="001F529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080C40">
        <w:rPr>
          <w:rFonts w:ascii="Arial" w:eastAsia="Arial" w:hAnsi="Arial" w:cs="Arial"/>
          <w:b/>
          <w:bCs/>
          <w:sz w:val="28"/>
          <w:szCs w:val="28"/>
        </w:rPr>
        <w:t>Česku</w:t>
      </w:r>
    </w:p>
    <w:p w14:paraId="02C4C779" w14:textId="5C02897C" w:rsidR="008129EB" w:rsidRPr="001F5298" w:rsidRDefault="008129EB" w:rsidP="008129EB">
      <w:pPr>
        <w:spacing w:line="360" w:lineRule="auto"/>
        <w:jc w:val="center"/>
        <w:rPr>
          <w:rFonts w:ascii="Arial" w:eastAsia="Arial" w:hAnsi="Arial" w:cs="Arial"/>
          <w:i/>
          <w:iCs/>
        </w:rPr>
      </w:pPr>
      <w:r w:rsidRPr="001F5298">
        <w:rPr>
          <w:rFonts w:ascii="Arial" w:eastAsia="Arial" w:hAnsi="Arial" w:cs="Arial"/>
          <w:i/>
          <w:iCs/>
        </w:rPr>
        <w:t xml:space="preserve">Elegantní prsten si </w:t>
      </w:r>
      <w:r w:rsidR="009874AE">
        <w:rPr>
          <w:rFonts w:ascii="Arial" w:eastAsia="Arial" w:hAnsi="Arial" w:cs="Arial"/>
          <w:i/>
          <w:iCs/>
        </w:rPr>
        <w:t xml:space="preserve">ve </w:t>
      </w:r>
      <w:r w:rsidRPr="001F5298">
        <w:rPr>
          <w:rFonts w:ascii="Arial" w:eastAsia="Arial" w:hAnsi="Arial" w:cs="Arial"/>
          <w:i/>
          <w:iCs/>
        </w:rPr>
        <w:t xml:space="preserve">vybraných prodejnách a online můžete koupit za </w:t>
      </w:r>
      <w:r w:rsidR="00080C40">
        <w:rPr>
          <w:rFonts w:ascii="Arial" w:eastAsia="Arial" w:hAnsi="Arial" w:cs="Arial"/>
          <w:i/>
          <w:iCs/>
        </w:rPr>
        <w:t>11 499 Kč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7F84D5F1" w14:textId="0F8ADC5F" w:rsidR="008129EB" w:rsidRPr="008129EB" w:rsidRDefault="005C634F" w:rsidP="008129EB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8129EB" w:rsidRPr="008129EB">
        <w:rPr>
          <w:rFonts w:ascii="Arial" w:hAnsi="Arial" w:cs="Arial"/>
          <w:b/>
          <w:bCs/>
          <w:sz w:val="22"/>
          <w:szCs w:val="22"/>
        </w:rPr>
        <w:t xml:space="preserve">21. ledna 2025 - Revoluční Galaxy Ring společnosti Samsung Electronics je nyní k dispozici </w:t>
      </w:r>
      <w:r>
        <w:rPr>
          <w:rFonts w:ascii="Arial" w:hAnsi="Arial" w:cs="Arial"/>
          <w:b/>
          <w:bCs/>
          <w:sz w:val="22"/>
          <w:szCs w:val="22"/>
        </w:rPr>
        <w:t>v České republice</w:t>
      </w:r>
      <w:r w:rsidR="008129EB" w:rsidRPr="008129EB">
        <w:rPr>
          <w:rFonts w:ascii="Arial" w:hAnsi="Arial" w:cs="Arial"/>
          <w:b/>
          <w:bCs/>
          <w:sz w:val="22"/>
          <w:szCs w:val="22"/>
        </w:rPr>
        <w:t>! Tento inovativní prsten, který kombinuje špičkovou zdravotní technologii s moderním designem, si můžete pořídit u vybraných prodejců.</w:t>
      </w:r>
    </w:p>
    <w:p w14:paraId="1B495C4F" w14:textId="77777777" w:rsidR="008129EB" w:rsidRDefault="008129EB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E27FF1" w14:textId="439C53E6" w:rsidR="008129EB" w:rsidRPr="008129EB" w:rsidRDefault="008129EB" w:rsidP="008129E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129EB">
        <w:rPr>
          <w:rFonts w:ascii="Arial" w:hAnsi="Arial" w:cs="Arial"/>
          <w:sz w:val="22"/>
          <w:szCs w:val="22"/>
        </w:rPr>
        <w:t xml:space="preserve">Galaxy Ring je </w:t>
      </w:r>
      <w:r w:rsidR="007C13ED">
        <w:rPr>
          <w:rFonts w:ascii="Arial" w:hAnsi="Arial" w:cs="Arial"/>
          <w:sz w:val="22"/>
          <w:szCs w:val="22"/>
        </w:rPr>
        <w:t>nyní dostupný</w:t>
      </w:r>
      <w:r w:rsidRPr="008129EB">
        <w:rPr>
          <w:rFonts w:ascii="Arial" w:hAnsi="Arial" w:cs="Arial"/>
          <w:sz w:val="22"/>
          <w:szCs w:val="22"/>
        </w:rPr>
        <w:t xml:space="preserve"> v e-shopu </w:t>
      </w:r>
      <w:r w:rsidR="00080C40">
        <w:rPr>
          <w:rFonts w:ascii="Arial" w:hAnsi="Arial" w:cs="Arial"/>
          <w:sz w:val="22"/>
          <w:szCs w:val="22"/>
        </w:rPr>
        <w:t>s</w:t>
      </w:r>
      <w:r w:rsidRPr="008129EB">
        <w:rPr>
          <w:rFonts w:ascii="Arial" w:hAnsi="Arial" w:cs="Arial"/>
          <w:sz w:val="22"/>
          <w:szCs w:val="22"/>
        </w:rPr>
        <w:t>amsung.</w:t>
      </w:r>
      <w:r w:rsidR="005C634F">
        <w:rPr>
          <w:rFonts w:ascii="Arial" w:hAnsi="Arial" w:cs="Arial"/>
          <w:sz w:val="22"/>
          <w:szCs w:val="22"/>
        </w:rPr>
        <w:t>cz</w:t>
      </w:r>
      <w:r w:rsidRPr="008129EB">
        <w:rPr>
          <w:rFonts w:ascii="Arial" w:hAnsi="Arial" w:cs="Arial"/>
          <w:sz w:val="22"/>
          <w:szCs w:val="22"/>
        </w:rPr>
        <w:t xml:space="preserve">, </w:t>
      </w:r>
      <w:r w:rsidR="003D4D6A">
        <w:rPr>
          <w:rFonts w:ascii="Arial" w:hAnsi="Arial" w:cs="Arial"/>
          <w:sz w:val="22"/>
          <w:szCs w:val="22"/>
        </w:rPr>
        <w:t xml:space="preserve">u prodejců Alza, Datart </w:t>
      </w:r>
      <w:r w:rsidRPr="008129EB">
        <w:rPr>
          <w:rFonts w:ascii="Arial" w:hAnsi="Arial" w:cs="Arial"/>
          <w:sz w:val="22"/>
          <w:szCs w:val="22"/>
        </w:rPr>
        <w:t xml:space="preserve">a ve značkových prodejnách Samsung </w:t>
      </w:r>
      <w:r w:rsidR="00080C40">
        <w:rPr>
          <w:rFonts w:ascii="Arial" w:hAnsi="Arial" w:cs="Arial"/>
          <w:sz w:val="22"/>
          <w:szCs w:val="22"/>
        </w:rPr>
        <w:t>v </w:t>
      </w:r>
      <w:r w:rsidRPr="008129EB">
        <w:rPr>
          <w:rFonts w:ascii="Arial" w:hAnsi="Arial" w:cs="Arial"/>
          <w:sz w:val="22"/>
          <w:szCs w:val="22"/>
        </w:rPr>
        <w:t>celém</w:t>
      </w:r>
      <w:r w:rsidR="00080C40">
        <w:rPr>
          <w:rFonts w:ascii="Arial" w:hAnsi="Arial" w:cs="Arial"/>
          <w:sz w:val="22"/>
          <w:szCs w:val="22"/>
        </w:rPr>
        <w:t xml:space="preserve"> Česku</w:t>
      </w:r>
      <w:r w:rsidRPr="008129EB">
        <w:rPr>
          <w:rFonts w:ascii="Arial" w:hAnsi="Arial" w:cs="Arial"/>
          <w:sz w:val="22"/>
          <w:szCs w:val="22"/>
        </w:rPr>
        <w:t>. Odpovídající velikost prstenu si můžete vyzkoušet přímo v kamenné prodejně</w:t>
      </w:r>
      <w:r w:rsidR="007C13ED">
        <w:rPr>
          <w:rFonts w:ascii="Arial" w:hAnsi="Arial" w:cs="Arial"/>
          <w:sz w:val="22"/>
          <w:szCs w:val="22"/>
        </w:rPr>
        <w:t>, nebo pomocí zkušební sady v pohodlí domova.</w:t>
      </w:r>
      <w:r w:rsidRPr="008129EB">
        <w:rPr>
          <w:rFonts w:ascii="Arial" w:hAnsi="Arial" w:cs="Arial"/>
          <w:sz w:val="22"/>
          <w:szCs w:val="22"/>
        </w:rPr>
        <w:t xml:space="preserve"> Pokud nakupujete prostřednictvím oficiálního e-shopu </w:t>
      </w:r>
      <w:r w:rsidR="007C13ED">
        <w:rPr>
          <w:rFonts w:ascii="Arial" w:hAnsi="Arial" w:cs="Arial"/>
          <w:sz w:val="22"/>
          <w:szCs w:val="22"/>
        </w:rPr>
        <w:t>s</w:t>
      </w:r>
      <w:r w:rsidRPr="008129EB">
        <w:rPr>
          <w:rFonts w:ascii="Arial" w:hAnsi="Arial" w:cs="Arial"/>
          <w:sz w:val="22"/>
          <w:szCs w:val="22"/>
        </w:rPr>
        <w:t>amsung.</w:t>
      </w:r>
      <w:r w:rsidR="007C13ED">
        <w:rPr>
          <w:rFonts w:ascii="Arial" w:hAnsi="Arial" w:cs="Arial"/>
          <w:sz w:val="22"/>
          <w:szCs w:val="22"/>
        </w:rPr>
        <w:t>cz</w:t>
      </w:r>
      <w:r w:rsidRPr="008129EB">
        <w:rPr>
          <w:rFonts w:ascii="Arial" w:hAnsi="Arial" w:cs="Arial"/>
          <w:sz w:val="22"/>
          <w:szCs w:val="22"/>
        </w:rPr>
        <w:t>, obdržíte</w:t>
      </w:r>
      <w:r w:rsidR="007C13ED">
        <w:rPr>
          <w:rFonts w:ascii="Arial" w:hAnsi="Arial" w:cs="Arial"/>
          <w:sz w:val="22"/>
          <w:szCs w:val="22"/>
        </w:rPr>
        <w:t xml:space="preserve"> </w:t>
      </w:r>
      <w:r w:rsidRPr="008129EB">
        <w:rPr>
          <w:rFonts w:ascii="Arial" w:hAnsi="Arial" w:cs="Arial"/>
          <w:sz w:val="22"/>
          <w:szCs w:val="22"/>
        </w:rPr>
        <w:t xml:space="preserve">zkušební sadu </w:t>
      </w:r>
      <w:r w:rsidR="007C13ED">
        <w:rPr>
          <w:rFonts w:ascii="Arial" w:hAnsi="Arial" w:cs="Arial"/>
          <w:sz w:val="22"/>
          <w:szCs w:val="22"/>
        </w:rPr>
        <w:t>zdarma</w:t>
      </w:r>
      <w:r w:rsidRPr="008129EB">
        <w:rPr>
          <w:rFonts w:ascii="Arial" w:hAnsi="Arial" w:cs="Arial"/>
          <w:sz w:val="22"/>
          <w:szCs w:val="22"/>
        </w:rPr>
        <w:t xml:space="preserve">. </w:t>
      </w:r>
      <w:r w:rsidR="0075123D">
        <w:rPr>
          <w:rFonts w:ascii="Arial" w:hAnsi="Arial" w:cs="Arial"/>
          <w:sz w:val="22"/>
          <w:szCs w:val="22"/>
        </w:rPr>
        <w:t>Doporučená maloobchodní cen</w:t>
      </w:r>
      <w:r w:rsidR="00372460">
        <w:rPr>
          <w:rFonts w:ascii="Arial" w:hAnsi="Arial" w:cs="Arial"/>
          <w:sz w:val="22"/>
          <w:szCs w:val="22"/>
        </w:rPr>
        <w:t>a</w:t>
      </w:r>
      <w:r w:rsidR="0075123D">
        <w:rPr>
          <w:rFonts w:ascii="Arial" w:hAnsi="Arial" w:cs="Arial"/>
          <w:sz w:val="22"/>
          <w:szCs w:val="22"/>
        </w:rPr>
        <w:t xml:space="preserve"> byla stanovena na 11 499 Kč</w:t>
      </w:r>
      <w:r w:rsidR="00372460">
        <w:rPr>
          <w:rFonts w:ascii="Arial" w:hAnsi="Arial" w:cs="Arial"/>
          <w:sz w:val="22"/>
          <w:szCs w:val="22"/>
        </w:rPr>
        <w:t>.</w:t>
      </w:r>
      <w:r w:rsidR="0075123D">
        <w:rPr>
          <w:rFonts w:ascii="Arial" w:hAnsi="Arial" w:cs="Arial"/>
          <w:sz w:val="22"/>
          <w:szCs w:val="22"/>
        </w:rPr>
        <w:t xml:space="preserve"> </w:t>
      </w:r>
      <w:r w:rsidR="00372460">
        <w:rPr>
          <w:rFonts w:ascii="Arial" w:hAnsi="Arial" w:cs="Arial"/>
          <w:sz w:val="22"/>
          <w:szCs w:val="22"/>
        </w:rPr>
        <w:t>Prsten</w:t>
      </w:r>
      <w:r w:rsidR="0075123D">
        <w:rPr>
          <w:rFonts w:ascii="Arial" w:hAnsi="Arial" w:cs="Arial"/>
          <w:sz w:val="22"/>
          <w:szCs w:val="22"/>
        </w:rPr>
        <w:t xml:space="preserve"> je k dispozici </w:t>
      </w:r>
      <w:r w:rsidRPr="008129EB">
        <w:rPr>
          <w:rFonts w:ascii="Arial" w:hAnsi="Arial" w:cs="Arial"/>
          <w:sz w:val="22"/>
          <w:szCs w:val="22"/>
        </w:rPr>
        <w:t>ve třech atraktivních barevných variantách – čern</w:t>
      </w:r>
      <w:r w:rsidR="0075123D">
        <w:rPr>
          <w:rFonts w:ascii="Arial" w:hAnsi="Arial" w:cs="Arial"/>
          <w:sz w:val="22"/>
          <w:szCs w:val="22"/>
        </w:rPr>
        <w:t>ý</w:t>
      </w:r>
      <w:r w:rsidRPr="008129EB">
        <w:rPr>
          <w:rFonts w:ascii="Arial" w:hAnsi="Arial" w:cs="Arial"/>
          <w:sz w:val="22"/>
          <w:szCs w:val="22"/>
        </w:rPr>
        <w:t xml:space="preserve"> titan, stříbrn</w:t>
      </w:r>
      <w:r w:rsidR="0075123D">
        <w:rPr>
          <w:rFonts w:ascii="Arial" w:hAnsi="Arial" w:cs="Arial"/>
          <w:sz w:val="22"/>
          <w:szCs w:val="22"/>
        </w:rPr>
        <w:t>ý</w:t>
      </w:r>
      <w:r w:rsidRPr="008129EB">
        <w:rPr>
          <w:rFonts w:ascii="Arial" w:hAnsi="Arial" w:cs="Arial"/>
          <w:sz w:val="22"/>
          <w:szCs w:val="22"/>
        </w:rPr>
        <w:t xml:space="preserve"> titan a zlat</w:t>
      </w:r>
      <w:r w:rsidR="0075123D">
        <w:rPr>
          <w:rFonts w:ascii="Arial" w:hAnsi="Arial" w:cs="Arial"/>
          <w:sz w:val="22"/>
          <w:szCs w:val="22"/>
        </w:rPr>
        <w:t>ý</w:t>
      </w:r>
      <w:r w:rsidRPr="008129EB">
        <w:rPr>
          <w:rFonts w:ascii="Arial" w:hAnsi="Arial" w:cs="Arial"/>
          <w:sz w:val="22"/>
          <w:szCs w:val="22"/>
        </w:rPr>
        <w:t xml:space="preserve"> titan</w:t>
      </w:r>
      <w:r w:rsidR="00C923F4">
        <w:rPr>
          <w:rFonts w:ascii="Arial" w:hAnsi="Arial" w:cs="Arial"/>
          <w:sz w:val="22"/>
          <w:szCs w:val="22"/>
        </w:rPr>
        <w:t>, aby</w:t>
      </w:r>
      <w:r w:rsidRPr="008129EB">
        <w:rPr>
          <w:rFonts w:ascii="Arial" w:hAnsi="Arial" w:cs="Arial"/>
          <w:sz w:val="22"/>
          <w:szCs w:val="22"/>
        </w:rPr>
        <w:t xml:space="preserve"> </w:t>
      </w:r>
      <w:r w:rsidR="00C60FB7">
        <w:rPr>
          <w:rFonts w:ascii="Arial" w:hAnsi="Arial" w:cs="Arial"/>
          <w:sz w:val="22"/>
          <w:szCs w:val="22"/>
        </w:rPr>
        <w:t>seděl</w:t>
      </w:r>
      <w:r w:rsidRPr="008129EB">
        <w:rPr>
          <w:rFonts w:ascii="Arial" w:hAnsi="Arial" w:cs="Arial"/>
          <w:sz w:val="22"/>
          <w:szCs w:val="22"/>
        </w:rPr>
        <w:t xml:space="preserve"> stylu každého majitele. </w:t>
      </w:r>
      <w:r w:rsidR="0072683E">
        <w:rPr>
          <w:rFonts w:ascii="Arial" w:hAnsi="Arial" w:cs="Arial"/>
          <w:sz w:val="22"/>
          <w:szCs w:val="22"/>
        </w:rPr>
        <w:t>Navíc d</w:t>
      </w:r>
      <w:r w:rsidRPr="008129EB">
        <w:rPr>
          <w:rFonts w:ascii="Arial" w:hAnsi="Arial" w:cs="Arial"/>
          <w:sz w:val="22"/>
          <w:szCs w:val="22"/>
        </w:rPr>
        <w:t>íky dostupnosti velikostí od 5 do 15 si každý zákazník najde padnoucí model.</w:t>
      </w:r>
    </w:p>
    <w:p w14:paraId="3852F6BA" w14:textId="77777777" w:rsidR="008129EB" w:rsidRDefault="008129EB" w:rsidP="008129EB">
      <w:pPr>
        <w:spacing w:line="36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61CFFD8F" w14:textId="77777777" w:rsidR="008129EB" w:rsidRPr="009874AE" w:rsidRDefault="008129EB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874AE">
        <w:rPr>
          <w:rFonts w:ascii="Arial" w:hAnsi="Arial" w:cs="Arial"/>
          <w:b/>
          <w:bCs/>
          <w:sz w:val="22"/>
          <w:szCs w:val="22"/>
        </w:rPr>
        <w:t>Stylový design a pokročilé funkce</w:t>
      </w:r>
    </w:p>
    <w:p w14:paraId="033F3570" w14:textId="77777777" w:rsidR="008129EB" w:rsidRPr="008129EB" w:rsidRDefault="008129EB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129EB">
        <w:rPr>
          <w:rFonts w:ascii="Arial" w:hAnsi="Arial" w:cs="Arial"/>
          <w:sz w:val="22"/>
          <w:szCs w:val="22"/>
        </w:rPr>
        <w:t>Prsten Galaxy Ring je navržen s ohledem na pohodlí, odolnost a elegantní vzhled. Vyrábí se z titanu (</w:t>
      </w:r>
      <w:proofErr w:type="spellStart"/>
      <w:r w:rsidRPr="008129EB">
        <w:rPr>
          <w:rFonts w:ascii="Arial" w:hAnsi="Arial" w:cs="Arial"/>
          <w:sz w:val="22"/>
          <w:szCs w:val="22"/>
        </w:rPr>
        <w:t>Titanium</w:t>
      </w:r>
      <w:proofErr w:type="spellEnd"/>
      <w:r w:rsidRPr="008129EB">
        <w:rPr>
          <w:rFonts w:ascii="Arial" w:hAnsi="Arial" w:cs="Arial"/>
          <w:sz w:val="22"/>
          <w:szCs w:val="22"/>
        </w:rPr>
        <w:t xml:space="preserve"> Grade 5), který zajišťuje vysokou odolnost a zároveň vytříbený styl. Prsten je vodotěsný do 10 ATM, váží pouze 2,3 až 3,0 gramů a baterie vydrží až 7 dní. Nabíjení je intuitivní díky speciálně navrženému pouzdru s LED indikací.</w:t>
      </w:r>
    </w:p>
    <w:p w14:paraId="2AF1BF0A" w14:textId="77777777" w:rsidR="008129EB" w:rsidRDefault="008129EB" w:rsidP="008129EB">
      <w:pPr>
        <w:spacing w:line="36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73AA2B4" w14:textId="77777777" w:rsidR="008129EB" w:rsidRPr="009874AE" w:rsidRDefault="008129EB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874AE">
        <w:rPr>
          <w:rFonts w:ascii="Arial" w:hAnsi="Arial" w:cs="Arial"/>
          <w:b/>
          <w:bCs/>
          <w:sz w:val="22"/>
          <w:szCs w:val="22"/>
        </w:rPr>
        <w:t>Funkce, které zlepší každodenní život.</w:t>
      </w:r>
    </w:p>
    <w:p w14:paraId="3F80831F" w14:textId="77777777" w:rsidR="008129EB" w:rsidRPr="008129EB" w:rsidRDefault="008129EB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129EB">
        <w:rPr>
          <w:rFonts w:ascii="Arial" w:hAnsi="Arial" w:cs="Arial"/>
          <w:sz w:val="22"/>
          <w:szCs w:val="22"/>
        </w:rPr>
        <w:t xml:space="preserve">Galaxy Ring se zaměřuje na analýzu životního stylu a poskytování personalizovaných doporučení. S pomocí aplikace Samsung </w:t>
      </w:r>
      <w:proofErr w:type="spellStart"/>
      <w:r w:rsidRPr="008129EB">
        <w:rPr>
          <w:rFonts w:ascii="Arial" w:hAnsi="Arial" w:cs="Arial"/>
          <w:sz w:val="22"/>
          <w:szCs w:val="22"/>
        </w:rPr>
        <w:t>Health</w:t>
      </w:r>
      <w:proofErr w:type="spellEnd"/>
      <w:r w:rsidRPr="008129EB">
        <w:rPr>
          <w:rFonts w:ascii="Arial" w:hAnsi="Arial" w:cs="Arial"/>
          <w:sz w:val="22"/>
          <w:szCs w:val="22"/>
        </w:rPr>
        <w:t xml:space="preserve"> poskytuje zprávy o kvalitě spánku a aktivitách během dne, aby nositeli pomohl líp porozumět jeho každodenním potřebám.</w:t>
      </w:r>
    </w:p>
    <w:p w14:paraId="40330AC9" w14:textId="77777777" w:rsidR="008129EB" w:rsidRPr="009874AE" w:rsidRDefault="008129EB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131A8A6" w14:textId="310BBDE7" w:rsidR="008129EB" w:rsidRPr="008129EB" w:rsidRDefault="00596E46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96E46">
        <w:rPr>
          <w:rFonts w:ascii="Arial" w:hAnsi="Arial" w:cs="Arial"/>
          <w:sz w:val="22"/>
          <w:szCs w:val="22"/>
        </w:rPr>
        <w:t xml:space="preserve">Naplánujte si den díky indikátoru </w:t>
      </w:r>
      <w:proofErr w:type="spellStart"/>
      <w:r w:rsidRPr="00596E46">
        <w:rPr>
          <w:rFonts w:ascii="Arial" w:hAnsi="Arial" w:cs="Arial"/>
          <w:sz w:val="22"/>
          <w:szCs w:val="22"/>
        </w:rPr>
        <w:t>Energy</w:t>
      </w:r>
      <w:proofErr w:type="spellEnd"/>
      <w:r w:rsidRPr="00596E46">
        <w:rPr>
          <w:rFonts w:ascii="Arial" w:hAnsi="Arial" w:cs="Arial"/>
          <w:sz w:val="22"/>
          <w:szCs w:val="22"/>
        </w:rPr>
        <w:t xml:space="preserve"> skóre a sledujte svou denní hladinu energie. </w:t>
      </w:r>
      <w:proofErr w:type="spellStart"/>
      <w:r w:rsidRPr="00596E46">
        <w:rPr>
          <w:rFonts w:ascii="Arial" w:hAnsi="Arial" w:cs="Arial"/>
          <w:sz w:val="22"/>
          <w:szCs w:val="22"/>
        </w:rPr>
        <w:t>Energy</w:t>
      </w:r>
      <w:proofErr w:type="spellEnd"/>
      <w:r w:rsidRPr="00596E46">
        <w:rPr>
          <w:rFonts w:ascii="Arial" w:hAnsi="Arial" w:cs="Arial"/>
          <w:sz w:val="22"/>
          <w:szCs w:val="22"/>
        </w:rPr>
        <w:t xml:space="preserve"> skóre je komplexní vyhodnocení vašich spánkových návyků a aktivit, které vás informuje o vašem stavu formou srozumitelného přehledu. Tato funkce vám pomůže líp pochopit, jak efektivně využíváte energii během dne, a poskytne vám doporučení k optimalizaci.</w:t>
      </w:r>
    </w:p>
    <w:p w14:paraId="691FA3CC" w14:textId="77777777" w:rsidR="008129EB" w:rsidRPr="008129EB" w:rsidRDefault="008129EB" w:rsidP="008129EB">
      <w:pPr>
        <w:spacing w:line="360" w:lineRule="auto"/>
        <w:jc w:val="both"/>
        <w:rPr>
          <w:rFonts w:ascii="Arial" w:eastAsiaTheme="minorHAnsi" w:hAnsi="Arial" w:cs="Arial"/>
          <w:sz w:val="22"/>
          <w:szCs w:val="22"/>
        </w:rPr>
      </w:pPr>
    </w:p>
    <w:p w14:paraId="7DDBAB7D" w14:textId="105C7E8D" w:rsidR="008129EB" w:rsidRDefault="008129EB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129EB">
        <w:rPr>
          <w:rFonts w:ascii="Arial" w:hAnsi="Arial" w:cs="Arial"/>
          <w:sz w:val="22"/>
          <w:szCs w:val="22"/>
        </w:rPr>
        <w:t>Galaxy Ring navíc podporuje mentální vnímavost</w:t>
      </w:r>
      <w:r w:rsidR="00596E46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596E46">
        <w:rPr>
          <w:rFonts w:ascii="Arial" w:hAnsi="Arial" w:cs="Arial"/>
          <w:sz w:val="22"/>
          <w:szCs w:val="22"/>
        </w:rPr>
        <w:t>mindfulness</w:t>
      </w:r>
      <w:proofErr w:type="spellEnd"/>
      <w:r w:rsidR="00596E46">
        <w:rPr>
          <w:rFonts w:ascii="Arial" w:hAnsi="Arial" w:cs="Arial"/>
          <w:sz w:val="22"/>
          <w:szCs w:val="22"/>
        </w:rPr>
        <w:t>)</w:t>
      </w:r>
      <w:r w:rsidRPr="008129EB">
        <w:rPr>
          <w:rFonts w:ascii="Arial" w:hAnsi="Arial" w:cs="Arial"/>
          <w:sz w:val="22"/>
          <w:szCs w:val="22"/>
        </w:rPr>
        <w:t xml:space="preserve"> a nabízí nástroje k meditaci </w:t>
      </w:r>
      <w:r w:rsidRPr="008129EB">
        <w:rPr>
          <w:rFonts w:ascii="Arial" w:hAnsi="Arial" w:cs="Arial"/>
          <w:sz w:val="22"/>
          <w:szCs w:val="22"/>
        </w:rPr>
        <w:lastRenderedPageBreak/>
        <w:t xml:space="preserve">či relaxační dechová cvičení, která pomáhají zlepšit celkovou psychickou pohodu a snížit stres. </w:t>
      </w:r>
    </w:p>
    <w:p w14:paraId="1B3D3413" w14:textId="77777777" w:rsidR="00596E46" w:rsidRPr="008129EB" w:rsidRDefault="00596E46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F4ED2AB" w14:textId="77777777" w:rsidR="008129EB" w:rsidRPr="009874AE" w:rsidRDefault="008129EB" w:rsidP="009874A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2C96A" w14:textId="77777777" w:rsidR="007D665C" w:rsidRDefault="007D665C">
      <w:r>
        <w:separator/>
      </w:r>
    </w:p>
  </w:endnote>
  <w:endnote w:type="continuationSeparator" w:id="0">
    <w:p w14:paraId="6DD6B3D1" w14:textId="77777777" w:rsidR="007D665C" w:rsidRDefault="007D6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4BE76" w14:textId="77777777" w:rsidR="007D665C" w:rsidRDefault="007D665C">
      <w:r>
        <w:separator/>
      </w:r>
    </w:p>
  </w:footnote>
  <w:footnote w:type="continuationSeparator" w:id="0">
    <w:p w14:paraId="2F0E729F" w14:textId="77777777" w:rsidR="007D665C" w:rsidRDefault="007D6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852644">
    <w:abstractNumId w:val="2"/>
  </w:num>
  <w:num w:numId="2" w16cid:durableId="79377998">
    <w:abstractNumId w:val="8"/>
  </w:num>
  <w:num w:numId="3" w16cid:durableId="135725380">
    <w:abstractNumId w:val="5"/>
  </w:num>
  <w:num w:numId="4" w16cid:durableId="1233126092">
    <w:abstractNumId w:val="6"/>
  </w:num>
  <w:num w:numId="5" w16cid:durableId="1595550549">
    <w:abstractNumId w:val="4"/>
  </w:num>
  <w:num w:numId="6" w16cid:durableId="421685458">
    <w:abstractNumId w:val="0"/>
  </w:num>
  <w:num w:numId="7" w16cid:durableId="1372225021">
    <w:abstractNumId w:val="1"/>
  </w:num>
  <w:num w:numId="8" w16cid:durableId="1539508357">
    <w:abstractNumId w:val="9"/>
  </w:num>
  <w:num w:numId="9" w16cid:durableId="2009751625">
    <w:abstractNumId w:val="7"/>
  </w:num>
  <w:num w:numId="10" w16cid:durableId="1149979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80C40"/>
    <w:rsid w:val="00085162"/>
    <w:rsid w:val="000A1823"/>
    <w:rsid w:val="000A7BEF"/>
    <w:rsid w:val="000B0E21"/>
    <w:rsid w:val="000B6586"/>
    <w:rsid w:val="000B744A"/>
    <w:rsid w:val="000B782D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032C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358F4"/>
    <w:rsid w:val="001642D3"/>
    <w:rsid w:val="001659A7"/>
    <w:rsid w:val="001724AA"/>
    <w:rsid w:val="00172BE5"/>
    <w:rsid w:val="001751B8"/>
    <w:rsid w:val="00176C58"/>
    <w:rsid w:val="001870C7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2BC5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1AA"/>
    <w:rsid w:val="00254812"/>
    <w:rsid w:val="002602E0"/>
    <w:rsid w:val="0026402F"/>
    <w:rsid w:val="00271CB7"/>
    <w:rsid w:val="002727AB"/>
    <w:rsid w:val="00275382"/>
    <w:rsid w:val="00276705"/>
    <w:rsid w:val="00277D0F"/>
    <w:rsid w:val="00282E16"/>
    <w:rsid w:val="0028364B"/>
    <w:rsid w:val="00284C03"/>
    <w:rsid w:val="00291018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0D85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2460"/>
    <w:rsid w:val="00377A67"/>
    <w:rsid w:val="0039158D"/>
    <w:rsid w:val="003951C7"/>
    <w:rsid w:val="003A0446"/>
    <w:rsid w:val="003B27DE"/>
    <w:rsid w:val="003B5765"/>
    <w:rsid w:val="003B5A84"/>
    <w:rsid w:val="003B6096"/>
    <w:rsid w:val="003C43DF"/>
    <w:rsid w:val="003C70E2"/>
    <w:rsid w:val="003D2428"/>
    <w:rsid w:val="003D4D6A"/>
    <w:rsid w:val="003D6706"/>
    <w:rsid w:val="003D6EB6"/>
    <w:rsid w:val="003E7406"/>
    <w:rsid w:val="003F1BC2"/>
    <w:rsid w:val="003F4931"/>
    <w:rsid w:val="003F6D28"/>
    <w:rsid w:val="004003FC"/>
    <w:rsid w:val="00407C66"/>
    <w:rsid w:val="00410F8F"/>
    <w:rsid w:val="00413143"/>
    <w:rsid w:val="004136E6"/>
    <w:rsid w:val="004206DE"/>
    <w:rsid w:val="00422319"/>
    <w:rsid w:val="00424372"/>
    <w:rsid w:val="00431081"/>
    <w:rsid w:val="00433DDD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1E0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088"/>
    <w:rsid w:val="00536E84"/>
    <w:rsid w:val="005420DB"/>
    <w:rsid w:val="005453BE"/>
    <w:rsid w:val="00550948"/>
    <w:rsid w:val="00553544"/>
    <w:rsid w:val="00554F1E"/>
    <w:rsid w:val="00555864"/>
    <w:rsid w:val="005601E3"/>
    <w:rsid w:val="005720DE"/>
    <w:rsid w:val="00591E06"/>
    <w:rsid w:val="00596E46"/>
    <w:rsid w:val="005A62E7"/>
    <w:rsid w:val="005B1687"/>
    <w:rsid w:val="005B2142"/>
    <w:rsid w:val="005B33FB"/>
    <w:rsid w:val="005B57EA"/>
    <w:rsid w:val="005C179A"/>
    <w:rsid w:val="005C634F"/>
    <w:rsid w:val="005D153E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05CE4"/>
    <w:rsid w:val="0071285F"/>
    <w:rsid w:val="00722E96"/>
    <w:rsid w:val="00725450"/>
    <w:rsid w:val="0072683E"/>
    <w:rsid w:val="00726BD9"/>
    <w:rsid w:val="00730905"/>
    <w:rsid w:val="0073229F"/>
    <w:rsid w:val="00735881"/>
    <w:rsid w:val="0074092A"/>
    <w:rsid w:val="00744F6E"/>
    <w:rsid w:val="0075123D"/>
    <w:rsid w:val="007519C4"/>
    <w:rsid w:val="007521ED"/>
    <w:rsid w:val="007527C5"/>
    <w:rsid w:val="00767977"/>
    <w:rsid w:val="00774A1F"/>
    <w:rsid w:val="007810EE"/>
    <w:rsid w:val="00781A7A"/>
    <w:rsid w:val="0078734B"/>
    <w:rsid w:val="00787562"/>
    <w:rsid w:val="00795A99"/>
    <w:rsid w:val="007A1459"/>
    <w:rsid w:val="007B229B"/>
    <w:rsid w:val="007B246B"/>
    <w:rsid w:val="007B2BAC"/>
    <w:rsid w:val="007B602F"/>
    <w:rsid w:val="007B686C"/>
    <w:rsid w:val="007C02CE"/>
    <w:rsid w:val="007C13ED"/>
    <w:rsid w:val="007C3D1B"/>
    <w:rsid w:val="007C5DFB"/>
    <w:rsid w:val="007C6EB5"/>
    <w:rsid w:val="007D1771"/>
    <w:rsid w:val="007D2A0B"/>
    <w:rsid w:val="007D2AB6"/>
    <w:rsid w:val="007D665C"/>
    <w:rsid w:val="007E5B3C"/>
    <w:rsid w:val="007F3CE9"/>
    <w:rsid w:val="007F4D89"/>
    <w:rsid w:val="008028D3"/>
    <w:rsid w:val="008107E8"/>
    <w:rsid w:val="008126C7"/>
    <w:rsid w:val="008129EB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37DD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D7D33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874AE"/>
    <w:rsid w:val="009B24AE"/>
    <w:rsid w:val="009B6B4A"/>
    <w:rsid w:val="009B7D18"/>
    <w:rsid w:val="009C229E"/>
    <w:rsid w:val="009C39FC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D62C2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166C0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A61B4"/>
    <w:rsid w:val="00BA71DC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03D0"/>
    <w:rsid w:val="00C2334E"/>
    <w:rsid w:val="00C27862"/>
    <w:rsid w:val="00C334C2"/>
    <w:rsid w:val="00C33614"/>
    <w:rsid w:val="00C34159"/>
    <w:rsid w:val="00C35DBA"/>
    <w:rsid w:val="00C373BB"/>
    <w:rsid w:val="00C54025"/>
    <w:rsid w:val="00C563F4"/>
    <w:rsid w:val="00C60FB7"/>
    <w:rsid w:val="00C6239C"/>
    <w:rsid w:val="00C652B6"/>
    <w:rsid w:val="00C65692"/>
    <w:rsid w:val="00C701AB"/>
    <w:rsid w:val="00C7351A"/>
    <w:rsid w:val="00C923F4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1018"/>
    <w:rsid w:val="00D73A10"/>
    <w:rsid w:val="00D97D55"/>
    <w:rsid w:val="00DA4BC4"/>
    <w:rsid w:val="00DA5BD4"/>
    <w:rsid w:val="00DA5E9C"/>
    <w:rsid w:val="00DA7081"/>
    <w:rsid w:val="00DA7E9B"/>
    <w:rsid w:val="00DB5296"/>
    <w:rsid w:val="00DB63A2"/>
    <w:rsid w:val="00DC09BB"/>
    <w:rsid w:val="00DC0F05"/>
    <w:rsid w:val="00DC1AC5"/>
    <w:rsid w:val="00DD0136"/>
    <w:rsid w:val="00DE098B"/>
    <w:rsid w:val="00DE2C1D"/>
    <w:rsid w:val="00DE3AD8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57BA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38DC"/>
    <w:rsid w:val="00EE5A3C"/>
    <w:rsid w:val="00EE6365"/>
    <w:rsid w:val="00EE7E60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66C04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291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AD8A6-B73D-46E7-998A-2629D357F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Röhrich</dc:creator>
  <cp:keywords/>
  <dc:description/>
  <cp:lastModifiedBy>Ondřej Mádle</cp:lastModifiedBy>
  <cp:revision>4</cp:revision>
  <dcterms:created xsi:type="dcterms:W3CDTF">2025-01-21T08:42:00Z</dcterms:created>
  <dcterms:modified xsi:type="dcterms:W3CDTF">2025-01-21T09:20:00Z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