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D8D1E" w14:textId="3C07F769" w:rsidR="00872279" w:rsidRDefault="000A55D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A55DB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A82F82">
        <w:rPr>
          <w:rFonts w:ascii="Arial" w:eastAsia="Times New Roman" w:hAnsi="Arial"/>
          <w:b/>
          <w:sz w:val="28"/>
          <w:szCs w:val="32"/>
        </w:rPr>
        <w:t xml:space="preserve">představuje </w:t>
      </w:r>
      <w:r w:rsidR="000427E9">
        <w:rPr>
          <w:rFonts w:ascii="Arial" w:eastAsia="Times New Roman" w:hAnsi="Arial"/>
          <w:b/>
          <w:sz w:val="28"/>
          <w:szCs w:val="32"/>
        </w:rPr>
        <w:t xml:space="preserve">v expozici Samsung </w:t>
      </w:r>
      <w:proofErr w:type="spellStart"/>
      <w:r w:rsidR="000427E9">
        <w:rPr>
          <w:rFonts w:ascii="Arial" w:eastAsia="Times New Roman" w:hAnsi="Arial"/>
          <w:b/>
          <w:sz w:val="28"/>
          <w:szCs w:val="32"/>
        </w:rPr>
        <w:t>Connect</w:t>
      </w:r>
      <w:proofErr w:type="spellEnd"/>
      <w:r w:rsidR="000427E9">
        <w:rPr>
          <w:rFonts w:ascii="Arial" w:eastAsia="Times New Roman" w:hAnsi="Arial"/>
          <w:b/>
          <w:sz w:val="28"/>
          <w:szCs w:val="32"/>
        </w:rPr>
        <w:t xml:space="preserve"> </w:t>
      </w:r>
      <w:r w:rsidR="00A82F82">
        <w:rPr>
          <w:rFonts w:ascii="Arial" w:eastAsia="Times New Roman" w:hAnsi="Arial"/>
          <w:b/>
          <w:sz w:val="28"/>
          <w:szCs w:val="32"/>
        </w:rPr>
        <w:t>nové pračky v plochém provedení</w:t>
      </w:r>
    </w:p>
    <w:p w14:paraId="408677BD" w14:textId="582884DA" w:rsidR="000A55DB" w:rsidRDefault="00A82F82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131CA93C" w14:textId="7ED9FB82" w:rsidR="000A55DB" w:rsidRPr="00ED4576" w:rsidRDefault="00A82F82" w:rsidP="00A82F8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ED4576">
        <w:rPr>
          <w:rFonts w:ascii="Arial" w:eastAsia="Times New Roman" w:hAnsi="Arial"/>
          <w:i/>
          <w:szCs w:val="28"/>
        </w:rPr>
        <w:t xml:space="preserve">Pračky s předními dvířky se vyznačují elegantním designem a skvělými vlastnostmi </w:t>
      </w:r>
    </w:p>
    <w:p w14:paraId="73C9CAF5" w14:textId="77777777" w:rsidR="00E21298" w:rsidRPr="000A55DB" w:rsidRDefault="00E21298" w:rsidP="000A55DB">
      <w:pPr>
        <w:pStyle w:val="Normlnweb"/>
        <w:widowControl w:val="0"/>
        <w:spacing w:line="300" w:lineRule="auto"/>
        <w:jc w:val="both"/>
        <w:rPr>
          <w:rFonts w:ascii="Arial" w:eastAsia="Times New Roman" w:hAnsi="Arial"/>
          <w:b/>
          <w:bCs/>
          <w:i/>
          <w:sz w:val="22"/>
          <w:szCs w:val="22"/>
        </w:rPr>
      </w:pPr>
    </w:p>
    <w:p w14:paraId="2DEC2EF4" w14:textId="76170FBD" w:rsidR="000A55DB" w:rsidRPr="000A55DB" w:rsidRDefault="00ED4576" w:rsidP="0060430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534B5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5534B5" w:rsidRPr="005534B5">
        <w:rPr>
          <w:rFonts w:ascii="Arial" w:hAnsi="Arial" w:cs="Arial"/>
          <w:b/>
          <w:bCs/>
          <w:sz w:val="22"/>
          <w:szCs w:val="22"/>
        </w:rPr>
        <w:t>7</w:t>
      </w:r>
      <w:r w:rsidR="00A82F82" w:rsidRPr="005534B5">
        <w:rPr>
          <w:rFonts w:ascii="Arial" w:hAnsi="Arial" w:cs="Arial"/>
          <w:b/>
          <w:bCs/>
          <w:sz w:val="22"/>
          <w:szCs w:val="22"/>
        </w:rPr>
        <w:t>. září</w:t>
      </w:r>
      <w:r w:rsidR="000A55DB" w:rsidRPr="000A55DB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A82F82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0A55DB" w:rsidRPr="000A55D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EE7DC1">
        <w:rPr>
          <w:rFonts w:ascii="Arial" w:hAnsi="Arial" w:cs="Arial"/>
          <w:b/>
          <w:bCs/>
          <w:sz w:val="22"/>
          <w:szCs w:val="22"/>
        </w:rPr>
        <w:t xml:space="preserve">přichází s </w:t>
      </w:r>
      <w:r w:rsidR="00A82F82">
        <w:rPr>
          <w:rFonts w:ascii="Arial" w:hAnsi="Arial" w:cs="Arial"/>
          <w:b/>
          <w:bCs/>
          <w:sz w:val="22"/>
          <w:szCs w:val="22"/>
        </w:rPr>
        <w:t>nov</w:t>
      </w:r>
      <w:r w:rsidR="001842C6">
        <w:rPr>
          <w:rFonts w:ascii="Arial" w:hAnsi="Arial" w:cs="Arial"/>
          <w:b/>
          <w:bCs/>
          <w:sz w:val="22"/>
          <w:szCs w:val="22"/>
        </w:rPr>
        <w:t>ou</w:t>
      </w:r>
      <w:r w:rsidR="00A82F82">
        <w:rPr>
          <w:rFonts w:ascii="Arial" w:hAnsi="Arial" w:cs="Arial"/>
          <w:b/>
          <w:bCs/>
          <w:sz w:val="22"/>
          <w:szCs w:val="22"/>
        </w:rPr>
        <w:t xml:space="preserve"> </w:t>
      </w:r>
      <w:r w:rsidR="001842C6">
        <w:rPr>
          <w:rFonts w:ascii="Arial" w:hAnsi="Arial" w:cs="Arial"/>
          <w:b/>
          <w:bCs/>
          <w:sz w:val="22"/>
          <w:szCs w:val="22"/>
        </w:rPr>
        <w:t xml:space="preserve">řadou </w:t>
      </w:r>
      <w:r w:rsidR="00A82F82">
        <w:rPr>
          <w:rFonts w:ascii="Arial" w:hAnsi="Arial" w:cs="Arial"/>
          <w:b/>
          <w:bCs/>
          <w:sz w:val="22"/>
          <w:szCs w:val="22"/>
        </w:rPr>
        <w:t xml:space="preserve">praček v plochém provedení, s nímž se uživatelé </w:t>
      </w:r>
      <w:r w:rsidR="001842C6">
        <w:rPr>
          <w:rFonts w:ascii="Arial" w:hAnsi="Arial" w:cs="Arial"/>
          <w:b/>
          <w:bCs/>
          <w:sz w:val="22"/>
          <w:szCs w:val="22"/>
        </w:rPr>
        <w:t xml:space="preserve">doteď </w:t>
      </w:r>
      <w:r w:rsidR="00A82F82">
        <w:rPr>
          <w:rFonts w:ascii="Arial" w:hAnsi="Arial" w:cs="Arial"/>
          <w:b/>
          <w:bCs/>
          <w:sz w:val="22"/>
          <w:szCs w:val="22"/>
        </w:rPr>
        <w:t xml:space="preserve">mohli setkat jen u vybraných modelů nejvyšších tříd. </w:t>
      </w:r>
      <w:r w:rsidR="0060430E">
        <w:rPr>
          <w:rFonts w:ascii="Arial" w:hAnsi="Arial" w:cs="Arial"/>
          <w:b/>
          <w:bCs/>
          <w:sz w:val="22"/>
          <w:szCs w:val="22"/>
        </w:rPr>
        <w:t xml:space="preserve">Nové modely </w:t>
      </w:r>
      <w:r w:rsidR="000427E9">
        <w:rPr>
          <w:rFonts w:ascii="Arial" w:hAnsi="Arial" w:cs="Arial"/>
          <w:b/>
          <w:bCs/>
          <w:sz w:val="22"/>
          <w:szCs w:val="22"/>
        </w:rPr>
        <w:t>byly</w:t>
      </w:r>
      <w:r w:rsidR="0060430E">
        <w:rPr>
          <w:rFonts w:ascii="Arial" w:hAnsi="Arial" w:cs="Arial"/>
          <w:b/>
          <w:bCs/>
          <w:sz w:val="22"/>
          <w:szCs w:val="22"/>
        </w:rPr>
        <w:t xml:space="preserve"> k vidění v expozici </w:t>
      </w:r>
      <w:r w:rsidR="000A55DB" w:rsidRPr="000A55DB">
        <w:rPr>
          <w:rFonts w:ascii="Arial" w:hAnsi="Arial" w:cs="Arial" w:hint="eastAsia"/>
          <w:b/>
          <w:bCs/>
          <w:sz w:val="22"/>
          <w:szCs w:val="22"/>
        </w:rPr>
        <w:t xml:space="preserve">Samsung </w:t>
      </w:r>
      <w:proofErr w:type="spellStart"/>
      <w:r w:rsidR="000A55DB" w:rsidRPr="000A55DB">
        <w:rPr>
          <w:rFonts w:ascii="Arial" w:hAnsi="Arial" w:cs="Arial" w:hint="eastAsia"/>
          <w:b/>
          <w:bCs/>
          <w:sz w:val="22"/>
          <w:szCs w:val="22"/>
        </w:rPr>
        <w:t>Connect</w:t>
      </w:r>
      <w:proofErr w:type="spellEnd"/>
      <w:r w:rsidR="000A55DB" w:rsidRPr="000A55DB">
        <w:rPr>
          <w:rFonts w:ascii="Arial" w:hAnsi="Arial" w:cs="Arial" w:hint="eastAsia"/>
          <w:b/>
          <w:bCs/>
          <w:sz w:val="22"/>
          <w:szCs w:val="22"/>
        </w:rPr>
        <w:t xml:space="preserve">, </w:t>
      </w:r>
      <w:r w:rsidR="0060430E">
        <w:rPr>
          <w:rFonts w:ascii="Arial" w:hAnsi="Arial" w:cs="Arial"/>
          <w:b/>
          <w:bCs/>
          <w:sz w:val="22"/>
          <w:szCs w:val="22"/>
        </w:rPr>
        <w:t xml:space="preserve">která se </w:t>
      </w:r>
      <w:r w:rsidR="000427E9">
        <w:rPr>
          <w:rFonts w:ascii="Arial" w:hAnsi="Arial" w:cs="Arial"/>
          <w:b/>
          <w:bCs/>
          <w:sz w:val="22"/>
          <w:szCs w:val="22"/>
        </w:rPr>
        <w:t xml:space="preserve">konala </w:t>
      </w:r>
      <w:r w:rsidR="0060430E">
        <w:rPr>
          <w:rFonts w:ascii="Arial" w:hAnsi="Arial" w:cs="Arial"/>
          <w:b/>
          <w:bCs/>
          <w:sz w:val="22"/>
          <w:szCs w:val="22"/>
        </w:rPr>
        <w:t xml:space="preserve">během veletrhu </w:t>
      </w:r>
      <w:r w:rsidR="000A55DB" w:rsidRPr="000A55DB">
        <w:rPr>
          <w:rFonts w:ascii="Arial" w:hAnsi="Arial" w:cs="Arial"/>
          <w:b/>
          <w:bCs/>
          <w:sz w:val="22"/>
          <w:szCs w:val="22"/>
        </w:rPr>
        <w:t>IFA 2026</w:t>
      </w:r>
      <w:r w:rsidR="000A55DB" w:rsidRPr="000A55DB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60430E">
        <w:rPr>
          <w:rFonts w:ascii="Arial" w:hAnsi="Arial" w:cs="Arial"/>
          <w:b/>
          <w:bCs/>
          <w:sz w:val="22"/>
          <w:szCs w:val="22"/>
        </w:rPr>
        <w:t xml:space="preserve">ve dnech </w:t>
      </w:r>
      <w:r w:rsidR="000A55DB" w:rsidRPr="000A55DB">
        <w:rPr>
          <w:rFonts w:ascii="Arial" w:hAnsi="Arial" w:cs="Arial"/>
          <w:b/>
          <w:bCs/>
          <w:sz w:val="22"/>
          <w:szCs w:val="22"/>
        </w:rPr>
        <w:t>2</w:t>
      </w:r>
      <w:r w:rsidR="0060430E">
        <w:rPr>
          <w:rFonts w:ascii="Arial" w:hAnsi="Arial" w:cs="Arial"/>
          <w:b/>
          <w:bCs/>
          <w:sz w:val="22"/>
          <w:szCs w:val="22"/>
        </w:rPr>
        <w:t>. – 6. září</w:t>
      </w:r>
      <w:r w:rsidR="00676825">
        <w:rPr>
          <w:rFonts w:ascii="Arial" w:hAnsi="Arial" w:cs="Arial"/>
          <w:b/>
          <w:bCs/>
          <w:sz w:val="22"/>
          <w:szCs w:val="22"/>
        </w:rPr>
        <w:t>, a</w:t>
      </w:r>
      <w:r w:rsidR="001842C6">
        <w:rPr>
          <w:rFonts w:ascii="Arial" w:hAnsi="Arial" w:cs="Arial"/>
          <w:b/>
          <w:bCs/>
          <w:sz w:val="22"/>
          <w:szCs w:val="22"/>
        </w:rPr>
        <w:t xml:space="preserve"> oficiálně </w:t>
      </w:r>
      <w:r w:rsidR="00676825">
        <w:rPr>
          <w:rFonts w:ascii="Arial" w:hAnsi="Arial" w:cs="Arial"/>
          <w:b/>
          <w:bCs/>
          <w:sz w:val="22"/>
          <w:szCs w:val="22"/>
        </w:rPr>
        <w:t xml:space="preserve">se tak </w:t>
      </w:r>
      <w:r w:rsidR="001842C6">
        <w:rPr>
          <w:rFonts w:ascii="Arial" w:hAnsi="Arial" w:cs="Arial"/>
          <w:b/>
          <w:bCs/>
          <w:sz w:val="22"/>
          <w:szCs w:val="22"/>
        </w:rPr>
        <w:t xml:space="preserve">představily </w:t>
      </w:r>
      <w:r w:rsidR="0060430E">
        <w:rPr>
          <w:rFonts w:ascii="Arial" w:hAnsi="Arial" w:cs="Arial"/>
          <w:b/>
          <w:bCs/>
          <w:sz w:val="22"/>
          <w:szCs w:val="22"/>
        </w:rPr>
        <w:t>dřív, než oficiálně vstoupí na trh</w:t>
      </w:r>
      <w:r w:rsidR="000A55DB" w:rsidRPr="000A55DB">
        <w:rPr>
          <w:rFonts w:ascii="Arial" w:hAnsi="Arial" w:cs="Arial"/>
          <w:b/>
          <w:bCs/>
          <w:sz w:val="22"/>
          <w:szCs w:val="22"/>
        </w:rPr>
        <w:t>.</w:t>
      </w:r>
      <w:r w:rsidR="000A55DB" w:rsidRPr="000A55DB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</w:p>
    <w:p w14:paraId="58D21A7C" w14:textId="77777777" w:rsidR="000A55DB" w:rsidRP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4EEAB4" w14:textId="5381C9C0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D4576">
        <w:rPr>
          <w:rFonts w:ascii="Arial" w:hAnsi="Arial" w:cs="Arial"/>
          <w:i/>
          <w:iCs/>
          <w:sz w:val="22"/>
          <w:szCs w:val="22"/>
        </w:rPr>
        <w:t>„Zákazníci po celém světě chtějí, aby jejich domácí spotřebiče ladily s prostředím domácnosti,“</w:t>
      </w:r>
      <w:r>
        <w:rPr>
          <w:rFonts w:ascii="Arial" w:hAnsi="Arial" w:cs="Arial"/>
          <w:sz w:val="22"/>
          <w:szCs w:val="22"/>
        </w:rPr>
        <w:t xml:space="preserve"> </w:t>
      </w:r>
      <w:r w:rsidR="001842C6">
        <w:rPr>
          <w:rFonts w:ascii="Arial" w:hAnsi="Arial" w:cs="Arial"/>
          <w:sz w:val="22"/>
          <w:szCs w:val="22"/>
        </w:rPr>
        <w:t xml:space="preserve">říká </w:t>
      </w:r>
      <w:proofErr w:type="spellStart"/>
      <w:r w:rsidR="000A55DB" w:rsidRPr="00ED4576">
        <w:rPr>
          <w:rFonts w:ascii="Arial" w:hAnsi="Arial" w:cs="Arial"/>
          <w:b/>
          <w:bCs/>
          <w:sz w:val="22"/>
          <w:szCs w:val="22"/>
        </w:rPr>
        <w:t>Hyoung</w:t>
      </w:r>
      <w:proofErr w:type="spellEnd"/>
      <w:r w:rsidR="000A55DB" w:rsidRPr="00ED4576">
        <w:rPr>
          <w:rFonts w:ascii="Arial" w:hAnsi="Arial" w:cs="Arial"/>
          <w:b/>
          <w:bCs/>
          <w:sz w:val="22"/>
          <w:szCs w:val="22"/>
        </w:rPr>
        <w:t xml:space="preserve"> Min Park</w:t>
      </w:r>
      <w:r w:rsidR="000A55DB" w:rsidRPr="000A55D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viceprezident a ředitel týmu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Customer</w:t>
      </w:r>
      <w:proofErr w:type="spellEnd"/>
      <w:r w:rsidR="000A55DB" w:rsidRPr="000A55D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Experience</w:t>
      </w:r>
      <w:proofErr w:type="spellEnd"/>
      <w:r w:rsidR="000A55DB" w:rsidRPr="000A55DB">
        <w:rPr>
          <w:rFonts w:ascii="Arial" w:hAnsi="Arial" w:cs="Arial"/>
          <w:sz w:val="22"/>
          <w:szCs w:val="22"/>
        </w:rPr>
        <w:t xml:space="preserve"> </w:t>
      </w:r>
      <w:r w:rsidR="00514DD3">
        <w:rPr>
          <w:rFonts w:ascii="Arial" w:hAnsi="Arial" w:cs="Arial"/>
          <w:sz w:val="22"/>
          <w:szCs w:val="22"/>
        </w:rPr>
        <w:t>divize</w:t>
      </w:r>
      <w:r>
        <w:rPr>
          <w:rFonts w:ascii="Arial" w:hAnsi="Arial" w:cs="Arial"/>
          <w:sz w:val="22"/>
          <w:szCs w:val="22"/>
        </w:rPr>
        <w:t xml:space="preserve"> </w:t>
      </w:r>
      <w:r w:rsidR="000A55DB" w:rsidRPr="000A55DB">
        <w:rPr>
          <w:rFonts w:ascii="Arial" w:hAnsi="Arial" w:cs="Arial"/>
          <w:sz w:val="22"/>
          <w:szCs w:val="22"/>
        </w:rPr>
        <w:t xml:space="preserve">Digital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Appliances</w:t>
      </w:r>
      <w:proofErr w:type="spellEnd"/>
      <w:r w:rsidR="000A55DB" w:rsidRPr="000A55DB">
        <w:rPr>
          <w:rFonts w:ascii="Arial" w:hAnsi="Arial" w:cs="Arial"/>
          <w:sz w:val="22"/>
          <w:szCs w:val="22"/>
        </w:rPr>
        <w:t xml:space="preserve"> (DA) </w:t>
      </w:r>
      <w:r>
        <w:rPr>
          <w:rFonts w:ascii="Arial" w:hAnsi="Arial" w:cs="Arial"/>
          <w:sz w:val="22"/>
          <w:szCs w:val="22"/>
        </w:rPr>
        <w:t xml:space="preserve">v </w:t>
      </w:r>
      <w:r w:rsidR="000A55DB" w:rsidRPr="000A55DB">
        <w:rPr>
          <w:rFonts w:ascii="Arial" w:hAnsi="Arial" w:cs="Arial"/>
          <w:sz w:val="22"/>
          <w:szCs w:val="22"/>
        </w:rPr>
        <w:t xml:space="preserve">Samsung Electronics. </w:t>
      </w:r>
      <w:r w:rsidRPr="00ED4576">
        <w:rPr>
          <w:rFonts w:ascii="Arial" w:hAnsi="Arial" w:cs="Arial"/>
          <w:i/>
          <w:iCs/>
          <w:sz w:val="22"/>
          <w:szCs w:val="22"/>
        </w:rPr>
        <w:t xml:space="preserve">„S osvědčeným plochým provedením se nyní setkáme i v dalších řadách praček, což pro uživatele znamená </w:t>
      </w:r>
      <w:r w:rsidR="00567AA1">
        <w:rPr>
          <w:rFonts w:ascii="Arial" w:hAnsi="Arial" w:cs="Arial"/>
          <w:i/>
          <w:iCs/>
          <w:sz w:val="22"/>
          <w:szCs w:val="22"/>
        </w:rPr>
        <w:t>víc</w:t>
      </w:r>
      <w:r w:rsidRPr="00ED4576">
        <w:rPr>
          <w:rFonts w:ascii="Arial" w:hAnsi="Arial" w:cs="Arial"/>
          <w:i/>
          <w:iCs/>
          <w:sz w:val="22"/>
          <w:szCs w:val="22"/>
        </w:rPr>
        <w:t xml:space="preserve"> možností, jak spojit elegantní čistý design s vynikající funkční výbavou a vlastnostmi.“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18EC531" w14:textId="77777777" w:rsidR="000A55DB" w:rsidRDefault="000A55DB" w:rsidP="000A55D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FECD86" w14:textId="77777777" w:rsidR="00ED4576" w:rsidRPr="000A55DB" w:rsidRDefault="00ED4576" w:rsidP="000A55D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D2FE5C8" w14:textId="5EE8DCE4" w:rsidR="000A55DB" w:rsidRPr="00ED4576" w:rsidRDefault="0060430E" w:rsidP="0060430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D4576">
        <w:rPr>
          <w:rFonts w:ascii="Arial" w:hAnsi="Arial" w:cs="Arial"/>
          <w:b/>
          <w:bCs/>
          <w:sz w:val="22"/>
          <w:szCs w:val="22"/>
        </w:rPr>
        <w:t>Ploché provedení svědčí eleganci i technickým parametrům</w:t>
      </w:r>
    </w:p>
    <w:p w14:paraId="1663725D" w14:textId="30B18A97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Rozšíření ikonického plochého provedení do nové řady praček s předními dvířky o velikosti 24 palců představuje nejnovější krok ve firemní designové strategii, </w:t>
      </w:r>
      <w:r w:rsidR="00514DD3">
        <w:rPr>
          <w:rFonts w:ascii="Arial" w:hAnsi="Arial" w:cs="Arial"/>
          <w:sz w:val="22"/>
          <w:szCs w:val="22"/>
        </w:rPr>
        <w:t xml:space="preserve">pokud jde o </w:t>
      </w:r>
      <w:r>
        <w:rPr>
          <w:rFonts w:ascii="Arial" w:hAnsi="Arial" w:cs="Arial"/>
          <w:sz w:val="22"/>
          <w:szCs w:val="22"/>
        </w:rPr>
        <w:t xml:space="preserve">domácí </w:t>
      </w:r>
      <w:r w:rsidR="00514DD3">
        <w:rPr>
          <w:rFonts w:ascii="Arial" w:hAnsi="Arial" w:cs="Arial"/>
          <w:sz w:val="22"/>
          <w:szCs w:val="22"/>
        </w:rPr>
        <w:t>spotřebiče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027180E" w14:textId="77777777" w:rsidR="000A55DB" w:rsidRP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D28263" w14:textId="18D02FF1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předchozích generací praček dvířka a další prvky vystupovaly z přední stěny, u současných modelů je přední strana zcela plochá, což působí čistším a jednotnějším dojmem. Výsledkem je sofistikovaný vzhled, díky němuž pračky lépe ladí s moderními interiéry</w:t>
      </w:r>
      <w:r w:rsidR="000A55DB" w:rsidRPr="000A55DB">
        <w:rPr>
          <w:rFonts w:ascii="Arial" w:hAnsi="Arial" w:cs="Arial"/>
          <w:sz w:val="22"/>
          <w:szCs w:val="22"/>
        </w:rPr>
        <w:t>.</w:t>
      </w:r>
    </w:p>
    <w:p w14:paraId="04E0FDBD" w14:textId="77777777" w:rsidR="000A55DB" w:rsidRP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730191" w14:textId="7B672DA1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Nejde ale jen o estetické hledisko – ploché provedení vylepšuje i každodenní užitné vlastnosti praček. Větší dvířka s větším úhlem otevření umožňují snazší vkládání i vyjímání prádla, takže je práce pohodlnější. Nové pračky tak představují další fázi v dlouholetém úsilí Samsungu o vylepšování designu tak, aby spotřebiče lépe ladily s obytnými prostory. </w:t>
      </w:r>
    </w:p>
    <w:p w14:paraId="45100393" w14:textId="77777777" w:rsidR="000A55DB" w:rsidRPr="000A55DB" w:rsidRDefault="000A55DB" w:rsidP="000A55D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265E776" w14:textId="261E8877" w:rsidR="000A55DB" w:rsidRPr="00ED4576" w:rsidRDefault="0060430E" w:rsidP="0060430E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ED4576">
        <w:rPr>
          <w:rFonts w:ascii="Arial" w:hAnsi="Arial" w:cs="Arial"/>
          <w:b/>
          <w:bCs/>
          <w:sz w:val="22"/>
          <w:szCs w:val="22"/>
        </w:rPr>
        <w:t xml:space="preserve">Funkce užitečné </w:t>
      </w:r>
      <w:r w:rsidR="00514DD3">
        <w:rPr>
          <w:rFonts w:ascii="Arial" w:hAnsi="Arial" w:cs="Arial"/>
          <w:b/>
          <w:bCs/>
          <w:sz w:val="22"/>
          <w:szCs w:val="22"/>
        </w:rPr>
        <w:t>při</w:t>
      </w:r>
      <w:r w:rsidR="00514DD3" w:rsidRPr="00ED4576">
        <w:rPr>
          <w:rFonts w:ascii="Arial" w:hAnsi="Arial" w:cs="Arial"/>
          <w:b/>
          <w:bCs/>
          <w:sz w:val="22"/>
          <w:szCs w:val="22"/>
        </w:rPr>
        <w:t xml:space="preserve"> </w:t>
      </w:r>
      <w:r w:rsidRPr="00ED4576">
        <w:rPr>
          <w:rFonts w:ascii="Arial" w:hAnsi="Arial" w:cs="Arial"/>
          <w:b/>
          <w:bCs/>
          <w:sz w:val="22"/>
          <w:szCs w:val="22"/>
        </w:rPr>
        <w:t>každodenní</w:t>
      </w:r>
      <w:r w:rsidR="00514DD3">
        <w:rPr>
          <w:rFonts w:ascii="Arial" w:hAnsi="Arial" w:cs="Arial"/>
          <w:b/>
          <w:bCs/>
          <w:sz w:val="22"/>
          <w:szCs w:val="22"/>
        </w:rPr>
        <w:t>m</w:t>
      </w:r>
      <w:r w:rsidRPr="00ED4576">
        <w:rPr>
          <w:rFonts w:ascii="Arial" w:hAnsi="Arial" w:cs="Arial"/>
          <w:b/>
          <w:bCs/>
          <w:sz w:val="22"/>
          <w:szCs w:val="22"/>
        </w:rPr>
        <w:t xml:space="preserve"> praní </w:t>
      </w:r>
    </w:p>
    <w:p w14:paraId="7ECF940B" w14:textId="2732BC58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designových změn nabízejí nové pračky </w:t>
      </w:r>
      <w:r w:rsidR="002834F2">
        <w:rPr>
          <w:rFonts w:ascii="Arial" w:hAnsi="Arial" w:cs="Arial"/>
          <w:sz w:val="22"/>
          <w:szCs w:val="22"/>
        </w:rPr>
        <w:t xml:space="preserve">vyššímu </w:t>
      </w:r>
      <w:r w:rsidR="00514DD3">
        <w:rPr>
          <w:rFonts w:ascii="Arial" w:hAnsi="Arial" w:cs="Arial"/>
          <w:sz w:val="22"/>
          <w:szCs w:val="22"/>
        </w:rPr>
        <w:t xml:space="preserve">počtu uživatelů </w:t>
      </w:r>
      <w:r>
        <w:rPr>
          <w:rFonts w:ascii="Arial" w:hAnsi="Arial" w:cs="Arial"/>
          <w:sz w:val="22"/>
          <w:szCs w:val="22"/>
        </w:rPr>
        <w:t xml:space="preserve">i nejmodernější technologie, které byly dříve k dispozici jen u vybraných modelů nejvyšší kategorie. Mezi zákazníky roste poptávka po rychlejších pracích cyklech a úspornějším provozu, proto je u nových modelů k dispozici technologie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Bubble</w:t>
      </w:r>
      <w:proofErr w:type="spellEnd"/>
      <w:r w:rsidR="000A55DB" w:rsidRPr="000A55DB">
        <w:rPr>
          <w:rFonts w:ascii="Arial" w:hAnsi="Arial" w:cs="Arial"/>
          <w:sz w:val="22"/>
          <w:szCs w:val="22"/>
        </w:rPr>
        <w:t xml:space="preserve"> Shot</w:t>
      </w:r>
      <w:r w:rsidR="000A55DB" w:rsidRPr="000A55DB">
        <w:rPr>
          <w:rFonts w:ascii="Arial" w:hAnsi="Arial" w:cs="Arial" w:hint="eastAsia"/>
          <w:sz w:val="22"/>
          <w:szCs w:val="22"/>
        </w:rPr>
        <w:t>™</w:t>
      </w:r>
      <w:r w:rsidR="000A55DB" w:rsidRPr="000A55D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díky níž se </w:t>
      </w:r>
      <w:r w:rsidR="009D278B" w:rsidRPr="009D278B">
        <w:rPr>
          <w:rFonts w:ascii="Arial" w:hAnsi="Arial" w:cs="Arial"/>
          <w:sz w:val="22"/>
          <w:szCs w:val="22"/>
        </w:rPr>
        <w:t>voda s pracím prostředkem vstřikuje do bubnu pomocí oběhového čerpadla</w:t>
      </w:r>
      <w:r>
        <w:rPr>
          <w:rFonts w:ascii="Arial" w:hAnsi="Arial" w:cs="Arial"/>
          <w:sz w:val="22"/>
          <w:szCs w:val="22"/>
        </w:rPr>
        <w:t>. Praní se tak zrychluje, jeho účinnost ovšem zůstává stejná</w:t>
      </w:r>
      <w:r w:rsidR="000A55DB" w:rsidRPr="000A55DB">
        <w:rPr>
          <w:rStyle w:val="Znakapoznpodarou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. </w:t>
      </w:r>
    </w:p>
    <w:p w14:paraId="7C6F5763" w14:textId="77777777" w:rsidR="000A55DB" w:rsidRP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7878A9" w14:textId="0525C5B3" w:rsidR="000A55DB" w:rsidRPr="000A55DB" w:rsidRDefault="0060430E" w:rsidP="0060430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funkční výbavy patří i technologie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Ecobubble</w:t>
      </w:r>
      <w:proofErr w:type="spellEnd"/>
      <w:r w:rsidR="000A55DB" w:rsidRPr="000A55DB">
        <w:rPr>
          <w:rFonts w:ascii="Arial" w:hAnsi="Arial" w:cs="Arial" w:hint="eastAsia"/>
          <w:sz w:val="22"/>
          <w:szCs w:val="22"/>
        </w:rPr>
        <w:t>™</w:t>
      </w:r>
      <w:r w:rsidR="000A55DB" w:rsidRPr="000A55D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díky níž se prací prostředky rychleji rozpouštějí a rovnoměrněji se dostávají do všech částí oblečení. Tím lze uspořit energii při zachování účinnosti praní i při nižších teplotách.</w:t>
      </w:r>
      <w:r w:rsidR="000A55DB" w:rsidRPr="000A55DB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66B9C36F" w14:textId="77777777" w:rsid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F8B6392" w14:textId="33A63B1D" w:rsidR="000A55DB" w:rsidRPr="000A55DB" w:rsidRDefault="00A31C13" w:rsidP="00A31C1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31C13">
        <w:rPr>
          <w:rFonts w:ascii="Arial" w:hAnsi="Arial" w:cs="Arial"/>
          <w:sz w:val="22"/>
          <w:szCs w:val="22"/>
        </w:rPr>
        <w:t xml:space="preserve">Díky kombinaci elegantního vzhledu a pokročilých technologií praní nabízí nová řada </w:t>
      </w:r>
      <w:r>
        <w:rPr>
          <w:rFonts w:ascii="Arial" w:hAnsi="Arial" w:cs="Arial"/>
          <w:sz w:val="22"/>
          <w:szCs w:val="22"/>
        </w:rPr>
        <w:t xml:space="preserve">praček od </w:t>
      </w:r>
      <w:r w:rsidRPr="00A31C13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>u</w:t>
      </w:r>
      <w:r w:rsidRPr="00A31C13">
        <w:rPr>
          <w:rFonts w:ascii="Arial" w:hAnsi="Arial" w:cs="Arial"/>
          <w:sz w:val="22"/>
          <w:szCs w:val="22"/>
        </w:rPr>
        <w:t xml:space="preserve"> intuitivn</w:t>
      </w:r>
      <w:r>
        <w:rPr>
          <w:rFonts w:ascii="Arial" w:hAnsi="Arial" w:cs="Arial"/>
          <w:sz w:val="22"/>
          <w:szCs w:val="22"/>
        </w:rPr>
        <w:t>í a pohodlné praní v </w:t>
      </w:r>
      <w:r w:rsidRPr="00A31C13">
        <w:rPr>
          <w:rFonts w:ascii="Arial" w:hAnsi="Arial" w:cs="Arial"/>
          <w:sz w:val="22"/>
          <w:szCs w:val="22"/>
        </w:rPr>
        <w:t>domácnostech</w:t>
      </w:r>
      <w:r>
        <w:rPr>
          <w:rFonts w:ascii="Arial" w:hAnsi="Arial" w:cs="Arial"/>
          <w:sz w:val="22"/>
          <w:szCs w:val="22"/>
        </w:rPr>
        <w:t xml:space="preserve"> všeho druhu</w:t>
      </w:r>
      <w:r w:rsidRPr="00A31C13">
        <w:rPr>
          <w:rFonts w:ascii="Arial" w:hAnsi="Arial" w:cs="Arial"/>
          <w:sz w:val="22"/>
          <w:szCs w:val="22"/>
        </w:rPr>
        <w:t xml:space="preserve">. </w:t>
      </w:r>
    </w:p>
    <w:p w14:paraId="2177C79C" w14:textId="77777777" w:rsidR="000A55DB" w:rsidRDefault="000A55DB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23F33C" w14:textId="77777777" w:rsidR="00ED4576" w:rsidRPr="000A55DB" w:rsidRDefault="00ED4576" w:rsidP="000A55D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3170FC" w14:textId="4A72F426" w:rsidR="000A55DB" w:rsidRPr="00ED4576" w:rsidRDefault="00A82F82" w:rsidP="000A55D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ED4576">
        <w:rPr>
          <w:rFonts w:ascii="Arial" w:hAnsi="Arial" w:cs="Arial"/>
          <w:b/>
          <w:bCs/>
          <w:sz w:val="22"/>
          <w:szCs w:val="22"/>
        </w:rPr>
        <w:t xml:space="preserve">Informace o expozici </w:t>
      </w:r>
    </w:p>
    <w:p w14:paraId="53A7C1B0" w14:textId="70E45844" w:rsidR="000A55DB" w:rsidRPr="000A55DB" w:rsidRDefault="00A82F82" w:rsidP="00A82F8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své novinky </w:t>
      </w:r>
      <w:r w:rsidR="000427E9">
        <w:rPr>
          <w:rFonts w:ascii="Arial" w:hAnsi="Arial" w:cs="Arial"/>
          <w:sz w:val="22"/>
          <w:szCs w:val="22"/>
        </w:rPr>
        <w:t xml:space="preserve">vystavoval </w:t>
      </w:r>
      <w:r>
        <w:rPr>
          <w:rFonts w:ascii="Arial" w:hAnsi="Arial" w:cs="Arial"/>
          <w:sz w:val="22"/>
          <w:szCs w:val="22"/>
        </w:rPr>
        <w:t xml:space="preserve">na speciální akci </w:t>
      </w:r>
      <w:r w:rsidR="000A55DB" w:rsidRPr="000A55DB">
        <w:rPr>
          <w:rFonts w:ascii="Arial" w:hAnsi="Arial" w:cs="Arial" w:hint="eastAsia"/>
          <w:sz w:val="22"/>
          <w:szCs w:val="22"/>
        </w:rPr>
        <w:t xml:space="preserve">Samsung </w:t>
      </w:r>
      <w:proofErr w:type="spellStart"/>
      <w:r w:rsidR="000A55DB" w:rsidRPr="000A55DB">
        <w:rPr>
          <w:rFonts w:ascii="Arial" w:hAnsi="Arial" w:cs="Arial" w:hint="eastAsia"/>
          <w:sz w:val="22"/>
          <w:szCs w:val="22"/>
        </w:rPr>
        <w:t>Connect</w:t>
      </w:r>
      <w:proofErr w:type="spellEnd"/>
      <w:r w:rsidR="000A55DB" w:rsidRPr="000A55DB">
        <w:rPr>
          <w:rFonts w:ascii="Arial" w:hAnsi="Arial" w:cs="Arial" w:hint="eastAsia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která </w:t>
      </w:r>
      <w:r w:rsidR="000427E9">
        <w:rPr>
          <w:rFonts w:ascii="Arial" w:hAnsi="Arial" w:cs="Arial"/>
          <w:sz w:val="22"/>
          <w:szCs w:val="22"/>
        </w:rPr>
        <w:t xml:space="preserve">probíhala </w:t>
      </w:r>
      <w:r>
        <w:rPr>
          <w:rFonts w:ascii="Arial" w:hAnsi="Arial" w:cs="Arial"/>
          <w:sz w:val="22"/>
          <w:szCs w:val="22"/>
        </w:rPr>
        <w:t xml:space="preserve">v centru </w:t>
      </w:r>
      <w:r w:rsidR="000A55DB" w:rsidRPr="000A55DB">
        <w:rPr>
          <w:rFonts w:ascii="Arial" w:hAnsi="Arial" w:cs="Arial"/>
          <w:sz w:val="22"/>
          <w:szCs w:val="22"/>
        </w:rPr>
        <w:t xml:space="preserve">Humboldt </w:t>
      </w:r>
      <w:proofErr w:type="spellStart"/>
      <w:r w:rsidR="000A55DB" w:rsidRPr="000A55DB">
        <w:rPr>
          <w:rFonts w:ascii="Arial" w:hAnsi="Arial" w:cs="Arial"/>
          <w:sz w:val="22"/>
          <w:szCs w:val="22"/>
        </w:rPr>
        <w:t>Carré</w:t>
      </w:r>
      <w:proofErr w:type="spellEnd"/>
      <w:r w:rsidR="000A55DB" w:rsidRPr="000A55D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</w:t>
      </w:r>
      <w:r w:rsidR="000A55DB" w:rsidRPr="000A55DB">
        <w:rPr>
          <w:rFonts w:ascii="Arial" w:hAnsi="Arial" w:cs="Arial"/>
          <w:sz w:val="22"/>
          <w:szCs w:val="22"/>
        </w:rPr>
        <w:t>Berl</w:t>
      </w:r>
      <w:r>
        <w:rPr>
          <w:rFonts w:ascii="Arial" w:hAnsi="Arial" w:cs="Arial"/>
          <w:sz w:val="22"/>
          <w:szCs w:val="22"/>
        </w:rPr>
        <w:t xml:space="preserve">íně ve dnech 2. – 6. září. Mezi exponáty patří i nová řada praček, takže si je návštěvníci </w:t>
      </w:r>
      <w:r w:rsidR="00C56F7B">
        <w:rPr>
          <w:rFonts w:ascii="Arial" w:hAnsi="Arial" w:cs="Arial"/>
          <w:sz w:val="22"/>
          <w:szCs w:val="22"/>
        </w:rPr>
        <w:t xml:space="preserve">mohli </w:t>
      </w:r>
      <w:r w:rsidR="00676825">
        <w:rPr>
          <w:rFonts w:ascii="Arial" w:hAnsi="Arial" w:cs="Arial"/>
          <w:sz w:val="22"/>
          <w:szCs w:val="22"/>
        </w:rPr>
        <w:t xml:space="preserve">prohlídnout </w:t>
      </w:r>
      <w:r>
        <w:rPr>
          <w:rFonts w:ascii="Arial" w:hAnsi="Arial" w:cs="Arial"/>
          <w:sz w:val="22"/>
          <w:szCs w:val="22"/>
        </w:rPr>
        <w:t xml:space="preserve">před jejich oficiálním uvedením na trh. 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874FD4D" w14:textId="77777777" w:rsidR="00ED4576" w:rsidRDefault="00ED457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0534A52" w14:textId="77777777" w:rsidR="00ED4576" w:rsidRDefault="00ED457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76CC86" w14:textId="77777777" w:rsidR="00ED4576" w:rsidRDefault="00ED457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6D57F" w14:textId="77777777" w:rsidR="00BD4D3E" w:rsidRDefault="00BD4D3E">
      <w:r>
        <w:separator/>
      </w:r>
    </w:p>
  </w:endnote>
  <w:endnote w:type="continuationSeparator" w:id="0">
    <w:p w14:paraId="0D266AF5" w14:textId="77777777" w:rsidR="00BD4D3E" w:rsidRDefault="00BD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039BF" w14:textId="77777777" w:rsidR="00BD4D3E" w:rsidRDefault="00BD4D3E">
      <w:r>
        <w:separator/>
      </w:r>
    </w:p>
  </w:footnote>
  <w:footnote w:type="continuationSeparator" w:id="0">
    <w:p w14:paraId="3E3A1FCD" w14:textId="77777777" w:rsidR="00BD4D3E" w:rsidRDefault="00BD4D3E">
      <w:r>
        <w:continuationSeparator/>
      </w:r>
    </w:p>
  </w:footnote>
  <w:footnote w:id="1">
    <w:p w14:paraId="65BE579A" w14:textId="200B2EB5" w:rsidR="000A55DB" w:rsidRPr="009D124F" w:rsidRDefault="000A55DB" w:rsidP="000A55DB">
      <w:pPr>
        <w:pStyle w:val="Textpoznpodarou"/>
        <w:rPr>
          <w:rFonts w:ascii="Arial" w:hAnsi="Arial" w:cs="Arial"/>
        </w:rPr>
      </w:pPr>
      <w:r w:rsidRPr="009D278B">
        <w:rPr>
          <w:rStyle w:val="Znakapoznpodarou"/>
          <w:rFonts w:ascii="Arial" w:hAnsi="Arial" w:cs="Arial"/>
          <w:sz w:val="16"/>
          <w:szCs w:val="16"/>
        </w:rPr>
        <w:footnoteRef/>
      </w:r>
      <w:r w:rsidRPr="009D278B">
        <w:rPr>
          <w:rFonts w:ascii="Arial" w:hAnsi="Arial" w:cs="Arial"/>
          <w:sz w:val="16"/>
          <w:szCs w:val="16"/>
        </w:rPr>
        <w:t xml:space="preserve"> </w:t>
      </w:r>
      <w:r w:rsidR="00B4443C" w:rsidRPr="009D278B">
        <w:rPr>
          <w:rFonts w:ascii="Arial" w:hAnsi="Arial" w:cs="Arial"/>
          <w:sz w:val="16"/>
          <w:szCs w:val="16"/>
        </w:rPr>
        <w:t xml:space="preserve">Výrobky představené na </w:t>
      </w:r>
      <w:r w:rsidR="000427E9" w:rsidRPr="009D278B">
        <w:rPr>
          <w:rFonts w:ascii="Arial" w:hAnsi="Arial" w:cs="Arial"/>
          <w:sz w:val="16"/>
          <w:szCs w:val="16"/>
        </w:rPr>
        <w:t xml:space="preserve">Samsung </w:t>
      </w:r>
      <w:proofErr w:type="spellStart"/>
      <w:r w:rsidR="000427E9" w:rsidRPr="009D278B">
        <w:rPr>
          <w:rFonts w:ascii="Arial" w:hAnsi="Arial" w:cs="Arial"/>
          <w:sz w:val="16"/>
          <w:szCs w:val="16"/>
        </w:rPr>
        <w:t>Connect</w:t>
      </w:r>
      <w:proofErr w:type="spellEnd"/>
      <w:r w:rsidR="00B4443C" w:rsidRPr="009D278B">
        <w:rPr>
          <w:rFonts w:ascii="Arial" w:hAnsi="Arial" w:cs="Arial"/>
          <w:sz w:val="16"/>
          <w:szCs w:val="16"/>
        </w:rPr>
        <w:t xml:space="preserve"> jsou výstavní modely ve fázi vývoje. Technické specifikace se </w:t>
      </w:r>
      <w:r w:rsidR="00567AA1" w:rsidRPr="009D278B">
        <w:rPr>
          <w:rFonts w:ascii="Arial" w:hAnsi="Arial" w:cs="Arial"/>
          <w:sz w:val="16"/>
          <w:szCs w:val="16"/>
        </w:rPr>
        <w:t>můžou</w:t>
      </w:r>
      <w:r w:rsidR="00B4443C" w:rsidRPr="009D278B">
        <w:rPr>
          <w:rFonts w:ascii="Arial" w:hAnsi="Arial" w:cs="Arial"/>
          <w:sz w:val="16"/>
          <w:szCs w:val="16"/>
        </w:rPr>
        <w:t xml:space="preserve"> změnit a dostupnost na trhu zatím nebyla stanovena.</w:t>
      </w:r>
    </w:p>
  </w:footnote>
  <w:footnote w:id="2">
    <w:p w14:paraId="5233978B" w14:textId="33A5A526" w:rsidR="000A55DB" w:rsidRPr="009D124F" w:rsidRDefault="000A55DB" w:rsidP="000A55DB">
      <w:pPr>
        <w:pStyle w:val="Textpoznpodarou"/>
        <w:rPr>
          <w:rFonts w:ascii="Arial" w:hAnsi="Arial" w:cs="Arial"/>
          <w:sz w:val="16"/>
          <w:szCs w:val="16"/>
        </w:rPr>
      </w:pPr>
      <w:r w:rsidRPr="009D124F">
        <w:rPr>
          <w:rStyle w:val="Znakapoznpodarou"/>
          <w:rFonts w:ascii="Arial" w:hAnsi="Arial" w:cs="Arial"/>
          <w:sz w:val="16"/>
          <w:szCs w:val="16"/>
        </w:rPr>
        <w:footnoteRef/>
      </w:r>
      <w:r w:rsidRPr="009D124F">
        <w:rPr>
          <w:rFonts w:ascii="Arial" w:hAnsi="Arial" w:cs="Arial"/>
          <w:sz w:val="16"/>
          <w:szCs w:val="16"/>
        </w:rPr>
        <w:t xml:space="preserve"> </w:t>
      </w:r>
      <w:r w:rsidR="00B4443C" w:rsidRPr="00B4443C">
        <w:rPr>
          <w:rFonts w:ascii="Arial" w:hAnsi="Arial" w:cs="Arial"/>
          <w:sz w:val="16"/>
          <w:szCs w:val="16"/>
        </w:rPr>
        <w:t xml:space="preserve">Na základě interních testů v programu pro bavlněné oblečení s modelem WW7400D s technologií </w:t>
      </w:r>
      <w:proofErr w:type="spellStart"/>
      <w:r w:rsidR="00B4443C" w:rsidRPr="00B4443C">
        <w:rPr>
          <w:rFonts w:ascii="Arial" w:hAnsi="Arial" w:cs="Arial"/>
          <w:sz w:val="16"/>
          <w:szCs w:val="16"/>
        </w:rPr>
        <w:t>Bubble</w:t>
      </w:r>
      <w:proofErr w:type="spellEnd"/>
      <w:r w:rsidR="00B4443C" w:rsidRPr="00B4443C">
        <w:rPr>
          <w:rFonts w:ascii="Arial" w:hAnsi="Arial" w:cs="Arial"/>
          <w:sz w:val="16"/>
          <w:szCs w:val="16"/>
        </w:rPr>
        <w:t xml:space="preserve"> Shot™ ve srovnání s běžnou pračkou Samsung bez technologie </w:t>
      </w:r>
      <w:proofErr w:type="spellStart"/>
      <w:r w:rsidR="00B4443C" w:rsidRPr="00B4443C">
        <w:rPr>
          <w:rFonts w:ascii="Arial" w:hAnsi="Arial" w:cs="Arial"/>
          <w:sz w:val="16"/>
          <w:szCs w:val="16"/>
        </w:rPr>
        <w:t>Bubble</w:t>
      </w:r>
      <w:proofErr w:type="spellEnd"/>
      <w:r w:rsidR="00B4443C" w:rsidRPr="00B4443C">
        <w:rPr>
          <w:rFonts w:ascii="Arial" w:hAnsi="Arial" w:cs="Arial"/>
          <w:sz w:val="16"/>
          <w:szCs w:val="16"/>
        </w:rPr>
        <w:t xml:space="preserve"> Shot™. Výsledky se </w:t>
      </w:r>
      <w:r w:rsidR="00567AA1">
        <w:rPr>
          <w:rFonts w:ascii="Arial" w:hAnsi="Arial" w:cs="Arial"/>
          <w:sz w:val="16"/>
          <w:szCs w:val="16"/>
        </w:rPr>
        <w:t>můžou</w:t>
      </w:r>
      <w:r w:rsidR="00B4443C" w:rsidRPr="00B4443C">
        <w:rPr>
          <w:rFonts w:ascii="Arial" w:hAnsi="Arial" w:cs="Arial"/>
          <w:sz w:val="16"/>
          <w:szCs w:val="16"/>
        </w:rPr>
        <w:t xml:space="preserve"> lišit v závislosti na typu oblečení a podmínkách používání.</w:t>
      </w:r>
    </w:p>
  </w:footnote>
  <w:footnote w:id="3">
    <w:p w14:paraId="20499F37" w14:textId="22C5AA3D" w:rsidR="000A55DB" w:rsidRPr="00B4443C" w:rsidRDefault="000A55DB" w:rsidP="000A55DB">
      <w:pPr>
        <w:pStyle w:val="Textpoznpodarou"/>
        <w:rPr>
          <w:rFonts w:ascii="Arial" w:hAnsi="Arial" w:cs="Arial"/>
          <w:sz w:val="16"/>
          <w:szCs w:val="16"/>
        </w:rPr>
      </w:pPr>
      <w:r w:rsidRPr="009D124F">
        <w:rPr>
          <w:rStyle w:val="Znakapoznpodarou"/>
          <w:rFonts w:ascii="Arial" w:hAnsi="Arial" w:cs="Arial"/>
          <w:sz w:val="16"/>
          <w:szCs w:val="16"/>
        </w:rPr>
        <w:footnoteRef/>
      </w:r>
      <w:r w:rsidRPr="009D124F">
        <w:rPr>
          <w:rFonts w:ascii="Arial" w:hAnsi="Arial" w:cs="Arial"/>
          <w:sz w:val="16"/>
          <w:szCs w:val="16"/>
        </w:rPr>
        <w:t xml:space="preserve"> </w:t>
      </w:r>
      <w:r w:rsidR="00B4443C" w:rsidRPr="00B4443C">
        <w:rPr>
          <w:rFonts w:ascii="Arial" w:hAnsi="Arial" w:cs="Arial"/>
          <w:sz w:val="16"/>
          <w:szCs w:val="16"/>
        </w:rPr>
        <w:t xml:space="preserve">Na základě interních testů provedených v souladu s normou IEC 60456 při použití režimu AI </w:t>
      </w:r>
      <w:proofErr w:type="spellStart"/>
      <w:r w:rsidR="00B4443C" w:rsidRPr="00B4443C">
        <w:rPr>
          <w:rFonts w:ascii="Arial" w:hAnsi="Arial" w:cs="Arial"/>
          <w:sz w:val="16"/>
          <w:szCs w:val="16"/>
        </w:rPr>
        <w:t>Energy</w:t>
      </w:r>
      <w:proofErr w:type="spellEnd"/>
      <w:r w:rsidR="00B4443C" w:rsidRPr="00B4443C">
        <w:rPr>
          <w:rFonts w:ascii="Arial" w:hAnsi="Arial" w:cs="Arial"/>
          <w:sz w:val="16"/>
          <w:szCs w:val="16"/>
        </w:rPr>
        <w:t xml:space="preserve"> v kombinaci s technologií </w:t>
      </w:r>
      <w:proofErr w:type="spellStart"/>
      <w:r w:rsidR="00B4443C" w:rsidRPr="00B4443C">
        <w:rPr>
          <w:rFonts w:ascii="Arial" w:hAnsi="Arial" w:cs="Arial"/>
          <w:sz w:val="16"/>
          <w:szCs w:val="16"/>
        </w:rPr>
        <w:t>Ecobubble</w:t>
      </w:r>
      <w:proofErr w:type="spellEnd"/>
      <w:r w:rsidR="00B4443C" w:rsidRPr="00B4443C">
        <w:rPr>
          <w:rFonts w:ascii="Arial" w:hAnsi="Arial" w:cs="Arial"/>
          <w:sz w:val="16"/>
          <w:szCs w:val="16"/>
        </w:rPr>
        <w:t xml:space="preserve">™ ve srovnání s výchozím nastavením. Výsledky se </w:t>
      </w:r>
      <w:r w:rsidR="00567AA1">
        <w:rPr>
          <w:rFonts w:ascii="Arial" w:hAnsi="Arial" w:cs="Arial"/>
          <w:sz w:val="16"/>
          <w:szCs w:val="16"/>
        </w:rPr>
        <w:t>můžou</w:t>
      </w:r>
      <w:r w:rsidR="00B4443C" w:rsidRPr="00B4443C">
        <w:rPr>
          <w:rFonts w:ascii="Arial" w:hAnsi="Arial" w:cs="Arial"/>
          <w:sz w:val="16"/>
          <w:szCs w:val="16"/>
        </w:rPr>
        <w:t xml:space="preserve"> lišit v závislosti na podmínkách použití.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039315264">
    <w:abstractNumId w:val="0"/>
  </w:num>
  <w:num w:numId="2" w16cid:durableId="1079057067">
    <w:abstractNumId w:val="5"/>
  </w:num>
  <w:num w:numId="3" w16cid:durableId="2058772575">
    <w:abstractNumId w:val="2"/>
  </w:num>
  <w:num w:numId="4" w16cid:durableId="2030913107">
    <w:abstractNumId w:val="4"/>
  </w:num>
  <w:num w:numId="5" w16cid:durableId="847446408">
    <w:abstractNumId w:val="1"/>
  </w:num>
  <w:num w:numId="6" w16cid:durableId="105545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41DD"/>
    <w:rsid w:val="000427E9"/>
    <w:rsid w:val="00047A73"/>
    <w:rsid w:val="000542FD"/>
    <w:rsid w:val="00076704"/>
    <w:rsid w:val="00077A33"/>
    <w:rsid w:val="00087565"/>
    <w:rsid w:val="000906E7"/>
    <w:rsid w:val="000A55DB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842C6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35865"/>
    <w:rsid w:val="00256D24"/>
    <w:rsid w:val="0027265C"/>
    <w:rsid w:val="00275382"/>
    <w:rsid w:val="002768EE"/>
    <w:rsid w:val="00277D0F"/>
    <w:rsid w:val="00282E16"/>
    <w:rsid w:val="002834F2"/>
    <w:rsid w:val="0028364B"/>
    <w:rsid w:val="00284C03"/>
    <w:rsid w:val="002958BC"/>
    <w:rsid w:val="002972E7"/>
    <w:rsid w:val="002A6533"/>
    <w:rsid w:val="002A7A92"/>
    <w:rsid w:val="002B6AA5"/>
    <w:rsid w:val="002C09CA"/>
    <w:rsid w:val="002C6ECB"/>
    <w:rsid w:val="002C6F3F"/>
    <w:rsid w:val="002D307D"/>
    <w:rsid w:val="002E6B1A"/>
    <w:rsid w:val="002F3109"/>
    <w:rsid w:val="002F46E8"/>
    <w:rsid w:val="002F50C6"/>
    <w:rsid w:val="002F63B5"/>
    <w:rsid w:val="00304473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52"/>
    <w:rsid w:val="003B5765"/>
    <w:rsid w:val="003B5A84"/>
    <w:rsid w:val="003B6096"/>
    <w:rsid w:val="003D6706"/>
    <w:rsid w:val="003E7553"/>
    <w:rsid w:val="003F4931"/>
    <w:rsid w:val="003F6D28"/>
    <w:rsid w:val="00404893"/>
    <w:rsid w:val="00414102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14DD3"/>
    <w:rsid w:val="00526A91"/>
    <w:rsid w:val="00541CDB"/>
    <w:rsid w:val="005420DB"/>
    <w:rsid w:val="005534B5"/>
    <w:rsid w:val="00555864"/>
    <w:rsid w:val="00567AA1"/>
    <w:rsid w:val="00585DFD"/>
    <w:rsid w:val="005E1739"/>
    <w:rsid w:val="005E33C4"/>
    <w:rsid w:val="005E7E0C"/>
    <w:rsid w:val="005F406D"/>
    <w:rsid w:val="0060117B"/>
    <w:rsid w:val="0060241D"/>
    <w:rsid w:val="0060430E"/>
    <w:rsid w:val="0061613D"/>
    <w:rsid w:val="0063276B"/>
    <w:rsid w:val="00634203"/>
    <w:rsid w:val="00643920"/>
    <w:rsid w:val="00643B40"/>
    <w:rsid w:val="006534A5"/>
    <w:rsid w:val="006760B2"/>
    <w:rsid w:val="00676825"/>
    <w:rsid w:val="00676979"/>
    <w:rsid w:val="00694B8F"/>
    <w:rsid w:val="00695405"/>
    <w:rsid w:val="006A4F57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2279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278B"/>
    <w:rsid w:val="009E20B4"/>
    <w:rsid w:val="009E24DD"/>
    <w:rsid w:val="009F06CA"/>
    <w:rsid w:val="009F4A52"/>
    <w:rsid w:val="00A06BED"/>
    <w:rsid w:val="00A13F83"/>
    <w:rsid w:val="00A17172"/>
    <w:rsid w:val="00A31C13"/>
    <w:rsid w:val="00A41919"/>
    <w:rsid w:val="00A43301"/>
    <w:rsid w:val="00A53F22"/>
    <w:rsid w:val="00A66F8B"/>
    <w:rsid w:val="00A82F82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443C"/>
    <w:rsid w:val="00B5614C"/>
    <w:rsid w:val="00B6437B"/>
    <w:rsid w:val="00B7261E"/>
    <w:rsid w:val="00B7743B"/>
    <w:rsid w:val="00B776CA"/>
    <w:rsid w:val="00BA5854"/>
    <w:rsid w:val="00BB38A1"/>
    <w:rsid w:val="00BB4AFE"/>
    <w:rsid w:val="00BD279C"/>
    <w:rsid w:val="00BD4D3E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56F7B"/>
    <w:rsid w:val="00C6239C"/>
    <w:rsid w:val="00C73414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D6B2A"/>
    <w:rsid w:val="00DE6F40"/>
    <w:rsid w:val="00DF2624"/>
    <w:rsid w:val="00DF7A42"/>
    <w:rsid w:val="00E043B6"/>
    <w:rsid w:val="00E21298"/>
    <w:rsid w:val="00E2218F"/>
    <w:rsid w:val="00E2457B"/>
    <w:rsid w:val="00E24EAF"/>
    <w:rsid w:val="00E31368"/>
    <w:rsid w:val="00E32595"/>
    <w:rsid w:val="00E50FF8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4576"/>
    <w:rsid w:val="00EE5A3C"/>
    <w:rsid w:val="00EE6365"/>
    <w:rsid w:val="00EE7DC1"/>
    <w:rsid w:val="00EF6518"/>
    <w:rsid w:val="00F029B1"/>
    <w:rsid w:val="00F07CCB"/>
    <w:rsid w:val="00F15CA7"/>
    <w:rsid w:val="00F344C9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9D2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A4BE0-C46D-49C0-99F9-7134A464C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606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</cp:revision>
  <cp:lastPrinted>2017-10-31T19:52:00Z</cp:lastPrinted>
  <dcterms:created xsi:type="dcterms:W3CDTF">2026-09-04T14:53:00Z</dcterms:created>
  <dcterms:modified xsi:type="dcterms:W3CDTF">2026-09-07T08:30:00Z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DocumentId">
    <vt:lpwstr/>
  </property>
</Properties>
</file>