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371E" w14:textId="77777777" w:rsidR="00FC75F2" w:rsidRPr="005A62E7" w:rsidRDefault="00FC75F2" w:rsidP="00B64D7B">
      <w:pPr>
        <w:pStyle w:val="NormalWeb"/>
        <w:widowControl w:val="0"/>
        <w:spacing w:line="300" w:lineRule="auto"/>
        <w:rPr>
          <w:rFonts w:ascii="Arial" w:eastAsia="Times New Roman" w:hAnsi="Arial" w:cs="Arial"/>
          <w:b/>
          <w:noProof/>
          <w:sz w:val="28"/>
          <w:szCs w:val="32"/>
        </w:rPr>
      </w:pPr>
    </w:p>
    <w:p w14:paraId="0F03363B" w14:textId="77777777" w:rsidR="00285489" w:rsidRDefault="00285489" w:rsidP="00285489">
      <w:pPr>
        <w:pStyle w:val="Default"/>
        <w:jc w:val="center"/>
        <w:rPr>
          <w:rFonts w:ascii="Times New Roman" w:hAnsi="Times New Roman" w:cs="Times New Roman"/>
          <w:b/>
          <w:bCs/>
          <w:sz w:val="40"/>
          <w:szCs w:val="40"/>
        </w:rPr>
      </w:pPr>
      <w:r w:rsidRPr="00D074B6">
        <w:rPr>
          <w:rFonts w:ascii="Times New Roman" w:hAnsi="Times New Roman" w:cs="Times New Roman"/>
          <w:b/>
          <w:bCs/>
          <w:sz w:val="40"/>
          <w:szCs w:val="40"/>
        </w:rPr>
        <w:t xml:space="preserve">Nové telefony řady </w:t>
      </w:r>
      <w:proofErr w:type="spellStart"/>
      <w:r w:rsidRPr="00D074B6">
        <w:rPr>
          <w:rFonts w:ascii="Times New Roman" w:hAnsi="Times New Roman" w:cs="Times New Roman"/>
          <w:b/>
          <w:bCs/>
          <w:sz w:val="40"/>
          <w:szCs w:val="40"/>
        </w:rPr>
        <w:t>Galaxy</w:t>
      </w:r>
      <w:proofErr w:type="spellEnd"/>
      <w:r w:rsidRPr="00D074B6">
        <w:rPr>
          <w:rFonts w:ascii="Times New Roman" w:hAnsi="Times New Roman" w:cs="Times New Roman"/>
          <w:b/>
          <w:bCs/>
          <w:sz w:val="40"/>
          <w:szCs w:val="40"/>
        </w:rPr>
        <w:t xml:space="preserve"> S25 pořídíte </w:t>
      </w:r>
    </w:p>
    <w:p w14:paraId="0944404A" w14:textId="77777777" w:rsidR="00285489" w:rsidRPr="00D074B6" w:rsidRDefault="00285489" w:rsidP="00285489">
      <w:pPr>
        <w:pStyle w:val="Default"/>
        <w:jc w:val="center"/>
        <w:rPr>
          <w:rFonts w:ascii="Times New Roman" w:hAnsi="Times New Roman" w:cs="Times New Roman"/>
          <w:b/>
          <w:bCs/>
          <w:sz w:val="40"/>
          <w:szCs w:val="40"/>
        </w:rPr>
      </w:pPr>
      <w:r>
        <w:rPr>
          <w:rFonts w:ascii="Times New Roman" w:hAnsi="Times New Roman" w:cs="Times New Roman"/>
          <w:b/>
          <w:bCs/>
          <w:sz w:val="40"/>
          <w:szCs w:val="40"/>
        </w:rPr>
        <w:t>výhodněji</w:t>
      </w:r>
      <w:r w:rsidRPr="00D074B6">
        <w:rPr>
          <w:rFonts w:ascii="Times New Roman" w:hAnsi="Times New Roman" w:cs="Times New Roman"/>
          <w:b/>
          <w:bCs/>
          <w:sz w:val="40"/>
          <w:szCs w:val="40"/>
        </w:rPr>
        <w:t xml:space="preserve"> na samsung.cz</w:t>
      </w:r>
    </w:p>
    <w:p w14:paraId="1A631BF8" w14:textId="77777777" w:rsidR="00285489" w:rsidRPr="00D074B6" w:rsidRDefault="00285489" w:rsidP="00285489">
      <w:pPr>
        <w:pStyle w:val="Default"/>
        <w:rPr>
          <w:rFonts w:ascii="Times New Roman" w:hAnsi="Times New Roman" w:cs="Times New Roman"/>
          <w:sz w:val="22"/>
          <w:szCs w:val="22"/>
        </w:rPr>
      </w:pPr>
    </w:p>
    <w:p w14:paraId="6734BEB3" w14:textId="77777777" w:rsidR="00285489" w:rsidRPr="006B2C04" w:rsidRDefault="00285489" w:rsidP="00285489">
      <w:pPr>
        <w:pStyle w:val="Default"/>
        <w:rPr>
          <w:rFonts w:ascii="Times New Roman" w:hAnsi="Times New Roman" w:cs="Times New Roman"/>
          <w:b/>
          <w:bCs/>
        </w:rPr>
      </w:pPr>
      <w:r w:rsidRPr="006B2C04">
        <w:rPr>
          <w:rFonts w:ascii="Times New Roman" w:hAnsi="Times New Roman" w:cs="Times New Roman"/>
          <w:b/>
          <w:bCs/>
        </w:rPr>
        <w:t xml:space="preserve">Praha 22. ledna 2025 – Exkluzivní barvy, dvojnásobné úložiště zdarma, sleva na </w:t>
      </w:r>
      <w:proofErr w:type="spellStart"/>
      <w:r w:rsidRPr="006B2C04">
        <w:rPr>
          <w:rFonts w:ascii="Times New Roman" w:hAnsi="Times New Roman" w:cs="Times New Roman"/>
          <w:b/>
          <w:bCs/>
        </w:rPr>
        <w:t>Galaxy</w:t>
      </w:r>
      <w:proofErr w:type="spellEnd"/>
      <w:r w:rsidRPr="006B2C04">
        <w:rPr>
          <w:rFonts w:ascii="Times New Roman" w:hAnsi="Times New Roman" w:cs="Times New Roman"/>
          <w:b/>
          <w:bCs/>
        </w:rPr>
        <w:t xml:space="preserve"> ekosystém a další bonusy. Koupit si nový telefon na oficiálním e-shopu Samsung se vyplatí </w:t>
      </w:r>
    </w:p>
    <w:p w14:paraId="6D84CF69" w14:textId="77777777" w:rsidR="00285489" w:rsidRPr="00D074B6" w:rsidRDefault="00285489" w:rsidP="00285489">
      <w:pPr>
        <w:pStyle w:val="Default"/>
        <w:rPr>
          <w:rFonts w:ascii="Times New Roman" w:hAnsi="Times New Roman" w:cs="Times New Roman"/>
          <w:sz w:val="22"/>
          <w:szCs w:val="22"/>
        </w:rPr>
      </w:pPr>
    </w:p>
    <w:p w14:paraId="1B15EF0D" w14:textId="77777777" w:rsidR="00285489" w:rsidRPr="006B2C04" w:rsidRDefault="00285489" w:rsidP="006B2C04">
      <w:pPr>
        <w:autoSpaceDE w:val="0"/>
        <w:autoSpaceDN w:val="0"/>
        <w:adjustRightInd w:val="0"/>
        <w:rPr>
          <w:color w:val="000000"/>
        </w:rPr>
      </w:pPr>
      <w:r w:rsidRPr="006B2C04">
        <w:rPr>
          <w:color w:val="000000"/>
        </w:rPr>
        <w:t xml:space="preserve">Předobjednávky na nové modely řady </w:t>
      </w:r>
      <w:proofErr w:type="spellStart"/>
      <w:r w:rsidRPr="006B2C04">
        <w:rPr>
          <w:color w:val="000000"/>
        </w:rPr>
        <w:t>Galaxy</w:t>
      </w:r>
      <w:proofErr w:type="spellEnd"/>
      <w:r w:rsidRPr="006B2C04">
        <w:rPr>
          <w:color w:val="000000"/>
        </w:rPr>
        <w:t xml:space="preserve"> S25 jsou tady. A pokud využijete oficiálního</w:t>
      </w:r>
    </w:p>
    <w:p w14:paraId="33807B99" w14:textId="151779B7" w:rsidR="00285489" w:rsidRPr="006B2C04" w:rsidRDefault="00285489" w:rsidP="006B2C04">
      <w:pPr>
        <w:autoSpaceDE w:val="0"/>
        <w:autoSpaceDN w:val="0"/>
        <w:adjustRightInd w:val="0"/>
        <w:rPr>
          <w:color w:val="000000"/>
        </w:rPr>
      </w:pPr>
      <w:r w:rsidRPr="006B2C04">
        <w:rPr>
          <w:color w:val="000000"/>
        </w:rPr>
        <w:t xml:space="preserve">e-shopu, dostanete celou řadu výhod. Pouze na www.samsung.cz seženete exkluzivní barevné varianty nových modelů, dostanete vyšší úložiště za nižší cenu, nové příslušenství za polovinu nebo slevu na nákup </w:t>
      </w:r>
      <w:r w:rsidR="00B718FF" w:rsidRPr="006B2C04">
        <w:rPr>
          <w:color w:val="000000"/>
        </w:rPr>
        <w:t xml:space="preserve">většího počtu </w:t>
      </w:r>
      <w:r w:rsidRPr="006B2C04">
        <w:rPr>
          <w:color w:val="000000"/>
        </w:rPr>
        <w:t xml:space="preserve">produktů současně. Nechybí ani sbírání a využívání věrnostních bodů a možnost odkoupení starého zařízení. </w:t>
      </w:r>
    </w:p>
    <w:p w14:paraId="6312670F" w14:textId="77777777" w:rsidR="00285489" w:rsidRPr="00D074B6" w:rsidRDefault="00285489" w:rsidP="00285489">
      <w:pPr>
        <w:pStyle w:val="Default"/>
        <w:rPr>
          <w:rFonts w:ascii="Times New Roman" w:hAnsi="Times New Roman" w:cs="Times New Roman"/>
          <w:sz w:val="22"/>
          <w:szCs w:val="22"/>
        </w:rPr>
      </w:pPr>
    </w:p>
    <w:p w14:paraId="5408996B" w14:textId="40A524EB" w:rsidR="00285489" w:rsidRPr="00D074B6" w:rsidRDefault="00285489" w:rsidP="00285489">
      <w:r w:rsidRPr="00D074B6">
        <w:t xml:space="preserve">Nové modely série </w:t>
      </w:r>
      <w:proofErr w:type="spellStart"/>
      <w:r w:rsidRPr="00D074B6">
        <w:t>Galaxy</w:t>
      </w:r>
      <w:proofErr w:type="spellEnd"/>
      <w:r w:rsidRPr="00D074B6">
        <w:t xml:space="preserve"> S25 jsou tu a s nimi i prvotřídní hardwarová výbava. Očekávat můžete ale i nejmodernější softwarové funkce</w:t>
      </w:r>
      <w:r w:rsidR="00B718FF">
        <w:t>,</w:t>
      </w:r>
      <w:r w:rsidRPr="00D074B6">
        <w:t xml:space="preserve"> včetně pokročilé umělé inteligence. Do nabídky Samsungu se zařazují modely </w:t>
      </w:r>
      <w:proofErr w:type="spellStart"/>
      <w:r w:rsidRPr="00D074B6">
        <w:t>Galaxy</w:t>
      </w:r>
      <w:proofErr w:type="spellEnd"/>
      <w:r w:rsidRPr="00D074B6">
        <w:t xml:space="preserve"> S25, dále větší </w:t>
      </w:r>
      <w:proofErr w:type="spellStart"/>
      <w:r w:rsidRPr="00D074B6">
        <w:t>Galaxy</w:t>
      </w:r>
      <w:proofErr w:type="spellEnd"/>
      <w:r w:rsidRPr="00D074B6">
        <w:t xml:space="preserve"> S25+ a v neposlední řadě také špičkový </w:t>
      </w:r>
      <w:proofErr w:type="spellStart"/>
      <w:r w:rsidRPr="00D074B6">
        <w:t>Galaxy</w:t>
      </w:r>
      <w:proofErr w:type="spellEnd"/>
      <w:r w:rsidRPr="00D074B6">
        <w:t xml:space="preserve"> S25 Ultra. Novinky si zájemci </w:t>
      </w:r>
      <w:r w:rsidR="00B718FF">
        <w:t>můžou</w:t>
      </w:r>
      <w:r w:rsidR="00B718FF" w:rsidRPr="00D074B6">
        <w:t xml:space="preserve"> </w:t>
      </w:r>
      <w:r w:rsidRPr="00D074B6">
        <w:t>předobjednat od 22. ledna do 6. února nebo do vyprodání zásob. Na objednávky rovněž platí doprava zdarma.</w:t>
      </w:r>
    </w:p>
    <w:p w14:paraId="68F27815" w14:textId="77777777" w:rsidR="00285489" w:rsidRPr="00D074B6" w:rsidRDefault="00285489" w:rsidP="00285489"/>
    <w:p w14:paraId="38F5B225" w14:textId="77777777" w:rsidR="00285489" w:rsidRPr="0096165D" w:rsidRDefault="00285489" w:rsidP="00285489">
      <w:pPr>
        <w:autoSpaceDE w:val="0"/>
        <w:autoSpaceDN w:val="0"/>
        <w:adjustRightInd w:val="0"/>
        <w:rPr>
          <w:color w:val="000000"/>
        </w:rPr>
      </w:pPr>
    </w:p>
    <w:p w14:paraId="44BFFA3A" w14:textId="77777777" w:rsidR="00285489" w:rsidRPr="0096165D" w:rsidRDefault="00285489" w:rsidP="00285489">
      <w:pPr>
        <w:autoSpaceDE w:val="0"/>
        <w:autoSpaceDN w:val="0"/>
        <w:adjustRightInd w:val="0"/>
        <w:rPr>
          <w:color w:val="000000"/>
        </w:rPr>
      </w:pPr>
      <w:r w:rsidRPr="0096165D">
        <w:rPr>
          <w:b/>
          <w:bCs/>
          <w:color w:val="000000"/>
        </w:rPr>
        <w:t xml:space="preserve">Tři exkluzivní barvy </w:t>
      </w:r>
    </w:p>
    <w:p w14:paraId="13EF532C" w14:textId="1B87648E" w:rsidR="00285489" w:rsidRDefault="00285489" w:rsidP="00285489">
      <w:pPr>
        <w:autoSpaceDE w:val="0"/>
        <w:autoSpaceDN w:val="0"/>
        <w:adjustRightInd w:val="0"/>
        <w:rPr>
          <w:color w:val="000000"/>
        </w:rPr>
      </w:pPr>
      <w:r w:rsidRPr="0096165D">
        <w:rPr>
          <w:color w:val="000000"/>
        </w:rPr>
        <w:t xml:space="preserve">Na e-shopu </w:t>
      </w:r>
      <w:r>
        <w:rPr>
          <w:color w:val="000000"/>
        </w:rPr>
        <w:t>s</w:t>
      </w:r>
      <w:r w:rsidRPr="0096165D">
        <w:rPr>
          <w:color w:val="000000"/>
        </w:rPr>
        <w:t xml:space="preserve">amsung.cz najdete i tentokrát trojici exkluzivních barevných variant. Ty se ovšem liší v závislosti na daném modelu. U smartphonu </w:t>
      </w:r>
      <w:proofErr w:type="spellStart"/>
      <w:r w:rsidRPr="0096165D">
        <w:rPr>
          <w:color w:val="000000"/>
        </w:rPr>
        <w:t>Galaxy</w:t>
      </w:r>
      <w:proofErr w:type="spellEnd"/>
      <w:r w:rsidRPr="0096165D">
        <w:rPr>
          <w:color w:val="000000"/>
        </w:rPr>
        <w:t xml:space="preserve"> S25 Ultra jsou to barevné varianty </w:t>
      </w:r>
      <w:proofErr w:type="spellStart"/>
      <w:r w:rsidR="006B2C04" w:rsidRPr="006B2C04">
        <w:rPr>
          <w:color w:val="000000"/>
        </w:rPr>
        <w:t>Titanium</w:t>
      </w:r>
      <w:proofErr w:type="spellEnd"/>
      <w:r w:rsidR="006B2C04" w:rsidRPr="006B2C04">
        <w:rPr>
          <w:color w:val="000000"/>
        </w:rPr>
        <w:t xml:space="preserve"> </w:t>
      </w:r>
      <w:proofErr w:type="spellStart"/>
      <w:r w:rsidR="006B2C04" w:rsidRPr="006B2C04">
        <w:rPr>
          <w:color w:val="000000"/>
        </w:rPr>
        <w:t>Jetblack</w:t>
      </w:r>
      <w:proofErr w:type="spellEnd"/>
      <w:r w:rsidR="006B2C04" w:rsidRPr="006B2C04">
        <w:rPr>
          <w:color w:val="000000"/>
        </w:rPr>
        <w:t xml:space="preserve">, </w:t>
      </w:r>
      <w:proofErr w:type="spellStart"/>
      <w:r w:rsidR="006B2C04" w:rsidRPr="006B2C04">
        <w:rPr>
          <w:color w:val="000000"/>
        </w:rPr>
        <w:t>Titanium</w:t>
      </w:r>
      <w:proofErr w:type="spellEnd"/>
      <w:r w:rsidR="006B2C04" w:rsidRPr="006B2C04">
        <w:rPr>
          <w:color w:val="000000"/>
        </w:rPr>
        <w:t xml:space="preserve"> </w:t>
      </w:r>
      <w:proofErr w:type="spellStart"/>
      <w:r w:rsidR="006B2C04" w:rsidRPr="006B2C04">
        <w:rPr>
          <w:color w:val="000000"/>
        </w:rPr>
        <w:t>Jadegreen</w:t>
      </w:r>
      <w:proofErr w:type="spellEnd"/>
      <w:r w:rsidR="006B2C04">
        <w:rPr>
          <w:color w:val="000000"/>
        </w:rPr>
        <w:t xml:space="preserve"> a</w:t>
      </w:r>
      <w:r w:rsidR="006B2C04" w:rsidRPr="006B2C04">
        <w:rPr>
          <w:color w:val="000000"/>
        </w:rPr>
        <w:t xml:space="preserve"> </w:t>
      </w:r>
      <w:proofErr w:type="spellStart"/>
      <w:r w:rsidR="006B2C04" w:rsidRPr="006B2C04">
        <w:rPr>
          <w:color w:val="000000"/>
        </w:rPr>
        <w:t>Titanium</w:t>
      </w:r>
      <w:proofErr w:type="spellEnd"/>
      <w:r w:rsidR="006B2C04" w:rsidRPr="006B2C04">
        <w:rPr>
          <w:color w:val="000000"/>
        </w:rPr>
        <w:t xml:space="preserve"> </w:t>
      </w:r>
      <w:proofErr w:type="spellStart"/>
      <w:r w:rsidR="006B2C04" w:rsidRPr="006B2C04">
        <w:rPr>
          <w:color w:val="000000"/>
        </w:rPr>
        <w:t>Pinkgold</w:t>
      </w:r>
      <w:proofErr w:type="spellEnd"/>
      <w:r w:rsidRPr="0096165D">
        <w:rPr>
          <w:color w:val="000000"/>
        </w:rPr>
        <w:t xml:space="preserve">. V případě dvojice modelů </w:t>
      </w:r>
      <w:proofErr w:type="spellStart"/>
      <w:r w:rsidRPr="0096165D">
        <w:rPr>
          <w:color w:val="000000"/>
        </w:rPr>
        <w:t>Galaxy</w:t>
      </w:r>
      <w:proofErr w:type="spellEnd"/>
      <w:r w:rsidRPr="0096165D">
        <w:rPr>
          <w:color w:val="000000"/>
        </w:rPr>
        <w:t xml:space="preserve"> S25 a S25+ jsou tyto exkluzivní barevné varianty v sestavě </w:t>
      </w:r>
      <w:proofErr w:type="spellStart"/>
      <w:r w:rsidR="006B2C04" w:rsidRPr="006B2C04">
        <w:rPr>
          <w:color w:val="000000"/>
        </w:rPr>
        <w:t>Blueblack</w:t>
      </w:r>
      <w:proofErr w:type="spellEnd"/>
      <w:r w:rsidR="006B2C04" w:rsidRPr="006B2C04">
        <w:rPr>
          <w:color w:val="000000"/>
        </w:rPr>
        <w:t xml:space="preserve">, </w:t>
      </w:r>
      <w:proofErr w:type="spellStart"/>
      <w:r w:rsidR="006B2C04" w:rsidRPr="006B2C04">
        <w:rPr>
          <w:color w:val="000000"/>
        </w:rPr>
        <w:t>Coralred</w:t>
      </w:r>
      <w:proofErr w:type="spellEnd"/>
      <w:r w:rsidR="006B2C04">
        <w:rPr>
          <w:color w:val="000000"/>
        </w:rPr>
        <w:t xml:space="preserve"> a</w:t>
      </w:r>
      <w:r w:rsidR="006B2C04" w:rsidRPr="006B2C04">
        <w:rPr>
          <w:color w:val="000000"/>
        </w:rPr>
        <w:t xml:space="preserve"> </w:t>
      </w:r>
      <w:proofErr w:type="spellStart"/>
      <w:r w:rsidR="006B2C04" w:rsidRPr="006B2C04">
        <w:rPr>
          <w:color w:val="000000"/>
        </w:rPr>
        <w:t>Pinkgold</w:t>
      </w:r>
      <w:proofErr w:type="spellEnd"/>
      <w:r w:rsidR="006B2C04">
        <w:rPr>
          <w:color w:val="000000"/>
        </w:rPr>
        <w:t>.</w:t>
      </w:r>
      <w:r w:rsidR="006B2C04" w:rsidRPr="006B2C04" w:rsidDel="006B2C04">
        <w:rPr>
          <w:color w:val="000000"/>
        </w:rPr>
        <w:t xml:space="preserve"> </w:t>
      </w:r>
      <w:r w:rsidRPr="0096165D">
        <w:rPr>
          <w:color w:val="000000"/>
        </w:rPr>
        <w:t xml:space="preserve">Společně s tím najdete na e-shopu také </w:t>
      </w:r>
      <w:r w:rsidRPr="00D074B6">
        <w:rPr>
          <w:color w:val="000000"/>
        </w:rPr>
        <w:t>výběr exkluzivních krytů.</w:t>
      </w:r>
    </w:p>
    <w:p w14:paraId="467BB33B" w14:textId="77777777" w:rsidR="006B2C04" w:rsidRPr="00D074B6" w:rsidRDefault="006B2C04" w:rsidP="00285489">
      <w:pPr>
        <w:autoSpaceDE w:val="0"/>
        <w:autoSpaceDN w:val="0"/>
        <w:adjustRightInd w:val="0"/>
        <w:rPr>
          <w:color w:val="000000"/>
        </w:rPr>
      </w:pPr>
    </w:p>
    <w:p w14:paraId="5F567921" w14:textId="77777777" w:rsidR="00285489" w:rsidRPr="0096165D" w:rsidRDefault="00285489" w:rsidP="00285489">
      <w:pPr>
        <w:autoSpaceDE w:val="0"/>
        <w:autoSpaceDN w:val="0"/>
        <w:adjustRightInd w:val="0"/>
        <w:rPr>
          <w:color w:val="000000"/>
        </w:rPr>
      </w:pPr>
      <w:r w:rsidRPr="0096165D">
        <w:rPr>
          <w:color w:val="000000"/>
        </w:rPr>
        <w:t xml:space="preserve"> </w:t>
      </w:r>
    </w:p>
    <w:p w14:paraId="1371BF08" w14:textId="77777777" w:rsidR="00285489" w:rsidRPr="0096165D" w:rsidRDefault="00285489" w:rsidP="00285489">
      <w:pPr>
        <w:autoSpaceDE w:val="0"/>
        <w:autoSpaceDN w:val="0"/>
        <w:adjustRightInd w:val="0"/>
        <w:rPr>
          <w:color w:val="000000"/>
        </w:rPr>
      </w:pPr>
      <w:r w:rsidRPr="0096165D">
        <w:rPr>
          <w:b/>
          <w:bCs/>
          <w:color w:val="000000"/>
        </w:rPr>
        <w:t xml:space="preserve">Vyšší paměť, nižší cena </w:t>
      </w:r>
    </w:p>
    <w:p w14:paraId="0DBA59CB" w14:textId="79276F94" w:rsidR="00285489" w:rsidRPr="00D074B6" w:rsidRDefault="00285489" w:rsidP="00285489">
      <w:pPr>
        <w:rPr>
          <w:color w:val="000000"/>
        </w:rPr>
      </w:pPr>
      <w:r w:rsidRPr="00D074B6">
        <w:rPr>
          <w:color w:val="000000"/>
        </w:rPr>
        <w:t>Objednávky provedené do 6. února budou mít zásadní výhodu v tom, že za cenu nižšího úložiště budete moc</w:t>
      </w:r>
      <w:r w:rsidR="00B718FF">
        <w:rPr>
          <w:color w:val="000000"/>
        </w:rPr>
        <w:t>t</w:t>
      </w:r>
      <w:r w:rsidRPr="00D074B6">
        <w:rPr>
          <w:color w:val="000000"/>
        </w:rPr>
        <w:t xml:space="preserve"> objednat </w:t>
      </w:r>
      <w:r w:rsidR="00B718FF">
        <w:rPr>
          <w:color w:val="000000"/>
        </w:rPr>
        <w:t>variantu s větším</w:t>
      </w:r>
      <w:r w:rsidRPr="00D074B6">
        <w:rPr>
          <w:color w:val="000000"/>
        </w:rPr>
        <w:t xml:space="preserve">. Funguje to tak, že vložíte do košíku model s větším úložištěm (např. </w:t>
      </w:r>
      <w:proofErr w:type="spellStart"/>
      <w:r w:rsidRPr="00D074B6">
        <w:rPr>
          <w:color w:val="000000"/>
        </w:rPr>
        <w:t>Galaxy</w:t>
      </w:r>
      <w:proofErr w:type="spellEnd"/>
      <w:r w:rsidRPr="00D074B6">
        <w:rPr>
          <w:color w:val="000000"/>
        </w:rPr>
        <w:t xml:space="preserve"> S25 Ultra 1 TB) a v něm pak zadáte promo kód UPGRADE. Po jeho uplatnění se cena telefonu sníží na cenu stejného modelu s menším úložištěm (</w:t>
      </w:r>
      <w:proofErr w:type="spellStart"/>
      <w:r w:rsidRPr="00D074B6">
        <w:rPr>
          <w:color w:val="000000"/>
        </w:rPr>
        <w:t>Galaxy</w:t>
      </w:r>
      <w:proofErr w:type="spellEnd"/>
      <w:r w:rsidRPr="00D074B6">
        <w:rPr>
          <w:color w:val="000000"/>
        </w:rPr>
        <w:t xml:space="preserve"> S25 Ultra 512 GB). V tomto uvedeném případě zákazník na lepší paměťové variantě telefonu ušetří 6 000 Kč.</w:t>
      </w:r>
    </w:p>
    <w:p w14:paraId="71BEC1A8" w14:textId="77777777" w:rsidR="00C83E22" w:rsidRDefault="00C83E22" w:rsidP="00C83E22"/>
    <w:tbl>
      <w:tblPr>
        <w:tblW w:w="9817" w:type="dxa"/>
        <w:shd w:val="clear" w:color="auto" w:fill="FFFFFF"/>
        <w:tblCellMar>
          <w:left w:w="0" w:type="dxa"/>
          <w:right w:w="0" w:type="dxa"/>
        </w:tblCellMar>
        <w:tblLook w:val="04A0" w:firstRow="1" w:lastRow="0" w:firstColumn="1" w:lastColumn="0" w:noHBand="0" w:noVBand="1"/>
      </w:tblPr>
      <w:tblGrid>
        <w:gridCol w:w="1966"/>
        <w:gridCol w:w="1608"/>
        <w:gridCol w:w="2498"/>
        <w:gridCol w:w="3745"/>
      </w:tblGrid>
      <w:tr w:rsidR="00C83E22" w:rsidRPr="002952C7" w14:paraId="5D493E5B" w14:textId="77777777" w:rsidTr="00444F99">
        <w:trPr>
          <w:trHeight w:val="250"/>
        </w:trPr>
        <w:tc>
          <w:tcPr>
            <w:tcW w:w="6072" w:type="dxa"/>
            <w:gridSpan w:val="3"/>
            <w:shd w:val="clear" w:color="auto" w:fill="FFFFFF"/>
            <w:tcMar>
              <w:top w:w="180" w:type="dxa"/>
              <w:left w:w="180" w:type="dxa"/>
              <w:bottom w:w="180" w:type="dxa"/>
              <w:right w:w="180" w:type="dxa"/>
            </w:tcMar>
            <w:vAlign w:val="center"/>
            <w:hideMark/>
          </w:tcPr>
          <w:p w14:paraId="3E184CA2" w14:textId="2207202D" w:rsidR="00C83E22" w:rsidRPr="002952C7" w:rsidRDefault="00C83E22">
            <w:pPr>
              <w:rPr>
                <w:b/>
                <w:bCs/>
                <w:color w:val="000000"/>
                <w:spacing w:val="3"/>
                <w:sz w:val="23"/>
                <w:szCs w:val="23"/>
                <w:lang w:eastAsia="en-US"/>
              </w:rPr>
            </w:pPr>
            <w:r w:rsidRPr="002952C7">
              <w:rPr>
                <w:b/>
                <w:bCs/>
                <w:color w:val="000000"/>
                <w:spacing w:val="3"/>
                <w:sz w:val="23"/>
                <w:szCs w:val="23"/>
                <w:lang w:eastAsia="en-US"/>
              </w:rPr>
              <w:lastRenderedPageBreak/>
              <w:t xml:space="preserve">Ceny </w:t>
            </w:r>
            <w:r w:rsidR="00B718FF">
              <w:rPr>
                <w:b/>
                <w:bCs/>
                <w:color w:val="000000"/>
                <w:spacing w:val="3"/>
                <w:sz w:val="23"/>
                <w:szCs w:val="23"/>
                <w:lang w:eastAsia="en-US"/>
              </w:rPr>
              <w:t>v</w:t>
            </w:r>
            <w:r w:rsidR="00B718FF" w:rsidRPr="002952C7">
              <w:rPr>
                <w:b/>
                <w:bCs/>
                <w:color w:val="000000"/>
                <w:spacing w:val="3"/>
                <w:sz w:val="23"/>
                <w:szCs w:val="23"/>
                <w:lang w:eastAsia="en-US"/>
              </w:rPr>
              <w:t xml:space="preserve"> </w:t>
            </w:r>
            <w:r w:rsidRPr="002952C7">
              <w:rPr>
                <w:b/>
                <w:bCs/>
                <w:color w:val="000000"/>
                <w:spacing w:val="3"/>
                <w:sz w:val="23"/>
                <w:szCs w:val="23"/>
                <w:lang w:eastAsia="en-US"/>
              </w:rPr>
              <w:t xml:space="preserve">e-shopu Samsung.cz pro </w:t>
            </w:r>
            <w:r>
              <w:rPr>
                <w:b/>
                <w:bCs/>
                <w:color w:val="000000"/>
                <w:spacing w:val="3"/>
                <w:sz w:val="23"/>
                <w:szCs w:val="23"/>
                <w:lang w:eastAsia="en-US"/>
              </w:rPr>
              <w:t>řadu</w:t>
            </w:r>
            <w:r w:rsidRPr="002952C7">
              <w:rPr>
                <w:b/>
                <w:bCs/>
                <w:color w:val="000000"/>
                <w:spacing w:val="3"/>
                <w:sz w:val="23"/>
                <w:szCs w:val="23"/>
                <w:lang w:eastAsia="en-US"/>
              </w:rPr>
              <w:t xml:space="preserve"> </w:t>
            </w:r>
            <w:proofErr w:type="spellStart"/>
            <w:r w:rsidRPr="002952C7">
              <w:rPr>
                <w:b/>
                <w:bCs/>
                <w:color w:val="000000"/>
                <w:spacing w:val="3"/>
                <w:sz w:val="23"/>
                <w:szCs w:val="23"/>
                <w:lang w:eastAsia="en-US"/>
              </w:rPr>
              <w:t>Galaxy</w:t>
            </w:r>
            <w:proofErr w:type="spellEnd"/>
            <w:r w:rsidRPr="002952C7">
              <w:rPr>
                <w:b/>
                <w:bCs/>
                <w:color w:val="000000"/>
                <w:spacing w:val="3"/>
                <w:sz w:val="23"/>
                <w:szCs w:val="23"/>
                <w:lang w:eastAsia="en-US"/>
              </w:rPr>
              <w:t xml:space="preserve"> S2</w:t>
            </w:r>
            <w:r>
              <w:rPr>
                <w:b/>
                <w:bCs/>
                <w:color w:val="000000"/>
                <w:spacing w:val="3"/>
                <w:sz w:val="23"/>
                <w:szCs w:val="23"/>
                <w:lang w:eastAsia="en-US"/>
              </w:rPr>
              <w:t>5</w:t>
            </w:r>
          </w:p>
        </w:tc>
        <w:tc>
          <w:tcPr>
            <w:tcW w:w="3745" w:type="dxa"/>
            <w:shd w:val="clear" w:color="auto" w:fill="FFFFFF"/>
            <w:tcMar>
              <w:top w:w="180" w:type="dxa"/>
              <w:left w:w="180" w:type="dxa"/>
              <w:bottom w:w="180" w:type="dxa"/>
              <w:right w:w="180" w:type="dxa"/>
            </w:tcMar>
            <w:vAlign w:val="center"/>
            <w:hideMark/>
          </w:tcPr>
          <w:p w14:paraId="4540AD68" w14:textId="77777777" w:rsidR="00C83E22" w:rsidRPr="002952C7" w:rsidRDefault="00C83E22" w:rsidP="00444F99">
            <w:pPr>
              <w:rPr>
                <w:b/>
                <w:bCs/>
                <w:color w:val="000000"/>
                <w:spacing w:val="3"/>
                <w:sz w:val="23"/>
                <w:szCs w:val="23"/>
                <w:lang w:eastAsia="en-US"/>
              </w:rPr>
            </w:pPr>
            <w:r w:rsidRPr="002952C7">
              <w:rPr>
                <w:b/>
                <w:bCs/>
                <w:color w:val="000000"/>
                <w:spacing w:val="3"/>
                <w:sz w:val="23"/>
                <w:szCs w:val="23"/>
                <w:lang w:eastAsia="en-US"/>
              </w:rPr>
              <w:t xml:space="preserve">Cenové zvýhodnění </w:t>
            </w:r>
          </w:p>
        </w:tc>
      </w:tr>
      <w:tr w:rsidR="006B2C04" w:rsidRPr="008306CE" w14:paraId="094CA880" w14:textId="77777777" w:rsidTr="00D05816">
        <w:trPr>
          <w:trHeight w:val="210"/>
        </w:trPr>
        <w:tc>
          <w:tcPr>
            <w:tcW w:w="1966" w:type="dxa"/>
            <w:vMerge w:val="restart"/>
            <w:shd w:val="clear" w:color="auto" w:fill="F7F7F7"/>
            <w:tcMar>
              <w:top w:w="180" w:type="dxa"/>
              <w:left w:w="180" w:type="dxa"/>
              <w:bottom w:w="180" w:type="dxa"/>
              <w:right w:w="180" w:type="dxa"/>
            </w:tcMar>
            <w:vAlign w:val="center"/>
            <w:hideMark/>
          </w:tcPr>
          <w:p w14:paraId="150AF115" w14:textId="77777777" w:rsidR="006B2C04" w:rsidRPr="008306CE" w:rsidRDefault="006B2C04" w:rsidP="00D05816">
            <w:pPr>
              <w:spacing w:line="360" w:lineRule="auto"/>
              <w:jc w:val="both"/>
              <w:rPr>
                <w:rFonts w:ascii="Arial" w:hAnsi="Arial" w:cs="Arial"/>
                <w:color w:val="000000"/>
                <w:spacing w:val="3"/>
                <w:sz w:val="20"/>
                <w:szCs w:val="20"/>
                <w:lang w:val="sk-SK"/>
              </w:rPr>
            </w:pPr>
            <w:bookmarkStart w:id="0" w:name="_Hlk188431939"/>
            <w:proofErr w:type="spellStart"/>
            <w:r w:rsidRPr="008306CE">
              <w:rPr>
                <w:rFonts w:ascii="Arial" w:hAnsi="Arial" w:cs="Arial"/>
                <w:color w:val="000000"/>
                <w:spacing w:val="3"/>
                <w:sz w:val="20"/>
                <w:szCs w:val="20"/>
                <w:lang w:val="sk-SK"/>
              </w:rPr>
              <w:t>Galaxy</w:t>
            </w:r>
            <w:proofErr w:type="spellEnd"/>
            <w:r w:rsidRPr="008306CE">
              <w:rPr>
                <w:rFonts w:ascii="Arial" w:hAnsi="Arial" w:cs="Arial"/>
                <w:color w:val="000000"/>
                <w:spacing w:val="3"/>
                <w:sz w:val="20"/>
                <w:szCs w:val="20"/>
                <w:lang w:val="sk-SK"/>
              </w:rPr>
              <w:t xml:space="preserve"> S25 </w:t>
            </w:r>
            <w:proofErr w:type="spellStart"/>
            <w:r w:rsidRPr="008306CE">
              <w:rPr>
                <w:rFonts w:ascii="Arial" w:hAnsi="Arial" w:cs="Arial"/>
                <w:color w:val="000000"/>
                <w:spacing w:val="3"/>
                <w:sz w:val="20"/>
                <w:szCs w:val="20"/>
                <w:lang w:val="sk-SK"/>
              </w:rPr>
              <w:t>Ultra</w:t>
            </w:r>
            <w:proofErr w:type="spellEnd"/>
          </w:p>
        </w:tc>
        <w:tc>
          <w:tcPr>
            <w:tcW w:w="1608" w:type="dxa"/>
            <w:shd w:val="clear" w:color="auto" w:fill="FFFFFF" w:themeFill="background1"/>
            <w:tcMar>
              <w:top w:w="180" w:type="dxa"/>
              <w:left w:w="180" w:type="dxa"/>
              <w:bottom w:w="180" w:type="dxa"/>
              <w:right w:w="180" w:type="dxa"/>
            </w:tcMar>
            <w:vAlign w:val="center"/>
            <w:hideMark/>
          </w:tcPr>
          <w:p w14:paraId="5FCF69C7"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1 TB</w:t>
            </w:r>
          </w:p>
        </w:tc>
        <w:tc>
          <w:tcPr>
            <w:tcW w:w="2498" w:type="dxa"/>
            <w:shd w:val="clear" w:color="auto" w:fill="FFFFFF" w:themeFill="background1"/>
            <w:tcMar>
              <w:top w:w="180" w:type="dxa"/>
              <w:left w:w="180" w:type="dxa"/>
              <w:bottom w:w="180" w:type="dxa"/>
              <w:right w:w="180" w:type="dxa"/>
            </w:tcMar>
            <w:vAlign w:val="center"/>
            <w:hideMark/>
          </w:tcPr>
          <w:p w14:paraId="3319DC26"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45 490 Kč</w:t>
            </w:r>
          </w:p>
        </w:tc>
        <w:tc>
          <w:tcPr>
            <w:tcW w:w="3745" w:type="dxa"/>
            <w:shd w:val="clear" w:color="auto" w:fill="FFFFFF" w:themeFill="background1"/>
            <w:tcMar>
              <w:top w:w="180" w:type="dxa"/>
              <w:left w:w="180" w:type="dxa"/>
              <w:bottom w:w="180" w:type="dxa"/>
              <w:right w:w="180" w:type="dxa"/>
            </w:tcMar>
            <w:vAlign w:val="center"/>
            <w:hideMark/>
          </w:tcPr>
          <w:p w14:paraId="021F6404"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39 490 Kč / (</w:t>
            </w:r>
            <w:proofErr w:type="spellStart"/>
            <w:r w:rsidRPr="006B2C04">
              <w:rPr>
                <w:rFonts w:ascii="Arial" w:hAnsi="Arial" w:cs="Arial"/>
                <w:color w:val="000000"/>
                <w:spacing w:val="3"/>
                <w:sz w:val="20"/>
                <w:szCs w:val="20"/>
                <w:lang w:val="sk-SK"/>
              </w:rPr>
              <w:t>sleva</w:t>
            </w:r>
            <w:proofErr w:type="spellEnd"/>
            <w:r w:rsidRPr="006B2C04">
              <w:rPr>
                <w:rFonts w:ascii="Arial" w:hAnsi="Arial" w:cs="Arial"/>
                <w:color w:val="000000"/>
                <w:spacing w:val="3"/>
                <w:sz w:val="20"/>
                <w:szCs w:val="20"/>
                <w:lang w:val="sk-SK"/>
              </w:rPr>
              <w:t xml:space="preserve"> 6000 Kč)</w:t>
            </w:r>
          </w:p>
        </w:tc>
      </w:tr>
      <w:tr w:rsidR="006B2C04" w:rsidRPr="008306CE" w14:paraId="1A585B7C" w14:textId="77777777" w:rsidTr="00D05816">
        <w:trPr>
          <w:trHeight w:val="68"/>
        </w:trPr>
        <w:tc>
          <w:tcPr>
            <w:tcW w:w="0" w:type="auto"/>
            <w:vMerge/>
            <w:vAlign w:val="center"/>
            <w:hideMark/>
          </w:tcPr>
          <w:p w14:paraId="5CE8EF12" w14:textId="77777777" w:rsidR="006B2C04" w:rsidRPr="008306CE" w:rsidRDefault="006B2C04" w:rsidP="00D05816">
            <w:pPr>
              <w:spacing w:line="360" w:lineRule="auto"/>
              <w:jc w:val="both"/>
              <w:rPr>
                <w:rFonts w:ascii="Arial" w:hAnsi="Arial" w:cs="Arial"/>
                <w:color w:val="000000"/>
                <w:spacing w:val="3"/>
                <w:sz w:val="20"/>
                <w:szCs w:val="20"/>
                <w:lang w:val="sk-SK"/>
              </w:rPr>
            </w:pPr>
          </w:p>
        </w:tc>
        <w:tc>
          <w:tcPr>
            <w:tcW w:w="1608" w:type="dxa"/>
            <w:shd w:val="clear" w:color="auto" w:fill="F2F2F2" w:themeFill="background1" w:themeFillShade="F2"/>
            <w:tcMar>
              <w:top w:w="180" w:type="dxa"/>
              <w:left w:w="180" w:type="dxa"/>
              <w:bottom w:w="180" w:type="dxa"/>
              <w:right w:w="180" w:type="dxa"/>
            </w:tcMar>
            <w:vAlign w:val="center"/>
            <w:hideMark/>
          </w:tcPr>
          <w:p w14:paraId="6F287BB0"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512 GB</w:t>
            </w:r>
          </w:p>
        </w:tc>
        <w:tc>
          <w:tcPr>
            <w:tcW w:w="2498" w:type="dxa"/>
            <w:shd w:val="clear" w:color="auto" w:fill="F2F2F2" w:themeFill="background1" w:themeFillShade="F2"/>
            <w:tcMar>
              <w:top w:w="180" w:type="dxa"/>
              <w:left w:w="180" w:type="dxa"/>
              <w:bottom w:w="180" w:type="dxa"/>
              <w:right w:w="180" w:type="dxa"/>
            </w:tcMar>
            <w:vAlign w:val="center"/>
            <w:hideMark/>
          </w:tcPr>
          <w:p w14:paraId="7F1E1102"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39 490 Kč</w:t>
            </w:r>
          </w:p>
        </w:tc>
        <w:tc>
          <w:tcPr>
            <w:tcW w:w="3745" w:type="dxa"/>
            <w:shd w:val="clear" w:color="auto" w:fill="F2F2F2" w:themeFill="background1" w:themeFillShade="F2"/>
            <w:tcMar>
              <w:top w:w="180" w:type="dxa"/>
              <w:left w:w="180" w:type="dxa"/>
              <w:bottom w:w="180" w:type="dxa"/>
              <w:right w:w="180" w:type="dxa"/>
            </w:tcMar>
            <w:vAlign w:val="center"/>
            <w:hideMark/>
          </w:tcPr>
          <w:p w14:paraId="3F7F8684"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35 990 Kč / (</w:t>
            </w:r>
            <w:proofErr w:type="spellStart"/>
            <w:r w:rsidRPr="006B2C04">
              <w:rPr>
                <w:rFonts w:ascii="Arial" w:hAnsi="Arial" w:cs="Arial"/>
                <w:color w:val="000000"/>
                <w:spacing w:val="3"/>
                <w:sz w:val="20"/>
                <w:szCs w:val="20"/>
                <w:lang w:val="sk-SK"/>
              </w:rPr>
              <w:t>sleva</w:t>
            </w:r>
            <w:proofErr w:type="spellEnd"/>
            <w:r w:rsidRPr="006B2C04">
              <w:rPr>
                <w:rFonts w:ascii="Arial" w:hAnsi="Arial" w:cs="Arial"/>
                <w:color w:val="000000"/>
                <w:spacing w:val="3"/>
                <w:sz w:val="20"/>
                <w:szCs w:val="20"/>
                <w:lang w:val="sk-SK"/>
              </w:rPr>
              <w:t xml:space="preserve"> 3500 Kč)</w:t>
            </w:r>
          </w:p>
        </w:tc>
      </w:tr>
      <w:tr w:rsidR="006B2C04" w:rsidRPr="008306CE" w14:paraId="0101AD59" w14:textId="77777777" w:rsidTr="00D05816">
        <w:trPr>
          <w:trHeight w:val="68"/>
        </w:trPr>
        <w:tc>
          <w:tcPr>
            <w:tcW w:w="0" w:type="auto"/>
            <w:vMerge/>
            <w:vAlign w:val="center"/>
            <w:hideMark/>
          </w:tcPr>
          <w:p w14:paraId="4ABA5C3E" w14:textId="77777777" w:rsidR="006B2C04" w:rsidRPr="008306CE" w:rsidRDefault="006B2C04" w:rsidP="00D05816">
            <w:pPr>
              <w:spacing w:line="360" w:lineRule="auto"/>
              <w:jc w:val="both"/>
              <w:rPr>
                <w:rFonts w:ascii="Arial" w:hAnsi="Arial" w:cs="Arial"/>
                <w:color w:val="000000"/>
                <w:spacing w:val="3"/>
                <w:sz w:val="20"/>
                <w:szCs w:val="20"/>
                <w:lang w:val="sk-SK"/>
              </w:rPr>
            </w:pPr>
          </w:p>
        </w:tc>
        <w:tc>
          <w:tcPr>
            <w:tcW w:w="1608" w:type="dxa"/>
            <w:shd w:val="clear" w:color="auto" w:fill="FFFFFF" w:themeFill="background1"/>
            <w:tcMar>
              <w:top w:w="180" w:type="dxa"/>
              <w:left w:w="180" w:type="dxa"/>
              <w:bottom w:w="180" w:type="dxa"/>
              <w:right w:w="180" w:type="dxa"/>
            </w:tcMar>
            <w:vAlign w:val="center"/>
            <w:hideMark/>
          </w:tcPr>
          <w:p w14:paraId="6A719934"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256 GB</w:t>
            </w:r>
          </w:p>
        </w:tc>
        <w:tc>
          <w:tcPr>
            <w:tcW w:w="2498" w:type="dxa"/>
            <w:shd w:val="clear" w:color="auto" w:fill="FFFFFF" w:themeFill="background1"/>
            <w:tcMar>
              <w:top w:w="180" w:type="dxa"/>
              <w:left w:w="180" w:type="dxa"/>
              <w:bottom w:w="180" w:type="dxa"/>
              <w:right w:w="180" w:type="dxa"/>
            </w:tcMar>
            <w:vAlign w:val="center"/>
            <w:hideMark/>
          </w:tcPr>
          <w:p w14:paraId="230F4233"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35 990 Kč</w:t>
            </w:r>
          </w:p>
        </w:tc>
        <w:tc>
          <w:tcPr>
            <w:tcW w:w="3745" w:type="dxa"/>
            <w:shd w:val="clear" w:color="auto" w:fill="FFFFFF" w:themeFill="background1"/>
            <w:tcMar>
              <w:top w:w="180" w:type="dxa"/>
              <w:left w:w="180" w:type="dxa"/>
              <w:bottom w:w="180" w:type="dxa"/>
              <w:right w:w="180" w:type="dxa"/>
            </w:tcMar>
            <w:vAlign w:val="center"/>
            <w:hideMark/>
          </w:tcPr>
          <w:p w14:paraId="1B6B5DFF"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w:t>
            </w:r>
          </w:p>
        </w:tc>
      </w:tr>
      <w:tr w:rsidR="006B2C04" w:rsidRPr="008306CE" w14:paraId="47813C54" w14:textId="77777777" w:rsidTr="00D05816">
        <w:trPr>
          <w:trHeight w:val="210"/>
        </w:trPr>
        <w:tc>
          <w:tcPr>
            <w:tcW w:w="1966" w:type="dxa"/>
            <w:vMerge w:val="restart"/>
            <w:shd w:val="clear" w:color="auto" w:fill="D0CECE" w:themeFill="background2" w:themeFillShade="E6"/>
            <w:tcMar>
              <w:top w:w="180" w:type="dxa"/>
              <w:left w:w="180" w:type="dxa"/>
              <w:bottom w:w="180" w:type="dxa"/>
              <w:right w:w="180" w:type="dxa"/>
            </w:tcMar>
            <w:vAlign w:val="center"/>
            <w:hideMark/>
          </w:tcPr>
          <w:p w14:paraId="3863DB2A" w14:textId="77777777" w:rsidR="006B2C04" w:rsidRPr="008306CE" w:rsidRDefault="006B2C04" w:rsidP="00D05816">
            <w:pPr>
              <w:spacing w:line="360" w:lineRule="auto"/>
              <w:jc w:val="both"/>
              <w:rPr>
                <w:rFonts w:ascii="Arial" w:hAnsi="Arial" w:cs="Arial"/>
                <w:color w:val="000000"/>
                <w:spacing w:val="3"/>
                <w:sz w:val="20"/>
                <w:szCs w:val="20"/>
                <w:lang w:val="sk-SK"/>
              </w:rPr>
            </w:pPr>
            <w:proofErr w:type="spellStart"/>
            <w:r w:rsidRPr="008306CE">
              <w:rPr>
                <w:rFonts w:ascii="Arial" w:hAnsi="Arial" w:cs="Arial"/>
                <w:color w:val="000000"/>
                <w:spacing w:val="3"/>
                <w:sz w:val="20"/>
                <w:szCs w:val="20"/>
                <w:lang w:val="sk-SK"/>
              </w:rPr>
              <w:t>Galaxy</w:t>
            </w:r>
            <w:proofErr w:type="spellEnd"/>
            <w:r w:rsidRPr="008306CE">
              <w:rPr>
                <w:rFonts w:ascii="Arial" w:hAnsi="Arial" w:cs="Arial"/>
                <w:color w:val="000000"/>
                <w:spacing w:val="3"/>
                <w:sz w:val="20"/>
                <w:szCs w:val="20"/>
                <w:lang w:val="sk-SK"/>
              </w:rPr>
              <w:t xml:space="preserve"> S25+</w:t>
            </w:r>
          </w:p>
        </w:tc>
        <w:tc>
          <w:tcPr>
            <w:tcW w:w="1608" w:type="dxa"/>
            <w:shd w:val="clear" w:color="auto" w:fill="F2F2F2" w:themeFill="background1" w:themeFillShade="F2"/>
            <w:tcMar>
              <w:top w:w="180" w:type="dxa"/>
              <w:left w:w="180" w:type="dxa"/>
              <w:bottom w:w="180" w:type="dxa"/>
              <w:right w:w="180" w:type="dxa"/>
            </w:tcMar>
            <w:vAlign w:val="center"/>
            <w:hideMark/>
          </w:tcPr>
          <w:p w14:paraId="69DBBE10"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512 GB</w:t>
            </w:r>
          </w:p>
        </w:tc>
        <w:tc>
          <w:tcPr>
            <w:tcW w:w="2498" w:type="dxa"/>
            <w:shd w:val="clear" w:color="auto" w:fill="F2F2F2" w:themeFill="background1" w:themeFillShade="F2"/>
            <w:tcMar>
              <w:top w:w="180" w:type="dxa"/>
              <w:left w:w="180" w:type="dxa"/>
              <w:bottom w:w="180" w:type="dxa"/>
              <w:right w:w="180" w:type="dxa"/>
            </w:tcMar>
            <w:vAlign w:val="center"/>
            <w:hideMark/>
          </w:tcPr>
          <w:p w14:paraId="2E174F05"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31 990 Kč</w:t>
            </w:r>
          </w:p>
        </w:tc>
        <w:tc>
          <w:tcPr>
            <w:tcW w:w="3745" w:type="dxa"/>
            <w:shd w:val="clear" w:color="auto" w:fill="F2F2F2" w:themeFill="background1" w:themeFillShade="F2"/>
            <w:tcMar>
              <w:top w:w="180" w:type="dxa"/>
              <w:left w:w="180" w:type="dxa"/>
              <w:bottom w:w="180" w:type="dxa"/>
              <w:right w:w="180" w:type="dxa"/>
            </w:tcMar>
            <w:vAlign w:val="center"/>
            <w:hideMark/>
          </w:tcPr>
          <w:p w14:paraId="4F3F392C"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28 990 Kč (</w:t>
            </w:r>
            <w:proofErr w:type="spellStart"/>
            <w:r w:rsidRPr="006B2C04">
              <w:rPr>
                <w:rFonts w:ascii="Arial" w:hAnsi="Arial" w:cs="Arial"/>
                <w:color w:val="000000"/>
                <w:spacing w:val="3"/>
                <w:sz w:val="20"/>
                <w:szCs w:val="20"/>
                <w:lang w:val="sk-SK"/>
              </w:rPr>
              <w:t>sleva</w:t>
            </w:r>
            <w:proofErr w:type="spellEnd"/>
            <w:r w:rsidRPr="006B2C04">
              <w:rPr>
                <w:rFonts w:ascii="Arial" w:hAnsi="Arial" w:cs="Arial"/>
                <w:color w:val="000000"/>
                <w:spacing w:val="3"/>
                <w:sz w:val="20"/>
                <w:szCs w:val="20"/>
                <w:lang w:val="sk-SK"/>
              </w:rPr>
              <w:t xml:space="preserve"> 3000 Kč)</w:t>
            </w:r>
          </w:p>
        </w:tc>
      </w:tr>
      <w:tr w:rsidR="006B2C04" w:rsidRPr="008306CE" w14:paraId="097EDC7F" w14:textId="77777777" w:rsidTr="00D05816">
        <w:trPr>
          <w:trHeight w:val="68"/>
        </w:trPr>
        <w:tc>
          <w:tcPr>
            <w:tcW w:w="0" w:type="auto"/>
            <w:vMerge/>
            <w:vAlign w:val="center"/>
            <w:hideMark/>
          </w:tcPr>
          <w:p w14:paraId="43F43935" w14:textId="77777777" w:rsidR="006B2C04" w:rsidRPr="008306CE" w:rsidRDefault="006B2C04" w:rsidP="00D05816">
            <w:pPr>
              <w:spacing w:line="360" w:lineRule="auto"/>
              <w:jc w:val="both"/>
              <w:rPr>
                <w:rFonts w:ascii="Arial" w:hAnsi="Arial" w:cs="Arial"/>
                <w:color w:val="000000"/>
                <w:spacing w:val="3"/>
                <w:sz w:val="20"/>
                <w:szCs w:val="20"/>
                <w:lang w:val="sk-SK"/>
              </w:rPr>
            </w:pPr>
          </w:p>
        </w:tc>
        <w:tc>
          <w:tcPr>
            <w:tcW w:w="1608" w:type="dxa"/>
            <w:shd w:val="clear" w:color="auto" w:fill="FFFFFF" w:themeFill="background1"/>
            <w:tcMar>
              <w:top w:w="180" w:type="dxa"/>
              <w:left w:w="180" w:type="dxa"/>
              <w:bottom w:w="180" w:type="dxa"/>
              <w:right w:w="180" w:type="dxa"/>
            </w:tcMar>
            <w:vAlign w:val="center"/>
            <w:hideMark/>
          </w:tcPr>
          <w:p w14:paraId="0B43862A"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256 GB</w:t>
            </w:r>
          </w:p>
        </w:tc>
        <w:tc>
          <w:tcPr>
            <w:tcW w:w="2498" w:type="dxa"/>
            <w:shd w:val="clear" w:color="auto" w:fill="FFFFFF" w:themeFill="background1"/>
            <w:tcMar>
              <w:top w:w="180" w:type="dxa"/>
              <w:left w:w="180" w:type="dxa"/>
              <w:bottom w:w="180" w:type="dxa"/>
              <w:right w:w="180" w:type="dxa"/>
            </w:tcMar>
            <w:vAlign w:val="center"/>
            <w:hideMark/>
          </w:tcPr>
          <w:p w14:paraId="387EBFEA"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28 990 Kč</w:t>
            </w:r>
          </w:p>
        </w:tc>
        <w:tc>
          <w:tcPr>
            <w:tcW w:w="3745" w:type="dxa"/>
            <w:shd w:val="clear" w:color="auto" w:fill="FFFFFF" w:themeFill="background1"/>
            <w:tcMar>
              <w:top w:w="180" w:type="dxa"/>
              <w:left w:w="180" w:type="dxa"/>
              <w:bottom w:w="180" w:type="dxa"/>
              <w:right w:w="180" w:type="dxa"/>
            </w:tcMar>
            <w:vAlign w:val="center"/>
            <w:hideMark/>
          </w:tcPr>
          <w:p w14:paraId="719558DC"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w:t>
            </w:r>
          </w:p>
        </w:tc>
      </w:tr>
      <w:tr w:rsidR="006B2C04" w:rsidRPr="008306CE" w14:paraId="23F30062" w14:textId="77777777" w:rsidTr="00D05816">
        <w:trPr>
          <w:trHeight w:val="121"/>
        </w:trPr>
        <w:tc>
          <w:tcPr>
            <w:tcW w:w="1966" w:type="dxa"/>
            <w:vMerge w:val="restart"/>
            <w:shd w:val="clear" w:color="auto" w:fill="E7E6E6" w:themeFill="background2"/>
            <w:tcMar>
              <w:top w:w="180" w:type="dxa"/>
              <w:left w:w="180" w:type="dxa"/>
              <w:bottom w:w="180" w:type="dxa"/>
              <w:right w:w="180" w:type="dxa"/>
            </w:tcMar>
            <w:vAlign w:val="center"/>
          </w:tcPr>
          <w:p w14:paraId="62DDAF41" w14:textId="77777777" w:rsidR="006B2C04" w:rsidRPr="008306CE" w:rsidRDefault="006B2C04" w:rsidP="00D05816">
            <w:pPr>
              <w:spacing w:line="360" w:lineRule="auto"/>
              <w:jc w:val="both"/>
              <w:rPr>
                <w:rFonts w:ascii="Arial" w:hAnsi="Arial" w:cs="Arial"/>
                <w:color w:val="000000"/>
                <w:spacing w:val="3"/>
                <w:sz w:val="20"/>
                <w:szCs w:val="20"/>
                <w:lang w:val="sk-SK"/>
              </w:rPr>
            </w:pPr>
            <w:proofErr w:type="spellStart"/>
            <w:r w:rsidRPr="008306CE">
              <w:rPr>
                <w:rFonts w:ascii="Arial" w:hAnsi="Arial" w:cs="Arial"/>
                <w:color w:val="000000"/>
                <w:spacing w:val="3"/>
                <w:sz w:val="20"/>
                <w:szCs w:val="20"/>
                <w:lang w:val="sk-SK"/>
              </w:rPr>
              <w:t>Galaxy</w:t>
            </w:r>
            <w:proofErr w:type="spellEnd"/>
            <w:r w:rsidRPr="008306CE">
              <w:rPr>
                <w:rFonts w:ascii="Arial" w:hAnsi="Arial" w:cs="Arial"/>
                <w:color w:val="000000"/>
                <w:spacing w:val="3"/>
                <w:sz w:val="20"/>
                <w:szCs w:val="20"/>
                <w:lang w:val="sk-SK"/>
              </w:rPr>
              <w:t xml:space="preserve"> S25</w:t>
            </w:r>
          </w:p>
        </w:tc>
        <w:tc>
          <w:tcPr>
            <w:tcW w:w="1608" w:type="dxa"/>
            <w:shd w:val="clear" w:color="auto" w:fill="F2F2F2" w:themeFill="background1" w:themeFillShade="F2"/>
            <w:tcMar>
              <w:top w:w="180" w:type="dxa"/>
              <w:left w:w="180" w:type="dxa"/>
              <w:bottom w:w="180" w:type="dxa"/>
              <w:right w:w="180" w:type="dxa"/>
            </w:tcMar>
            <w:vAlign w:val="center"/>
          </w:tcPr>
          <w:p w14:paraId="6D993683"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512 GB</w:t>
            </w:r>
          </w:p>
        </w:tc>
        <w:tc>
          <w:tcPr>
            <w:tcW w:w="2498" w:type="dxa"/>
            <w:shd w:val="clear" w:color="auto" w:fill="F2F2F2" w:themeFill="background1" w:themeFillShade="F2"/>
            <w:tcMar>
              <w:top w:w="180" w:type="dxa"/>
              <w:left w:w="180" w:type="dxa"/>
              <w:bottom w:w="180" w:type="dxa"/>
              <w:right w:w="180" w:type="dxa"/>
            </w:tcMar>
            <w:vAlign w:val="center"/>
          </w:tcPr>
          <w:p w14:paraId="29CD40FE"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26 990 Kč</w:t>
            </w:r>
          </w:p>
        </w:tc>
        <w:tc>
          <w:tcPr>
            <w:tcW w:w="3745" w:type="dxa"/>
            <w:shd w:val="clear" w:color="auto" w:fill="F2F2F2" w:themeFill="background1" w:themeFillShade="F2"/>
            <w:tcMar>
              <w:top w:w="180" w:type="dxa"/>
              <w:left w:w="180" w:type="dxa"/>
              <w:bottom w:w="180" w:type="dxa"/>
              <w:right w:w="180" w:type="dxa"/>
            </w:tcMar>
            <w:vAlign w:val="center"/>
          </w:tcPr>
          <w:p w14:paraId="42431E6D"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23 990 Kč (</w:t>
            </w:r>
            <w:proofErr w:type="spellStart"/>
            <w:r w:rsidRPr="006B2C04">
              <w:rPr>
                <w:rFonts w:ascii="Arial" w:hAnsi="Arial" w:cs="Arial"/>
                <w:color w:val="000000"/>
                <w:spacing w:val="3"/>
                <w:sz w:val="20"/>
                <w:szCs w:val="20"/>
                <w:lang w:val="sk-SK"/>
              </w:rPr>
              <w:t>sleva</w:t>
            </w:r>
            <w:proofErr w:type="spellEnd"/>
            <w:r w:rsidRPr="006B2C04">
              <w:rPr>
                <w:rFonts w:ascii="Arial" w:hAnsi="Arial" w:cs="Arial"/>
                <w:color w:val="000000"/>
                <w:spacing w:val="3"/>
                <w:sz w:val="20"/>
                <w:szCs w:val="20"/>
                <w:lang w:val="sk-SK"/>
              </w:rPr>
              <w:t xml:space="preserve"> 3000 Kč)</w:t>
            </w:r>
          </w:p>
        </w:tc>
      </w:tr>
      <w:tr w:rsidR="006B2C04" w:rsidRPr="008306CE" w14:paraId="33059CFC" w14:textId="77777777" w:rsidTr="00D05816">
        <w:trPr>
          <w:trHeight w:val="121"/>
        </w:trPr>
        <w:tc>
          <w:tcPr>
            <w:tcW w:w="1966" w:type="dxa"/>
            <w:vMerge/>
            <w:tcMar>
              <w:top w:w="180" w:type="dxa"/>
              <w:left w:w="180" w:type="dxa"/>
              <w:bottom w:w="180" w:type="dxa"/>
              <w:right w:w="180" w:type="dxa"/>
            </w:tcMar>
            <w:vAlign w:val="center"/>
            <w:hideMark/>
          </w:tcPr>
          <w:p w14:paraId="3C627FB3" w14:textId="77777777" w:rsidR="006B2C04" w:rsidRPr="008306CE" w:rsidRDefault="006B2C04" w:rsidP="00D05816">
            <w:pPr>
              <w:spacing w:line="360" w:lineRule="auto"/>
              <w:jc w:val="both"/>
              <w:rPr>
                <w:rFonts w:ascii="Arial" w:hAnsi="Arial" w:cs="Arial"/>
                <w:color w:val="000000"/>
                <w:spacing w:val="3"/>
                <w:sz w:val="20"/>
                <w:szCs w:val="20"/>
                <w:lang w:val="sk-SK"/>
              </w:rPr>
            </w:pPr>
          </w:p>
        </w:tc>
        <w:tc>
          <w:tcPr>
            <w:tcW w:w="1608" w:type="dxa"/>
            <w:shd w:val="clear" w:color="auto" w:fill="FFFFFF" w:themeFill="background1"/>
            <w:tcMar>
              <w:top w:w="180" w:type="dxa"/>
              <w:left w:w="180" w:type="dxa"/>
              <w:bottom w:w="180" w:type="dxa"/>
              <w:right w:w="180" w:type="dxa"/>
            </w:tcMar>
            <w:vAlign w:val="center"/>
            <w:hideMark/>
          </w:tcPr>
          <w:p w14:paraId="29C9D689"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256 GB</w:t>
            </w:r>
          </w:p>
        </w:tc>
        <w:tc>
          <w:tcPr>
            <w:tcW w:w="2498" w:type="dxa"/>
            <w:shd w:val="clear" w:color="auto" w:fill="FFFFFF" w:themeFill="background1"/>
            <w:tcMar>
              <w:top w:w="180" w:type="dxa"/>
              <w:left w:w="180" w:type="dxa"/>
              <w:bottom w:w="180" w:type="dxa"/>
              <w:right w:w="180" w:type="dxa"/>
            </w:tcMar>
            <w:vAlign w:val="center"/>
            <w:hideMark/>
          </w:tcPr>
          <w:p w14:paraId="3F381DD0"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23 990 Kč</w:t>
            </w:r>
          </w:p>
        </w:tc>
        <w:tc>
          <w:tcPr>
            <w:tcW w:w="3745" w:type="dxa"/>
            <w:shd w:val="clear" w:color="auto" w:fill="FFFFFF" w:themeFill="background1"/>
            <w:tcMar>
              <w:top w:w="180" w:type="dxa"/>
              <w:left w:w="180" w:type="dxa"/>
              <w:bottom w:w="180" w:type="dxa"/>
              <w:right w:w="180" w:type="dxa"/>
            </w:tcMar>
            <w:vAlign w:val="center"/>
            <w:hideMark/>
          </w:tcPr>
          <w:p w14:paraId="66DC7872"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21 990 Kč (</w:t>
            </w:r>
            <w:proofErr w:type="spellStart"/>
            <w:r w:rsidRPr="006B2C04">
              <w:rPr>
                <w:rFonts w:ascii="Arial" w:hAnsi="Arial" w:cs="Arial"/>
                <w:color w:val="000000"/>
                <w:spacing w:val="3"/>
                <w:sz w:val="20"/>
                <w:szCs w:val="20"/>
                <w:lang w:val="sk-SK"/>
              </w:rPr>
              <w:t>sleva</w:t>
            </w:r>
            <w:proofErr w:type="spellEnd"/>
            <w:r w:rsidRPr="006B2C04">
              <w:rPr>
                <w:rFonts w:ascii="Arial" w:hAnsi="Arial" w:cs="Arial"/>
                <w:color w:val="000000"/>
                <w:spacing w:val="3"/>
                <w:sz w:val="20"/>
                <w:szCs w:val="20"/>
                <w:lang w:val="sk-SK"/>
              </w:rPr>
              <w:t xml:space="preserve"> 2000 Kč)</w:t>
            </w:r>
          </w:p>
        </w:tc>
      </w:tr>
      <w:tr w:rsidR="006B2C04" w:rsidRPr="008306CE" w14:paraId="0A1A1CF1" w14:textId="77777777" w:rsidTr="00D05816">
        <w:trPr>
          <w:trHeight w:val="68"/>
        </w:trPr>
        <w:tc>
          <w:tcPr>
            <w:tcW w:w="0" w:type="auto"/>
            <w:vMerge/>
            <w:vAlign w:val="center"/>
            <w:hideMark/>
          </w:tcPr>
          <w:p w14:paraId="796434C7" w14:textId="77777777" w:rsidR="006B2C04" w:rsidRPr="008306CE" w:rsidRDefault="006B2C04" w:rsidP="00D05816">
            <w:pPr>
              <w:spacing w:line="360" w:lineRule="auto"/>
              <w:jc w:val="both"/>
              <w:rPr>
                <w:rFonts w:ascii="Arial" w:hAnsi="Arial" w:cs="Arial"/>
                <w:color w:val="000000"/>
                <w:spacing w:val="3"/>
                <w:sz w:val="20"/>
                <w:szCs w:val="20"/>
                <w:lang w:val="sk-SK"/>
              </w:rPr>
            </w:pPr>
          </w:p>
        </w:tc>
        <w:tc>
          <w:tcPr>
            <w:tcW w:w="1608" w:type="dxa"/>
            <w:shd w:val="clear" w:color="auto" w:fill="F2F2F2" w:themeFill="background1" w:themeFillShade="F2"/>
            <w:tcMar>
              <w:top w:w="180" w:type="dxa"/>
              <w:left w:w="180" w:type="dxa"/>
              <w:bottom w:w="180" w:type="dxa"/>
              <w:right w:w="180" w:type="dxa"/>
            </w:tcMar>
            <w:vAlign w:val="center"/>
            <w:hideMark/>
          </w:tcPr>
          <w:p w14:paraId="1449B034" w14:textId="77777777" w:rsidR="006B2C04" w:rsidRPr="008306CE" w:rsidRDefault="006B2C04" w:rsidP="00D05816">
            <w:pPr>
              <w:spacing w:line="360" w:lineRule="auto"/>
              <w:jc w:val="both"/>
              <w:rPr>
                <w:rFonts w:ascii="Arial" w:hAnsi="Arial" w:cs="Arial"/>
                <w:color w:val="000000"/>
                <w:spacing w:val="3"/>
                <w:sz w:val="20"/>
                <w:szCs w:val="20"/>
                <w:lang w:val="sk-SK"/>
              </w:rPr>
            </w:pPr>
            <w:r w:rsidRPr="008306CE">
              <w:rPr>
                <w:rFonts w:ascii="Arial" w:hAnsi="Arial" w:cs="Arial"/>
                <w:color w:val="000000"/>
                <w:spacing w:val="3"/>
                <w:sz w:val="20"/>
                <w:szCs w:val="20"/>
                <w:lang w:val="sk-SK"/>
              </w:rPr>
              <w:t>128 GB</w:t>
            </w:r>
          </w:p>
        </w:tc>
        <w:tc>
          <w:tcPr>
            <w:tcW w:w="2498" w:type="dxa"/>
            <w:shd w:val="clear" w:color="auto" w:fill="F2F2F2" w:themeFill="background1" w:themeFillShade="F2"/>
            <w:tcMar>
              <w:top w:w="180" w:type="dxa"/>
              <w:left w:w="180" w:type="dxa"/>
              <w:bottom w:w="180" w:type="dxa"/>
              <w:right w:w="180" w:type="dxa"/>
            </w:tcMar>
            <w:vAlign w:val="center"/>
            <w:hideMark/>
          </w:tcPr>
          <w:p w14:paraId="69F982BF"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21 990 Kč</w:t>
            </w:r>
          </w:p>
        </w:tc>
        <w:tc>
          <w:tcPr>
            <w:tcW w:w="3745" w:type="dxa"/>
            <w:shd w:val="clear" w:color="auto" w:fill="F2F2F2" w:themeFill="background1" w:themeFillShade="F2"/>
            <w:tcMar>
              <w:top w:w="180" w:type="dxa"/>
              <w:left w:w="180" w:type="dxa"/>
              <w:bottom w:w="180" w:type="dxa"/>
              <w:right w:w="180" w:type="dxa"/>
            </w:tcMar>
            <w:vAlign w:val="center"/>
            <w:hideMark/>
          </w:tcPr>
          <w:p w14:paraId="2419BAA5" w14:textId="77777777" w:rsidR="006B2C04" w:rsidRPr="006B2C04" w:rsidRDefault="006B2C04" w:rsidP="00D05816">
            <w:pPr>
              <w:spacing w:line="360" w:lineRule="auto"/>
              <w:jc w:val="both"/>
              <w:rPr>
                <w:rFonts w:ascii="Arial" w:hAnsi="Arial" w:cs="Arial"/>
                <w:color w:val="000000"/>
                <w:spacing w:val="3"/>
                <w:sz w:val="20"/>
                <w:szCs w:val="20"/>
                <w:lang w:val="sk-SK"/>
              </w:rPr>
            </w:pPr>
            <w:r w:rsidRPr="006B2C04">
              <w:rPr>
                <w:rFonts w:ascii="Arial" w:hAnsi="Arial" w:cs="Arial"/>
                <w:color w:val="000000"/>
                <w:spacing w:val="3"/>
                <w:sz w:val="20"/>
                <w:szCs w:val="20"/>
                <w:lang w:val="sk-SK"/>
              </w:rPr>
              <w:t>–</w:t>
            </w:r>
          </w:p>
        </w:tc>
      </w:tr>
      <w:bookmarkEnd w:id="0"/>
    </w:tbl>
    <w:p w14:paraId="69361794" w14:textId="77777777" w:rsidR="00C83E22" w:rsidRDefault="00C83E22" w:rsidP="00C83E22"/>
    <w:p w14:paraId="5B3370B1" w14:textId="77777777" w:rsidR="00C83E22" w:rsidRDefault="00C83E22" w:rsidP="00C83E22">
      <w:pPr>
        <w:rPr>
          <w:color w:val="FF0000"/>
        </w:rPr>
      </w:pPr>
    </w:p>
    <w:p w14:paraId="5F770DAA" w14:textId="77777777" w:rsidR="00C83E22" w:rsidRDefault="00C83E22" w:rsidP="00C83E22">
      <w:pPr>
        <w:rPr>
          <w:color w:val="FF0000"/>
        </w:rPr>
      </w:pPr>
    </w:p>
    <w:p w14:paraId="3F4E2947" w14:textId="5D856318" w:rsidR="00285489" w:rsidRPr="0096165D" w:rsidRDefault="00285489" w:rsidP="00285489">
      <w:pPr>
        <w:autoSpaceDE w:val="0"/>
        <w:autoSpaceDN w:val="0"/>
        <w:adjustRightInd w:val="0"/>
        <w:rPr>
          <w:color w:val="000000"/>
        </w:rPr>
      </w:pPr>
      <w:r w:rsidRPr="00D074B6">
        <w:rPr>
          <w:b/>
          <w:bCs/>
          <w:color w:val="000000"/>
        </w:rPr>
        <w:t>Čím víc, tím výhodněji</w:t>
      </w:r>
    </w:p>
    <w:p w14:paraId="34926E8C" w14:textId="354E06B9" w:rsidR="00285489" w:rsidRPr="0096165D" w:rsidRDefault="00285489" w:rsidP="00285489">
      <w:pPr>
        <w:autoSpaceDE w:val="0"/>
        <w:autoSpaceDN w:val="0"/>
        <w:adjustRightInd w:val="0"/>
        <w:rPr>
          <w:color w:val="000000"/>
        </w:rPr>
      </w:pPr>
      <w:r w:rsidRPr="0096165D">
        <w:rPr>
          <w:color w:val="000000"/>
        </w:rPr>
        <w:t xml:space="preserve">Čím víc toho objednáte, tím bude nákup výhodnější. Když tedy sáhnete vedle telefonu také po dalším příslušenství nebo souvisejících zařízeních, můžete se těšit na slevy, které odpovídají počtu objednaných položek. Pokud k nákupu některého smartphonu z rodiny </w:t>
      </w:r>
      <w:proofErr w:type="spellStart"/>
      <w:r w:rsidRPr="0096165D">
        <w:rPr>
          <w:color w:val="000000"/>
        </w:rPr>
        <w:t>Galaxy</w:t>
      </w:r>
      <w:proofErr w:type="spellEnd"/>
      <w:r w:rsidRPr="0096165D">
        <w:rPr>
          <w:color w:val="000000"/>
        </w:rPr>
        <w:t xml:space="preserve"> S25 přidáte druhý vybraný produkt z jiné kategorie (</w:t>
      </w:r>
      <w:r w:rsidR="00B718FF" w:rsidRPr="0096165D">
        <w:rPr>
          <w:color w:val="000000"/>
        </w:rPr>
        <w:t>můž</w:t>
      </w:r>
      <w:r w:rsidR="00B718FF">
        <w:rPr>
          <w:color w:val="000000"/>
        </w:rPr>
        <w:t>ou</w:t>
      </w:r>
      <w:r w:rsidR="00B718FF" w:rsidRPr="0096165D">
        <w:rPr>
          <w:color w:val="000000"/>
        </w:rPr>
        <w:t xml:space="preserve"> </w:t>
      </w:r>
      <w:r w:rsidRPr="0096165D">
        <w:rPr>
          <w:color w:val="000000"/>
        </w:rPr>
        <w:t xml:space="preserve">to být třeba tablet, hodinky či sluchátka), získáte slevu 10 % a pokud bude ve vaší objednávce ještě třetí položka, zvýší se sleva dokonce na 15 %. </w:t>
      </w:r>
    </w:p>
    <w:p w14:paraId="6E2F5CAF" w14:textId="3F8FE644" w:rsidR="00285489" w:rsidRPr="00D074B6" w:rsidRDefault="00285489" w:rsidP="00285489">
      <w:pPr>
        <w:autoSpaceDE w:val="0"/>
        <w:autoSpaceDN w:val="0"/>
        <w:adjustRightInd w:val="0"/>
        <w:rPr>
          <w:color w:val="1154CC"/>
        </w:rPr>
      </w:pPr>
      <w:r w:rsidRPr="0096165D">
        <w:rPr>
          <w:color w:val="000000"/>
        </w:rPr>
        <w:t xml:space="preserve">Víc o této akci a možnostech kombinací najdete zde: </w:t>
      </w:r>
      <w:hyperlink r:id="rId8" w:history="1">
        <w:r w:rsidRPr="0096165D">
          <w:rPr>
            <w:rStyle w:val="Hyperlink"/>
          </w:rPr>
          <w:t>https://www.samsung.com/cz/offer/bundles/</w:t>
        </w:r>
      </w:hyperlink>
      <w:r w:rsidRPr="0096165D">
        <w:rPr>
          <w:color w:val="1154CC"/>
        </w:rPr>
        <w:t xml:space="preserve"> </w:t>
      </w:r>
    </w:p>
    <w:p w14:paraId="2A038901" w14:textId="77777777" w:rsidR="00285489" w:rsidRDefault="00285489" w:rsidP="00285489">
      <w:pPr>
        <w:autoSpaceDE w:val="0"/>
        <w:autoSpaceDN w:val="0"/>
        <w:adjustRightInd w:val="0"/>
        <w:rPr>
          <w:color w:val="1154CC"/>
        </w:rPr>
      </w:pPr>
    </w:p>
    <w:p w14:paraId="64ABC6B3" w14:textId="77777777" w:rsidR="00285489" w:rsidRPr="0096165D" w:rsidRDefault="00285489" w:rsidP="00285489">
      <w:pPr>
        <w:autoSpaceDE w:val="0"/>
        <w:autoSpaceDN w:val="0"/>
        <w:adjustRightInd w:val="0"/>
        <w:rPr>
          <w:color w:val="1154CC"/>
        </w:rPr>
      </w:pPr>
    </w:p>
    <w:p w14:paraId="2CF2AAFA" w14:textId="77777777" w:rsidR="00285489" w:rsidRPr="0096165D" w:rsidRDefault="00285489" w:rsidP="00285489">
      <w:pPr>
        <w:autoSpaceDE w:val="0"/>
        <w:autoSpaceDN w:val="0"/>
        <w:adjustRightInd w:val="0"/>
        <w:rPr>
          <w:color w:val="000000"/>
        </w:rPr>
      </w:pPr>
      <w:r w:rsidRPr="0096165D">
        <w:rPr>
          <w:b/>
          <w:bCs/>
          <w:color w:val="000000"/>
        </w:rPr>
        <w:t xml:space="preserve">Vybrané příslušenství ještě levněji </w:t>
      </w:r>
    </w:p>
    <w:p w14:paraId="74960C83" w14:textId="77777777" w:rsidR="00285489" w:rsidRDefault="00285489" w:rsidP="00285489">
      <w:pPr>
        <w:rPr>
          <w:color w:val="000000"/>
        </w:rPr>
      </w:pPr>
      <w:r w:rsidRPr="00D074B6">
        <w:rPr>
          <w:color w:val="000000"/>
        </w:rPr>
        <w:lastRenderedPageBreak/>
        <w:t xml:space="preserve">Zájemci o nové modely by neměli minout také promo kód ACC50, s jehož využitím obdrží slevu na příslušenství navržené pro telefony série </w:t>
      </w:r>
      <w:proofErr w:type="spellStart"/>
      <w:r w:rsidRPr="00D074B6">
        <w:rPr>
          <w:color w:val="000000"/>
        </w:rPr>
        <w:t>Galaxy</w:t>
      </w:r>
      <w:proofErr w:type="spellEnd"/>
      <w:r w:rsidRPr="00D074B6">
        <w:rPr>
          <w:color w:val="000000"/>
        </w:rPr>
        <w:t xml:space="preserve"> S25. Při koupi chytrého telefonu nové řady </w:t>
      </w:r>
      <w:proofErr w:type="spellStart"/>
      <w:r w:rsidRPr="00D074B6">
        <w:rPr>
          <w:color w:val="000000"/>
        </w:rPr>
        <w:t>Galaxy</w:t>
      </w:r>
      <w:proofErr w:type="spellEnd"/>
      <w:r w:rsidRPr="00D074B6">
        <w:rPr>
          <w:color w:val="000000"/>
        </w:rPr>
        <w:t xml:space="preserve"> S25 tak získáte slevu 50 % na kompatibilní příslušenství.</w:t>
      </w:r>
    </w:p>
    <w:p w14:paraId="2139D09A" w14:textId="77777777" w:rsidR="00285489" w:rsidRPr="00D074B6" w:rsidRDefault="00285489" w:rsidP="00285489">
      <w:pPr>
        <w:rPr>
          <w:color w:val="000000"/>
        </w:rPr>
      </w:pPr>
    </w:p>
    <w:p w14:paraId="3B6AF9AC" w14:textId="77777777" w:rsidR="00285489" w:rsidRPr="00D074B6" w:rsidRDefault="00285489" w:rsidP="00285489">
      <w:pPr>
        <w:rPr>
          <w:color w:val="000000"/>
        </w:rPr>
      </w:pPr>
    </w:p>
    <w:p w14:paraId="11F90D89" w14:textId="77777777" w:rsidR="00285489" w:rsidRPr="00D074B6" w:rsidRDefault="00285489" w:rsidP="00285489">
      <w:pPr>
        <w:autoSpaceDE w:val="0"/>
        <w:autoSpaceDN w:val="0"/>
        <w:adjustRightInd w:val="0"/>
        <w:rPr>
          <w:b/>
          <w:bCs/>
          <w:color w:val="000000"/>
        </w:rPr>
      </w:pPr>
      <w:r w:rsidRPr="009A2BEC">
        <w:rPr>
          <w:b/>
          <w:bCs/>
          <w:color w:val="000000"/>
        </w:rPr>
        <w:t xml:space="preserve">Věrnostní body navíc </w:t>
      </w:r>
    </w:p>
    <w:p w14:paraId="1A88F047" w14:textId="5480CCCF" w:rsidR="00285489" w:rsidRPr="00D074B6" w:rsidRDefault="00285489" w:rsidP="00285489">
      <w:pPr>
        <w:autoSpaceDE w:val="0"/>
        <w:autoSpaceDN w:val="0"/>
        <w:adjustRightInd w:val="0"/>
        <w:rPr>
          <w:color w:val="000000"/>
        </w:rPr>
      </w:pPr>
      <w:r w:rsidRPr="009A2BEC">
        <w:rPr>
          <w:color w:val="000000"/>
        </w:rPr>
        <w:t xml:space="preserve">Připomínáme také program Samsung </w:t>
      </w:r>
      <w:proofErr w:type="spellStart"/>
      <w:r w:rsidRPr="009A2BEC">
        <w:rPr>
          <w:color w:val="000000"/>
        </w:rPr>
        <w:t>Rewards</w:t>
      </w:r>
      <w:proofErr w:type="spellEnd"/>
      <w:r w:rsidRPr="009A2BEC">
        <w:rPr>
          <w:color w:val="000000"/>
        </w:rPr>
        <w:t>, v</w:t>
      </w:r>
      <w:r w:rsidR="00B718FF">
        <w:rPr>
          <w:color w:val="000000"/>
        </w:rPr>
        <w:t xml:space="preserve"> jehož </w:t>
      </w:r>
      <w:r w:rsidRPr="009A2BEC">
        <w:rPr>
          <w:color w:val="000000"/>
        </w:rPr>
        <w:t xml:space="preserve">rámci můžete sbírat věrnostní body a směňovat je za slevy na produkty. Do programu se můžete zapojit ve </w:t>
      </w:r>
      <w:r w:rsidR="00B718FF">
        <w:rPr>
          <w:color w:val="000000"/>
        </w:rPr>
        <w:t>svém</w:t>
      </w:r>
      <w:r w:rsidR="00B718FF" w:rsidRPr="009A2BEC">
        <w:rPr>
          <w:color w:val="000000"/>
        </w:rPr>
        <w:t xml:space="preserve"> </w:t>
      </w:r>
      <w:r w:rsidRPr="009A2BEC">
        <w:rPr>
          <w:color w:val="000000"/>
        </w:rPr>
        <w:t xml:space="preserve">uživatelském účtu Samsung </w:t>
      </w:r>
      <w:proofErr w:type="spellStart"/>
      <w:r w:rsidRPr="009A2BEC">
        <w:rPr>
          <w:color w:val="000000"/>
        </w:rPr>
        <w:t>Account</w:t>
      </w:r>
      <w:proofErr w:type="spellEnd"/>
      <w:r w:rsidRPr="009A2BEC">
        <w:rPr>
          <w:color w:val="000000"/>
        </w:rPr>
        <w:t xml:space="preserve"> po přijetí smluvních podmínek. Body pak dostáváte automaticky za nákupy na webu </w:t>
      </w:r>
      <w:r w:rsidRPr="009A2BEC">
        <w:rPr>
          <w:color w:val="1154CC"/>
        </w:rPr>
        <w:t>samsung.com/</w:t>
      </w:r>
      <w:proofErr w:type="spellStart"/>
      <w:r w:rsidRPr="009A2BEC">
        <w:rPr>
          <w:color w:val="1154CC"/>
        </w:rPr>
        <w:t>cz</w:t>
      </w:r>
      <w:proofErr w:type="spellEnd"/>
      <w:r w:rsidRPr="009A2BEC">
        <w:rPr>
          <w:color w:val="1154CC"/>
        </w:rPr>
        <w:t xml:space="preserve"> </w:t>
      </w:r>
      <w:r w:rsidRPr="009A2BEC">
        <w:rPr>
          <w:color w:val="000000"/>
        </w:rPr>
        <w:t xml:space="preserve">a obdržíte je vždy 14 dnů po zakoupení daného produktu, tedy po uplynutí lhůty na vrácení. </w:t>
      </w:r>
    </w:p>
    <w:p w14:paraId="12768D6A" w14:textId="77777777" w:rsidR="00285489" w:rsidRPr="00D074B6" w:rsidRDefault="00285489" w:rsidP="00285489">
      <w:pPr>
        <w:autoSpaceDE w:val="0"/>
        <w:autoSpaceDN w:val="0"/>
        <w:adjustRightInd w:val="0"/>
        <w:rPr>
          <w:color w:val="000000"/>
        </w:rPr>
      </w:pPr>
    </w:p>
    <w:p w14:paraId="691BE922" w14:textId="77777777" w:rsidR="00285489" w:rsidRPr="00D074B6" w:rsidRDefault="00285489" w:rsidP="00285489">
      <w:pPr>
        <w:autoSpaceDE w:val="0"/>
        <w:autoSpaceDN w:val="0"/>
        <w:adjustRightInd w:val="0"/>
        <w:rPr>
          <w:color w:val="000000"/>
        </w:rPr>
      </w:pPr>
      <w:r w:rsidRPr="00D074B6">
        <w:rPr>
          <w:color w:val="000000"/>
        </w:rPr>
        <w:t xml:space="preserve">Uživatelské účty v programu Samsung </w:t>
      </w:r>
      <w:proofErr w:type="spellStart"/>
      <w:r w:rsidRPr="00D074B6">
        <w:rPr>
          <w:color w:val="000000"/>
        </w:rPr>
        <w:t>Rewards</w:t>
      </w:r>
      <w:proofErr w:type="spellEnd"/>
      <w:r w:rsidRPr="00D074B6">
        <w:rPr>
          <w:color w:val="000000"/>
        </w:rPr>
        <w:t xml:space="preserve"> se nově dělí do tří úrovní: Blue, Gold a</w:t>
      </w:r>
    </w:p>
    <w:p w14:paraId="6ECB9E15" w14:textId="6C3E13FD" w:rsidR="00285489" w:rsidRPr="00D074B6" w:rsidRDefault="00285489" w:rsidP="00285489">
      <w:pPr>
        <w:autoSpaceDE w:val="0"/>
        <w:autoSpaceDN w:val="0"/>
        <w:adjustRightInd w:val="0"/>
        <w:rPr>
          <w:color w:val="000000"/>
        </w:rPr>
      </w:pPr>
      <w:proofErr w:type="spellStart"/>
      <w:r w:rsidRPr="00D074B6">
        <w:rPr>
          <w:color w:val="000000"/>
        </w:rPr>
        <w:t>Platinum</w:t>
      </w:r>
      <w:proofErr w:type="spellEnd"/>
      <w:r w:rsidRPr="00D074B6">
        <w:rPr>
          <w:color w:val="000000"/>
        </w:rPr>
        <w:t xml:space="preserve">. Pokud využijete předobjednávek, získáte jako odměnu extra body </w:t>
      </w:r>
      <w:r w:rsidR="00B718FF">
        <w:rPr>
          <w:color w:val="000000"/>
        </w:rPr>
        <w:t>na</w:t>
      </w:r>
      <w:r w:rsidRPr="00D074B6">
        <w:rPr>
          <w:color w:val="000000"/>
        </w:rPr>
        <w:t xml:space="preserve"> příští</w:t>
      </w:r>
    </w:p>
    <w:p w14:paraId="147C7894" w14:textId="77777777" w:rsidR="00285489" w:rsidRPr="00D074B6" w:rsidRDefault="00285489" w:rsidP="00285489">
      <w:pPr>
        <w:autoSpaceDE w:val="0"/>
        <w:autoSpaceDN w:val="0"/>
        <w:adjustRightInd w:val="0"/>
        <w:rPr>
          <w:color w:val="000000"/>
        </w:rPr>
      </w:pPr>
      <w:r w:rsidRPr="00D074B6">
        <w:rPr>
          <w:color w:val="000000"/>
        </w:rPr>
        <w:t>nákupy. Konkrétně členové Blue kategorie obdrží do 24. ledna navíc 10 % bonusových bodů</w:t>
      </w:r>
    </w:p>
    <w:p w14:paraId="062A7D4B" w14:textId="77777777" w:rsidR="00285489" w:rsidRPr="00D074B6" w:rsidRDefault="00285489" w:rsidP="00285489">
      <w:pPr>
        <w:autoSpaceDE w:val="0"/>
        <w:autoSpaceDN w:val="0"/>
        <w:adjustRightInd w:val="0"/>
        <w:rPr>
          <w:color w:val="000000"/>
        </w:rPr>
      </w:pPr>
      <w:r w:rsidRPr="00D074B6">
        <w:rPr>
          <w:color w:val="000000"/>
        </w:rPr>
        <w:t xml:space="preserve">(a 5 % do 6. února), Gold pak navíc 12 % do 24. ledna (a 7 % do 6. února) a </w:t>
      </w:r>
      <w:proofErr w:type="spellStart"/>
      <w:r w:rsidRPr="00D074B6">
        <w:rPr>
          <w:color w:val="000000"/>
        </w:rPr>
        <w:t>Platinum</w:t>
      </w:r>
      <w:proofErr w:type="spellEnd"/>
    </w:p>
    <w:p w14:paraId="27154A37" w14:textId="77777777" w:rsidR="00285489" w:rsidRPr="00D074B6" w:rsidRDefault="00285489" w:rsidP="00285489">
      <w:pPr>
        <w:autoSpaceDE w:val="0"/>
        <w:autoSpaceDN w:val="0"/>
        <w:adjustRightInd w:val="0"/>
        <w:rPr>
          <w:color w:val="000000"/>
        </w:rPr>
      </w:pPr>
      <w:r w:rsidRPr="00D074B6">
        <w:rPr>
          <w:color w:val="000000"/>
        </w:rPr>
        <w:t>dokonce navíc 14 % věrnostních bodů do 24. ledna (a 9 % do 6. února).</w:t>
      </w:r>
    </w:p>
    <w:p w14:paraId="76CCDAA5" w14:textId="77777777" w:rsidR="00285489" w:rsidRPr="00D074B6" w:rsidRDefault="00285489" w:rsidP="00285489">
      <w:pPr>
        <w:autoSpaceDE w:val="0"/>
        <w:autoSpaceDN w:val="0"/>
        <w:adjustRightInd w:val="0"/>
        <w:rPr>
          <w:color w:val="000000"/>
        </w:rPr>
      </w:pPr>
    </w:p>
    <w:p w14:paraId="2BECF4C3" w14:textId="2491B53E" w:rsidR="00285489" w:rsidRPr="00D074B6" w:rsidRDefault="00285489" w:rsidP="00285489">
      <w:pPr>
        <w:autoSpaceDE w:val="0"/>
        <w:autoSpaceDN w:val="0"/>
        <w:adjustRightInd w:val="0"/>
        <w:rPr>
          <w:color w:val="000000"/>
        </w:rPr>
      </w:pPr>
      <w:r w:rsidRPr="009A2BEC">
        <w:rPr>
          <w:color w:val="000000"/>
        </w:rPr>
        <w:t xml:space="preserve">Při uplatňování bodů je pak třeba být stále přihlášen do účtu Samsung </w:t>
      </w:r>
      <w:proofErr w:type="spellStart"/>
      <w:r w:rsidRPr="009A2BEC">
        <w:rPr>
          <w:color w:val="000000"/>
        </w:rPr>
        <w:t>account</w:t>
      </w:r>
      <w:proofErr w:type="spellEnd"/>
      <w:r w:rsidRPr="009A2BEC">
        <w:rPr>
          <w:color w:val="000000"/>
        </w:rPr>
        <w:t xml:space="preserve"> a jako metodu platby zvolit Samsung </w:t>
      </w:r>
      <w:proofErr w:type="spellStart"/>
      <w:r w:rsidRPr="009A2BEC">
        <w:rPr>
          <w:color w:val="000000"/>
        </w:rPr>
        <w:t>Rewards</w:t>
      </w:r>
      <w:proofErr w:type="spellEnd"/>
      <w:r w:rsidRPr="009A2BEC">
        <w:rPr>
          <w:color w:val="000000"/>
        </w:rPr>
        <w:t xml:space="preserve">. Vybrat si můžete k uplatnění kolik bodů chcete, a to </w:t>
      </w:r>
      <w:r w:rsidR="00B718FF">
        <w:rPr>
          <w:color w:val="000000"/>
        </w:rPr>
        <w:t xml:space="preserve">až </w:t>
      </w:r>
      <w:r w:rsidRPr="009A2BEC">
        <w:rPr>
          <w:color w:val="000000"/>
        </w:rPr>
        <w:t xml:space="preserve">do výše 99 </w:t>
      </w:r>
      <w:r w:rsidRPr="00D074B6">
        <w:rPr>
          <w:color w:val="000000"/>
          <w:lang w:val="en-US"/>
        </w:rPr>
        <w:t>%</w:t>
      </w:r>
      <w:r w:rsidRPr="009A2BEC">
        <w:rPr>
          <w:color w:val="000000"/>
        </w:rPr>
        <w:t xml:space="preserve"> ceny nákupu. </w:t>
      </w:r>
    </w:p>
    <w:p w14:paraId="3C76AA3E" w14:textId="77777777" w:rsidR="00285489" w:rsidRPr="00D074B6" w:rsidRDefault="00285489" w:rsidP="00285489">
      <w:pPr>
        <w:autoSpaceDE w:val="0"/>
        <w:autoSpaceDN w:val="0"/>
        <w:adjustRightInd w:val="0"/>
        <w:rPr>
          <w:color w:val="000000"/>
        </w:rPr>
      </w:pPr>
    </w:p>
    <w:p w14:paraId="2F6DD85A" w14:textId="77777777" w:rsidR="00285489" w:rsidRPr="00D074B6" w:rsidRDefault="00285489" w:rsidP="00285489">
      <w:pPr>
        <w:autoSpaceDE w:val="0"/>
        <w:autoSpaceDN w:val="0"/>
        <w:adjustRightInd w:val="0"/>
        <w:rPr>
          <w:color w:val="000000"/>
        </w:rPr>
      </w:pPr>
    </w:p>
    <w:p w14:paraId="2411C7A5" w14:textId="77777777" w:rsidR="00285489" w:rsidRPr="009A2BEC" w:rsidRDefault="00285489" w:rsidP="00285489">
      <w:pPr>
        <w:autoSpaceDE w:val="0"/>
        <w:autoSpaceDN w:val="0"/>
        <w:adjustRightInd w:val="0"/>
        <w:rPr>
          <w:b/>
          <w:bCs/>
          <w:color w:val="000000"/>
        </w:rPr>
      </w:pPr>
      <w:r w:rsidRPr="00D074B6">
        <w:rPr>
          <w:b/>
          <w:bCs/>
          <w:color w:val="000000"/>
        </w:rPr>
        <w:t>Navýšení uplatněných bodů</w:t>
      </w:r>
    </w:p>
    <w:p w14:paraId="5924BB57" w14:textId="7E9CE9AE" w:rsidR="00285489" w:rsidRPr="00D074B6" w:rsidRDefault="00285489" w:rsidP="00285489">
      <w:pPr>
        <w:autoSpaceDE w:val="0"/>
        <w:autoSpaceDN w:val="0"/>
        <w:adjustRightInd w:val="0"/>
        <w:rPr>
          <w:color w:val="000000"/>
        </w:rPr>
      </w:pPr>
      <w:r w:rsidRPr="009A2BEC">
        <w:rPr>
          <w:color w:val="000000"/>
        </w:rPr>
        <w:t xml:space="preserve">Při koupi nových telefonů řady </w:t>
      </w:r>
      <w:proofErr w:type="spellStart"/>
      <w:r w:rsidRPr="009A2BEC">
        <w:rPr>
          <w:color w:val="000000"/>
        </w:rPr>
        <w:t>Galaxy</w:t>
      </w:r>
      <w:proofErr w:type="spellEnd"/>
      <w:r w:rsidRPr="009A2BEC">
        <w:rPr>
          <w:color w:val="000000"/>
        </w:rPr>
        <w:t xml:space="preserve"> S25 </w:t>
      </w:r>
      <w:r w:rsidR="00B718FF">
        <w:rPr>
          <w:color w:val="000000"/>
        </w:rPr>
        <w:t>v</w:t>
      </w:r>
      <w:r w:rsidR="00B718FF" w:rsidRPr="009A2BEC">
        <w:rPr>
          <w:color w:val="000000"/>
        </w:rPr>
        <w:t xml:space="preserve"> </w:t>
      </w:r>
      <w:r w:rsidRPr="009A2BEC">
        <w:rPr>
          <w:color w:val="000000"/>
        </w:rPr>
        <w:t xml:space="preserve">e-shopu samsung.cz se body, které se rozhodnete </w:t>
      </w:r>
      <w:r w:rsidR="00B718FF">
        <w:rPr>
          <w:color w:val="000000"/>
        </w:rPr>
        <w:t>při</w:t>
      </w:r>
      <w:r w:rsidR="00B718FF" w:rsidRPr="009A2BEC">
        <w:rPr>
          <w:color w:val="000000"/>
        </w:rPr>
        <w:t xml:space="preserve"> </w:t>
      </w:r>
      <w:r w:rsidRPr="009A2BEC">
        <w:rPr>
          <w:color w:val="000000"/>
        </w:rPr>
        <w:t>nákup</w:t>
      </w:r>
      <w:r w:rsidR="00B718FF">
        <w:rPr>
          <w:color w:val="000000"/>
        </w:rPr>
        <w:t>u</w:t>
      </w:r>
      <w:r w:rsidRPr="009A2BEC">
        <w:rPr>
          <w:color w:val="000000"/>
        </w:rPr>
        <w:t xml:space="preserve"> uplatnit, navýší o dalších 50 %. Například pokud se rozhodnete uplatnit nasbírané body v hodnotě 3 000 Kč, dostanete od nás další body v hodnotě 1500 Kč. V takovém případě </w:t>
      </w:r>
      <w:r w:rsidRPr="00D074B6">
        <w:rPr>
          <w:color w:val="000000"/>
        </w:rPr>
        <w:t xml:space="preserve">tedy </w:t>
      </w:r>
      <w:r w:rsidRPr="009A2BEC">
        <w:rPr>
          <w:color w:val="000000"/>
        </w:rPr>
        <w:t xml:space="preserve">pořídíte nový telefon o 4 500 Kč levněji. Maximálně můžete získat body navíc až do hodnoty 3 000 Kč. </w:t>
      </w:r>
    </w:p>
    <w:p w14:paraId="7133CD7F" w14:textId="77777777" w:rsidR="00285489" w:rsidRPr="009A2BEC" w:rsidRDefault="00285489" w:rsidP="00285489">
      <w:pPr>
        <w:autoSpaceDE w:val="0"/>
        <w:autoSpaceDN w:val="0"/>
        <w:adjustRightInd w:val="0"/>
        <w:rPr>
          <w:color w:val="000000"/>
        </w:rPr>
      </w:pPr>
    </w:p>
    <w:p w14:paraId="6B5F799E" w14:textId="64BDBD0F" w:rsidR="00285489" w:rsidRPr="00D074B6" w:rsidRDefault="00285489" w:rsidP="00285489">
      <w:pPr>
        <w:rPr>
          <w:color w:val="000000"/>
        </w:rPr>
      </w:pPr>
      <w:r w:rsidRPr="00D074B6">
        <w:rPr>
          <w:color w:val="000000"/>
        </w:rPr>
        <w:t xml:space="preserve">Víc o programu Samsung </w:t>
      </w:r>
      <w:proofErr w:type="spellStart"/>
      <w:r w:rsidRPr="00D074B6">
        <w:rPr>
          <w:color w:val="000000"/>
        </w:rPr>
        <w:t>Rewards</w:t>
      </w:r>
      <w:proofErr w:type="spellEnd"/>
      <w:r w:rsidRPr="00D074B6">
        <w:rPr>
          <w:color w:val="000000"/>
        </w:rPr>
        <w:t xml:space="preserve"> zde: </w:t>
      </w:r>
      <w:hyperlink r:id="rId9" w:history="1">
        <w:r w:rsidRPr="00D074B6">
          <w:rPr>
            <w:rStyle w:val="Hyperlink"/>
          </w:rPr>
          <w:t>https://www.samsung.com/cz/rewards/</w:t>
        </w:r>
      </w:hyperlink>
      <w:r w:rsidRPr="00D074B6">
        <w:rPr>
          <w:color w:val="000000"/>
        </w:rPr>
        <w:t xml:space="preserve"> </w:t>
      </w:r>
    </w:p>
    <w:p w14:paraId="48C9A599" w14:textId="77777777" w:rsidR="00285489" w:rsidRPr="00D074B6" w:rsidRDefault="00285489" w:rsidP="00285489">
      <w:pPr>
        <w:rPr>
          <w:color w:val="000000"/>
        </w:rPr>
      </w:pPr>
    </w:p>
    <w:p w14:paraId="7AE2BA84" w14:textId="77777777" w:rsidR="00285489" w:rsidRPr="006B2C04" w:rsidRDefault="00285489" w:rsidP="00285489">
      <w:pPr>
        <w:pStyle w:val="Default"/>
        <w:rPr>
          <w:rFonts w:ascii="Times New Roman" w:hAnsi="Times New Roman" w:cs="Times New Roman"/>
        </w:rPr>
      </w:pPr>
      <w:r w:rsidRPr="006B2C04">
        <w:rPr>
          <w:rFonts w:ascii="Times New Roman" w:hAnsi="Times New Roman" w:cs="Times New Roman"/>
          <w:b/>
          <w:bCs/>
        </w:rPr>
        <w:t xml:space="preserve">Sleva v mobilní aplikaci i na první nákup </w:t>
      </w:r>
    </w:p>
    <w:p w14:paraId="671A5548" w14:textId="77777777" w:rsidR="00285489" w:rsidRPr="00D074B6" w:rsidRDefault="00285489" w:rsidP="00285489">
      <w:pPr>
        <w:rPr>
          <w:color w:val="000000"/>
        </w:rPr>
      </w:pPr>
      <w:r w:rsidRPr="00D074B6">
        <w:t>Pokud používáte mobilní aplikaci Samsung Shop, po přihlášení můžete na první nákup použít kód APPKA5, se kterým získáte slevu 5 %. Stejná sleva na vás čeká i v e-shopu ve webovém rozhraní, pokud zde objednáváte poprvé. Stačí se přihlásit do uživatelského účtu a zadat promo kód MUJ-PRVNI-NAKUP.</w:t>
      </w:r>
    </w:p>
    <w:p w14:paraId="7846AA9B" w14:textId="77777777" w:rsidR="00285489" w:rsidRPr="00D074B6" w:rsidRDefault="00285489" w:rsidP="00285489">
      <w:pPr>
        <w:rPr>
          <w:color w:val="000000"/>
        </w:rPr>
      </w:pPr>
    </w:p>
    <w:p w14:paraId="4A0BFB63" w14:textId="77777777" w:rsidR="00285489" w:rsidRPr="00D074B6" w:rsidRDefault="00285489" w:rsidP="00285489">
      <w:pPr>
        <w:rPr>
          <w:b/>
          <w:bCs/>
          <w:color w:val="000000"/>
        </w:rPr>
      </w:pPr>
      <w:r w:rsidRPr="00D074B6">
        <w:rPr>
          <w:b/>
          <w:bCs/>
          <w:color w:val="000000"/>
        </w:rPr>
        <w:t>Vyměň starý za nový</w:t>
      </w:r>
    </w:p>
    <w:p w14:paraId="48B7E134" w14:textId="274CB6BC" w:rsidR="00285489" w:rsidRPr="00D074B6" w:rsidRDefault="00285489" w:rsidP="00285489">
      <w:pPr>
        <w:rPr>
          <w:color w:val="000000"/>
        </w:rPr>
      </w:pPr>
      <w:r w:rsidRPr="00D074B6">
        <w:rPr>
          <w:color w:val="000000"/>
        </w:rPr>
        <w:lastRenderedPageBreak/>
        <w:t xml:space="preserve">I nadále pokračuje akce </w:t>
      </w:r>
      <w:proofErr w:type="spellStart"/>
      <w:r w:rsidRPr="00D074B6">
        <w:rPr>
          <w:color w:val="000000"/>
        </w:rPr>
        <w:t>Trade</w:t>
      </w:r>
      <w:proofErr w:type="spellEnd"/>
      <w:r w:rsidRPr="00D074B6">
        <w:rPr>
          <w:color w:val="000000"/>
        </w:rPr>
        <w:t xml:space="preserve">-In, </w:t>
      </w:r>
      <w:r w:rsidR="00B718FF">
        <w:rPr>
          <w:color w:val="000000"/>
        </w:rPr>
        <w:t>při</w:t>
      </w:r>
      <w:r w:rsidRPr="00D074B6">
        <w:rPr>
          <w:color w:val="000000"/>
        </w:rPr>
        <w:t xml:space="preserve"> které můžete vyměnit staré zařízení za nové. </w:t>
      </w:r>
      <w:r>
        <w:rPr>
          <w:color w:val="000000"/>
        </w:rPr>
        <w:t xml:space="preserve">Společnost </w:t>
      </w:r>
      <w:r w:rsidRPr="00D074B6">
        <w:rPr>
          <w:color w:val="000000"/>
        </w:rPr>
        <w:t xml:space="preserve">odkoupí vaše staré zařízení a jeho hodnotu vám pošle zpět. Kupříkladu při nákupu nového </w:t>
      </w:r>
      <w:proofErr w:type="spellStart"/>
      <w:r w:rsidRPr="00D074B6">
        <w:rPr>
          <w:color w:val="000000"/>
        </w:rPr>
        <w:t>Galaxy</w:t>
      </w:r>
      <w:proofErr w:type="spellEnd"/>
      <w:r w:rsidRPr="00D074B6">
        <w:rPr>
          <w:color w:val="000000"/>
        </w:rPr>
        <w:t xml:space="preserve"> S25+ můžete prodat stávající model </w:t>
      </w:r>
      <w:proofErr w:type="spellStart"/>
      <w:r w:rsidRPr="00D074B6">
        <w:rPr>
          <w:color w:val="000000"/>
        </w:rPr>
        <w:t>Galaxy</w:t>
      </w:r>
      <w:proofErr w:type="spellEnd"/>
      <w:r w:rsidRPr="00D074B6">
        <w:rPr>
          <w:color w:val="000000"/>
        </w:rPr>
        <w:t xml:space="preserve"> S24</w:t>
      </w:r>
      <w:r>
        <w:rPr>
          <w:color w:val="000000"/>
        </w:rPr>
        <w:t>+</w:t>
      </w:r>
      <w:r w:rsidRPr="00D074B6">
        <w:rPr>
          <w:color w:val="000000"/>
        </w:rPr>
        <w:t xml:space="preserve">, za který získáte </w:t>
      </w:r>
      <w:r>
        <w:rPr>
          <w:color w:val="000000"/>
        </w:rPr>
        <w:t>např.</w:t>
      </w:r>
      <w:r w:rsidRPr="00D074B6">
        <w:rPr>
          <w:color w:val="000000"/>
        </w:rPr>
        <w:t xml:space="preserve"> </w:t>
      </w:r>
      <w:r>
        <w:rPr>
          <w:color w:val="000000"/>
        </w:rPr>
        <w:t>12</w:t>
      </w:r>
      <w:r w:rsidR="00B718FF">
        <w:rPr>
          <w:color w:val="000000"/>
        </w:rPr>
        <w:t> </w:t>
      </w:r>
      <w:r>
        <w:rPr>
          <w:color w:val="000000"/>
        </w:rPr>
        <w:t>000</w:t>
      </w:r>
      <w:r w:rsidRPr="00D074B6">
        <w:rPr>
          <w:color w:val="000000"/>
        </w:rPr>
        <w:t xml:space="preserve"> Kč</w:t>
      </w:r>
      <w:r>
        <w:rPr>
          <w:color w:val="000000"/>
        </w:rPr>
        <w:t xml:space="preserve"> v závislosti na jeho stavu. </w:t>
      </w:r>
      <w:r w:rsidRPr="00D074B6">
        <w:rPr>
          <w:color w:val="000000"/>
        </w:rPr>
        <w:t xml:space="preserve">Po kontrole zařízení </w:t>
      </w:r>
      <w:r w:rsidR="00B718FF">
        <w:rPr>
          <w:color w:val="000000"/>
        </w:rPr>
        <w:t xml:space="preserve">se </w:t>
      </w:r>
      <w:r w:rsidRPr="00D074B6">
        <w:rPr>
          <w:color w:val="000000"/>
        </w:rPr>
        <w:t xml:space="preserve">vám </w:t>
      </w:r>
      <w:r>
        <w:rPr>
          <w:color w:val="000000"/>
        </w:rPr>
        <w:t xml:space="preserve">tato výkupní částka </w:t>
      </w:r>
      <w:r w:rsidR="00B718FF">
        <w:rPr>
          <w:color w:val="000000"/>
        </w:rPr>
        <w:t>vrátí.</w:t>
      </w:r>
    </w:p>
    <w:p w14:paraId="5147525E" w14:textId="1550C39C" w:rsidR="00285489" w:rsidRPr="00D074B6" w:rsidRDefault="00285489" w:rsidP="00285489">
      <w:pPr>
        <w:rPr>
          <w:color w:val="000000"/>
        </w:rPr>
      </w:pPr>
      <w:r w:rsidRPr="00D074B6">
        <w:rPr>
          <w:color w:val="000000"/>
        </w:rPr>
        <w:t xml:space="preserve">Víc o programu Samsung </w:t>
      </w:r>
      <w:proofErr w:type="spellStart"/>
      <w:r w:rsidRPr="00D074B6">
        <w:rPr>
          <w:color w:val="000000"/>
        </w:rPr>
        <w:t>Trade</w:t>
      </w:r>
      <w:proofErr w:type="spellEnd"/>
      <w:r w:rsidRPr="00D074B6">
        <w:rPr>
          <w:color w:val="000000"/>
        </w:rPr>
        <w:t xml:space="preserve">-in zde: </w:t>
      </w:r>
      <w:hyperlink r:id="rId10" w:history="1">
        <w:r w:rsidRPr="00D074B6">
          <w:rPr>
            <w:rStyle w:val="Hyperlink"/>
          </w:rPr>
          <w:t>https://www.samsung.com/cz/trade-in/</w:t>
        </w:r>
      </w:hyperlink>
      <w:r w:rsidRPr="00D074B6">
        <w:rPr>
          <w:color w:val="000000"/>
        </w:rPr>
        <w:t xml:space="preserve"> </w:t>
      </w:r>
    </w:p>
    <w:p w14:paraId="382FCF1E" w14:textId="77777777" w:rsidR="00285489" w:rsidRDefault="00285489" w:rsidP="00285489">
      <w:pPr>
        <w:rPr>
          <w:color w:val="000000"/>
        </w:rPr>
      </w:pPr>
    </w:p>
    <w:p w14:paraId="1D298C1D" w14:textId="77777777" w:rsidR="00285489" w:rsidRDefault="00285489" w:rsidP="00285489">
      <w:pPr>
        <w:rPr>
          <w:color w:val="000000"/>
        </w:rPr>
      </w:pPr>
    </w:p>
    <w:p w14:paraId="5DF102AF" w14:textId="77777777" w:rsidR="00285489" w:rsidRPr="00D074B6" w:rsidRDefault="00285489" w:rsidP="00285489">
      <w:pPr>
        <w:rPr>
          <w:color w:val="000000"/>
        </w:rPr>
      </w:pPr>
    </w:p>
    <w:p w14:paraId="0200DEBA" w14:textId="77777777" w:rsidR="00285489" w:rsidRPr="00D074B6" w:rsidRDefault="00285489" w:rsidP="00285489">
      <w:pPr>
        <w:rPr>
          <w:b/>
          <w:bCs/>
          <w:color w:val="000000"/>
        </w:rPr>
      </w:pPr>
      <w:r w:rsidRPr="00D074B6">
        <w:rPr>
          <w:b/>
          <w:bCs/>
          <w:color w:val="000000"/>
        </w:rPr>
        <w:t>Smart Tag2 za korunku</w:t>
      </w:r>
    </w:p>
    <w:p w14:paraId="766D2F4D" w14:textId="566CFF4D" w:rsidR="00285489" w:rsidRDefault="00285489" w:rsidP="00285489">
      <w:pPr>
        <w:rPr>
          <w:color w:val="000000"/>
        </w:rPr>
      </w:pPr>
      <w:r w:rsidRPr="00D074B6">
        <w:rPr>
          <w:color w:val="000000"/>
        </w:rPr>
        <w:t>Pro ty, kteří se v předchozích dnech zaregistrovali na samsung.cz</w:t>
      </w:r>
      <w:r w:rsidR="006103DA">
        <w:rPr>
          <w:color w:val="000000"/>
        </w:rPr>
        <w:t>,</w:t>
      </w:r>
      <w:r w:rsidRPr="00D074B6">
        <w:rPr>
          <w:color w:val="000000"/>
        </w:rPr>
        <w:t xml:space="preserve"> máme dobrou zprávu. Brzy obdržíte emailem unikátní kód, díky </w:t>
      </w:r>
      <w:r w:rsidR="006103DA">
        <w:rPr>
          <w:color w:val="000000"/>
        </w:rPr>
        <w:t>němuž</w:t>
      </w:r>
      <w:r w:rsidR="006103DA" w:rsidRPr="00D074B6">
        <w:rPr>
          <w:color w:val="000000"/>
        </w:rPr>
        <w:t xml:space="preserve"> </w:t>
      </w:r>
      <w:r w:rsidRPr="00D074B6">
        <w:rPr>
          <w:color w:val="000000"/>
        </w:rPr>
        <w:t xml:space="preserve">získáte </w:t>
      </w:r>
      <w:proofErr w:type="spellStart"/>
      <w:r w:rsidRPr="00D074B6">
        <w:rPr>
          <w:color w:val="000000"/>
        </w:rPr>
        <w:t>Galaxy</w:t>
      </w:r>
      <w:proofErr w:type="spellEnd"/>
      <w:r w:rsidRPr="00D074B6">
        <w:rPr>
          <w:color w:val="000000"/>
        </w:rPr>
        <w:t xml:space="preserve"> SmartTag2 jen za 1 Kč. Stačí si do 27. ledna předobjednat nový telefon z řady </w:t>
      </w:r>
      <w:proofErr w:type="spellStart"/>
      <w:r w:rsidRPr="00D074B6">
        <w:rPr>
          <w:color w:val="000000"/>
        </w:rPr>
        <w:t>Galaxy</w:t>
      </w:r>
      <w:proofErr w:type="spellEnd"/>
      <w:r w:rsidRPr="00D074B6">
        <w:rPr>
          <w:color w:val="000000"/>
        </w:rPr>
        <w:t xml:space="preserve"> S25, přihodit k němu do košíku i SmartTag2 a uplatnit získaný kód.</w:t>
      </w:r>
    </w:p>
    <w:p w14:paraId="55BCA3D8" w14:textId="77777777" w:rsidR="00285489" w:rsidRPr="00D074B6" w:rsidRDefault="00285489" w:rsidP="00285489">
      <w:pPr>
        <w:rPr>
          <w:color w:val="000000"/>
        </w:rPr>
      </w:pPr>
    </w:p>
    <w:p w14:paraId="40E68470" w14:textId="77777777" w:rsidR="00285489" w:rsidRPr="006B2C04" w:rsidRDefault="00285489" w:rsidP="00285489">
      <w:pPr>
        <w:pStyle w:val="Default"/>
        <w:rPr>
          <w:rFonts w:ascii="Times New Roman" w:hAnsi="Times New Roman" w:cs="Times New Roman"/>
        </w:rPr>
      </w:pPr>
      <w:r w:rsidRPr="006B2C04">
        <w:rPr>
          <w:rFonts w:ascii="Times New Roman" w:hAnsi="Times New Roman" w:cs="Times New Roman"/>
          <w:b/>
          <w:bCs/>
        </w:rPr>
        <w:t xml:space="preserve">Bonus za recenzi </w:t>
      </w:r>
    </w:p>
    <w:p w14:paraId="667396E6" w14:textId="2CF973C2" w:rsidR="00285489" w:rsidRPr="006B2C04" w:rsidRDefault="00285489" w:rsidP="006B2C04">
      <w:pPr>
        <w:rPr>
          <w:color w:val="000000"/>
        </w:rPr>
      </w:pPr>
      <w:r w:rsidRPr="006B2C04">
        <w:rPr>
          <w:color w:val="000000"/>
        </w:rPr>
        <w:t xml:space="preserve">Rádi na zakoupené produkty necháváte zpětnou vazbu? Při nákupu nových modelů </w:t>
      </w:r>
      <w:proofErr w:type="spellStart"/>
      <w:r w:rsidRPr="006B2C04">
        <w:rPr>
          <w:color w:val="000000"/>
        </w:rPr>
        <w:t>Galaxy</w:t>
      </w:r>
      <w:proofErr w:type="spellEnd"/>
      <w:r w:rsidRPr="006B2C04">
        <w:rPr>
          <w:color w:val="000000"/>
        </w:rPr>
        <w:t xml:space="preserve"> S25 na vás čeká zajímavá nabídka. Prvních 150 zákazníků v Česku a prvních 150 na Slovensku totiž za zaslanou recenzi na nový telefon obdrží voucher na 2 500 Kč/100 </w:t>
      </w:r>
      <w:r w:rsidR="006103DA" w:rsidRPr="006B2C04">
        <w:rPr>
          <w:color w:val="000000"/>
        </w:rPr>
        <w:t xml:space="preserve">eur </w:t>
      </w:r>
      <w:r w:rsidRPr="006B2C04">
        <w:rPr>
          <w:color w:val="000000"/>
        </w:rPr>
        <w:t xml:space="preserve">na nákup </w:t>
      </w:r>
      <w:r w:rsidR="006103DA" w:rsidRPr="006B2C04">
        <w:rPr>
          <w:color w:val="000000"/>
        </w:rPr>
        <w:t xml:space="preserve">v </w:t>
      </w:r>
      <w:r w:rsidRPr="006B2C04">
        <w:rPr>
          <w:color w:val="000000"/>
        </w:rPr>
        <w:t xml:space="preserve">e-shopu Samsungu. Po nákupu nového produktu obdržíte e-mail s informacemi, kam recenzi zaslat. </w:t>
      </w:r>
    </w:p>
    <w:p w14:paraId="7B70EA11" w14:textId="77777777" w:rsidR="00285489" w:rsidRPr="006B2C04" w:rsidRDefault="00285489" w:rsidP="006B2C04">
      <w:pPr>
        <w:rPr>
          <w:color w:val="000000"/>
        </w:rPr>
      </w:pPr>
    </w:p>
    <w:p w14:paraId="35D07953" w14:textId="77777777" w:rsidR="00285489" w:rsidRPr="00D074B6" w:rsidRDefault="00285489" w:rsidP="00285489">
      <w:pPr>
        <w:pStyle w:val="Default"/>
        <w:rPr>
          <w:rFonts w:ascii="Times New Roman" w:hAnsi="Times New Roman" w:cs="Times New Roman"/>
          <w:sz w:val="22"/>
          <w:szCs w:val="22"/>
        </w:rPr>
      </w:pPr>
    </w:p>
    <w:p w14:paraId="19CB3541" w14:textId="77777777" w:rsidR="00285489" w:rsidRPr="006B2C04" w:rsidRDefault="00285489" w:rsidP="00285489">
      <w:pPr>
        <w:pStyle w:val="Default"/>
        <w:rPr>
          <w:rFonts w:ascii="Times New Roman" w:hAnsi="Times New Roman" w:cs="Times New Roman"/>
        </w:rPr>
      </w:pPr>
      <w:r w:rsidRPr="006B2C04">
        <w:rPr>
          <w:rFonts w:ascii="Times New Roman" w:hAnsi="Times New Roman" w:cs="Times New Roman"/>
          <w:b/>
          <w:bCs/>
        </w:rPr>
        <w:t xml:space="preserve">Sleva pro studenty </w:t>
      </w:r>
    </w:p>
    <w:p w14:paraId="23C6B8C2" w14:textId="0924ECB6" w:rsidR="00285489" w:rsidRPr="006B2C04" w:rsidRDefault="00285489" w:rsidP="006B2C04">
      <w:pPr>
        <w:rPr>
          <w:color w:val="000000"/>
        </w:rPr>
      </w:pPr>
      <w:r w:rsidRPr="006B2C04">
        <w:rPr>
          <w:color w:val="000000"/>
        </w:rPr>
        <w:t xml:space="preserve">Studenti s platným ISIC, ITIC, IYTC a </w:t>
      </w:r>
      <w:proofErr w:type="spellStart"/>
      <w:r w:rsidRPr="006B2C04">
        <w:rPr>
          <w:color w:val="000000"/>
        </w:rPr>
        <w:t>AliveID</w:t>
      </w:r>
      <w:proofErr w:type="spellEnd"/>
      <w:r w:rsidRPr="006B2C04">
        <w:rPr>
          <w:color w:val="000000"/>
        </w:rPr>
        <w:t xml:space="preserve"> průkazem </w:t>
      </w:r>
      <w:r w:rsidR="006103DA" w:rsidRPr="006B2C04">
        <w:rPr>
          <w:color w:val="000000"/>
        </w:rPr>
        <w:t xml:space="preserve">můžou </w:t>
      </w:r>
      <w:r w:rsidRPr="006B2C04">
        <w:rPr>
          <w:color w:val="000000"/>
        </w:rPr>
        <w:t xml:space="preserve">zažádat o 7% slevu. Studenti na Slovensku se o slevu </w:t>
      </w:r>
      <w:r w:rsidR="006103DA" w:rsidRPr="006B2C04">
        <w:rPr>
          <w:color w:val="000000"/>
        </w:rPr>
        <w:t xml:space="preserve">můžou </w:t>
      </w:r>
      <w:r w:rsidRPr="006B2C04">
        <w:rPr>
          <w:color w:val="000000"/>
        </w:rPr>
        <w:t>přihlásit s platným</w:t>
      </w:r>
      <w:r w:rsidR="006103DA" w:rsidRPr="006B2C04">
        <w:rPr>
          <w:color w:val="000000"/>
        </w:rPr>
        <w:t>i</w:t>
      </w:r>
      <w:r w:rsidRPr="006B2C04">
        <w:rPr>
          <w:color w:val="000000"/>
        </w:rPr>
        <w:t xml:space="preserve"> </w:t>
      </w:r>
      <w:r w:rsidR="006103DA" w:rsidRPr="006B2C04">
        <w:rPr>
          <w:color w:val="000000"/>
        </w:rPr>
        <w:t xml:space="preserve">průkazy </w:t>
      </w:r>
      <w:r w:rsidRPr="006B2C04">
        <w:rPr>
          <w:color w:val="000000"/>
        </w:rPr>
        <w:t xml:space="preserve">ISIC nebo EURO26. </w:t>
      </w:r>
    </w:p>
    <w:p w14:paraId="19AAC285" w14:textId="77777777" w:rsidR="00285489" w:rsidRPr="00D074B6" w:rsidRDefault="00285489" w:rsidP="00285489">
      <w:pPr>
        <w:pStyle w:val="Default"/>
        <w:rPr>
          <w:rFonts w:ascii="Times New Roman" w:hAnsi="Times New Roman" w:cs="Times New Roman"/>
          <w:sz w:val="22"/>
          <w:szCs w:val="22"/>
        </w:rPr>
      </w:pPr>
    </w:p>
    <w:p w14:paraId="46F52C34" w14:textId="77777777" w:rsidR="00285489" w:rsidRPr="00D074B6" w:rsidRDefault="00285489" w:rsidP="00285489">
      <w:pPr>
        <w:pStyle w:val="Default"/>
        <w:rPr>
          <w:rFonts w:ascii="Times New Roman" w:hAnsi="Times New Roman" w:cs="Times New Roman"/>
          <w:sz w:val="22"/>
          <w:szCs w:val="22"/>
        </w:rPr>
      </w:pPr>
    </w:p>
    <w:p w14:paraId="46AD9018" w14:textId="77777777" w:rsidR="00285489" w:rsidRPr="006B2C04" w:rsidRDefault="00285489" w:rsidP="00285489">
      <w:pPr>
        <w:pStyle w:val="Default"/>
        <w:rPr>
          <w:rFonts w:ascii="Times New Roman" w:hAnsi="Times New Roman" w:cs="Times New Roman"/>
          <w:b/>
          <w:bCs/>
        </w:rPr>
      </w:pPr>
      <w:r w:rsidRPr="006B2C04">
        <w:rPr>
          <w:rFonts w:ascii="Times New Roman" w:hAnsi="Times New Roman" w:cs="Times New Roman"/>
          <w:b/>
          <w:bCs/>
        </w:rPr>
        <w:t xml:space="preserve">Splátky bez navýšení </w:t>
      </w:r>
    </w:p>
    <w:p w14:paraId="0B7DD452" w14:textId="371322A0" w:rsidR="00285489" w:rsidRPr="006B2C04" w:rsidRDefault="00285489" w:rsidP="006B2C04">
      <w:pPr>
        <w:rPr>
          <w:color w:val="000000"/>
        </w:rPr>
      </w:pPr>
      <w:r w:rsidRPr="006B2C04">
        <w:rPr>
          <w:color w:val="000000"/>
        </w:rPr>
        <w:t xml:space="preserve">K nákupu nového smartphonu série </w:t>
      </w:r>
      <w:proofErr w:type="spellStart"/>
      <w:r w:rsidRPr="006B2C04">
        <w:rPr>
          <w:color w:val="000000"/>
        </w:rPr>
        <w:t>Galaxy</w:t>
      </w:r>
      <w:proofErr w:type="spellEnd"/>
      <w:r w:rsidRPr="006B2C04">
        <w:rPr>
          <w:color w:val="000000"/>
        </w:rPr>
        <w:t xml:space="preserve"> S25 nepotřebujete ani žádnou hotovost. Na e-shopu Samsungu najdete možnost objednat zboží na splátky rozložené do 10 nebo 24 měsíců s 0% navýšením. V objednávce je třeba zvolit položku "“Nákup na splátky </w:t>
      </w:r>
      <w:proofErr w:type="spellStart"/>
      <w:r w:rsidRPr="006B2C04">
        <w:rPr>
          <w:color w:val="000000"/>
        </w:rPr>
        <w:t>Home</w:t>
      </w:r>
      <w:proofErr w:type="spellEnd"/>
      <w:r w:rsidRPr="006B2C04">
        <w:rPr>
          <w:color w:val="000000"/>
        </w:rPr>
        <w:t xml:space="preserve"> </w:t>
      </w:r>
      <w:proofErr w:type="spellStart"/>
      <w:r w:rsidRPr="006B2C04">
        <w:rPr>
          <w:color w:val="000000"/>
        </w:rPr>
        <w:t>Credit</w:t>
      </w:r>
      <w:proofErr w:type="spellEnd"/>
      <w:r w:rsidRPr="006B2C04">
        <w:rPr>
          <w:color w:val="000000"/>
        </w:rPr>
        <w:t xml:space="preserve">“. </w:t>
      </w:r>
      <w:r w:rsidR="00436849" w:rsidRPr="006B2C04">
        <w:rPr>
          <w:color w:val="000000"/>
        </w:rPr>
        <w:t xml:space="preserve">Například model </w:t>
      </w:r>
      <w:proofErr w:type="spellStart"/>
      <w:r w:rsidR="00436849" w:rsidRPr="006B2C04">
        <w:rPr>
          <w:color w:val="000000"/>
        </w:rPr>
        <w:t>Galaxy</w:t>
      </w:r>
      <w:proofErr w:type="spellEnd"/>
      <w:r w:rsidR="00436849" w:rsidRPr="006B2C04">
        <w:rPr>
          <w:color w:val="000000"/>
        </w:rPr>
        <w:t xml:space="preserve"> S25 můžete tak mít už od </w:t>
      </w:r>
      <w:r w:rsidR="00436849">
        <w:rPr>
          <w:color w:val="000000"/>
        </w:rPr>
        <w:t>917</w:t>
      </w:r>
      <w:r w:rsidR="00436849" w:rsidRPr="006B2C04">
        <w:rPr>
          <w:color w:val="000000"/>
        </w:rPr>
        <w:t xml:space="preserve"> Kč/měsíčně.</w:t>
      </w:r>
    </w:p>
    <w:p w14:paraId="7546FAF8" w14:textId="6C7392E8" w:rsidR="00285489" w:rsidRPr="00D074B6" w:rsidRDefault="00285489" w:rsidP="00285489">
      <w:pPr>
        <w:rPr>
          <w:color w:val="000000"/>
        </w:rPr>
      </w:pPr>
      <w:r w:rsidRPr="006B2C04">
        <w:rPr>
          <w:color w:val="000000"/>
        </w:rPr>
        <w:t xml:space="preserve">Na splátky lze objednat nový produkt i se službou </w:t>
      </w:r>
      <w:proofErr w:type="spellStart"/>
      <w:r w:rsidRPr="006B2C04">
        <w:rPr>
          <w:color w:val="000000"/>
        </w:rPr>
        <w:t>Klarna</w:t>
      </w:r>
      <w:proofErr w:type="spellEnd"/>
      <w:r w:rsidRPr="006B2C04">
        <w:rPr>
          <w:color w:val="000000"/>
        </w:rPr>
        <w:t xml:space="preserve">, se kterou si úhradu lze rozdělit </w:t>
      </w:r>
      <w:r w:rsidR="006103DA" w:rsidRPr="006B2C04">
        <w:rPr>
          <w:color w:val="000000"/>
        </w:rPr>
        <w:t xml:space="preserve">až </w:t>
      </w:r>
      <w:r w:rsidRPr="006B2C04">
        <w:rPr>
          <w:color w:val="000000"/>
        </w:rPr>
        <w:t>na 3 platby, rychle, bezpečně a bez úroků.</w:t>
      </w:r>
    </w:p>
    <w:p w14:paraId="292A5053" w14:textId="57585259" w:rsidR="009E5C57" w:rsidRDefault="009E5C57" w:rsidP="00216DF6">
      <w:pPr>
        <w:pStyle w:val="NormalWeb"/>
        <w:widowControl w:val="0"/>
        <w:spacing w:line="300" w:lineRule="auto"/>
        <w:jc w:val="both"/>
        <w:rPr>
          <w:rFonts w:ascii="Arial" w:hAnsi="Arial" w:cs="Arial"/>
          <w:sz w:val="22"/>
          <w:szCs w:val="22"/>
        </w:rPr>
      </w:pPr>
    </w:p>
    <w:p w14:paraId="3D89F5BD" w14:textId="77777777" w:rsidR="009E5C57" w:rsidRDefault="009E5C57" w:rsidP="009E5C57">
      <w:pPr>
        <w:pStyle w:val="NormalWeb"/>
        <w:widowControl w:val="0"/>
        <w:spacing w:line="300" w:lineRule="auto"/>
        <w:jc w:val="both"/>
        <w:rPr>
          <w:rFonts w:ascii="Arial" w:hAnsi="Arial" w:cs="Arial"/>
          <w:b/>
          <w:bCs/>
          <w:noProof/>
          <w:color w:val="000000"/>
          <w:sz w:val="20"/>
          <w:szCs w:val="20"/>
          <w:u w:val="single"/>
        </w:rPr>
      </w:pPr>
    </w:p>
    <w:p w14:paraId="0B8D3C26" w14:textId="77777777" w:rsidR="009E5C57" w:rsidRDefault="009E5C57" w:rsidP="009E5C57">
      <w:pPr>
        <w:pStyle w:val="NormalWeb"/>
        <w:widowControl w:val="0"/>
        <w:spacing w:line="300" w:lineRule="auto"/>
        <w:jc w:val="both"/>
        <w:rPr>
          <w:rFonts w:ascii="Arial" w:hAnsi="Arial" w:cs="Arial"/>
          <w:b/>
          <w:bCs/>
          <w:noProof/>
          <w:color w:val="000000"/>
          <w:sz w:val="20"/>
          <w:szCs w:val="20"/>
          <w:u w:val="single"/>
        </w:rPr>
      </w:pPr>
    </w:p>
    <w:p w14:paraId="499ACA4F" w14:textId="77777777" w:rsidR="009E5C57" w:rsidRDefault="009E5C57" w:rsidP="009E5C57">
      <w:pPr>
        <w:pStyle w:val="Normal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al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lastRenderedPageBreak/>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sidRPr="00AC31A5">
        <w:rPr>
          <w:rFonts w:ascii="Arial" w:hAnsi="Arial" w:cs="Arial"/>
          <w:color w:val="000000"/>
          <w:sz w:val="20"/>
          <w:szCs w:val="20"/>
        </w:rPr>
        <w:t>Newsroom</w:t>
      </w:r>
      <w:proofErr w:type="spellEnd"/>
      <w:r w:rsidRPr="00AC31A5">
        <w:rPr>
          <w:rFonts w:ascii="Arial" w:hAnsi="Arial" w:cs="Arial"/>
          <w:color w:val="000000"/>
          <w:sz w:val="20"/>
          <w:szCs w:val="20"/>
        </w:rPr>
        <w:t xml:space="preserve"> na adrese </w:t>
      </w:r>
      <w:hyperlink r:id="rId11" w:history="1">
        <w:r w:rsidRPr="00AC31A5">
          <w:rPr>
            <w:rStyle w:val="Hyperlink"/>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2" w:history="1">
        <w:r w:rsidRPr="005C507B">
          <w:rPr>
            <w:rStyle w:val="Hyperlink"/>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3" w:history="1">
        <w:r w:rsidR="00AC31A5" w:rsidRPr="00AC31A5">
          <w:rPr>
            <w:rStyle w:val="Hyperlink"/>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4"/>
      <w:footerReference w:type="even" r:id="rId15"/>
      <w:footerReference w:type="default" r:id="rId16"/>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B21FC" w14:textId="77777777" w:rsidR="005B595E" w:rsidRDefault="005B595E">
      <w:r>
        <w:separator/>
      </w:r>
    </w:p>
  </w:endnote>
  <w:endnote w:type="continuationSeparator" w:id="0">
    <w:p w14:paraId="38A94398" w14:textId="77777777" w:rsidR="005B595E" w:rsidRDefault="005B5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AAC6A1" w14:textId="77777777" w:rsidR="0074092A" w:rsidRDefault="007409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Footer"/>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C1C37" w14:textId="77777777" w:rsidR="005B595E" w:rsidRDefault="005B595E">
      <w:r>
        <w:separator/>
      </w:r>
    </w:p>
  </w:footnote>
  <w:footnote w:type="continuationSeparator" w:id="0">
    <w:p w14:paraId="71E57353" w14:textId="77777777" w:rsidR="005B595E" w:rsidRDefault="005B5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Header"/>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83671517">
    <w:abstractNumId w:val="2"/>
  </w:num>
  <w:num w:numId="2" w16cid:durableId="1033505893">
    <w:abstractNumId w:val="8"/>
  </w:num>
  <w:num w:numId="3" w16cid:durableId="272447637">
    <w:abstractNumId w:val="5"/>
  </w:num>
  <w:num w:numId="4" w16cid:durableId="1327366605">
    <w:abstractNumId w:val="6"/>
  </w:num>
  <w:num w:numId="5" w16cid:durableId="1162240645">
    <w:abstractNumId w:val="4"/>
  </w:num>
  <w:num w:numId="6" w16cid:durableId="1916623201">
    <w:abstractNumId w:val="0"/>
  </w:num>
  <w:num w:numId="7" w16cid:durableId="291904944">
    <w:abstractNumId w:val="1"/>
  </w:num>
  <w:num w:numId="8" w16cid:durableId="1648970342">
    <w:abstractNumId w:val="9"/>
  </w:num>
  <w:num w:numId="9" w16cid:durableId="1264996464">
    <w:abstractNumId w:val="7"/>
  </w:num>
  <w:num w:numId="10" w16cid:durableId="1760984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16946"/>
    <w:rsid w:val="00030ADC"/>
    <w:rsid w:val="0004197B"/>
    <w:rsid w:val="00047A73"/>
    <w:rsid w:val="000542FD"/>
    <w:rsid w:val="00063EC2"/>
    <w:rsid w:val="00064258"/>
    <w:rsid w:val="00072FC5"/>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107F"/>
    <w:rsid w:val="001B3044"/>
    <w:rsid w:val="001B3501"/>
    <w:rsid w:val="001B37CF"/>
    <w:rsid w:val="001C05B5"/>
    <w:rsid w:val="001C11A7"/>
    <w:rsid w:val="001D2C62"/>
    <w:rsid w:val="001D5081"/>
    <w:rsid w:val="001E45C8"/>
    <w:rsid w:val="001F0B23"/>
    <w:rsid w:val="001F60C0"/>
    <w:rsid w:val="002004CD"/>
    <w:rsid w:val="002106FC"/>
    <w:rsid w:val="00212458"/>
    <w:rsid w:val="00216DF6"/>
    <w:rsid w:val="00220C70"/>
    <w:rsid w:val="00244170"/>
    <w:rsid w:val="00250A8B"/>
    <w:rsid w:val="00251E8C"/>
    <w:rsid w:val="00254812"/>
    <w:rsid w:val="002602E0"/>
    <w:rsid w:val="0026402F"/>
    <w:rsid w:val="002727AB"/>
    <w:rsid w:val="00275382"/>
    <w:rsid w:val="00276705"/>
    <w:rsid w:val="00277D0F"/>
    <w:rsid w:val="00282E16"/>
    <w:rsid w:val="0028364B"/>
    <w:rsid w:val="00284C03"/>
    <w:rsid w:val="00285489"/>
    <w:rsid w:val="002924EA"/>
    <w:rsid w:val="002972E7"/>
    <w:rsid w:val="002A1B76"/>
    <w:rsid w:val="002A6533"/>
    <w:rsid w:val="002B6AA5"/>
    <w:rsid w:val="002C09CA"/>
    <w:rsid w:val="002C6666"/>
    <w:rsid w:val="002C6F3F"/>
    <w:rsid w:val="002D307D"/>
    <w:rsid w:val="002E6D45"/>
    <w:rsid w:val="002F09D3"/>
    <w:rsid w:val="002F3109"/>
    <w:rsid w:val="002F50C6"/>
    <w:rsid w:val="002F63B5"/>
    <w:rsid w:val="00306A8E"/>
    <w:rsid w:val="0031557D"/>
    <w:rsid w:val="00325FB5"/>
    <w:rsid w:val="00331923"/>
    <w:rsid w:val="00332373"/>
    <w:rsid w:val="003371C1"/>
    <w:rsid w:val="00345D70"/>
    <w:rsid w:val="00347F96"/>
    <w:rsid w:val="00347FD8"/>
    <w:rsid w:val="003627D7"/>
    <w:rsid w:val="00364970"/>
    <w:rsid w:val="00365009"/>
    <w:rsid w:val="00377A67"/>
    <w:rsid w:val="00381534"/>
    <w:rsid w:val="0039158D"/>
    <w:rsid w:val="003951C7"/>
    <w:rsid w:val="003A0446"/>
    <w:rsid w:val="003B27DE"/>
    <w:rsid w:val="003B5765"/>
    <w:rsid w:val="003B5A84"/>
    <w:rsid w:val="003B6096"/>
    <w:rsid w:val="003C70E2"/>
    <w:rsid w:val="003D6706"/>
    <w:rsid w:val="003D6EB6"/>
    <w:rsid w:val="003E7406"/>
    <w:rsid w:val="003F4931"/>
    <w:rsid w:val="003F6D28"/>
    <w:rsid w:val="00407C66"/>
    <w:rsid w:val="00410F8F"/>
    <w:rsid w:val="00413143"/>
    <w:rsid w:val="00417B99"/>
    <w:rsid w:val="004206DE"/>
    <w:rsid w:val="00424372"/>
    <w:rsid w:val="00431081"/>
    <w:rsid w:val="0043460C"/>
    <w:rsid w:val="00434888"/>
    <w:rsid w:val="004353CE"/>
    <w:rsid w:val="00436849"/>
    <w:rsid w:val="00437AD1"/>
    <w:rsid w:val="00441199"/>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720DE"/>
    <w:rsid w:val="00591E06"/>
    <w:rsid w:val="005A62E7"/>
    <w:rsid w:val="005B1687"/>
    <w:rsid w:val="005B2142"/>
    <w:rsid w:val="005B33FB"/>
    <w:rsid w:val="005B57EA"/>
    <w:rsid w:val="005B595E"/>
    <w:rsid w:val="005C179A"/>
    <w:rsid w:val="005D2D50"/>
    <w:rsid w:val="005D4D7E"/>
    <w:rsid w:val="005D4F4D"/>
    <w:rsid w:val="005E07AB"/>
    <w:rsid w:val="005E33C4"/>
    <w:rsid w:val="005E7E0C"/>
    <w:rsid w:val="005F406D"/>
    <w:rsid w:val="0060117B"/>
    <w:rsid w:val="0060241D"/>
    <w:rsid w:val="00605037"/>
    <w:rsid w:val="006103DA"/>
    <w:rsid w:val="006136D7"/>
    <w:rsid w:val="006146E2"/>
    <w:rsid w:val="0061613D"/>
    <w:rsid w:val="00623792"/>
    <w:rsid w:val="0063276B"/>
    <w:rsid w:val="00634203"/>
    <w:rsid w:val="00642036"/>
    <w:rsid w:val="00642447"/>
    <w:rsid w:val="0064244E"/>
    <w:rsid w:val="00643920"/>
    <w:rsid w:val="00643B40"/>
    <w:rsid w:val="006511F7"/>
    <w:rsid w:val="00657CFA"/>
    <w:rsid w:val="00667FAE"/>
    <w:rsid w:val="006722B5"/>
    <w:rsid w:val="0067339F"/>
    <w:rsid w:val="00686E22"/>
    <w:rsid w:val="00687A53"/>
    <w:rsid w:val="00693F11"/>
    <w:rsid w:val="00694B8F"/>
    <w:rsid w:val="00695405"/>
    <w:rsid w:val="00695E02"/>
    <w:rsid w:val="006B2C04"/>
    <w:rsid w:val="006B37DA"/>
    <w:rsid w:val="006B53EF"/>
    <w:rsid w:val="006B5CB9"/>
    <w:rsid w:val="006B753B"/>
    <w:rsid w:val="006C15E0"/>
    <w:rsid w:val="006C2703"/>
    <w:rsid w:val="006D01D0"/>
    <w:rsid w:val="006D474A"/>
    <w:rsid w:val="006D562F"/>
    <w:rsid w:val="006E105D"/>
    <w:rsid w:val="006E1EC7"/>
    <w:rsid w:val="006E536D"/>
    <w:rsid w:val="006E677A"/>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676C2"/>
    <w:rsid w:val="00774A1F"/>
    <w:rsid w:val="007810EE"/>
    <w:rsid w:val="00781A7A"/>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96D41"/>
    <w:rsid w:val="008A067F"/>
    <w:rsid w:val="008A0E70"/>
    <w:rsid w:val="008A4285"/>
    <w:rsid w:val="008B193C"/>
    <w:rsid w:val="008C0379"/>
    <w:rsid w:val="008C41BB"/>
    <w:rsid w:val="008C6DF5"/>
    <w:rsid w:val="008D289E"/>
    <w:rsid w:val="008D3328"/>
    <w:rsid w:val="008D65D8"/>
    <w:rsid w:val="008E3EC0"/>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95676"/>
    <w:rsid w:val="009B24AE"/>
    <w:rsid w:val="009B6B4A"/>
    <w:rsid w:val="009B7D18"/>
    <w:rsid w:val="009C229E"/>
    <w:rsid w:val="009C4E1B"/>
    <w:rsid w:val="009C6E76"/>
    <w:rsid w:val="009D1928"/>
    <w:rsid w:val="009D60B5"/>
    <w:rsid w:val="009E20B4"/>
    <w:rsid w:val="009E24DD"/>
    <w:rsid w:val="009E5C57"/>
    <w:rsid w:val="009F06CA"/>
    <w:rsid w:val="009F4A52"/>
    <w:rsid w:val="009F72D8"/>
    <w:rsid w:val="00A06BED"/>
    <w:rsid w:val="00A12872"/>
    <w:rsid w:val="00A13F83"/>
    <w:rsid w:val="00A168B9"/>
    <w:rsid w:val="00A17172"/>
    <w:rsid w:val="00A225A8"/>
    <w:rsid w:val="00A368F9"/>
    <w:rsid w:val="00A41919"/>
    <w:rsid w:val="00A43301"/>
    <w:rsid w:val="00A435AA"/>
    <w:rsid w:val="00A53F22"/>
    <w:rsid w:val="00A61A86"/>
    <w:rsid w:val="00A66F8B"/>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18FF"/>
    <w:rsid w:val="00B7261E"/>
    <w:rsid w:val="00B7743B"/>
    <w:rsid w:val="00B776CA"/>
    <w:rsid w:val="00B81965"/>
    <w:rsid w:val="00B82D5C"/>
    <w:rsid w:val="00B83FB7"/>
    <w:rsid w:val="00BA173D"/>
    <w:rsid w:val="00BA5854"/>
    <w:rsid w:val="00BB38A1"/>
    <w:rsid w:val="00BB4AFE"/>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47689"/>
    <w:rsid w:val="00C54025"/>
    <w:rsid w:val="00C563F4"/>
    <w:rsid w:val="00C6239C"/>
    <w:rsid w:val="00C652B6"/>
    <w:rsid w:val="00C65692"/>
    <w:rsid w:val="00C701AB"/>
    <w:rsid w:val="00C7351A"/>
    <w:rsid w:val="00C83E22"/>
    <w:rsid w:val="00C94AE3"/>
    <w:rsid w:val="00CA71AA"/>
    <w:rsid w:val="00CC3CF4"/>
    <w:rsid w:val="00CC417A"/>
    <w:rsid w:val="00CE18CF"/>
    <w:rsid w:val="00CE7B50"/>
    <w:rsid w:val="00D005F1"/>
    <w:rsid w:val="00D0083F"/>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3965"/>
    <w:rsid w:val="00F461D5"/>
    <w:rsid w:val="00F473C6"/>
    <w:rsid w:val="00F50EC5"/>
    <w:rsid w:val="00F62A7E"/>
    <w:rsid w:val="00F73305"/>
    <w:rsid w:val="00F91CDA"/>
    <w:rsid w:val="00F9212E"/>
    <w:rsid w:val="00F935E3"/>
    <w:rsid w:val="00F948E0"/>
    <w:rsid w:val="00F9718F"/>
    <w:rsid w:val="00FA01FF"/>
    <w:rsid w:val="00FA1E33"/>
    <w:rsid w:val="00FA3536"/>
    <w:rsid w:val="00FB090B"/>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Heading3">
    <w:name w:val="heading 3"/>
    <w:basedOn w:val="Normal"/>
    <w:link w:val="Heading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2C6F3F"/>
    <w:pPr>
      <w:tabs>
        <w:tab w:val="center" w:pos="4536"/>
        <w:tab w:val="right" w:pos="9072"/>
      </w:tabs>
    </w:pPr>
    <w:rPr>
      <w:lang w:val="x-none" w:eastAsia="x-none"/>
    </w:rPr>
  </w:style>
  <w:style w:type="character" w:customStyle="1" w:styleId="FooterChar">
    <w:name w:val="Footer Char"/>
    <w:basedOn w:val="DefaultParagraphFont"/>
    <w:link w:val="Footer"/>
    <w:uiPriority w:val="99"/>
    <w:semiHidden/>
    <w:rsid w:val="002C6F3F"/>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semiHidden/>
    <w:rsid w:val="002C6F3F"/>
    <w:pPr>
      <w:tabs>
        <w:tab w:val="center" w:pos="4536"/>
        <w:tab w:val="right" w:pos="9072"/>
      </w:tabs>
    </w:pPr>
    <w:rPr>
      <w:lang w:val="x-none" w:eastAsia="x-none"/>
    </w:rPr>
  </w:style>
  <w:style w:type="character" w:customStyle="1" w:styleId="HeaderChar">
    <w:name w:val="Header Char"/>
    <w:basedOn w:val="DefaultParagraphFont"/>
    <w:link w:val="Header"/>
    <w:uiPriority w:val="99"/>
    <w:semiHidden/>
    <w:rsid w:val="002C6F3F"/>
    <w:rPr>
      <w:rFonts w:ascii="Times New Roman" w:eastAsia="Times New Roman" w:hAnsi="Times New Roman" w:cs="Times New Roman"/>
      <w:sz w:val="24"/>
      <w:szCs w:val="24"/>
      <w:lang w:val="x-none" w:eastAsia="x-none"/>
    </w:rPr>
  </w:style>
  <w:style w:type="character" w:styleId="PageNumber">
    <w:name w:val="page number"/>
    <w:basedOn w:val="DefaultParagraphFont"/>
    <w:semiHidden/>
    <w:rsid w:val="002C6F3F"/>
  </w:style>
  <w:style w:type="paragraph" w:styleId="NormalWeb">
    <w:name w:val="Normal (Web)"/>
    <w:basedOn w:val="Normal"/>
    <w:link w:val="NormalWebChar"/>
    <w:uiPriority w:val="99"/>
    <w:unhideWhenUsed/>
    <w:rsid w:val="00E043B6"/>
    <w:rPr>
      <w:rFonts w:eastAsiaTheme="minorHAnsi"/>
    </w:rPr>
  </w:style>
  <w:style w:type="character" w:styleId="Hyperlink">
    <w:name w:val="Hyperlink"/>
    <w:aliases w:val="Zápatí Char1"/>
    <w:basedOn w:val="DefaultParagraphFont"/>
    <w:uiPriority w:val="99"/>
    <w:unhideWhenUsed/>
    <w:rsid w:val="00FA01FF"/>
    <w:rPr>
      <w:color w:val="0000FF"/>
      <w:u w:val="single"/>
    </w:rPr>
  </w:style>
  <w:style w:type="paragraph" w:styleId="BalloonText">
    <w:name w:val="Balloon Text"/>
    <w:basedOn w:val="Normal"/>
    <w:link w:val="BalloonTextChar"/>
    <w:uiPriority w:val="99"/>
    <w:semiHidden/>
    <w:unhideWhenUsed/>
    <w:rsid w:val="00B3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F94"/>
    <w:rPr>
      <w:rFonts w:ascii="Segoe UI" w:eastAsia="Times New Roman" w:hAnsi="Segoe UI" w:cs="Segoe UI"/>
      <w:sz w:val="18"/>
      <w:szCs w:val="18"/>
      <w:lang w:eastAsia="cs-CZ"/>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EA2A93"/>
    <w:pPr>
      <w:ind w:leftChars="400" w:left="800"/>
    </w:pPr>
    <w:rPr>
      <w:rFonts w:eastAsiaTheme="minorEastAsia" w:cstheme="minorBidi"/>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A2A93"/>
    <w:rPr>
      <w:rFonts w:ascii="Times New Roman" w:eastAsiaTheme="minorEastAsia" w:hAnsi="Times New Roman"/>
      <w:sz w:val="24"/>
      <w:szCs w:val="24"/>
      <w:lang w:eastAsia="ko-KR"/>
    </w:rPr>
  </w:style>
  <w:style w:type="paragraph" w:customStyle="1" w:styleId="p4">
    <w:name w:val="p4"/>
    <w:basedOn w:val="Normal"/>
    <w:rsid w:val="00EA2A93"/>
    <w:pPr>
      <w:spacing w:before="100" w:beforeAutospacing="1" w:after="100" w:afterAutospacing="1"/>
    </w:pPr>
    <w:rPr>
      <w:rFonts w:eastAsiaTheme="minorHAnsi"/>
      <w:lang w:eastAsia="en-US"/>
    </w:rPr>
  </w:style>
  <w:style w:type="paragraph" w:styleId="FootnoteText">
    <w:name w:val="footnote text"/>
    <w:basedOn w:val="Normal"/>
    <w:link w:val="FootnoteText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FootnoteTextChar">
    <w:name w:val="Footnote Text Char"/>
    <w:basedOn w:val="DefaultParagraphFont"/>
    <w:link w:val="FootnoteText"/>
    <w:uiPriority w:val="99"/>
    <w:rsid w:val="00EA2A93"/>
    <w:rPr>
      <w:rFonts w:eastAsiaTheme="minorEastAsia"/>
    </w:rPr>
  </w:style>
  <w:style w:type="character" w:styleId="FootnoteReference">
    <w:name w:val="footnote reference"/>
    <w:basedOn w:val="DefaultParagraphFont"/>
    <w:uiPriority w:val="99"/>
    <w:unhideWhenUsed/>
    <w:rsid w:val="00EA2A93"/>
    <w:rPr>
      <w:vertAlign w:val="superscript"/>
    </w:rPr>
  </w:style>
  <w:style w:type="character" w:customStyle="1" w:styleId="Nevyeenzmnka1">
    <w:name w:val="Nevyřešená zmínka1"/>
    <w:basedOn w:val="DefaultParagraphFont"/>
    <w:uiPriority w:val="99"/>
    <w:semiHidden/>
    <w:unhideWhenUsed/>
    <w:rsid w:val="0087638E"/>
    <w:rPr>
      <w:color w:val="808080"/>
      <w:shd w:val="clear" w:color="auto" w:fill="E6E6E6"/>
    </w:rPr>
  </w:style>
  <w:style w:type="character" w:styleId="FollowedHyperlink">
    <w:name w:val="FollowedHyperlink"/>
    <w:basedOn w:val="DefaultParagraphFont"/>
    <w:uiPriority w:val="99"/>
    <w:semiHidden/>
    <w:unhideWhenUsed/>
    <w:rsid w:val="0087638E"/>
    <w:rPr>
      <w:color w:val="954F72" w:themeColor="followedHyperlink"/>
      <w:u w:val="single"/>
    </w:rPr>
  </w:style>
  <w:style w:type="character" w:styleId="CommentReference">
    <w:name w:val="annotation reference"/>
    <w:basedOn w:val="DefaultParagraphFont"/>
    <w:uiPriority w:val="99"/>
    <w:semiHidden/>
    <w:unhideWhenUsed/>
    <w:rsid w:val="00FC514B"/>
    <w:rPr>
      <w:sz w:val="16"/>
      <w:szCs w:val="16"/>
    </w:rPr>
  </w:style>
  <w:style w:type="paragraph" w:styleId="CommentText">
    <w:name w:val="annotation text"/>
    <w:basedOn w:val="Normal"/>
    <w:link w:val="CommentTextChar"/>
    <w:uiPriority w:val="99"/>
    <w:semiHidden/>
    <w:unhideWhenUsed/>
    <w:rsid w:val="00FC514B"/>
    <w:rPr>
      <w:sz w:val="20"/>
      <w:szCs w:val="20"/>
    </w:rPr>
  </w:style>
  <w:style w:type="character" w:customStyle="1" w:styleId="CommentTextChar">
    <w:name w:val="Comment Text Char"/>
    <w:basedOn w:val="DefaultParagraphFont"/>
    <w:link w:val="CommentText"/>
    <w:uiPriority w:val="99"/>
    <w:semiHidden/>
    <w:rsid w:val="00FC514B"/>
    <w:rPr>
      <w:rFonts w:ascii="Times New Roman" w:eastAsia="Times New Roman" w:hAnsi="Times New Roman"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FC514B"/>
    <w:rPr>
      <w:b/>
      <w:bCs/>
    </w:rPr>
  </w:style>
  <w:style w:type="character" w:customStyle="1" w:styleId="CommentSubjectChar">
    <w:name w:val="Comment Subject Char"/>
    <w:basedOn w:val="CommentTextChar"/>
    <w:link w:val="CommentSubject"/>
    <w:uiPriority w:val="99"/>
    <w:semiHidden/>
    <w:rsid w:val="00FC514B"/>
    <w:rPr>
      <w:rFonts w:ascii="Times New Roman" w:eastAsia="Times New Roman" w:hAnsi="Times New Roman" w:cs="Times New Roman"/>
      <w:b/>
      <w:bCs/>
      <w:sz w:val="20"/>
      <w:szCs w:val="20"/>
      <w:lang w:eastAsia="cs-CZ"/>
    </w:rPr>
  </w:style>
  <w:style w:type="paragraph" w:styleId="NoSpacing">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alWebChar">
    <w:name w:val="Normal (Web) Char"/>
    <w:basedOn w:val="DefaultParagraphFont"/>
    <w:link w:val="NormalWeb"/>
    <w:uiPriority w:val="99"/>
    <w:rsid w:val="00B03E3F"/>
    <w:rPr>
      <w:rFonts w:ascii="Times New Roman" w:hAnsi="Times New Roman" w:cs="Times New Roman"/>
      <w:sz w:val="24"/>
      <w:szCs w:val="24"/>
      <w:lang w:eastAsia="cs-CZ"/>
    </w:rPr>
  </w:style>
  <w:style w:type="character" w:customStyle="1" w:styleId="Nevyeenzmnka2">
    <w:name w:val="Nevyřešená zmínka2"/>
    <w:basedOn w:val="DefaultParagraphFont"/>
    <w:uiPriority w:val="99"/>
    <w:semiHidden/>
    <w:unhideWhenUsed/>
    <w:rsid w:val="00EA1572"/>
    <w:rPr>
      <w:color w:val="605E5C"/>
      <w:shd w:val="clear" w:color="auto" w:fill="E1DFDD"/>
    </w:rPr>
  </w:style>
  <w:style w:type="character" w:customStyle="1" w:styleId="Nevyeenzmnka3">
    <w:name w:val="Nevyřešená zmínka3"/>
    <w:basedOn w:val="DefaultParagraphFont"/>
    <w:uiPriority w:val="99"/>
    <w:semiHidden/>
    <w:unhideWhenUsed/>
    <w:rsid w:val="004206DE"/>
    <w:rPr>
      <w:color w:val="605E5C"/>
      <w:shd w:val="clear" w:color="auto" w:fill="E1DFDD"/>
    </w:rPr>
  </w:style>
  <w:style w:type="character" w:customStyle="1" w:styleId="hps">
    <w:name w:val="hps"/>
    <w:basedOn w:val="DefaultParagraphFont"/>
    <w:rsid w:val="006F2816"/>
  </w:style>
  <w:style w:type="table" w:styleId="TableGrid">
    <w:name w:val="Table Grid"/>
    <w:basedOn w:val="TableNormal"/>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DefaultParagraphFont"/>
    <w:uiPriority w:val="99"/>
    <w:semiHidden/>
    <w:unhideWhenUsed/>
    <w:rsid w:val="00553544"/>
    <w:rPr>
      <w:color w:val="605E5C"/>
      <w:shd w:val="clear" w:color="auto" w:fill="E1DFDD"/>
    </w:rPr>
  </w:style>
  <w:style w:type="character" w:customStyle="1" w:styleId="Nevyeenzmnka5">
    <w:name w:val="Nevyřešená zmínka5"/>
    <w:basedOn w:val="DefaultParagraphFont"/>
    <w:uiPriority w:val="99"/>
    <w:semiHidden/>
    <w:unhideWhenUsed/>
    <w:rsid w:val="00FC75F2"/>
    <w:rPr>
      <w:color w:val="605E5C"/>
      <w:shd w:val="clear" w:color="auto" w:fill="E1DFDD"/>
    </w:rPr>
  </w:style>
  <w:style w:type="character" w:customStyle="1" w:styleId="Heading3Char">
    <w:name w:val="Heading 3 Char"/>
    <w:basedOn w:val="DefaultParagraphFont"/>
    <w:link w:val="Heading3"/>
    <w:uiPriority w:val="9"/>
    <w:semiHidden/>
    <w:rsid w:val="00F461D5"/>
    <w:rPr>
      <w:rFonts w:ascii="Calibri" w:eastAsiaTheme="minorEastAsia" w:hAnsi="Calibri" w:cs="Calibri"/>
      <w:b/>
      <w:bCs/>
      <w:sz w:val="27"/>
      <w:szCs w:val="27"/>
      <w:lang w:val="en-US" w:eastAsia="ko-KR"/>
    </w:rPr>
  </w:style>
  <w:style w:type="character" w:styleId="Strong">
    <w:name w:val="Strong"/>
    <w:basedOn w:val="DefaultParagraphFont"/>
    <w:uiPriority w:val="22"/>
    <w:qFormat/>
    <w:rsid w:val="00F461D5"/>
    <w:rPr>
      <w:b/>
      <w:bCs/>
    </w:rPr>
  </w:style>
  <w:style w:type="character" w:customStyle="1" w:styleId="Nevyeenzmnka6">
    <w:name w:val="Nevyřešená zmínka6"/>
    <w:basedOn w:val="DefaultParagraphFont"/>
    <w:uiPriority w:val="99"/>
    <w:semiHidden/>
    <w:unhideWhenUsed/>
    <w:rsid w:val="00B64D7B"/>
    <w:rPr>
      <w:color w:val="605E5C"/>
      <w:shd w:val="clear" w:color="auto" w:fill="E1DFDD"/>
    </w:rPr>
  </w:style>
  <w:style w:type="character" w:customStyle="1" w:styleId="Nevyeenzmnka7">
    <w:name w:val="Nevyřešená zmínka7"/>
    <w:basedOn w:val="DefaultParagraphFont"/>
    <w:uiPriority w:val="99"/>
    <w:semiHidden/>
    <w:unhideWhenUsed/>
    <w:rsid w:val="00834C33"/>
    <w:rPr>
      <w:color w:val="605E5C"/>
      <w:shd w:val="clear" w:color="auto" w:fill="E1DFDD"/>
    </w:rPr>
  </w:style>
  <w:style w:type="character" w:customStyle="1" w:styleId="il">
    <w:name w:val="il"/>
    <w:basedOn w:val="DefaultParagraphFont"/>
    <w:rsid w:val="00623792"/>
  </w:style>
  <w:style w:type="character" w:customStyle="1" w:styleId="UnresolvedMention1">
    <w:name w:val="Unresolved Mention1"/>
    <w:basedOn w:val="DefaultParagraphFont"/>
    <w:uiPriority w:val="99"/>
    <w:semiHidden/>
    <w:unhideWhenUsed/>
    <w:rsid w:val="009B24AE"/>
    <w:rPr>
      <w:color w:val="605E5C"/>
      <w:shd w:val="clear" w:color="auto" w:fill="E1DFDD"/>
    </w:rPr>
  </w:style>
  <w:style w:type="paragraph" w:styleId="EndnoteText">
    <w:name w:val="endnote text"/>
    <w:basedOn w:val="Normal"/>
    <w:link w:val="EndnoteTextChar"/>
    <w:uiPriority w:val="99"/>
    <w:semiHidden/>
    <w:unhideWhenUsed/>
    <w:rsid w:val="00FD0ACD"/>
    <w:rPr>
      <w:sz w:val="20"/>
      <w:szCs w:val="20"/>
    </w:rPr>
  </w:style>
  <w:style w:type="character" w:customStyle="1" w:styleId="EndnoteTextChar">
    <w:name w:val="Endnote Text Char"/>
    <w:basedOn w:val="DefaultParagraphFont"/>
    <w:link w:val="EndnoteText"/>
    <w:uiPriority w:val="99"/>
    <w:semiHidden/>
    <w:rsid w:val="00FD0ACD"/>
    <w:rPr>
      <w:rFonts w:ascii="Times New Roman" w:eastAsia="Times New Roman" w:hAnsi="Times New Roman" w:cs="Times New Roman"/>
      <w:sz w:val="20"/>
      <w:szCs w:val="20"/>
      <w:lang w:eastAsia="cs-CZ"/>
    </w:rPr>
  </w:style>
  <w:style w:type="character" w:styleId="EndnoteReference">
    <w:name w:val="endnote reference"/>
    <w:basedOn w:val="DefaultParagraphFont"/>
    <w:uiPriority w:val="99"/>
    <w:semiHidden/>
    <w:unhideWhenUsed/>
    <w:rsid w:val="00FD0ACD"/>
    <w:rPr>
      <w:vertAlign w:val="superscript"/>
    </w:rPr>
  </w:style>
  <w:style w:type="paragraph" w:customStyle="1" w:styleId="Default">
    <w:name w:val="Default"/>
    <w:rsid w:val="00285489"/>
    <w:pPr>
      <w:autoSpaceDE w:val="0"/>
      <w:autoSpaceDN w:val="0"/>
      <w:adjustRightInd w:val="0"/>
      <w:spacing w:after="0" w:line="240" w:lineRule="auto"/>
    </w:pPr>
    <w:rPr>
      <w:rFonts w:ascii="Arial" w:eastAsiaTheme="minorEastAsia" w:hAnsi="Arial" w:cs="Arial"/>
      <w:color w:val="000000"/>
      <w:sz w:val="24"/>
      <w:szCs w:val="24"/>
      <w:lang w:eastAsia="ko-KR"/>
    </w:rPr>
  </w:style>
  <w:style w:type="paragraph" w:styleId="Revision">
    <w:name w:val="Revision"/>
    <w:hidden/>
    <w:uiPriority w:val="99"/>
    <w:semiHidden/>
    <w:rsid w:val="006B2C0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854608107">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offer/bundles/" TargetMode="External"/><Relationship Id="rId13" Type="http://schemas.openxmlformats.org/officeDocument/2006/relationships/hyperlink" Target="mailto:leona.dankova@taktiq.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schieblova@partner.samsu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amsung.com/cz/trade-in/" TargetMode="External"/><Relationship Id="rId4" Type="http://schemas.openxmlformats.org/officeDocument/2006/relationships/settings" Target="settings.xml"/><Relationship Id="rId9" Type="http://schemas.openxmlformats.org/officeDocument/2006/relationships/hyperlink" Target="https://www.samsung.com/cz/reward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67AA0-CD52-45A0-A3AC-DE162A9C2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1293</Words>
  <Characters>6763</Characters>
  <Application>Microsoft Office Word</Application>
  <DocSecurity>0</DocSecurity>
  <Lines>187</Lines>
  <Paragraphs>89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Petra Mejtská</cp:lastModifiedBy>
  <cp:revision>12</cp:revision>
  <dcterms:created xsi:type="dcterms:W3CDTF">2020-04-07T10:50:00Z</dcterms:created>
  <dcterms:modified xsi:type="dcterms:W3CDTF">2025-01-22T17:49:00Z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y fmtid="{D5CDD505-2E9C-101B-9397-08002B2CF9AE}" pid="4" name="GrammarlyDocumentId">
    <vt:lpwstr>3628e6ccceafe7da5f414d5b360024f04270d3bbb01acaf80af4cd30315c5d21</vt:lpwstr>
  </property>
</Properties>
</file>