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82C1D" w14:textId="41B55ED4" w:rsidR="008E4080" w:rsidRDefault="008E4080" w:rsidP="008E4080">
      <w:pPr>
        <w:tabs>
          <w:tab w:val="left" w:pos="0"/>
        </w:tabs>
        <w:spacing w:after="120" w:line="300" w:lineRule="auto"/>
        <w:jc w:val="center"/>
        <w:rPr>
          <w:rFonts w:ascii="Arial" w:eastAsia="Malgun Gothic" w:hAnsi="Arial" w:cs="Arial"/>
          <w:b/>
          <w:bCs/>
          <w:sz w:val="28"/>
          <w:szCs w:val="28"/>
        </w:rPr>
      </w:pPr>
      <w:r>
        <w:rPr>
          <w:rFonts w:ascii="Arial" w:hAnsi="Arial"/>
          <w:b/>
          <w:sz w:val="28"/>
        </w:rPr>
        <w:t xml:space="preserve">Samsung představuje </w:t>
      </w:r>
      <w:proofErr w:type="spellStart"/>
      <w:r>
        <w:rPr>
          <w:rFonts w:ascii="Arial" w:hAnsi="Arial"/>
          <w:b/>
          <w:sz w:val="28"/>
        </w:rPr>
        <w:t>Flex</w:t>
      </w:r>
      <w:proofErr w:type="spellEnd"/>
      <w:r>
        <w:rPr>
          <w:rFonts w:ascii="Arial" w:hAnsi="Arial"/>
          <w:b/>
          <w:sz w:val="28"/>
        </w:rPr>
        <w:t xml:space="preserve"> </w:t>
      </w:r>
      <w:proofErr w:type="spellStart"/>
      <w:r>
        <w:rPr>
          <w:rFonts w:ascii="Arial" w:hAnsi="Arial"/>
          <w:b/>
          <w:sz w:val="28"/>
        </w:rPr>
        <w:t>Titanium</w:t>
      </w:r>
      <w:proofErr w:type="spellEnd"/>
      <w:r>
        <w:rPr>
          <w:rFonts w:ascii="Arial" w:hAnsi="Arial"/>
          <w:b/>
          <w:sz w:val="28"/>
        </w:rPr>
        <w:t xml:space="preserve">, další </w:t>
      </w:r>
      <w:r w:rsidR="00991FF1">
        <w:rPr>
          <w:rFonts w:ascii="Arial" w:hAnsi="Arial"/>
          <w:b/>
          <w:sz w:val="28"/>
        </w:rPr>
        <w:t>mezník v oblasti</w:t>
      </w:r>
      <w:r>
        <w:rPr>
          <w:rFonts w:ascii="Arial" w:hAnsi="Arial"/>
          <w:b/>
          <w:sz w:val="28"/>
        </w:rPr>
        <w:t xml:space="preserve"> skládacích displejů</w:t>
      </w:r>
    </w:p>
    <w:p w14:paraId="401145AD" w14:textId="09B3BD72" w:rsidR="008E4080" w:rsidRPr="00941483" w:rsidRDefault="008E4080" w:rsidP="001022EE">
      <w:pPr>
        <w:tabs>
          <w:tab w:val="left" w:pos="0"/>
        </w:tabs>
        <w:spacing w:after="240" w:line="300" w:lineRule="auto"/>
        <w:jc w:val="center"/>
        <w:rPr>
          <w:rFonts w:ascii="Arial" w:eastAsia="Batang" w:hAnsi="Arial" w:cs="Arial"/>
          <w:sz w:val="22"/>
        </w:rPr>
      </w:pPr>
      <w:r>
        <w:rPr>
          <w:rFonts w:ascii="Arial" w:hAnsi="Arial"/>
          <w:i/>
          <w:sz w:val="22"/>
        </w:rPr>
        <w:t>Nová technologie společnosti Samsung zvyšuje odolnost</w:t>
      </w:r>
      <w:r w:rsidR="006F2E9E">
        <w:rPr>
          <w:rFonts w:ascii="Arial" w:hAnsi="Arial"/>
          <w:i/>
          <w:sz w:val="22"/>
        </w:rPr>
        <w:t xml:space="preserve"> displejů</w:t>
      </w:r>
      <w:r>
        <w:rPr>
          <w:rFonts w:ascii="Arial" w:hAnsi="Arial"/>
          <w:i/>
          <w:sz w:val="22"/>
        </w:rPr>
        <w:t xml:space="preserve"> a snižuje viditelnost ohybových rýh</w:t>
      </w:r>
      <w:r w:rsidR="00912E8B">
        <w:rPr>
          <w:rFonts w:ascii="Arial" w:hAnsi="Arial"/>
          <w:i/>
          <w:sz w:val="22"/>
        </w:rPr>
        <w:t>, aby byly</w:t>
      </w:r>
      <w:r>
        <w:rPr>
          <w:rFonts w:ascii="Arial" w:hAnsi="Arial"/>
          <w:i/>
          <w:sz w:val="22"/>
        </w:rPr>
        <w:t xml:space="preserve"> zážitky při používání </w:t>
      </w:r>
      <w:r w:rsidR="00912E8B">
        <w:rPr>
          <w:rFonts w:ascii="Arial" w:hAnsi="Arial"/>
          <w:i/>
          <w:sz w:val="22"/>
        </w:rPr>
        <w:t>skládaček</w:t>
      </w:r>
      <w:r w:rsidR="00912E8B" w:rsidRPr="00912E8B">
        <w:rPr>
          <w:rFonts w:ascii="Arial" w:hAnsi="Arial"/>
          <w:i/>
          <w:sz w:val="22"/>
        </w:rPr>
        <w:t xml:space="preserve"> </w:t>
      </w:r>
      <w:r w:rsidR="00912E8B">
        <w:rPr>
          <w:rFonts w:ascii="Arial" w:hAnsi="Arial"/>
          <w:i/>
          <w:sz w:val="22"/>
        </w:rPr>
        <w:t>lepší</w:t>
      </w:r>
    </w:p>
    <w:p w14:paraId="43B97A3F" w14:textId="7A4FCE08" w:rsidR="008E4080" w:rsidRDefault="008E4080" w:rsidP="00447DBF">
      <w:pPr>
        <w:tabs>
          <w:tab w:val="left" w:pos="0"/>
        </w:tabs>
        <w:spacing w:after="120" w:line="300" w:lineRule="auto"/>
        <w:jc w:val="both"/>
        <w:rPr>
          <w:rFonts w:ascii="Arial" w:hAnsi="Arial"/>
          <w:b/>
          <w:sz w:val="20"/>
          <w:szCs w:val="20"/>
        </w:rPr>
      </w:pPr>
      <w:r w:rsidRPr="008E4080">
        <w:rPr>
          <w:rFonts w:ascii="Arial" w:hAnsi="Arial"/>
          <w:b/>
          <w:sz w:val="20"/>
          <w:szCs w:val="20"/>
        </w:rPr>
        <w:t xml:space="preserve">Praha 15. července 2026 </w:t>
      </w:r>
      <w:r w:rsidRPr="00AF3747">
        <w:rPr>
          <w:rFonts w:ascii="Arial" w:hAnsi="Arial"/>
          <w:b/>
          <w:sz w:val="20"/>
          <w:szCs w:val="20"/>
        </w:rPr>
        <w:t xml:space="preserve">– Společnost Samsung Electronics představila technologii </w:t>
      </w:r>
      <w:proofErr w:type="spellStart"/>
      <w:r w:rsidRPr="00AF3747">
        <w:rPr>
          <w:rFonts w:ascii="Arial" w:hAnsi="Arial"/>
          <w:b/>
          <w:sz w:val="20"/>
          <w:szCs w:val="20"/>
        </w:rPr>
        <w:t>Flex</w:t>
      </w:r>
      <w:proofErr w:type="spellEnd"/>
      <w:r w:rsidRPr="00AF3747">
        <w:rPr>
          <w:rFonts w:ascii="Arial" w:hAnsi="Arial"/>
          <w:b/>
          <w:sz w:val="20"/>
          <w:szCs w:val="20"/>
        </w:rPr>
        <w:t xml:space="preserve"> </w:t>
      </w:r>
      <w:proofErr w:type="spellStart"/>
      <w:r w:rsidRPr="00AF3747">
        <w:rPr>
          <w:rFonts w:ascii="Arial" w:hAnsi="Arial"/>
          <w:b/>
          <w:sz w:val="20"/>
          <w:szCs w:val="20"/>
        </w:rPr>
        <w:t>Titanium</w:t>
      </w:r>
      <w:proofErr w:type="spellEnd"/>
      <w:r w:rsidRPr="00AF3747">
        <w:rPr>
          <w:rFonts w:ascii="Arial" w:hAnsi="Arial"/>
          <w:b/>
          <w:sz w:val="20"/>
          <w:szCs w:val="20"/>
        </w:rPr>
        <w:t xml:space="preserve"> pro další generaci skládacích zařízení řady Galaxy. Nová konstrukce displeje, která vychází z nashromážděných zkušeností z</w:t>
      </w:r>
      <w:r w:rsidR="005B4C89" w:rsidRPr="00AF3747">
        <w:rPr>
          <w:rFonts w:ascii="Arial" w:hAnsi="Arial"/>
          <w:b/>
          <w:sz w:val="20"/>
          <w:szCs w:val="20"/>
        </w:rPr>
        <w:t xml:space="preserve"> vývoje</w:t>
      </w:r>
      <w:r w:rsidRPr="00AF3747">
        <w:rPr>
          <w:rFonts w:ascii="Arial" w:hAnsi="Arial"/>
          <w:b/>
          <w:sz w:val="20"/>
          <w:szCs w:val="20"/>
        </w:rPr>
        <w:t xml:space="preserve"> sedmi generací inovací skládacích zařízení, využívá dosaženého pokroku </w:t>
      </w:r>
      <w:r w:rsidR="00912E8B">
        <w:rPr>
          <w:rFonts w:ascii="Arial" w:hAnsi="Arial"/>
          <w:b/>
          <w:sz w:val="20"/>
          <w:szCs w:val="20"/>
        </w:rPr>
        <w:t>k</w:t>
      </w:r>
      <w:r w:rsidR="00912E8B" w:rsidRPr="00AF3747">
        <w:rPr>
          <w:rFonts w:ascii="Arial" w:hAnsi="Arial"/>
          <w:b/>
          <w:sz w:val="20"/>
          <w:szCs w:val="20"/>
        </w:rPr>
        <w:t xml:space="preserve"> </w:t>
      </w:r>
      <w:r w:rsidR="000C003C" w:rsidRPr="00AF3747">
        <w:rPr>
          <w:rFonts w:ascii="Arial" w:hAnsi="Arial"/>
          <w:b/>
          <w:sz w:val="20"/>
          <w:szCs w:val="20"/>
        </w:rPr>
        <w:t>poskytování</w:t>
      </w:r>
      <w:r w:rsidRPr="00AF3747">
        <w:rPr>
          <w:rFonts w:ascii="Arial" w:hAnsi="Arial"/>
          <w:b/>
          <w:sz w:val="20"/>
          <w:szCs w:val="20"/>
        </w:rPr>
        <w:t xml:space="preserve"> ještě lepších uživatelských zážitků díky zvýšené odolnosti displeje a snížené viditelnosti ohybových rýh. Základem technologie </w:t>
      </w:r>
      <w:proofErr w:type="spellStart"/>
      <w:r w:rsidRPr="00AF3747">
        <w:rPr>
          <w:rFonts w:ascii="Arial" w:hAnsi="Arial"/>
          <w:b/>
          <w:sz w:val="20"/>
          <w:szCs w:val="20"/>
        </w:rPr>
        <w:t>Flex</w:t>
      </w:r>
      <w:proofErr w:type="spellEnd"/>
      <w:r w:rsidRPr="00AF3747">
        <w:rPr>
          <w:rFonts w:ascii="Arial" w:hAnsi="Arial"/>
          <w:b/>
          <w:sz w:val="20"/>
          <w:szCs w:val="20"/>
        </w:rPr>
        <w:t xml:space="preserve"> </w:t>
      </w:r>
      <w:proofErr w:type="spellStart"/>
      <w:r w:rsidRPr="00AF3747">
        <w:rPr>
          <w:rFonts w:ascii="Arial" w:hAnsi="Arial"/>
          <w:b/>
          <w:sz w:val="20"/>
          <w:szCs w:val="20"/>
        </w:rPr>
        <w:t>Titanium</w:t>
      </w:r>
      <w:proofErr w:type="spellEnd"/>
      <w:r w:rsidRPr="00AF3747">
        <w:rPr>
          <w:rFonts w:ascii="Arial" w:hAnsi="Arial"/>
          <w:b/>
          <w:sz w:val="20"/>
          <w:szCs w:val="20"/>
        </w:rPr>
        <w:t xml:space="preserve"> jsou dvě součást</w:t>
      </w:r>
      <w:r w:rsidR="0079001B" w:rsidRPr="00AF3747">
        <w:rPr>
          <w:rFonts w:ascii="Arial" w:hAnsi="Arial"/>
          <w:b/>
          <w:sz w:val="20"/>
          <w:szCs w:val="20"/>
        </w:rPr>
        <w:t>i</w:t>
      </w:r>
      <w:r w:rsidRPr="00AF3747">
        <w:rPr>
          <w:rFonts w:ascii="Arial" w:hAnsi="Arial"/>
          <w:b/>
          <w:sz w:val="20"/>
          <w:szCs w:val="20"/>
        </w:rPr>
        <w:t xml:space="preserve"> – fólie z</w:t>
      </w:r>
      <w:r w:rsidR="00C44015" w:rsidRPr="00AF3747">
        <w:rPr>
          <w:rFonts w:ascii="Arial" w:hAnsi="Arial"/>
          <w:b/>
          <w:sz w:val="20"/>
          <w:szCs w:val="20"/>
        </w:rPr>
        <w:t> </w:t>
      </w:r>
      <w:r w:rsidRPr="00AF3747">
        <w:rPr>
          <w:rFonts w:ascii="Arial" w:hAnsi="Arial"/>
          <w:b/>
          <w:sz w:val="20"/>
          <w:szCs w:val="20"/>
        </w:rPr>
        <w:t xml:space="preserve">titanové slitiny a </w:t>
      </w:r>
      <w:r w:rsidR="00623CB0" w:rsidRPr="00AF3747">
        <w:rPr>
          <w:rFonts w:ascii="Arial" w:hAnsi="Arial"/>
          <w:b/>
          <w:sz w:val="20"/>
          <w:szCs w:val="20"/>
        </w:rPr>
        <w:t xml:space="preserve">podpůrná </w:t>
      </w:r>
      <w:r w:rsidRPr="00AF3747">
        <w:rPr>
          <w:rFonts w:ascii="Arial" w:hAnsi="Arial"/>
          <w:b/>
          <w:sz w:val="20"/>
          <w:szCs w:val="20"/>
        </w:rPr>
        <w:t>titanová destička. Jejich kombinace zajišťuje rovnováhu mezi tenkostí, ohebností a pevností konstrukce skládacího displeje.</w:t>
      </w:r>
    </w:p>
    <w:p w14:paraId="496177EA" w14:textId="77777777" w:rsidR="00AF3747" w:rsidRPr="00AF3747" w:rsidRDefault="00AF3747" w:rsidP="00447DBF">
      <w:pPr>
        <w:tabs>
          <w:tab w:val="left" w:pos="0"/>
        </w:tabs>
        <w:spacing w:after="120" w:line="300" w:lineRule="auto"/>
        <w:jc w:val="both"/>
        <w:rPr>
          <w:rFonts w:ascii="Arial" w:eastAsia="Batang" w:hAnsi="Arial" w:cs="Arial"/>
          <w:b/>
          <w:sz w:val="20"/>
          <w:szCs w:val="20"/>
        </w:rPr>
      </w:pPr>
    </w:p>
    <w:p w14:paraId="3D939289" w14:textId="63C2D462" w:rsidR="008E4080" w:rsidRPr="008E4080" w:rsidRDefault="008E4080" w:rsidP="00447DBF">
      <w:pPr>
        <w:tabs>
          <w:tab w:val="left" w:pos="0"/>
        </w:tabs>
        <w:spacing w:after="120" w:line="300" w:lineRule="auto"/>
        <w:jc w:val="both"/>
        <w:rPr>
          <w:rFonts w:ascii="Arial" w:eastAsia="Batang" w:hAnsi="Arial" w:cs="Arial"/>
          <w:sz w:val="20"/>
          <w:szCs w:val="20"/>
        </w:rPr>
      </w:pPr>
      <w:r w:rsidRPr="008E4080">
        <w:rPr>
          <w:rFonts w:ascii="Arial" w:hAnsi="Arial"/>
          <w:i/>
          <w:iCs/>
          <w:sz w:val="20"/>
          <w:szCs w:val="20"/>
        </w:rPr>
        <w:t>„Síla společnosti Samsung v kategorii skládacích zařízení spočívá v propojení potřeb uživatelů s našimi technologiemi, které přinášejí skutečné výhody v každodenním životě,“</w:t>
      </w:r>
      <w:r w:rsidRPr="008E4080">
        <w:rPr>
          <w:rFonts w:ascii="Arial" w:hAnsi="Arial"/>
          <w:sz w:val="20"/>
          <w:szCs w:val="20"/>
        </w:rPr>
        <w:t xml:space="preserve"> </w:t>
      </w:r>
      <w:r w:rsidR="00AF3747">
        <w:rPr>
          <w:rFonts w:ascii="Arial" w:hAnsi="Arial"/>
          <w:sz w:val="20"/>
          <w:szCs w:val="20"/>
        </w:rPr>
        <w:t>uvádí</w:t>
      </w:r>
      <w:r w:rsidRPr="00AF3747">
        <w:rPr>
          <w:rFonts w:ascii="Arial" w:hAnsi="Arial"/>
          <w:b/>
          <w:bCs/>
          <w:sz w:val="20"/>
          <w:szCs w:val="20"/>
        </w:rPr>
        <w:t xml:space="preserve"> </w:t>
      </w:r>
      <w:proofErr w:type="spellStart"/>
      <w:r w:rsidRPr="00AF3747">
        <w:rPr>
          <w:rFonts w:ascii="Arial" w:hAnsi="Arial"/>
          <w:b/>
          <w:bCs/>
          <w:sz w:val="20"/>
          <w:szCs w:val="20"/>
        </w:rPr>
        <w:t>Sunghoon</w:t>
      </w:r>
      <w:proofErr w:type="spellEnd"/>
      <w:r w:rsidRPr="00AF3747">
        <w:rPr>
          <w:rFonts w:ascii="Arial" w:hAnsi="Arial"/>
          <w:b/>
          <w:bCs/>
          <w:sz w:val="20"/>
          <w:szCs w:val="20"/>
        </w:rPr>
        <w:t xml:space="preserve"> </w:t>
      </w:r>
      <w:proofErr w:type="spellStart"/>
      <w:r w:rsidRPr="00AF3747">
        <w:rPr>
          <w:rFonts w:ascii="Arial" w:hAnsi="Arial"/>
          <w:b/>
          <w:bCs/>
          <w:sz w:val="20"/>
          <w:szCs w:val="20"/>
        </w:rPr>
        <w:t>Moon</w:t>
      </w:r>
      <w:proofErr w:type="spellEnd"/>
      <w:r w:rsidRPr="008E4080">
        <w:rPr>
          <w:rFonts w:ascii="Arial" w:hAnsi="Arial"/>
          <w:sz w:val="20"/>
          <w:szCs w:val="20"/>
        </w:rPr>
        <w:t xml:space="preserve">, EVP a </w:t>
      </w:r>
      <w:r w:rsidR="008A3210">
        <w:rPr>
          <w:rFonts w:ascii="Arial" w:hAnsi="Arial"/>
          <w:sz w:val="20"/>
          <w:szCs w:val="20"/>
        </w:rPr>
        <w:t>manažer</w:t>
      </w:r>
      <w:r w:rsidRPr="008E4080">
        <w:rPr>
          <w:rFonts w:ascii="Arial" w:hAnsi="Arial"/>
          <w:sz w:val="20"/>
          <w:szCs w:val="20"/>
        </w:rPr>
        <w:t xml:space="preserve"> Mobile R&amp;D </w:t>
      </w:r>
      <w:r w:rsidR="00AF3747" w:rsidRPr="008E4080">
        <w:rPr>
          <w:rFonts w:ascii="Arial" w:hAnsi="Arial"/>
          <w:sz w:val="20"/>
          <w:szCs w:val="20"/>
        </w:rPr>
        <w:t>Office – H</w:t>
      </w:r>
      <w:r w:rsidRPr="008E4080">
        <w:rPr>
          <w:rFonts w:ascii="Arial" w:hAnsi="Arial"/>
          <w:sz w:val="20"/>
          <w:szCs w:val="20"/>
        </w:rPr>
        <w:t>/W ze</w:t>
      </w:r>
      <w:r w:rsidR="00AF3747">
        <w:rPr>
          <w:rFonts w:ascii="Arial" w:hAnsi="Arial"/>
          <w:sz w:val="20"/>
          <w:szCs w:val="20"/>
        </w:rPr>
        <w:t xml:space="preserve"> společnosti</w:t>
      </w:r>
      <w:r w:rsidRPr="008E4080">
        <w:rPr>
          <w:rFonts w:ascii="Arial" w:hAnsi="Arial"/>
          <w:sz w:val="20"/>
          <w:szCs w:val="20"/>
        </w:rPr>
        <w:t xml:space="preserve"> Samsung Electronics. </w:t>
      </w:r>
      <w:r w:rsidRPr="008E4080">
        <w:rPr>
          <w:rFonts w:ascii="Arial" w:hAnsi="Arial"/>
          <w:i/>
          <w:iCs/>
          <w:sz w:val="20"/>
          <w:szCs w:val="20"/>
        </w:rPr>
        <w:t xml:space="preserve">„U nové generace skládacích zařízení Galaxy stavíme na </w:t>
      </w:r>
      <w:r w:rsidR="0007652A">
        <w:rPr>
          <w:rFonts w:ascii="Arial" w:hAnsi="Arial"/>
          <w:i/>
          <w:iCs/>
          <w:sz w:val="20"/>
          <w:szCs w:val="20"/>
        </w:rPr>
        <w:t>mnoha</w:t>
      </w:r>
      <w:r w:rsidRPr="008E4080">
        <w:rPr>
          <w:rFonts w:ascii="Arial" w:hAnsi="Arial"/>
          <w:i/>
          <w:iCs/>
          <w:sz w:val="20"/>
          <w:szCs w:val="20"/>
        </w:rPr>
        <w:t>letých zkušenostech a přinášíme inovace displejů, které zlepšují uživatelské zážitky.“</w:t>
      </w:r>
    </w:p>
    <w:p w14:paraId="61696ED4" w14:textId="77777777" w:rsidR="008E4080" w:rsidRPr="008E4080" w:rsidRDefault="008E4080" w:rsidP="00447DBF">
      <w:pPr>
        <w:tabs>
          <w:tab w:val="left" w:pos="0"/>
        </w:tabs>
        <w:spacing w:after="120" w:line="300" w:lineRule="auto"/>
        <w:jc w:val="both"/>
        <w:rPr>
          <w:rFonts w:ascii="Arial" w:eastAsia="Batang" w:hAnsi="Arial" w:cs="Arial"/>
          <w:sz w:val="20"/>
          <w:szCs w:val="20"/>
        </w:rPr>
      </w:pPr>
    </w:p>
    <w:p w14:paraId="24CDABC9" w14:textId="77777777" w:rsidR="008E4080" w:rsidRPr="00DA1075" w:rsidRDefault="008E4080" w:rsidP="00447DBF">
      <w:pPr>
        <w:tabs>
          <w:tab w:val="left" w:pos="0"/>
        </w:tabs>
        <w:spacing w:after="120" w:line="300" w:lineRule="auto"/>
        <w:jc w:val="both"/>
        <w:rPr>
          <w:rFonts w:ascii="Arial" w:eastAsia="Batang" w:hAnsi="Arial" w:cs="Arial"/>
          <w:b/>
          <w:bCs/>
          <w:sz w:val="20"/>
          <w:szCs w:val="20"/>
        </w:rPr>
      </w:pPr>
      <w:r w:rsidRPr="00DA1075">
        <w:rPr>
          <w:rFonts w:ascii="Arial" w:hAnsi="Arial"/>
          <w:b/>
          <w:sz w:val="20"/>
          <w:szCs w:val="20"/>
        </w:rPr>
        <w:t>Návaznost na dlouholeté zkušenosti se skládacími zařízeními</w:t>
      </w:r>
    </w:p>
    <w:p w14:paraId="0143FFA9" w14:textId="7D7BA0B3" w:rsidR="008E4080" w:rsidRDefault="008E4080" w:rsidP="00447DBF">
      <w:pPr>
        <w:tabs>
          <w:tab w:val="left" w:pos="0"/>
        </w:tabs>
        <w:spacing w:after="120" w:line="300" w:lineRule="auto"/>
        <w:jc w:val="both"/>
        <w:rPr>
          <w:rFonts w:ascii="Arial" w:hAnsi="Arial"/>
          <w:sz w:val="20"/>
          <w:szCs w:val="20"/>
        </w:rPr>
      </w:pPr>
      <w:r w:rsidRPr="008E4080">
        <w:rPr>
          <w:rFonts w:ascii="Arial" w:hAnsi="Arial"/>
          <w:sz w:val="20"/>
          <w:szCs w:val="20"/>
        </w:rPr>
        <w:t xml:space="preserve">Samsung </w:t>
      </w:r>
      <w:r w:rsidR="00DA1075">
        <w:rPr>
          <w:rFonts w:ascii="Arial" w:hAnsi="Arial"/>
          <w:sz w:val="20"/>
          <w:szCs w:val="20"/>
        </w:rPr>
        <w:t>je</w:t>
      </w:r>
      <w:r w:rsidRPr="008E4080">
        <w:rPr>
          <w:rFonts w:ascii="Arial" w:hAnsi="Arial"/>
          <w:sz w:val="20"/>
          <w:szCs w:val="20"/>
        </w:rPr>
        <w:t xml:space="preserve"> průkopníkem inovací displejů mobilních zařízení a jejich masové</w:t>
      </w:r>
      <w:r w:rsidR="00712A2F">
        <w:rPr>
          <w:rFonts w:ascii="Arial" w:hAnsi="Arial"/>
          <w:sz w:val="20"/>
          <w:szCs w:val="20"/>
        </w:rPr>
        <w:t>ho</w:t>
      </w:r>
      <w:r w:rsidRPr="008E4080">
        <w:rPr>
          <w:rFonts w:ascii="Arial" w:hAnsi="Arial"/>
          <w:sz w:val="20"/>
          <w:szCs w:val="20"/>
        </w:rPr>
        <w:t xml:space="preserve"> zpřístupňování uživatelům. Zasloužila se i o rychlé zavádění AMOLED displejů v roce 2007 a vývoj ohebných displejů.</w:t>
      </w:r>
    </w:p>
    <w:p w14:paraId="28B3AE5E" w14:textId="4F5DFCC6" w:rsidR="008E4080" w:rsidRDefault="008E4080" w:rsidP="00447DBF">
      <w:pPr>
        <w:tabs>
          <w:tab w:val="left" w:pos="0"/>
        </w:tabs>
        <w:spacing w:after="120" w:line="300" w:lineRule="auto"/>
        <w:jc w:val="both"/>
        <w:rPr>
          <w:rFonts w:ascii="Arial" w:hAnsi="Arial"/>
          <w:sz w:val="20"/>
          <w:szCs w:val="20"/>
        </w:rPr>
      </w:pPr>
      <w:r w:rsidRPr="008E4080">
        <w:rPr>
          <w:rFonts w:ascii="Arial" w:hAnsi="Arial"/>
          <w:sz w:val="20"/>
          <w:szCs w:val="20"/>
        </w:rPr>
        <w:t xml:space="preserve">Inovativní technologie </w:t>
      </w:r>
      <w:r w:rsidR="00DA1075">
        <w:rPr>
          <w:rFonts w:ascii="Arial" w:hAnsi="Arial"/>
          <w:sz w:val="20"/>
          <w:szCs w:val="20"/>
        </w:rPr>
        <w:t>můžou</w:t>
      </w:r>
      <w:r w:rsidRPr="008E4080">
        <w:rPr>
          <w:rFonts w:ascii="Arial" w:hAnsi="Arial"/>
          <w:sz w:val="20"/>
          <w:szCs w:val="20"/>
        </w:rPr>
        <w:t xml:space="preserve"> naplno rozvinout svůj potenciál a nabídnout uživatelům smysluplné funkce, jen když </w:t>
      </w:r>
      <w:r w:rsidR="00160CB5">
        <w:rPr>
          <w:rFonts w:ascii="Arial" w:hAnsi="Arial"/>
          <w:sz w:val="20"/>
          <w:szCs w:val="20"/>
        </w:rPr>
        <w:t>se</w:t>
      </w:r>
      <w:r w:rsidR="00160CB5" w:rsidRPr="008E4080">
        <w:rPr>
          <w:rFonts w:ascii="Arial" w:hAnsi="Arial"/>
          <w:sz w:val="20"/>
          <w:szCs w:val="20"/>
        </w:rPr>
        <w:t xml:space="preserve"> </w:t>
      </w:r>
      <w:r w:rsidRPr="008E4080">
        <w:rPr>
          <w:rFonts w:ascii="Arial" w:hAnsi="Arial"/>
          <w:sz w:val="20"/>
          <w:szCs w:val="20"/>
        </w:rPr>
        <w:t xml:space="preserve">neustále </w:t>
      </w:r>
      <w:r w:rsidR="00160CB5" w:rsidRPr="008E4080">
        <w:rPr>
          <w:rFonts w:ascii="Arial" w:hAnsi="Arial"/>
          <w:sz w:val="20"/>
          <w:szCs w:val="20"/>
        </w:rPr>
        <w:t>zdokonal</w:t>
      </w:r>
      <w:r w:rsidR="00160CB5">
        <w:rPr>
          <w:rFonts w:ascii="Arial" w:hAnsi="Arial"/>
          <w:sz w:val="20"/>
          <w:szCs w:val="20"/>
        </w:rPr>
        <w:t>ují</w:t>
      </w:r>
      <w:r w:rsidR="00160CB5" w:rsidRPr="008E4080">
        <w:rPr>
          <w:rFonts w:ascii="Arial" w:hAnsi="Arial"/>
          <w:sz w:val="20"/>
          <w:szCs w:val="20"/>
        </w:rPr>
        <w:t xml:space="preserve"> </w:t>
      </w:r>
      <w:r w:rsidRPr="008E4080">
        <w:rPr>
          <w:rFonts w:ascii="Arial" w:hAnsi="Arial"/>
          <w:sz w:val="20"/>
          <w:szCs w:val="20"/>
        </w:rPr>
        <w:t xml:space="preserve">v reálných podmínkách. Skládací zařízení nejsou v tomto ohledu žádnou výjimkou. Samsung během </w:t>
      </w:r>
      <w:r w:rsidR="0007652A">
        <w:rPr>
          <w:rFonts w:ascii="Arial" w:hAnsi="Arial"/>
          <w:sz w:val="20"/>
          <w:szCs w:val="20"/>
        </w:rPr>
        <w:t xml:space="preserve">příprav </w:t>
      </w:r>
      <w:r w:rsidRPr="008E4080">
        <w:rPr>
          <w:rFonts w:ascii="Arial" w:hAnsi="Arial"/>
          <w:sz w:val="20"/>
          <w:szCs w:val="20"/>
        </w:rPr>
        <w:t xml:space="preserve">sedmi generací skládacích telefonů Galaxy </w:t>
      </w:r>
      <w:r w:rsidR="0007652A">
        <w:rPr>
          <w:rFonts w:ascii="Arial" w:hAnsi="Arial"/>
          <w:sz w:val="20"/>
          <w:szCs w:val="20"/>
        </w:rPr>
        <w:t>pozorně</w:t>
      </w:r>
      <w:r w:rsidRPr="008E4080">
        <w:rPr>
          <w:rFonts w:ascii="Arial" w:hAnsi="Arial"/>
          <w:sz w:val="20"/>
          <w:szCs w:val="20"/>
        </w:rPr>
        <w:t xml:space="preserve"> naslouchal zpětné vazbě od zákazníků. To mu umožnilo zjistit, jaké je jejich hlavní přání – větší a kvalitnější displej bez viditelného ohybu, aniž by to bylo na úkor odolnosti nebo přenosnosti.</w:t>
      </w:r>
    </w:p>
    <w:p w14:paraId="103519EE" w14:textId="4E578464" w:rsidR="008E4080" w:rsidRDefault="00DA1075" w:rsidP="00447DBF">
      <w:pPr>
        <w:tabs>
          <w:tab w:val="left" w:pos="0"/>
        </w:tabs>
        <w:spacing w:after="120" w:line="30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Ke</w:t>
      </w:r>
      <w:r w:rsidR="008E4080" w:rsidRPr="008E4080">
        <w:rPr>
          <w:rFonts w:ascii="Arial" w:hAnsi="Arial"/>
          <w:sz w:val="20"/>
          <w:szCs w:val="20"/>
        </w:rPr>
        <w:t xml:space="preserve"> splnění tohoto přání musel Samsung přepracovat konstrukci skládacích displejů s využitím nejmodernějších technologií, materiálů a technických řešení. Výsledkem je další </w:t>
      </w:r>
      <w:r w:rsidR="004824D8">
        <w:rPr>
          <w:rFonts w:ascii="Arial" w:hAnsi="Arial"/>
          <w:sz w:val="20"/>
          <w:szCs w:val="20"/>
        </w:rPr>
        <w:t>mezník</w:t>
      </w:r>
      <w:r w:rsidR="008E4080" w:rsidRPr="008E4080">
        <w:rPr>
          <w:rFonts w:ascii="Arial" w:hAnsi="Arial"/>
          <w:sz w:val="20"/>
          <w:szCs w:val="20"/>
        </w:rPr>
        <w:t xml:space="preserve"> v inovacích skládacích displejů – technologie </w:t>
      </w:r>
      <w:proofErr w:type="spellStart"/>
      <w:r w:rsidR="008E4080" w:rsidRPr="008E4080">
        <w:rPr>
          <w:rFonts w:ascii="Arial" w:hAnsi="Arial"/>
          <w:sz w:val="20"/>
          <w:szCs w:val="20"/>
        </w:rPr>
        <w:t>Flex</w:t>
      </w:r>
      <w:proofErr w:type="spellEnd"/>
      <w:r w:rsidR="008E4080" w:rsidRPr="008E4080">
        <w:rPr>
          <w:rFonts w:ascii="Arial" w:hAnsi="Arial"/>
          <w:sz w:val="20"/>
          <w:szCs w:val="20"/>
        </w:rPr>
        <w:t xml:space="preserve"> </w:t>
      </w:r>
      <w:proofErr w:type="spellStart"/>
      <w:r w:rsidR="008E4080" w:rsidRPr="008E4080">
        <w:rPr>
          <w:rFonts w:ascii="Arial" w:hAnsi="Arial"/>
          <w:sz w:val="20"/>
          <w:szCs w:val="20"/>
        </w:rPr>
        <w:t>Titanium</w:t>
      </w:r>
      <w:proofErr w:type="spellEnd"/>
      <w:r w:rsidR="008E4080" w:rsidRPr="008E4080">
        <w:rPr>
          <w:rFonts w:ascii="Arial" w:hAnsi="Arial"/>
          <w:sz w:val="20"/>
          <w:szCs w:val="20"/>
        </w:rPr>
        <w:t xml:space="preserve">. Díky tomuto úspěchu bude Samsung i nadále určovat směr vývoje mobilního průmyslu a přinášet uživatelům výjimečné zážitky. </w:t>
      </w:r>
    </w:p>
    <w:p w14:paraId="409483A5" w14:textId="77777777" w:rsidR="00DA1075" w:rsidRPr="008E4080" w:rsidRDefault="00DA1075" w:rsidP="00447DBF">
      <w:pPr>
        <w:tabs>
          <w:tab w:val="left" w:pos="0"/>
        </w:tabs>
        <w:spacing w:after="120" w:line="300" w:lineRule="auto"/>
        <w:jc w:val="both"/>
        <w:rPr>
          <w:rFonts w:ascii="Arial" w:eastAsia="Batang" w:hAnsi="Arial" w:cs="Arial"/>
          <w:sz w:val="20"/>
          <w:szCs w:val="20"/>
        </w:rPr>
      </w:pPr>
    </w:p>
    <w:p w14:paraId="3CCECD45" w14:textId="77777777" w:rsidR="008E4080" w:rsidRPr="00DA1075" w:rsidRDefault="008E4080" w:rsidP="00447DBF">
      <w:pPr>
        <w:tabs>
          <w:tab w:val="left" w:pos="0"/>
        </w:tabs>
        <w:spacing w:after="120" w:line="300" w:lineRule="auto"/>
        <w:jc w:val="both"/>
        <w:rPr>
          <w:rFonts w:ascii="Arial" w:eastAsia="Batang" w:hAnsi="Arial" w:cs="Arial"/>
          <w:b/>
          <w:bCs/>
          <w:sz w:val="20"/>
          <w:szCs w:val="20"/>
        </w:rPr>
      </w:pPr>
      <w:bookmarkStart w:id="0" w:name="_Hlk230884454"/>
      <w:proofErr w:type="spellStart"/>
      <w:r w:rsidRPr="00DA1075">
        <w:rPr>
          <w:rFonts w:ascii="Arial" w:hAnsi="Arial"/>
          <w:b/>
          <w:sz w:val="20"/>
          <w:szCs w:val="20"/>
        </w:rPr>
        <w:t>Flex</w:t>
      </w:r>
      <w:proofErr w:type="spellEnd"/>
      <w:r w:rsidRPr="00DA1075">
        <w:rPr>
          <w:rFonts w:ascii="Arial" w:hAnsi="Arial"/>
          <w:b/>
          <w:sz w:val="20"/>
          <w:szCs w:val="20"/>
        </w:rPr>
        <w:t xml:space="preserve"> </w:t>
      </w:r>
      <w:proofErr w:type="spellStart"/>
      <w:r w:rsidRPr="00DA1075">
        <w:rPr>
          <w:rFonts w:ascii="Arial" w:hAnsi="Arial"/>
          <w:b/>
          <w:sz w:val="20"/>
          <w:szCs w:val="20"/>
        </w:rPr>
        <w:t>Titanium</w:t>
      </w:r>
      <w:proofErr w:type="spellEnd"/>
      <w:r w:rsidRPr="00DA1075">
        <w:rPr>
          <w:rFonts w:ascii="Arial" w:hAnsi="Arial"/>
          <w:b/>
          <w:sz w:val="20"/>
          <w:szCs w:val="20"/>
        </w:rPr>
        <w:t xml:space="preserve"> – nový standard skládacích displejů</w:t>
      </w:r>
    </w:p>
    <w:p w14:paraId="64A5AF13" w14:textId="0EB5A577" w:rsidR="008E4080" w:rsidRPr="008E4080" w:rsidRDefault="008E4080" w:rsidP="00447DBF">
      <w:pPr>
        <w:tabs>
          <w:tab w:val="left" w:pos="0"/>
        </w:tabs>
        <w:spacing w:after="120" w:line="300" w:lineRule="auto"/>
        <w:jc w:val="both"/>
        <w:rPr>
          <w:rFonts w:ascii="Arial" w:eastAsia="Batang" w:hAnsi="Arial" w:cs="Arial"/>
          <w:sz w:val="20"/>
          <w:szCs w:val="20"/>
        </w:rPr>
      </w:pPr>
      <w:bookmarkStart w:id="1" w:name="_Hlk230884460"/>
      <w:bookmarkEnd w:id="0"/>
      <w:r w:rsidRPr="008E4080">
        <w:rPr>
          <w:rFonts w:ascii="Arial" w:hAnsi="Arial"/>
          <w:sz w:val="20"/>
          <w:szCs w:val="20"/>
        </w:rPr>
        <w:lastRenderedPageBreak/>
        <w:t xml:space="preserve">Aby Samsung </w:t>
      </w:r>
      <w:r w:rsidR="00F14D4D">
        <w:rPr>
          <w:rFonts w:ascii="Arial" w:hAnsi="Arial"/>
          <w:sz w:val="20"/>
          <w:szCs w:val="20"/>
        </w:rPr>
        <w:t>navrhl</w:t>
      </w:r>
      <w:r w:rsidRPr="008E4080">
        <w:rPr>
          <w:rFonts w:ascii="Arial" w:hAnsi="Arial"/>
          <w:sz w:val="20"/>
          <w:szCs w:val="20"/>
        </w:rPr>
        <w:t xml:space="preserve"> displej, který </w:t>
      </w:r>
      <w:r w:rsidR="003043DD">
        <w:rPr>
          <w:rFonts w:ascii="Arial" w:hAnsi="Arial"/>
          <w:sz w:val="20"/>
          <w:szCs w:val="20"/>
        </w:rPr>
        <w:t>má</w:t>
      </w:r>
      <w:r w:rsidRPr="008E4080">
        <w:rPr>
          <w:rFonts w:ascii="Arial" w:hAnsi="Arial"/>
          <w:sz w:val="20"/>
          <w:szCs w:val="20"/>
        </w:rPr>
        <w:t xml:space="preserve"> perfektní obraz a zachovává si dobré mechanické vlastnosti i</w:t>
      </w:r>
      <w:r w:rsidR="00E67941">
        <w:rPr>
          <w:rFonts w:ascii="Arial" w:hAnsi="Arial"/>
          <w:sz w:val="20"/>
          <w:szCs w:val="20"/>
        </w:rPr>
        <w:t> </w:t>
      </w:r>
      <w:r w:rsidRPr="008E4080">
        <w:rPr>
          <w:rFonts w:ascii="Arial" w:hAnsi="Arial"/>
          <w:sz w:val="20"/>
          <w:szCs w:val="20"/>
        </w:rPr>
        <w:t xml:space="preserve">při každodenním používání, přepracoval svoje dosavadní konstrukční řešení. K tomu však potřeboval </w:t>
      </w:r>
      <w:r w:rsidR="005726B6">
        <w:rPr>
          <w:rFonts w:ascii="Arial" w:hAnsi="Arial"/>
          <w:sz w:val="20"/>
          <w:szCs w:val="20"/>
        </w:rPr>
        <w:t xml:space="preserve">najít </w:t>
      </w:r>
      <w:r w:rsidRPr="008E4080">
        <w:rPr>
          <w:rFonts w:ascii="Arial" w:hAnsi="Arial"/>
          <w:sz w:val="20"/>
          <w:szCs w:val="20"/>
        </w:rPr>
        <w:t xml:space="preserve">materiál, který by byl dostatečně pevný, aby odolal vnějším nárazům, dostatečně pružný, aby snášel opakované ohýbání, a dostatečně tenký, aby se vešel do profilu zařízení. Ukázalo se, že správný mix parametrů </w:t>
      </w:r>
      <w:r w:rsidR="000B7C92">
        <w:rPr>
          <w:rFonts w:ascii="Arial" w:hAnsi="Arial"/>
          <w:sz w:val="20"/>
          <w:szCs w:val="20"/>
        </w:rPr>
        <w:t>k</w:t>
      </w:r>
      <w:r w:rsidR="000B7C92" w:rsidRPr="008E4080">
        <w:rPr>
          <w:rFonts w:ascii="Arial" w:hAnsi="Arial"/>
          <w:sz w:val="20"/>
          <w:szCs w:val="20"/>
        </w:rPr>
        <w:t xml:space="preserve"> </w:t>
      </w:r>
      <w:r w:rsidRPr="008E4080">
        <w:rPr>
          <w:rFonts w:ascii="Arial" w:hAnsi="Arial"/>
          <w:sz w:val="20"/>
          <w:szCs w:val="20"/>
        </w:rPr>
        <w:t xml:space="preserve">vyvážení všech těchto tří faktorů nabízí titan. </w:t>
      </w:r>
    </w:p>
    <w:p w14:paraId="433A5208" w14:textId="787D242F" w:rsidR="008E4080" w:rsidRPr="008E4080" w:rsidRDefault="008E4080" w:rsidP="00447DBF">
      <w:pPr>
        <w:tabs>
          <w:tab w:val="left" w:pos="0"/>
        </w:tabs>
        <w:spacing w:after="120" w:line="300" w:lineRule="auto"/>
        <w:jc w:val="both"/>
        <w:rPr>
          <w:rFonts w:ascii="Arial" w:eastAsia="Batang" w:hAnsi="Arial" w:cs="Arial"/>
          <w:sz w:val="20"/>
          <w:szCs w:val="20"/>
        </w:rPr>
      </w:pPr>
      <w:bookmarkStart w:id="2" w:name="_Hlk230884539"/>
      <w:bookmarkEnd w:id="1"/>
      <w:r w:rsidRPr="008E4080">
        <w:rPr>
          <w:rFonts w:ascii="Arial" w:hAnsi="Arial"/>
          <w:sz w:val="20"/>
          <w:szCs w:val="20"/>
        </w:rPr>
        <w:t xml:space="preserve">Titan je známý svou pevností a odolností. Používá </w:t>
      </w:r>
      <w:r w:rsidR="008A4F0C">
        <w:rPr>
          <w:rFonts w:ascii="Arial" w:hAnsi="Arial"/>
          <w:sz w:val="20"/>
          <w:szCs w:val="20"/>
        </w:rPr>
        <w:t xml:space="preserve">se </w:t>
      </w:r>
      <w:r w:rsidRPr="008E4080">
        <w:rPr>
          <w:rFonts w:ascii="Arial" w:hAnsi="Arial"/>
          <w:sz w:val="20"/>
          <w:szCs w:val="20"/>
        </w:rPr>
        <w:t xml:space="preserve">v mnoha nejnáročnějších aplikacích, včetně satelitních antén </w:t>
      </w:r>
      <w:r w:rsidR="00032277">
        <w:rPr>
          <w:rFonts w:ascii="Arial" w:hAnsi="Arial"/>
          <w:sz w:val="20"/>
          <w:szCs w:val="20"/>
        </w:rPr>
        <w:t>nebo</w:t>
      </w:r>
      <w:r w:rsidRPr="008E4080">
        <w:rPr>
          <w:rFonts w:ascii="Arial" w:hAnsi="Arial"/>
          <w:sz w:val="20"/>
          <w:szCs w:val="20"/>
        </w:rPr>
        <w:t xml:space="preserve"> kol vozítka </w:t>
      </w:r>
      <w:r w:rsidR="000B7C92">
        <w:rPr>
          <w:rFonts w:ascii="Arial" w:hAnsi="Arial"/>
          <w:sz w:val="20"/>
          <w:szCs w:val="20"/>
        </w:rPr>
        <w:t>na</w:t>
      </w:r>
      <w:r w:rsidR="000B7C92" w:rsidRPr="008E4080">
        <w:rPr>
          <w:rFonts w:ascii="Arial" w:hAnsi="Arial"/>
          <w:sz w:val="20"/>
          <w:szCs w:val="20"/>
        </w:rPr>
        <w:t xml:space="preserve"> </w:t>
      </w:r>
      <w:r w:rsidRPr="008E4080">
        <w:rPr>
          <w:rFonts w:ascii="Arial" w:hAnsi="Arial"/>
          <w:sz w:val="20"/>
          <w:szCs w:val="20"/>
        </w:rPr>
        <w:t>průzkum Marsu. Ačkoli j</w:t>
      </w:r>
      <w:r w:rsidR="00E10A3F">
        <w:rPr>
          <w:rFonts w:ascii="Arial" w:hAnsi="Arial"/>
          <w:sz w:val="20"/>
          <w:szCs w:val="20"/>
        </w:rPr>
        <w:t>d</w:t>
      </w:r>
      <w:r w:rsidRPr="008E4080">
        <w:rPr>
          <w:rFonts w:ascii="Arial" w:hAnsi="Arial"/>
          <w:sz w:val="20"/>
          <w:szCs w:val="20"/>
        </w:rPr>
        <w:t xml:space="preserve">e </w:t>
      </w:r>
      <w:r w:rsidR="00E10A3F">
        <w:rPr>
          <w:rFonts w:ascii="Arial" w:hAnsi="Arial"/>
          <w:sz w:val="20"/>
          <w:szCs w:val="20"/>
        </w:rPr>
        <w:t xml:space="preserve">o </w:t>
      </w:r>
      <w:r w:rsidRPr="008E4080">
        <w:rPr>
          <w:rFonts w:ascii="Arial" w:hAnsi="Arial"/>
          <w:sz w:val="20"/>
          <w:szCs w:val="20"/>
        </w:rPr>
        <w:t>spolehlivý materiál, jeho použití v</w:t>
      </w:r>
      <w:r w:rsidR="00A3034A">
        <w:rPr>
          <w:rFonts w:ascii="Arial" w:hAnsi="Arial"/>
          <w:sz w:val="20"/>
          <w:szCs w:val="20"/>
        </w:rPr>
        <w:t> </w:t>
      </w:r>
      <w:r w:rsidRPr="008E4080">
        <w:rPr>
          <w:rFonts w:ascii="Arial" w:hAnsi="Arial"/>
          <w:sz w:val="20"/>
          <w:szCs w:val="20"/>
        </w:rPr>
        <w:t>tenké a ohebné konstrukci skládacího displeje ne</w:t>
      </w:r>
      <w:r w:rsidR="005726B6">
        <w:rPr>
          <w:rFonts w:ascii="Arial" w:hAnsi="Arial"/>
          <w:sz w:val="20"/>
          <w:szCs w:val="20"/>
        </w:rPr>
        <w:t>bylo</w:t>
      </w:r>
      <w:r w:rsidRPr="008E4080">
        <w:rPr>
          <w:rFonts w:ascii="Arial" w:hAnsi="Arial"/>
          <w:sz w:val="20"/>
          <w:szCs w:val="20"/>
        </w:rPr>
        <w:t xml:space="preserve"> kvůli jeho tuhosti vůbec jednoduché. Samsung </w:t>
      </w:r>
      <w:r w:rsidR="00F14D4D">
        <w:rPr>
          <w:rFonts w:ascii="Arial" w:hAnsi="Arial"/>
          <w:sz w:val="20"/>
          <w:szCs w:val="20"/>
        </w:rPr>
        <w:t>z něj</w:t>
      </w:r>
      <w:r w:rsidRPr="008E4080">
        <w:rPr>
          <w:rFonts w:ascii="Arial" w:hAnsi="Arial"/>
          <w:sz w:val="20"/>
          <w:szCs w:val="20"/>
        </w:rPr>
        <w:t xml:space="preserve"> </w:t>
      </w:r>
      <w:r w:rsidR="00EF4B03">
        <w:rPr>
          <w:rFonts w:ascii="Arial" w:hAnsi="Arial"/>
          <w:sz w:val="20"/>
          <w:szCs w:val="20"/>
        </w:rPr>
        <w:t xml:space="preserve">vytvořil </w:t>
      </w:r>
      <w:r w:rsidRPr="008E4080">
        <w:rPr>
          <w:rFonts w:ascii="Arial" w:hAnsi="Arial"/>
          <w:sz w:val="20"/>
          <w:szCs w:val="20"/>
        </w:rPr>
        <w:t>dv</w:t>
      </w:r>
      <w:r w:rsidR="00F14D4D">
        <w:rPr>
          <w:rFonts w:ascii="Arial" w:hAnsi="Arial"/>
          <w:sz w:val="20"/>
          <w:szCs w:val="20"/>
        </w:rPr>
        <w:t>ě</w:t>
      </w:r>
      <w:r w:rsidRPr="008E4080">
        <w:rPr>
          <w:rFonts w:ascii="Arial" w:hAnsi="Arial"/>
          <w:sz w:val="20"/>
          <w:szCs w:val="20"/>
        </w:rPr>
        <w:t xml:space="preserve"> klíčov</w:t>
      </w:r>
      <w:r w:rsidR="00F14D4D">
        <w:rPr>
          <w:rFonts w:ascii="Arial" w:hAnsi="Arial"/>
          <w:sz w:val="20"/>
          <w:szCs w:val="20"/>
        </w:rPr>
        <w:t>é</w:t>
      </w:r>
      <w:r w:rsidRPr="008E4080">
        <w:rPr>
          <w:rFonts w:ascii="Arial" w:hAnsi="Arial"/>
          <w:sz w:val="20"/>
          <w:szCs w:val="20"/>
        </w:rPr>
        <w:t xml:space="preserve"> součást</w:t>
      </w:r>
      <w:r w:rsidR="00F14D4D">
        <w:rPr>
          <w:rFonts w:ascii="Arial" w:hAnsi="Arial"/>
          <w:sz w:val="20"/>
          <w:szCs w:val="20"/>
        </w:rPr>
        <w:t>i</w:t>
      </w:r>
      <w:r w:rsidRPr="008E4080">
        <w:rPr>
          <w:rFonts w:ascii="Arial" w:hAnsi="Arial"/>
          <w:sz w:val="20"/>
          <w:szCs w:val="20"/>
        </w:rPr>
        <w:t xml:space="preserve"> – fóli</w:t>
      </w:r>
      <w:r w:rsidR="00F14D4D">
        <w:rPr>
          <w:rFonts w:ascii="Arial" w:hAnsi="Arial"/>
          <w:sz w:val="20"/>
          <w:szCs w:val="20"/>
        </w:rPr>
        <w:t>i</w:t>
      </w:r>
      <w:r w:rsidRPr="008E4080">
        <w:rPr>
          <w:rFonts w:ascii="Arial" w:hAnsi="Arial"/>
          <w:sz w:val="20"/>
          <w:szCs w:val="20"/>
        </w:rPr>
        <w:t xml:space="preserve"> z titanové slitiny a podpůrn</w:t>
      </w:r>
      <w:r w:rsidR="00F14D4D">
        <w:rPr>
          <w:rFonts w:ascii="Arial" w:hAnsi="Arial"/>
          <w:sz w:val="20"/>
          <w:szCs w:val="20"/>
        </w:rPr>
        <w:t>ou</w:t>
      </w:r>
      <w:r w:rsidRPr="008E4080">
        <w:rPr>
          <w:rFonts w:ascii="Arial" w:hAnsi="Arial"/>
          <w:sz w:val="20"/>
          <w:szCs w:val="20"/>
        </w:rPr>
        <w:t xml:space="preserve"> titanov</w:t>
      </w:r>
      <w:r w:rsidR="00F14D4D">
        <w:rPr>
          <w:rFonts w:ascii="Arial" w:hAnsi="Arial"/>
          <w:sz w:val="20"/>
          <w:szCs w:val="20"/>
        </w:rPr>
        <w:t>ou</w:t>
      </w:r>
      <w:r w:rsidRPr="008E4080">
        <w:rPr>
          <w:rFonts w:ascii="Arial" w:hAnsi="Arial"/>
          <w:sz w:val="20"/>
          <w:szCs w:val="20"/>
        </w:rPr>
        <w:t xml:space="preserve"> destičk</w:t>
      </w:r>
      <w:r w:rsidR="00F14D4D">
        <w:rPr>
          <w:rFonts w:ascii="Arial" w:hAnsi="Arial"/>
          <w:sz w:val="20"/>
          <w:szCs w:val="20"/>
        </w:rPr>
        <w:t>u</w:t>
      </w:r>
      <w:r w:rsidRPr="008E4080">
        <w:rPr>
          <w:rFonts w:ascii="Arial" w:hAnsi="Arial"/>
          <w:sz w:val="20"/>
          <w:szCs w:val="20"/>
        </w:rPr>
        <w:t>.</w:t>
      </w:r>
    </w:p>
    <w:p w14:paraId="2F69C67D" w14:textId="6E1AE023" w:rsidR="008E4080" w:rsidRPr="008E4080" w:rsidRDefault="008E4080" w:rsidP="00447DBF">
      <w:pPr>
        <w:tabs>
          <w:tab w:val="left" w:pos="0"/>
        </w:tabs>
        <w:spacing w:after="120" w:line="300" w:lineRule="auto"/>
        <w:jc w:val="both"/>
        <w:rPr>
          <w:rFonts w:ascii="Arial" w:hAnsi="Arial"/>
          <w:sz w:val="20"/>
          <w:szCs w:val="20"/>
        </w:rPr>
      </w:pPr>
      <w:bookmarkStart w:id="3" w:name="_Hlk230884621"/>
      <w:bookmarkEnd w:id="2"/>
      <w:r w:rsidRPr="008E4080">
        <w:rPr>
          <w:rFonts w:ascii="Arial" w:hAnsi="Arial"/>
          <w:sz w:val="20"/>
          <w:szCs w:val="20"/>
        </w:rPr>
        <w:t>Fólie z titanové slitiny podpírá displej zevnitř a je umístěna pod OLED panelem. Ve srovnání s</w:t>
      </w:r>
      <w:r w:rsidR="004C1F3C">
        <w:rPr>
          <w:rFonts w:ascii="Arial" w:hAnsi="Arial"/>
          <w:sz w:val="20"/>
          <w:szCs w:val="20"/>
        </w:rPr>
        <w:t> </w:t>
      </w:r>
      <w:r w:rsidRPr="008E4080">
        <w:rPr>
          <w:rFonts w:ascii="Arial" w:hAnsi="Arial"/>
          <w:sz w:val="20"/>
          <w:szCs w:val="20"/>
        </w:rPr>
        <w:t xml:space="preserve">polymerovou fólií vykazuje 20krát vyšší mechanickou tuhost. Díky přesnému válcování </w:t>
      </w:r>
      <w:r w:rsidR="004C1F3C">
        <w:rPr>
          <w:rFonts w:ascii="Arial" w:hAnsi="Arial"/>
          <w:sz w:val="20"/>
          <w:szCs w:val="20"/>
        </w:rPr>
        <w:t>má tloušťku</w:t>
      </w:r>
      <w:r w:rsidRPr="008E4080">
        <w:rPr>
          <w:rFonts w:ascii="Arial" w:hAnsi="Arial"/>
          <w:sz w:val="20"/>
          <w:szCs w:val="20"/>
        </w:rPr>
        <w:t xml:space="preserve"> asi jako třetina průměrného lidského vlasu, což umožňuje vyrobit </w:t>
      </w:r>
      <w:r w:rsidR="008235EE">
        <w:rPr>
          <w:rFonts w:ascii="Arial" w:hAnsi="Arial"/>
          <w:sz w:val="20"/>
          <w:szCs w:val="20"/>
        </w:rPr>
        <w:t xml:space="preserve">mimořádně </w:t>
      </w:r>
      <w:r w:rsidRPr="008E4080">
        <w:rPr>
          <w:rFonts w:ascii="Arial" w:hAnsi="Arial"/>
          <w:sz w:val="20"/>
          <w:szCs w:val="20"/>
        </w:rPr>
        <w:t>ten</w:t>
      </w:r>
      <w:r w:rsidR="008235EE">
        <w:rPr>
          <w:rFonts w:ascii="Arial" w:hAnsi="Arial"/>
          <w:sz w:val="20"/>
          <w:szCs w:val="20"/>
        </w:rPr>
        <w:t>ký</w:t>
      </w:r>
      <w:r w:rsidRPr="008E4080">
        <w:rPr>
          <w:rFonts w:ascii="Arial" w:hAnsi="Arial"/>
          <w:sz w:val="20"/>
          <w:szCs w:val="20"/>
        </w:rPr>
        <w:t xml:space="preserve"> </w:t>
      </w:r>
      <w:r w:rsidR="008235EE">
        <w:rPr>
          <w:rFonts w:ascii="Arial" w:hAnsi="Arial"/>
          <w:sz w:val="20"/>
          <w:szCs w:val="20"/>
        </w:rPr>
        <w:t>panel d</w:t>
      </w:r>
      <w:r w:rsidRPr="008E4080">
        <w:rPr>
          <w:rFonts w:ascii="Arial" w:hAnsi="Arial"/>
          <w:sz w:val="20"/>
          <w:szCs w:val="20"/>
        </w:rPr>
        <w:t>isplej</w:t>
      </w:r>
      <w:r w:rsidR="008235EE">
        <w:rPr>
          <w:rFonts w:ascii="Arial" w:hAnsi="Arial"/>
          <w:sz w:val="20"/>
          <w:szCs w:val="20"/>
        </w:rPr>
        <w:t>e</w:t>
      </w:r>
      <w:r w:rsidRPr="008E4080">
        <w:rPr>
          <w:rFonts w:ascii="Arial" w:hAnsi="Arial"/>
          <w:sz w:val="20"/>
          <w:szCs w:val="20"/>
        </w:rPr>
        <w:t>.</w:t>
      </w:r>
    </w:p>
    <w:p w14:paraId="07F06B20" w14:textId="34930B40" w:rsidR="008E4080" w:rsidRPr="008E4080" w:rsidRDefault="008E4080" w:rsidP="00447DBF">
      <w:pPr>
        <w:tabs>
          <w:tab w:val="left" w:pos="0"/>
        </w:tabs>
        <w:spacing w:after="120" w:line="300" w:lineRule="auto"/>
        <w:jc w:val="both"/>
        <w:rPr>
          <w:rFonts w:ascii="Arial" w:eastAsia="Batang" w:hAnsi="Arial" w:cs="Arial"/>
          <w:sz w:val="20"/>
          <w:szCs w:val="20"/>
        </w:rPr>
      </w:pPr>
      <w:bookmarkStart w:id="4" w:name="_Hlk230884624"/>
      <w:bookmarkEnd w:id="3"/>
      <w:r w:rsidRPr="008E4080">
        <w:rPr>
          <w:rFonts w:ascii="Arial" w:hAnsi="Arial"/>
          <w:sz w:val="20"/>
          <w:szCs w:val="20"/>
        </w:rPr>
        <w:t>Pod ní</w:t>
      </w:r>
      <w:r w:rsidR="00844CEB">
        <w:rPr>
          <w:rFonts w:ascii="Arial" w:hAnsi="Arial"/>
          <w:sz w:val="20"/>
          <w:szCs w:val="20"/>
        </w:rPr>
        <w:t>m</w:t>
      </w:r>
      <w:r w:rsidRPr="008E4080">
        <w:rPr>
          <w:rFonts w:ascii="Arial" w:hAnsi="Arial"/>
          <w:sz w:val="20"/>
          <w:szCs w:val="20"/>
        </w:rPr>
        <w:t xml:space="preserve"> se nachází pružná titanová destička, která podpírá zobrazovací modul zespodu. Pokročilá technologii vytváření miniaturních otvorů umožnila zabránit vzniku vzduchových mezer mezi modulem a destičkou. To zvyšuje přilnavost</w:t>
      </w:r>
      <w:r w:rsidR="000B7C92">
        <w:rPr>
          <w:rFonts w:ascii="Arial" w:hAnsi="Arial"/>
          <w:sz w:val="20"/>
          <w:szCs w:val="20"/>
        </w:rPr>
        <w:t>, jež</w:t>
      </w:r>
      <w:r w:rsidRPr="008E4080">
        <w:rPr>
          <w:rFonts w:ascii="Arial" w:hAnsi="Arial"/>
          <w:sz w:val="20"/>
          <w:szCs w:val="20"/>
        </w:rPr>
        <w:t xml:space="preserve"> </w:t>
      </w:r>
      <w:r w:rsidR="000B7C92">
        <w:rPr>
          <w:rFonts w:ascii="Arial" w:hAnsi="Arial"/>
          <w:sz w:val="20"/>
          <w:szCs w:val="20"/>
        </w:rPr>
        <w:t xml:space="preserve">zajišťuje </w:t>
      </w:r>
      <w:r w:rsidRPr="008E4080">
        <w:rPr>
          <w:rFonts w:ascii="Arial" w:hAnsi="Arial"/>
          <w:sz w:val="20"/>
          <w:szCs w:val="20"/>
        </w:rPr>
        <w:t xml:space="preserve">stabilnější </w:t>
      </w:r>
      <w:r w:rsidR="000B7C92" w:rsidRPr="008E4080">
        <w:rPr>
          <w:rFonts w:ascii="Arial" w:hAnsi="Arial"/>
          <w:sz w:val="20"/>
          <w:szCs w:val="20"/>
        </w:rPr>
        <w:t>opor</w:t>
      </w:r>
      <w:r w:rsidR="000B7C92">
        <w:rPr>
          <w:rFonts w:ascii="Arial" w:hAnsi="Arial"/>
          <w:sz w:val="20"/>
          <w:szCs w:val="20"/>
        </w:rPr>
        <w:t>u</w:t>
      </w:r>
      <w:r w:rsidR="000B7C92" w:rsidRPr="008E4080">
        <w:rPr>
          <w:rFonts w:ascii="Arial" w:hAnsi="Arial"/>
          <w:sz w:val="20"/>
          <w:szCs w:val="20"/>
        </w:rPr>
        <w:t xml:space="preserve"> </w:t>
      </w:r>
      <w:r w:rsidRPr="008E4080">
        <w:rPr>
          <w:rFonts w:ascii="Arial" w:hAnsi="Arial"/>
          <w:sz w:val="20"/>
          <w:szCs w:val="20"/>
        </w:rPr>
        <w:t xml:space="preserve">displeje v rozloženém stavu při zachování pružnosti potřebné </w:t>
      </w:r>
      <w:r w:rsidR="000B7C92">
        <w:rPr>
          <w:rFonts w:ascii="Arial" w:hAnsi="Arial"/>
          <w:sz w:val="20"/>
          <w:szCs w:val="20"/>
        </w:rPr>
        <w:t>k</w:t>
      </w:r>
      <w:r w:rsidR="000B7C92" w:rsidRPr="008E4080">
        <w:rPr>
          <w:rFonts w:ascii="Arial" w:hAnsi="Arial"/>
          <w:sz w:val="20"/>
          <w:szCs w:val="20"/>
        </w:rPr>
        <w:t xml:space="preserve"> </w:t>
      </w:r>
      <w:r w:rsidRPr="008E4080">
        <w:rPr>
          <w:rFonts w:ascii="Arial" w:hAnsi="Arial"/>
          <w:sz w:val="20"/>
          <w:szCs w:val="20"/>
        </w:rPr>
        <w:t>opakované</w:t>
      </w:r>
      <w:r w:rsidR="000B7C92">
        <w:rPr>
          <w:rFonts w:ascii="Arial" w:hAnsi="Arial"/>
          <w:sz w:val="20"/>
          <w:szCs w:val="20"/>
        </w:rPr>
        <w:t>mu</w:t>
      </w:r>
      <w:r w:rsidRPr="008E4080">
        <w:rPr>
          <w:rFonts w:ascii="Arial" w:hAnsi="Arial"/>
          <w:sz w:val="20"/>
          <w:szCs w:val="20"/>
        </w:rPr>
        <w:t xml:space="preserve"> skládání.</w:t>
      </w:r>
      <w:bookmarkStart w:id="5" w:name="_Hlk230884627"/>
      <w:bookmarkEnd w:id="4"/>
    </w:p>
    <w:p w14:paraId="2D4A6991" w14:textId="150C8F44" w:rsidR="008E4080" w:rsidRPr="008E4080" w:rsidRDefault="008E4080" w:rsidP="00447DBF">
      <w:pPr>
        <w:tabs>
          <w:tab w:val="left" w:pos="0"/>
        </w:tabs>
        <w:spacing w:after="120" w:line="300" w:lineRule="auto"/>
        <w:jc w:val="both"/>
        <w:rPr>
          <w:rFonts w:ascii="Arial" w:eastAsia="Batang" w:hAnsi="Arial" w:cs="Arial"/>
          <w:sz w:val="20"/>
          <w:szCs w:val="20"/>
        </w:rPr>
      </w:pPr>
      <w:r w:rsidRPr="008E4080">
        <w:rPr>
          <w:rFonts w:ascii="Arial" w:hAnsi="Arial"/>
          <w:sz w:val="20"/>
          <w:szCs w:val="20"/>
        </w:rPr>
        <w:t xml:space="preserve">Nový displej nabízí vysoké rozlišení a </w:t>
      </w:r>
      <w:r w:rsidR="000B7C92">
        <w:rPr>
          <w:rFonts w:ascii="Arial" w:hAnsi="Arial"/>
          <w:sz w:val="20"/>
          <w:szCs w:val="20"/>
        </w:rPr>
        <w:t xml:space="preserve">kvůli </w:t>
      </w:r>
      <w:r w:rsidR="000B7C92" w:rsidRPr="008E4080">
        <w:rPr>
          <w:rFonts w:ascii="Arial" w:hAnsi="Arial"/>
          <w:sz w:val="20"/>
          <w:szCs w:val="20"/>
        </w:rPr>
        <w:t xml:space="preserve">dosažení živých barev při nižší spotřebě energie </w:t>
      </w:r>
      <w:r w:rsidRPr="008E4080">
        <w:rPr>
          <w:rFonts w:ascii="Arial" w:hAnsi="Arial"/>
          <w:sz w:val="20"/>
          <w:szCs w:val="20"/>
        </w:rPr>
        <w:t>využívá vylepšených organických materiálů, čímž zvyšuje energetickou účinnost a celkovou dobu provozu zařízení.</w:t>
      </w:r>
    </w:p>
    <w:p w14:paraId="1AC0A955" w14:textId="7A159EEA" w:rsidR="008E4080" w:rsidRPr="008E4080" w:rsidRDefault="008E4080" w:rsidP="00447DBF">
      <w:pPr>
        <w:tabs>
          <w:tab w:val="left" w:pos="0"/>
        </w:tabs>
        <w:spacing w:after="120" w:line="300" w:lineRule="auto"/>
        <w:jc w:val="both"/>
        <w:rPr>
          <w:rFonts w:ascii="Arial" w:eastAsia="Batang" w:hAnsi="Arial" w:cs="Arial"/>
          <w:sz w:val="20"/>
          <w:szCs w:val="20"/>
        </w:rPr>
      </w:pPr>
      <w:r w:rsidRPr="008E4080">
        <w:rPr>
          <w:rFonts w:ascii="Arial" w:hAnsi="Arial"/>
          <w:i/>
          <w:iCs/>
          <w:sz w:val="20"/>
          <w:szCs w:val="20"/>
        </w:rPr>
        <w:t xml:space="preserve">„Pomocí </w:t>
      </w:r>
      <w:r w:rsidR="00560499">
        <w:rPr>
          <w:rFonts w:ascii="Arial" w:hAnsi="Arial"/>
          <w:i/>
          <w:iCs/>
          <w:sz w:val="20"/>
          <w:szCs w:val="20"/>
        </w:rPr>
        <w:t>důmyslně</w:t>
      </w:r>
      <w:r w:rsidRPr="008E4080">
        <w:rPr>
          <w:rFonts w:ascii="Arial" w:hAnsi="Arial"/>
          <w:i/>
          <w:iCs/>
          <w:sz w:val="20"/>
          <w:szCs w:val="20"/>
        </w:rPr>
        <w:t xml:space="preserve"> uspořádaných malých otvorů v ohybové části titanové destičky se nám podařilo zajistit pružnost a zároveň vysokou odolnost,“</w:t>
      </w:r>
      <w:r w:rsidRPr="008E4080">
        <w:rPr>
          <w:rFonts w:ascii="Arial" w:hAnsi="Arial"/>
          <w:sz w:val="20"/>
          <w:szCs w:val="20"/>
        </w:rPr>
        <w:t xml:space="preserve"> </w:t>
      </w:r>
      <w:r w:rsidR="00DA1075">
        <w:rPr>
          <w:rFonts w:ascii="Arial" w:hAnsi="Arial"/>
          <w:sz w:val="20"/>
          <w:szCs w:val="20"/>
        </w:rPr>
        <w:t xml:space="preserve">říká </w:t>
      </w:r>
      <w:proofErr w:type="spellStart"/>
      <w:r w:rsidRPr="00DA1075">
        <w:rPr>
          <w:rFonts w:ascii="Arial" w:hAnsi="Arial"/>
          <w:b/>
          <w:bCs/>
          <w:sz w:val="20"/>
          <w:szCs w:val="20"/>
        </w:rPr>
        <w:t>Kyung</w:t>
      </w:r>
      <w:proofErr w:type="spellEnd"/>
      <w:r w:rsidRPr="00DA1075">
        <w:rPr>
          <w:rFonts w:ascii="Arial" w:hAnsi="Arial"/>
          <w:b/>
          <w:bCs/>
          <w:sz w:val="20"/>
          <w:szCs w:val="20"/>
        </w:rPr>
        <w:t xml:space="preserve">-Jin </w:t>
      </w:r>
      <w:proofErr w:type="spellStart"/>
      <w:r w:rsidRPr="00DA1075">
        <w:rPr>
          <w:rFonts w:ascii="Arial" w:hAnsi="Arial"/>
          <w:b/>
          <w:bCs/>
          <w:sz w:val="20"/>
          <w:szCs w:val="20"/>
        </w:rPr>
        <w:t>Yoo</w:t>
      </w:r>
      <w:proofErr w:type="spellEnd"/>
      <w:r w:rsidRPr="008E4080">
        <w:rPr>
          <w:rFonts w:ascii="Arial" w:hAnsi="Arial"/>
          <w:sz w:val="20"/>
          <w:szCs w:val="20"/>
        </w:rPr>
        <w:t xml:space="preserve">, EVP a vedoucí týmu Mobile Display </w:t>
      </w:r>
      <w:proofErr w:type="spellStart"/>
      <w:r w:rsidRPr="008E4080">
        <w:rPr>
          <w:rFonts w:ascii="Arial" w:hAnsi="Arial"/>
          <w:sz w:val="20"/>
          <w:szCs w:val="20"/>
        </w:rPr>
        <w:t>Product</w:t>
      </w:r>
      <w:proofErr w:type="spellEnd"/>
      <w:r w:rsidRPr="008E4080">
        <w:rPr>
          <w:rFonts w:ascii="Arial" w:hAnsi="Arial"/>
          <w:sz w:val="20"/>
          <w:szCs w:val="20"/>
        </w:rPr>
        <w:t xml:space="preserve"> Development v divizi Samsung Display. </w:t>
      </w:r>
      <w:r w:rsidRPr="008E4080">
        <w:rPr>
          <w:rFonts w:ascii="Arial" w:hAnsi="Arial"/>
          <w:i/>
          <w:iCs/>
          <w:sz w:val="20"/>
          <w:szCs w:val="20"/>
        </w:rPr>
        <w:t xml:space="preserve">„Displej s vysokým rozlišením, vyrobený z nových organických materiálů s vysokou energetickou účinností, ještě </w:t>
      </w:r>
      <w:r w:rsidR="00DA1075">
        <w:rPr>
          <w:rFonts w:ascii="Arial" w:hAnsi="Arial"/>
          <w:i/>
          <w:iCs/>
          <w:sz w:val="20"/>
          <w:szCs w:val="20"/>
        </w:rPr>
        <w:t>víc</w:t>
      </w:r>
      <w:r w:rsidRPr="008E4080">
        <w:rPr>
          <w:rFonts w:ascii="Arial" w:hAnsi="Arial"/>
          <w:i/>
          <w:iCs/>
          <w:sz w:val="20"/>
          <w:szCs w:val="20"/>
        </w:rPr>
        <w:t xml:space="preserve"> posílí konkurenceschopnost </w:t>
      </w:r>
      <w:r w:rsidR="007A30CE">
        <w:rPr>
          <w:rFonts w:ascii="Arial" w:hAnsi="Arial"/>
          <w:i/>
          <w:iCs/>
          <w:sz w:val="20"/>
          <w:szCs w:val="20"/>
        </w:rPr>
        <w:t>další</w:t>
      </w:r>
      <w:r w:rsidRPr="008E4080">
        <w:rPr>
          <w:rFonts w:ascii="Arial" w:hAnsi="Arial"/>
          <w:i/>
          <w:iCs/>
          <w:sz w:val="20"/>
          <w:szCs w:val="20"/>
        </w:rPr>
        <w:t xml:space="preserve"> generace skládacích zařízení Galaxy.“</w:t>
      </w:r>
    </w:p>
    <w:p w14:paraId="6C2CEA8F" w14:textId="110A14BE" w:rsidR="008E4080" w:rsidRPr="008E4080" w:rsidRDefault="008E4080" w:rsidP="00447DBF">
      <w:pPr>
        <w:tabs>
          <w:tab w:val="left" w:pos="0"/>
        </w:tabs>
        <w:spacing w:after="120" w:line="300" w:lineRule="auto"/>
        <w:jc w:val="both"/>
        <w:rPr>
          <w:rFonts w:ascii="Arial" w:eastAsia="Batang" w:hAnsi="Arial" w:cs="Arial"/>
          <w:sz w:val="20"/>
          <w:szCs w:val="20"/>
        </w:rPr>
      </w:pPr>
      <w:r w:rsidRPr="008E4080">
        <w:rPr>
          <w:rFonts w:ascii="Arial" w:hAnsi="Arial"/>
          <w:sz w:val="20"/>
          <w:szCs w:val="20"/>
        </w:rPr>
        <w:t xml:space="preserve">Výsledkem </w:t>
      </w:r>
      <w:r w:rsidR="00D75FF5">
        <w:rPr>
          <w:rFonts w:ascii="Arial" w:hAnsi="Arial"/>
          <w:sz w:val="20"/>
          <w:szCs w:val="20"/>
        </w:rPr>
        <w:t xml:space="preserve">všech </w:t>
      </w:r>
      <w:r w:rsidRPr="008E4080">
        <w:rPr>
          <w:rFonts w:ascii="Arial" w:hAnsi="Arial"/>
          <w:sz w:val="20"/>
          <w:szCs w:val="20"/>
        </w:rPr>
        <w:t xml:space="preserve">těchto </w:t>
      </w:r>
      <w:r w:rsidR="008B387F">
        <w:rPr>
          <w:rFonts w:ascii="Arial" w:hAnsi="Arial"/>
          <w:sz w:val="20"/>
          <w:szCs w:val="20"/>
        </w:rPr>
        <w:t>inovací</w:t>
      </w:r>
      <w:r w:rsidRPr="008E4080">
        <w:rPr>
          <w:rFonts w:ascii="Arial" w:hAnsi="Arial"/>
          <w:sz w:val="20"/>
          <w:szCs w:val="20"/>
        </w:rPr>
        <w:t xml:space="preserve"> je </w:t>
      </w:r>
      <w:r w:rsidR="007534ED">
        <w:rPr>
          <w:rFonts w:ascii="Arial" w:hAnsi="Arial"/>
          <w:sz w:val="20"/>
          <w:szCs w:val="20"/>
        </w:rPr>
        <w:t>tenký</w:t>
      </w:r>
      <w:r w:rsidR="00E4458C">
        <w:rPr>
          <w:rFonts w:ascii="Arial" w:hAnsi="Arial"/>
          <w:sz w:val="20"/>
          <w:szCs w:val="20"/>
        </w:rPr>
        <w:t>,</w:t>
      </w:r>
      <w:r w:rsidR="007534ED">
        <w:rPr>
          <w:rFonts w:ascii="Arial" w:hAnsi="Arial"/>
          <w:sz w:val="20"/>
          <w:szCs w:val="20"/>
        </w:rPr>
        <w:t xml:space="preserve"> a přesto </w:t>
      </w:r>
      <w:r w:rsidRPr="008E4080">
        <w:rPr>
          <w:rFonts w:ascii="Arial" w:hAnsi="Arial"/>
          <w:sz w:val="20"/>
          <w:szCs w:val="20"/>
        </w:rPr>
        <w:t>odolný skládací displej pro nerušené sledování obsahu. Vyvážený poměr pevnosti, pružnosti a stability staví společnost Samsung opět do role průkopníka, který určuje standardy v oblasti skládacích displejů.</w:t>
      </w:r>
    </w:p>
    <w:bookmarkEnd w:id="5"/>
    <w:p w14:paraId="122F5122" w14:textId="5D1018F2" w:rsidR="008E4080" w:rsidRPr="008E4080" w:rsidRDefault="008E4080" w:rsidP="00447DBF">
      <w:pPr>
        <w:tabs>
          <w:tab w:val="left" w:pos="0"/>
        </w:tabs>
        <w:spacing w:after="120" w:line="300" w:lineRule="auto"/>
        <w:jc w:val="both"/>
        <w:rPr>
          <w:rFonts w:ascii="Arial" w:eastAsia="Batang" w:hAnsi="Arial" w:cs="Arial"/>
          <w:sz w:val="20"/>
          <w:szCs w:val="20"/>
        </w:rPr>
      </w:pPr>
      <w:r w:rsidRPr="008E4080">
        <w:rPr>
          <w:rFonts w:ascii="Arial" w:hAnsi="Arial"/>
          <w:sz w:val="20"/>
          <w:szCs w:val="20"/>
        </w:rPr>
        <w:t xml:space="preserve">Nová technologie </w:t>
      </w:r>
      <w:proofErr w:type="spellStart"/>
      <w:r w:rsidRPr="008E4080">
        <w:rPr>
          <w:rFonts w:ascii="Arial" w:hAnsi="Arial"/>
          <w:sz w:val="20"/>
          <w:szCs w:val="20"/>
        </w:rPr>
        <w:t>Flex</w:t>
      </w:r>
      <w:proofErr w:type="spellEnd"/>
      <w:r w:rsidRPr="008E4080">
        <w:rPr>
          <w:rFonts w:ascii="Arial" w:hAnsi="Arial"/>
          <w:sz w:val="20"/>
          <w:szCs w:val="20"/>
        </w:rPr>
        <w:t xml:space="preserve"> </w:t>
      </w:r>
      <w:proofErr w:type="spellStart"/>
      <w:r w:rsidRPr="008E4080">
        <w:rPr>
          <w:rFonts w:ascii="Arial" w:hAnsi="Arial"/>
          <w:sz w:val="20"/>
          <w:szCs w:val="20"/>
        </w:rPr>
        <w:t>Titanium</w:t>
      </w:r>
      <w:proofErr w:type="spellEnd"/>
      <w:r w:rsidRPr="008E4080">
        <w:rPr>
          <w:rFonts w:ascii="Arial" w:hAnsi="Arial"/>
          <w:sz w:val="20"/>
          <w:szCs w:val="20"/>
        </w:rPr>
        <w:t xml:space="preserve"> se poprvé objeví v </w:t>
      </w:r>
      <w:r w:rsidR="006F0DBE">
        <w:rPr>
          <w:rFonts w:ascii="Arial" w:hAnsi="Arial"/>
          <w:sz w:val="20"/>
          <w:szCs w:val="20"/>
        </w:rPr>
        <w:t>chystané</w:t>
      </w:r>
      <w:r w:rsidRPr="008E4080">
        <w:rPr>
          <w:rFonts w:ascii="Arial" w:hAnsi="Arial"/>
          <w:sz w:val="20"/>
          <w:szCs w:val="20"/>
        </w:rPr>
        <w:t xml:space="preserve"> generaci skládacích zařízení Samsung Galaxy. Podrobnosti budou představeny na akci Galaxy </w:t>
      </w:r>
      <w:proofErr w:type="spellStart"/>
      <w:r w:rsidRPr="008E4080">
        <w:rPr>
          <w:rFonts w:ascii="Arial" w:hAnsi="Arial"/>
          <w:sz w:val="20"/>
          <w:szCs w:val="20"/>
        </w:rPr>
        <w:t>Unpacked</w:t>
      </w:r>
      <w:proofErr w:type="spellEnd"/>
      <w:r w:rsidRPr="008E4080">
        <w:rPr>
          <w:rFonts w:ascii="Arial" w:hAnsi="Arial"/>
          <w:sz w:val="20"/>
          <w:szCs w:val="20"/>
        </w:rPr>
        <w:t>.</w:t>
      </w: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</w:t>
      </w:r>
      <w:r w:rsidRPr="00AC31A5">
        <w:rPr>
          <w:rFonts w:ascii="Arial" w:hAnsi="Arial" w:cs="Arial"/>
          <w:color w:val="000000"/>
          <w:sz w:val="20"/>
          <w:szCs w:val="20"/>
        </w:rPr>
        <w:lastRenderedPageBreak/>
        <w:t xml:space="preserve">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CC9FD" w14:textId="77777777" w:rsidR="00991BEA" w:rsidRDefault="00991BEA">
      <w:r>
        <w:separator/>
      </w:r>
    </w:p>
  </w:endnote>
  <w:endnote w:type="continuationSeparator" w:id="0">
    <w:p w14:paraId="689EEC9D" w14:textId="77777777" w:rsidR="00991BEA" w:rsidRDefault="00991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7A827" w14:textId="77777777" w:rsidR="00991BEA" w:rsidRDefault="00991BEA">
      <w:r>
        <w:separator/>
      </w:r>
    </w:p>
  </w:footnote>
  <w:footnote w:type="continuationSeparator" w:id="0">
    <w:p w14:paraId="29EAF2BA" w14:textId="77777777" w:rsidR="00991BEA" w:rsidRDefault="00991B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B5623"/>
    <w:multiLevelType w:val="hybridMultilevel"/>
    <w:tmpl w:val="9A9AA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605248"/>
    <w:multiLevelType w:val="multilevel"/>
    <w:tmpl w:val="CA0E3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3"/>
  </w:num>
  <w:num w:numId="2" w16cid:durableId="1713143748">
    <w:abstractNumId w:val="10"/>
  </w:num>
  <w:num w:numId="3" w16cid:durableId="614799137">
    <w:abstractNumId w:val="6"/>
  </w:num>
  <w:num w:numId="4" w16cid:durableId="1037582858">
    <w:abstractNumId w:val="8"/>
  </w:num>
  <w:num w:numId="5" w16cid:durableId="1950502922">
    <w:abstractNumId w:val="5"/>
  </w:num>
  <w:num w:numId="6" w16cid:durableId="1374646856">
    <w:abstractNumId w:val="0"/>
  </w:num>
  <w:num w:numId="7" w16cid:durableId="1282808820">
    <w:abstractNumId w:val="2"/>
  </w:num>
  <w:num w:numId="8" w16cid:durableId="1110589019">
    <w:abstractNumId w:val="11"/>
  </w:num>
  <w:num w:numId="9" w16cid:durableId="865482865">
    <w:abstractNumId w:val="9"/>
  </w:num>
  <w:num w:numId="10" w16cid:durableId="727455736">
    <w:abstractNumId w:val="4"/>
  </w:num>
  <w:num w:numId="11" w16cid:durableId="1669360856">
    <w:abstractNumId w:val="7"/>
  </w:num>
  <w:num w:numId="12" w16cid:durableId="1023478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32277"/>
    <w:rsid w:val="00032EA3"/>
    <w:rsid w:val="0004197B"/>
    <w:rsid w:val="00042D01"/>
    <w:rsid w:val="00047A73"/>
    <w:rsid w:val="000542FD"/>
    <w:rsid w:val="00063EC2"/>
    <w:rsid w:val="00064258"/>
    <w:rsid w:val="000707A1"/>
    <w:rsid w:val="00072FC5"/>
    <w:rsid w:val="0007652A"/>
    <w:rsid w:val="00076704"/>
    <w:rsid w:val="000A1823"/>
    <w:rsid w:val="000A7BEF"/>
    <w:rsid w:val="000B0E21"/>
    <w:rsid w:val="000B4A8E"/>
    <w:rsid w:val="000B6586"/>
    <w:rsid w:val="000B744A"/>
    <w:rsid w:val="000B7C92"/>
    <w:rsid w:val="000C003C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2EE"/>
    <w:rsid w:val="00102586"/>
    <w:rsid w:val="001052DE"/>
    <w:rsid w:val="00107CA4"/>
    <w:rsid w:val="00111E7C"/>
    <w:rsid w:val="001133CD"/>
    <w:rsid w:val="00123E85"/>
    <w:rsid w:val="00124494"/>
    <w:rsid w:val="00125032"/>
    <w:rsid w:val="00126065"/>
    <w:rsid w:val="001302C4"/>
    <w:rsid w:val="00160CB5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A5F9F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173AA"/>
    <w:rsid w:val="00220C70"/>
    <w:rsid w:val="00240A8B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0F35"/>
    <w:rsid w:val="002924EA"/>
    <w:rsid w:val="002972E7"/>
    <w:rsid w:val="002A1B76"/>
    <w:rsid w:val="002A6533"/>
    <w:rsid w:val="002B6AA5"/>
    <w:rsid w:val="002C09CA"/>
    <w:rsid w:val="002C5D49"/>
    <w:rsid w:val="002C6F3F"/>
    <w:rsid w:val="002D307D"/>
    <w:rsid w:val="002E6D45"/>
    <w:rsid w:val="002F09D3"/>
    <w:rsid w:val="002F3109"/>
    <w:rsid w:val="002F50C6"/>
    <w:rsid w:val="002F63B5"/>
    <w:rsid w:val="003043DD"/>
    <w:rsid w:val="00306A8E"/>
    <w:rsid w:val="0031557D"/>
    <w:rsid w:val="0032103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1207"/>
    <w:rsid w:val="003B27DE"/>
    <w:rsid w:val="003B5765"/>
    <w:rsid w:val="003B5A84"/>
    <w:rsid w:val="003B6096"/>
    <w:rsid w:val="003C70E2"/>
    <w:rsid w:val="003D6706"/>
    <w:rsid w:val="003D6EB6"/>
    <w:rsid w:val="003E7406"/>
    <w:rsid w:val="003F4931"/>
    <w:rsid w:val="003F4EC8"/>
    <w:rsid w:val="003F64BC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47DBF"/>
    <w:rsid w:val="00453130"/>
    <w:rsid w:val="00453DF9"/>
    <w:rsid w:val="0045421C"/>
    <w:rsid w:val="00460207"/>
    <w:rsid w:val="0046049D"/>
    <w:rsid w:val="00461764"/>
    <w:rsid w:val="00465968"/>
    <w:rsid w:val="00480450"/>
    <w:rsid w:val="00481495"/>
    <w:rsid w:val="004824D8"/>
    <w:rsid w:val="0049049B"/>
    <w:rsid w:val="00493CBE"/>
    <w:rsid w:val="00494D0C"/>
    <w:rsid w:val="004962B5"/>
    <w:rsid w:val="004A167E"/>
    <w:rsid w:val="004B0973"/>
    <w:rsid w:val="004B0E53"/>
    <w:rsid w:val="004B3D86"/>
    <w:rsid w:val="004B4A8B"/>
    <w:rsid w:val="004C1F3C"/>
    <w:rsid w:val="004C636F"/>
    <w:rsid w:val="004C6A09"/>
    <w:rsid w:val="004D042B"/>
    <w:rsid w:val="004D0AF8"/>
    <w:rsid w:val="004D0D76"/>
    <w:rsid w:val="004D60F1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2104"/>
    <w:rsid w:val="00536E84"/>
    <w:rsid w:val="005420DB"/>
    <w:rsid w:val="005453BE"/>
    <w:rsid w:val="00550948"/>
    <w:rsid w:val="00553544"/>
    <w:rsid w:val="00554F1E"/>
    <w:rsid w:val="00555864"/>
    <w:rsid w:val="00556421"/>
    <w:rsid w:val="00560495"/>
    <w:rsid w:val="00560499"/>
    <w:rsid w:val="005720DE"/>
    <w:rsid w:val="005726B6"/>
    <w:rsid w:val="00591E06"/>
    <w:rsid w:val="005A62E7"/>
    <w:rsid w:val="005B1687"/>
    <w:rsid w:val="005B2142"/>
    <w:rsid w:val="005B33FB"/>
    <w:rsid w:val="005B4C89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23CB0"/>
    <w:rsid w:val="0063276B"/>
    <w:rsid w:val="00634203"/>
    <w:rsid w:val="00642036"/>
    <w:rsid w:val="00642447"/>
    <w:rsid w:val="0064244E"/>
    <w:rsid w:val="00643920"/>
    <w:rsid w:val="00643B40"/>
    <w:rsid w:val="00644B63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D7BBD"/>
    <w:rsid w:val="006E105D"/>
    <w:rsid w:val="006E1EC7"/>
    <w:rsid w:val="006E536D"/>
    <w:rsid w:val="006E677A"/>
    <w:rsid w:val="006E790F"/>
    <w:rsid w:val="006F0DBE"/>
    <w:rsid w:val="006F2816"/>
    <w:rsid w:val="006F2E9E"/>
    <w:rsid w:val="006F4114"/>
    <w:rsid w:val="006F42F2"/>
    <w:rsid w:val="006F78D0"/>
    <w:rsid w:val="00704C05"/>
    <w:rsid w:val="00711F91"/>
    <w:rsid w:val="0071285F"/>
    <w:rsid w:val="00712A2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534ED"/>
    <w:rsid w:val="00774A1F"/>
    <w:rsid w:val="007810EE"/>
    <w:rsid w:val="00781A7A"/>
    <w:rsid w:val="007853D5"/>
    <w:rsid w:val="00787562"/>
    <w:rsid w:val="0079001B"/>
    <w:rsid w:val="00795A99"/>
    <w:rsid w:val="007A1459"/>
    <w:rsid w:val="007A30CE"/>
    <w:rsid w:val="007B246B"/>
    <w:rsid w:val="007B2BAC"/>
    <w:rsid w:val="007B602F"/>
    <w:rsid w:val="007B655F"/>
    <w:rsid w:val="007B686C"/>
    <w:rsid w:val="007C02CE"/>
    <w:rsid w:val="007C3D1B"/>
    <w:rsid w:val="007C5DFB"/>
    <w:rsid w:val="007C682C"/>
    <w:rsid w:val="007C6EB5"/>
    <w:rsid w:val="007D047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35EE"/>
    <w:rsid w:val="00825A06"/>
    <w:rsid w:val="0083258B"/>
    <w:rsid w:val="00834C33"/>
    <w:rsid w:val="00836A93"/>
    <w:rsid w:val="00844CEB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3210"/>
    <w:rsid w:val="008A4285"/>
    <w:rsid w:val="008A4F0C"/>
    <w:rsid w:val="008B193C"/>
    <w:rsid w:val="008B1F09"/>
    <w:rsid w:val="008B387F"/>
    <w:rsid w:val="008B62C6"/>
    <w:rsid w:val="008C0379"/>
    <w:rsid w:val="008C41BB"/>
    <w:rsid w:val="008C6DF5"/>
    <w:rsid w:val="008D289E"/>
    <w:rsid w:val="008D3328"/>
    <w:rsid w:val="008D65D8"/>
    <w:rsid w:val="008E3EC0"/>
    <w:rsid w:val="008E4080"/>
    <w:rsid w:val="008E516F"/>
    <w:rsid w:val="008E59AF"/>
    <w:rsid w:val="008E704D"/>
    <w:rsid w:val="008E7805"/>
    <w:rsid w:val="0090789F"/>
    <w:rsid w:val="0091156E"/>
    <w:rsid w:val="00912E8B"/>
    <w:rsid w:val="00916BCC"/>
    <w:rsid w:val="00920F8D"/>
    <w:rsid w:val="009234CB"/>
    <w:rsid w:val="00923979"/>
    <w:rsid w:val="00927E97"/>
    <w:rsid w:val="00935032"/>
    <w:rsid w:val="009357FE"/>
    <w:rsid w:val="00937C11"/>
    <w:rsid w:val="00937C57"/>
    <w:rsid w:val="009505D4"/>
    <w:rsid w:val="00951E08"/>
    <w:rsid w:val="00957965"/>
    <w:rsid w:val="00957FFB"/>
    <w:rsid w:val="009624EE"/>
    <w:rsid w:val="0096281C"/>
    <w:rsid w:val="0096704C"/>
    <w:rsid w:val="00974C06"/>
    <w:rsid w:val="00974E9E"/>
    <w:rsid w:val="009772DB"/>
    <w:rsid w:val="00985243"/>
    <w:rsid w:val="00986FCC"/>
    <w:rsid w:val="00991BEA"/>
    <w:rsid w:val="00991FF1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034A"/>
    <w:rsid w:val="00A368F9"/>
    <w:rsid w:val="00A41919"/>
    <w:rsid w:val="00A43301"/>
    <w:rsid w:val="00A435AA"/>
    <w:rsid w:val="00A46E65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3747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43E62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1B05"/>
    <w:rsid w:val="00BD279C"/>
    <w:rsid w:val="00BD315C"/>
    <w:rsid w:val="00BD553D"/>
    <w:rsid w:val="00BD6EAF"/>
    <w:rsid w:val="00BD7F70"/>
    <w:rsid w:val="00BE0424"/>
    <w:rsid w:val="00BE0C2A"/>
    <w:rsid w:val="00BE5138"/>
    <w:rsid w:val="00BE5F41"/>
    <w:rsid w:val="00BF2620"/>
    <w:rsid w:val="00BF5942"/>
    <w:rsid w:val="00BF5C22"/>
    <w:rsid w:val="00C121AF"/>
    <w:rsid w:val="00C12C70"/>
    <w:rsid w:val="00C13616"/>
    <w:rsid w:val="00C2334E"/>
    <w:rsid w:val="00C27862"/>
    <w:rsid w:val="00C334C2"/>
    <w:rsid w:val="00C33614"/>
    <w:rsid w:val="00C34159"/>
    <w:rsid w:val="00C373BB"/>
    <w:rsid w:val="00C44015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1A87"/>
    <w:rsid w:val="00CC3CF4"/>
    <w:rsid w:val="00CC417A"/>
    <w:rsid w:val="00CE18CF"/>
    <w:rsid w:val="00CE7B50"/>
    <w:rsid w:val="00D005F1"/>
    <w:rsid w:val="00D030E0"/>
    <w:rsid w:val="00D03450"/>
    <w:rsid w:val="00D04241"/>
    <w:rsid w:val="00D05CB9"/>
    <w:rsid w:val="00D05D9F"/>
    <w:rsid w:val="00D068DD"/>
    <w:rsid w:val="00D072AD"/>
    <w:rsid w:val="00D14239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75FF5"/>
    <w:rsid w:val="00D97D55"/>
    <w:rsid w:val="00DA107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0A3F"/>
    <w:rsid w:val="00E13FF9"/>
    <w:rsid w:val="00E2218F"/>
    <w:rsid w:val="00E244D9"/>
    <w:rsid w:val="00E31368"/>
    <w:rsid w:val="00E32595"/>
    <w:rsid w:val="00E379EE"/>
    <w:rsid w:val="00E43CD2"/>
    <w:rsid w:val="00E44103"/>
    <w:rsid w:val="00E4458C"/>
    <w:rsid w:val="00E46329"/>
    <w:rsid w:val="00E527C3"/>
    <w:rsid w:val="00E52AA7"/>
    <w:rsid w:val="00E5460E"/>
    <w:rsid w:val="00E5564B"/>
    <w:rsid w:val="00E605A7"/>
    <w:rsid w:val="00E60FED"/>
    <w:rsid w:val="00E62C64"/>
    <w:rsid w:val="00E63719"/>
    <w:rsid w:val="00E65ED3"/>
    <w:rsid w:val="00E67941"/>
    <w:rsid w:val="00E71C7F"/>
    <w:rsid w:val="00E74CF8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4B03"/>
    <w:rsid w:val="00EF6518"/>
    <w:rsid w:val="00EF7EAC"/>
    <w:rsid w:val="00F00A8A"/>
    <w:rsid w:val="00F0214C"/>
    <w:rsid w:val="00F03AE7"/>
    <w:rsid w:val="00F05775"/>
    <w:rsid w:val="00F060BC"/>
    <w:rsid w:val="00F07CCB"/>
    <w:rsid w:val="00F14D4D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A531C"/>
    <w:rsid w:val="00FB090B"/>
    <w:rsid w:val="00FB46B8"/>
    <w:rsid w:val="00FB4B5D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3</Pages>
  <Words>851</Words>
  <Characters>5026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Lubomír Kočí</dc:creator>
  <cp:keywords/>
  <dc:description/>
  <cp:lastModifiedBy>Ondřej Mádle</cp:lastModifiedBy>
  <cp:revision>47</cp:revision>
  <dcterms:created xsi:type="dcterms:W3CDTF">2026-07-14T07:02:00Z</dcterms:created>
  <dcterms:modified xsi:type="dcterms:W3CDTF">2026-07-15T06:41:00Z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