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3A62F" w14:textId="4BB4C04E" w:rsidR="008F6E6D" w:rsidRDefault="007973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Samsung </w:t>
      </w:r>
      <w:r w:rsidR="00947A2E">
        <w:rPr>
          <w:rFonts w:ascii="Arial" w:eastAsia="Arial" w:hAnsi="Arial" w:cs="Arial"/>
          <w:b/>
          <w:color w:val="000000"/>
          <w:sz w:val="28"/>
          <w:szCs w:val="28"/>
        </w:rPr>
        <w:t>zahájalia</w:t>
      </w: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  <w:r w:rsidR="00FF0503">
        <w:rPr>
          <w:rFonts w:ascii="Arial" w:eastAsia="Arial" w:hAnsi="Arial" w:cs="Arial"/>
          <w:b/>
          <w:color w:val="000000"/>
          <w:sz w:val="28"/>
          <w:szCs w:val="28"/>
        </w:rPr>
        <w:t>prodej mobilů Galaxy S24 s umělou inteligencí. Je o ně enormní zájem</w:t>
      </w:r>
    </w:p>
    <w:p w14:paraId="090B3E3B" w14:textId="77777777" w:rsidR="008F6E6D" w:rsidRDefault="008F6E6D" w:rsidP="007973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48797735" w14:textId="6E009050" w:rsidR="00B03766" w:rsidRPr="00B03766" w:rsidRDefault="00B03766" w:rsidP="00B0376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="Arial" w:eastAsia="Arial" w:hAnsi="Arial" w:cs="Arial"/>
          <w:i/>
          <w:color w:val="000000"/>
          <w:sz w:val="22"/>
          <w:szCs w:val="22"/>
        </w:rPr>
      </w:pPr>
      <w:r>
        <w:rPr>
          <w:rFonts w:ascii="Arial" w:eastAsia="Arial" w:hAnsi="Arial" w:cs="Arial"/>
          <w:i/>
          <w:color w:val="000000"/>
          <w:sz w:val="22"/>
          <w:szCs w:val="22"/>
        </w:rPr>
        <w:t xml:space="preserve">Chytré </w:t>
      </w:r>
      <w:r w:rsidRPr="00797393">
        <w:rPr>
          <w:rFonts w:ascii="Arial" w:eastAsia="Arial" w:hAnsi="Arial" w:cs="Arial"/>
          <w:i/>
          <w:color w:val="000000"/>
          <w:sz w:val="22"/>
          <w:szCs w:val="22"/>
        </w:rPr>
        <w:t>telefony</w:t>
      </w:r>
      <w:r>
        <w:rPr>
          <w:rFonts w:ascii="Arial" w:eastAsia="Arial" w:hAnsi="Arial" w:cs="Arial"/>
          <w:i/>
          <w:color w:val="000000"/>
          <w:sz w:val="22"/>
          <w:szCs w:val="22"/>
        </w:rPr>
        <w:t xml:space="preserve"> Samsung Galaxy S24 </w:t>
      </w:r>
      <w:r w:rsidRPr="00B03766">
        <w:rPr>
          <w:rFonts w:ascii="Arial" w:eastAsia="Arial" w:hAnsi="Arial" w:cs="Arial"/>
          <w:i/>
          <w:color w:val="000000"/>
          <w:sz w:val="22"/>
          <w:szCs w:val="22"/>
        </w:rPr>
        <w:t>představuj</w:t>
      </w:r>
      <w:r>
        <w:rPr>
          <w:rFonts w:ascii="Arial" w:eastAsia="Arial" w:hAnsi="Arial" w:cs="Arial"/>
          <w:i/>
          <w:color w:val="000000"/>
          <w:sz w:val="22"/>
          <w:szCs w:val="22"/>
        </w:rPr>
        <w:t>í</w:t>
      </w:r>
      <w:r w:rsidRPr="00B03766">
        <w:rPr>
          <w:rFonts w:ascii="Arial" w:eastAsia="Arial" w:hAnsi="Arial" w:cs="Arial"/>
          <w:i/>
          <w:color w:val="000000"/>
          <w:sz w:val="22"/>
          <w:szCs w:val="22"/>
        </w:rPr>
        <w:t xml:space="preserve"> první</w:t>
      </w:r>
    </w:p>
    <w:p w14:paraId="0908732E" w14:textId="76DEFE99" w:rsidR="00B03766" w:rsidRDefault="00B03766" w:rsidP="00B0376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="Arial" w:eastAsia="Arial" w:hAnsi="Arial" w:cs="Arial"/>
          <w:i/>
          <w:color w:val="000000"/>
          <w:sz w:val="22"/>
          <w:szCs w:val="22"/>
        </w:rPr>
      </w:pPr>
      <w:r w:rsidRPr="00B03766">
        <w:rPr>
          <w:rFonts w:ascii="Arial" w:eastAsia="Arial" w:hAnsi="Arial" w:cs="Arial"/>
          <w:i/>
          <w:color w:val="000000"/>
          <w:sz w:val="22"/>
          <w:szCs w:val="22"/>
        </w:rPr>
        <w:t>krok k éře mobilních telefonů s umělou inteligencí</w:t>
      </w:r>
    </w:p>
    <w:p w14:paraId="4E54BE17" w14:textId="77777777" w:rsidR="008F6E6D" w:rsidRDefault="008F6E6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="Arial" w:eastAsia="Arial" w:hAnsi="Arial" w:cs="Arial"/>
          <w:i/>
          <w:color w:val="000000"/>
          <w:sz w:val="28"/>
          <w:szCs w:val="28"/>
        </w:rPr>
      </w:pPr>
    </w:p>
    <w:p w14:paraId="240D58CA" w14:textId="7F5DA78E" w:rsidR="008F6E6D" w:rsidRDefault="007561F2" w:rsidP="00217755">
      <w:pPr>
        <w:tabs>
          <w:tab w:val="left" w:pos="142"/>
        </w:tabs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Praha</w:t>
      </w:r>
      <w:r w:rsidR="005E3A9F">
        <w:rPr>
          <w:rFonts w:ascii="Arial" w:eastAsia="Arial" w:hAnsi="Arial" w:cs="Arial"/>
          <w:b/>
          <w:sz w:val="22"/>
          <w:szCs w:val="22"/>
        </w:rPr>
        <w:t xml:space="preserve"> </w:t>
      </w:r>
      <w:r w:rsidR="00490190">
        <w:rPr>
          <w:rFonts w:ascii="Arial" w:eastAsia="Arial" w:hAnsi="Arial" w:cs="Arial"/>
          <w:b/>
          <w:sz w:val="22"/>
          <w:szCs w:val="22"/>
        </w:rPr>
        <w:t>1</w:t>
      </w:r>
      <w:r>
        <w:rPr>
          <w:rFonts w:ascii="Arial" w:eastAsia="Arial" w:hAnsi="Arial" w:cs="Arial"/>
          <w:b/>
          <w:sz w:val="22"/>
          <w:szCs w:val="22"/>
        </w:rPr>
        <w:t xml:space="preserve">. </w:t>
      </w:r>
      <w:r w:rsidR="00F3295E">
        <w:rPr>
          <w:rFonts w:ascii="Arial" w:eastAsia="Arial" w:hAnsi="Arial" w:cs="Arial"/>
          <w:b/>
          <w:sz w:val="22"/>
          <w:szCs w:val="22"/>
        </w:rPr>
        <w:t>února</w:t>
      </w:r>
      <w:r>
        <w:rPr>
          <w:rFonts w:ascii="Arial" w:eastAsia="Arial" w:hAnsi="Arial" w:cs="Arial"/>
          <w:b/>
          <w:sz w:val="22"/>
          <w:szCs w:val="22"/>
        </w:rPr>
        <w:t xml:space="preserve"> 202</w:t>
      </w:r>
      <w:r w:rsidR="005E3A9F">
        <w:rPr>
          <w:rFonts w:ascii="Arial" w:eastAsia="Arial" w:hAnsi="Arial" w:cs="Arial"/>
          <w:b/>
          <w:sz w:val="22"/>
          <w:szCs w:val="22"/>
        </w:rPr>
        <w:t>4</w:t>
      </w:r>
      <w:r>
        <w:rPr>
          <w:rFonts w:ascii="Arial" w:eastAsia="Arial" w:hAnsi="Arial" w:cs="Arial"/>
          <w:b/>
          <w:sz w:val="22"/>
          <w:szCs w:val="22"/>
        </w:rPr>
        <w:t xml:space="preserve"> – Společnost Samsung Electronics </w:t>
      </w:r>
      <w:r w:rsidR="00AE40A6">
        <w:rPr>
          <w:rFonts w:ascii="Arial" w:eastAsia="Arial" w:hAnsi="Arial" w:cs="Arial"/>
          <w:b/>
          <w:sz w:val="22"/>
          <w:szCs w:val="22"/>
        </w:rPr>
        <w:t>začala</w:t>
      </w:r>
      <w:r>
        <w:rPr>
          <w:rFonts w:ascii="Arial" w:eastAsia="Arial" w:hAnsi="Arial" w:cs="Arial"/>
          <w:b/>
          <w:sz w:val="22"/>
          <w:szCs w:val="22"/>
        </w:rPr>
        <w:t xml:space="preserve"> v Česku prodávat nov</w:t>
      </w:r>
      <w:r w:rsidR="005E3A9F">
        <w:rPr>
          <w:rFonts w:ascii="Arial" w:eastAsia="Arial" w:hAnsi="Arial" w:cs="Arial"/>
          <w:b/>
          <w:sz w:val="22"/>
          <w:szCs w:val="22"/>
        </w:rPr>
        <w:t xml:space="preserve">ou řadu </w:t>
      </w:r>
      <w:r w:rsidR="00026973">
        <w:rPr>
          <w:rFonts w:ascii="Arial" w:eastAsia="Arial" w:hAnsi="Arial" w:cs="Arial"/>
          <w:b/>
          <w:sz w:val="22"/>
          <w:szCs w:val="22"/>
        </w:rPr>
        <w:t xml:space="preserve">telefonů </w:t>
      </w:r>
      <w:r>
        <w:rPr>
          <w:rFonts w:ascii="Arial" w:eastAsia="Arial" w:hAnsi="Arial" w:cs="Arial"/>
          <w:b/>
          <w:sz w:val="22"/>
          <w:szCs w:val="22"/>
        </w:rPr>
        <w:t>Galaxy S2</w:t>
      </w:r>
      <w:r w:rsidR="005E3A9F">
        <w:rPr>
          <w:rFonts w:ascii="Arial" w:eastAsia="Arial" w:hAnsi="Arial" w:cs="Arial"/>
          <w:b/>
          <w:sz w:val="22"/>
          <w:szCs w:val="22"/>
        </w:rPr>
        <w:t>4</w:t>
      </w:r>
      <w:r w:rsidR="00797393">
        <w:rPr>
          <w:rFonts w:ascii="Arial" w:eastAsia="Arial" w:hAnsi="Arial" w:cs="Arial"/>
          <w:b/>
          <w:sz w:val="22"/>
          <w:szCs w:val="22"/>
        </w:rPr>
        <w:t xml:space="preserve">, kterou </w:t>
      </w:r>
      <w:r w:rsidR="002E67E3">
        <w:rPr>
          <w:rFonts w:ascii="Arial" w:eastAsia="Arial" w:hAnsi="Arial" w:cs="Arial"/>
          <w:b/>
          <w:sz w:val="22"/>
          <w:szCs w:val="22"/>
        </w:rPr>
        <w:t xml:space="preserve">tvoří </w:t>
      </w:r>
      <w:r w:rsidR="00797393">
        <w:rPr>
          <w:rFonts w:ascii="Arial" w:eastAsia="Arial" w:hAnsi="Arial" w:cs="Arial"/>
          <w:b/>
          <w:sz w:val="22"/>
          <w:szCs w:val="22"/>
        </w:rPr>
        <w:t>modely Galaxy S24 Ultra, Galaxy S24+ a Galaxy S24</w:t>
      </w:r>
      <w:r>
        <w:rPr>
          <w:rFonts w:ascii="Arial" w:eastAsia="Arial" w:hAnsi="Arial" w:cs="Arial"/>
          <w:b/>
          <w:sz w:val="22"/>
          <w:szCs w:val="22"/>
        </w:rPr>
        <w:t xml:space="preserve">. </w:t>
      </w:r>
      <w:r w:rsidR="00FF0503">
        <w:rPr>
          <w:rFonts w:ascii="Arial" w:eastAsia="Arial" w:hAnsi="Arial" w:cs="Arial"/>
          <w:b/>
          <w:sz w:val="22"/>
          <w:szCs w:val="22"/>
        </w:rPr>
        <w:t xml:space="preserve">Jejich prodej v rámci předobjednávek výrazně překonal loňskou řadu Galaxy S23. </w:t>
      </w:r>
      <w:r w:rsidR="00C85941">
        <w:rPr>
          <w:rFonts w:ascii="Arial" w:eastAsia="Arial" w:hAnsi="Arial" w:cs="Arial"/>
          <w:b/>
          <w:sz w:val="22"/>
          <w:szCs w:val="22"/>
        </w:rPr>
        <w:t>Nové telefony lákají na revoluční funkce Galaxy AI a špičkové parametry.</w:t>
      </w:r>
      <w:r w:rsidR="00F0158E">
        <w:rPr>
          <w:rFonts w:ascii="Arial" w:eastAsia="Arial" w:hAnsi="Arial" w:cs="Arial"/>
          <w:b/>
          <w:sz w:val="22"/>
          <w:szCs w:val="22"/>
        </w:rPr>
        <w:t xml:space="preserve"> </w:t>
      </w:r>
      <w:r w:rsidR="00FF0503">
        <w:rPr>
          <w:rFonts w:ascii="Arial" w:eastAsia="Arial" w:hAnsi="Arial" w:cs="Arial"/>
          <w:b/>
          <w:sz w:val="22"/>
          <w:szCs w:val="22"/>
        </w:rPr>
        <w:t>Zákazníky zaujal především</w:t>
      </w:r>
      <w:r w:rsidR="00797393">
        <w:rPr>
          <w:rFonts w:ascii="Arial" w:eastAsia="Arial" w:hAnsi="Arial" w:cs="Arial"/>
          <w:b/>
          <w:sz w:val="22"/>
          <w:szCs w:val="22"/>
        </w:rPr>
        <w:t xml:space="preserve"> nejvyšší</w:t>
      </w:r>
      <w:r w:rsidR="00FB2FCC">
        <w:rPr>
          <w:rFonts w:ascii="Arial" w:eastAsia="Arial" w:hAnsi="Arial" w:cs="Arial"/>
          <w:b/>
          <w:sz w:val="22"/>
          <w:szCs w:val="22"/>
        </w:rPr>
        <w:t xml:space="preserve"> model Galaxy S24 Ultra, kter</w:t>
      </w:r>
      <w:r w:rsidR="00C91F26">
        <w:rPr>
          <w:rFonts w:ascii="Arial" w:eastAsia="Arial" w:hAnsi="Arial" w:cs="Arial"/>
          <w:b/>
          <w:sz w:val="22"/>
          <w:szCs w:val="22"/>
        </w:rPr>
        <w:t>ý</w:t>
      </w:r>
      <w:r w:rsidR="00FB2FCC">
        <w:rPr>
          <w:rFonts w:ascii="Arial" w:eastAsia="Arial" w:hAnsi="Arial" w:cs="Arial"/>
          <w:b/>
          <w:sz w:val="22"/>
          <w:szCs w:val="22"/>
        </w:rPr>
        <w:t xml:space="preserve"> si objednalo víc </w:t>
      </w:r>
      <w:r w:rsidR="00B3343E">
        <w:rPr>
          <w:rFonts w:ascii="Arial" w:eastAsia="Arial" w:hAnsi="Arial" w:cs="Arial"/>
          <w:b/>
          <w:sz w:val="22"/>
          <w:szCs w:val="22"/>
        </w:rPr>
        <w:t xml:space="preserve">než </w:t>
      </w:r>
      <w:r w:rsidR="00FB2FCC">
        <w:rPr>
          <w:rFonts w:ascii="Arial" w:eastAsia="Arial" w:hAnsi="Arial" w:cs="Arial"/>
          <w:b/>
          <w:sz w:val="22"/>
          <w:szCs w:val="22"/>
        </w:rPr>
        <w:t xml:space="preserve">60 % </w:t>
      </w:r>
      <w:r w:rsidR="00FF0503">
        <w:rPr>
          <w:rFonts w:ascii="Arial" w:eastAsia="Arial" w:hAnsi="Arial" w:cs="Arial"/>
          <w:b/>
          <w:sz w:val="22"/>
          <w:szCs w:val="22"/>
        </w:rPr>
        <w:t>z nich</w:t>
      </w:r>
      <w:r w:rsidR="00FB2FCC">
        <w:rPr>
          <w:rFonts w:ascii="Arial" w:eastAsia="Arial" w:hAnsi="Arial" w:cs="Arial"/>
          <w:b/>
          <w:sz w:val="22"/>
          <w:szCs w:val="22"/>
        </w:rPr>
        <w:t>.</w:t>
      </w:r>
      <w:r w:rsidR="00797393">
        <w:rPr>
          <w:rFonts w:ascii="Arial" w:eastAsia="Arial" w:hAnsi="Arial" w:cs="Arial"/>
          <w:b/>
          <w:sz w:val="22"/>
          <w:szCs w:val="22"/>
        </w:rPr>
        <w:t xml:space="preserve"> Největší zájem je o modely v černé barvě a s větší pamětí. </w:t>
      </w:r>
    </w:p>
    <w:p w14:paraId="78916EE6" w14:textId="77777777" w:rsidR="00797393" w:rsidRPr="009024CC" w:rsidRDefault="00797393" w:rsidP="00797393">
      <w:pPr>
        <w:tabs>
          <w:tab w:val="left" w:pos="142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29E2AEEF" w14:textId="3C487F14" w:rsidR="00CA0166" w:rsidRDefault="00026973" w:rsidP="00026973">
      <w:pPr>
        <w:tabs>
          <w:tab w:val="left" w:pos="142"/>
        </w:tabs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026973">
        <w:rPr>
          <w:rFonts w:ascii="Arial" w:eastAsia="Arial" w:hAnsi="Arial" w:cs="Arial"/>
          <w:sz w:val="22"/>
          <w:szCs w:val="22"/>
        </w:rPr>
        <w:t>Řada Galaxy S24 představuje první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026973">
        <w:rPr>
          <w:rFonts w:ascii="Arial" w:eastAsia="Arial" w:hAnsi="Arial" w:cs="Arial"/>
          <w:sz w:val="22"/>
          <w:szCs w:val="22"/>
        </w:rPr>
        <w:t>krok k éře mobilních telefonů s umělou inteligencí. Tento revoluční posun se podepsal také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026973">
        <w:rPr>
          <w:rFonts w:ascii="Arial" w:eastAsia="Arial" w:hAnsi="Arial" w:cs="Arial"/>
          <w:sz w:val="22"/>
          <w:szCs w:val="22"/>
        </w:rPr>
        <w:t xml:space="preserve">na úspěšnosti předprodejů. </w:t>
      </w:r>
      <w:r w:rsidR="00CA0166" w:rsidRPr="008D13C3">
        <w:rPr>
          <w:rFonts w:ascii="Arial" w:eastAsia="Arial" w:hAnsi="Arial" w:cs="Arial"/>
          <w:i/>
          <w:iCs/>
          <w:sz w:val="22"/>
          <w:szCs w:val="22"/>
        </w:rPr>
        <w:t>„</w:t>
      </w:r>
      <w:r w:rsidR="00E36940">
        <w:rPr>
          <w:rFonts w:ascii="Arial" w:eastAsia="Arial" w:hAnsi="Arial" w:cs="Arial"/>
          <w:i/>
          <w:iCs/>
          <w:sz w:val="22"/>
          <w:szCs w:val="22"/>
        </w:rPr>
        <w:t xml:space="preserve">Jsem příjemně překvapen, jaký úspěch </w:t>
      </w:r>
      <w:r w:rsidR="008D4AA9">
        <w:rPr>
          <w:rFonts w:ascii="Arial" w:eastAsia="Arial" w:hAnsi="Arial" w:cs="Arial"/>
          <w:i/>
          <w:iCs/>
          <w:sz w:val="22"/>
          <w:szCs w:val="22"/>
        </w:rPr>
        <w:t>mělo</w:t>
      </w:r>
      <w:r w:rsidR="00254654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="00E36940">
        <w:rPr>
          <w:rFonts w:ascii="Arial" w:eastAsia="Arial" w:hAnsi="Arial" w:cs="Arial"/>
          <w:i/>
          <w:iCs/>
          <w:sz w:val="22"/>
          <w:szCs w:val="22"/>
        </w:rPr>
        <w:t xml:space="preserve">v České republice </w:t>
      </w:r>
      <w:r w:rsidR="008D4AA9">
        <w:rPr>
          <w:rFonts w:ascii="Arial" w:eastAsia="Arial" w:hAnsi="Arial" w:cs="Arial"/>
          <w:i/>
          <w:iCs/>
          <w:sz w:val="22"/>
          <w:szCs w:val="22"/>
        </w:rPr>
        <w:t xml:space="preserve">uvedení nové řady </w:t>
      </w:r>
      <w:r w:rsidR="00E36940">
        <w:rPr>
          <w:rFonts w:ascii="Arial" w:eastAsia="Arial" w:hAnsi="Arial" w:cs="Arial"/>
          <w:i/>
          <w:iCs/>
          <w:sz w:val="22"/>
          <w:szCs w:val="22"/>
        </w:rPr>
        <w:t>telefon</w:t>
      </w:r>
      <w:r w:rsidR="00EB100F">
        <w:rPr>
          <w:rFonts w:ascii="Arial" w:eastAsia="Arial" w:hAnsi="Arial" w:cs="Arial"/>
          <w:i/>
          <w:iCs/>
          <w:sz w:val="22"/>
          <w:szCs w:val="22"/>
        </w:rPr>
        <w:t>ů</w:t>
      </w:r>
      <w:r w:rsidR="00E36940">
        <w:rPr>
          <w:rFonts w:ascii="Arial" w:eastAsia="Arial" w:hAnsi="Arial" w:cs="Arial"/>
          <w:i/>
          <w:iCs/>
          <w:sz w:val="22"/>
          <w:szCs w:val="22"/>
        </w:rPr>
        <w:t xml:space="preserve"> Galaxy S24.</w:t>
      </w:r>
      <w:r w:rsidR="008D4AA9">
        <w:rPr>
          <w:rFonts w:ascii="Arial" w:eastAsia="Arial" w:hAnsi="Arial" w:cs="Arial"/>
          <w:i/>
          <w:iCs/>
          <w:sz w:val="22"/>
          <w:szCs w:val="22"/>
        </w:rPr>
        <w:t xml:space="preserve"> V rámci předobjednávek by</w:t>
      </w:r>
      <w:r w:rsidR="00B3343E">
        <w:rPr>
          <w:rFonts w:ascii="Arial" w:eastAsia="Arial" w:hAnsi="Arial" w:cs="Arial"/>
          <w:i/>
          <w:iCs/>
          <w:sz w:val="22"/>
          <w:szCs w:val="22"/>
        </w:rPr>
        <w:t>l</w:t>
      </w:r>
      <w:r w:rsidR="008D4AA9">
        <w:rPr>
          <w:rFonts w:ascii="Arial" w:eastAsia="Arial" w:hAnsi="Arial" w:cs="Arial"/>
          <w:i/>
          <w:iCs/>
          <w:sz w:val="22"/>
          <w:szCs w:val="22"/>
        </w:rPr>
        <w:t xml:space="preserve"> n</w:t>
      </w:r>
      <w:r w:rsidR="00E36940">
        <w:rPr>
          <w:rFonts w:ascii="Arial" w:eastAsia="Arial" w:hAnsi="Arial" w:cs="Arial"/>
          <w:i/>
          <w:iCs/>
          <w:sz w:val="22"/>
          <w:szCs w:val="22"/>
        </w:rPr>
        <w:t>ejvětší</w:t>
      </w:r>
      <w:r w:rsidR="00CA0166">
        <w:rPr>
          <w:rFonts w:ascii="Arial" w:eastAsia="Arial" w:hAnsi="Arial" w:cs="Arial"/>
          <w:i/>
          <w:iCs/>
          <w:sz w:val="22"/>
          <w:szCs w:val="22"/>
        </w:rPr>
        <w:t xml:space="preserve"> zájem</w:t>
      </w:r>
      <w:r w:rsidR="00E36940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="008D4AA9">
        <w:rPr>
          <w:rFonts w:ascii="Arial" w:eastAsia="Arial" w:hAnsi="Arial" w:cs="Arial"/>
          <w:i/>
          <w:iCs/>
          <w:sz w:val="22"/>
          <w:szCs w:val="22"/>
        </w:rPr>
        <w:t>o</w:t>
      </w:r>
      <w:r w:rsidR="00CA0166">
        <w:rPr>
          <w:rFonts w:ascii="Arial" w:eastAsia="Arial" w:hAnsi="Arial" w:cs="Arial"/>
          <w:i/>
          <w:iCs/>
          <w:sz w:val="22"/>
          <w:szCs w:val="22"/>
        </w:rPr>
        <w:t xml:space="preserve"> model Galaxy S24 Ultra, který si objednalo 6</w:t>
      </w:r>
      <w:r w:rsidR="00F93E24">
        <w:rPr>
          <w:rFonts w:ascii="Arial" w:eastAsia="Arial" w:hAnsi="Arial" w:cs="Arial"/>
          <w:i/>
          <w:iCs/>
          <w:sz w:val="22"/>
          <w:szCs w:val="22"/>
        </w:rPr>
        <w:t>1</w:t>
      </w:r>
      <w:r w:rsidR="00CA0166">
        <w:rPr>
          <w:rFonts w:ascii="Arial" w:eastAsia="Arial" w:hAnsi="Arial" w:cs="Arial"/>
          <w:i/>
          <w:iCs/>
          <w:sz w:val="22"/>
          <w:szCs w:val="22"/>
        </w:rPr>
        <w:t xml:space="preserve"> % zájemců. </w:t>
      </w:r>
      <w:r w:rsidR="00A06060">
        <w:rPr>
          <w:rFonts w:ascii="Arial" w:eastAsia="Arial" w:hAnsi="Arial" w:cs="Arial"/>
          <w:i/>
          <w:iCs/>
          <w:sz w:val="22"/>
          <w:szCs w:val="22"/>
        </w:rPr>
        <w:t>U zákazníků vedla elegantní černá barva</w:t>
      </w:r>
      <w:r w:rsidR="00CA0166">
        <w:rPr>
          <w:rFonts w:ascii="Arial" w:eastAsia="Arial" w:hAnsi="Arial" w:cs="Arial"/>
          <w:i/>
          <w:iCs/>
          <w:sz w:val="22"/>
          <w:szCs w:val="22"/>
        </w:rPr>
        <w:t xml:space="preserve"> a </w:t>
      </w:r>
      <w:r w:rsidR="00CA0166" w:rsidRPr="008D13C3">
        <w:rPr>
          <w:rFonts w:ascii="Arial" w:eastAsia="Arial" w:hAnsi="Arial" w:cs="Arial"/>
          <w:i/>
          <w:iCs/>
          <w:sz w:val="22"/>
          <w:szCs w:val="22"/>
        </w:rPr>
        <w:t>vyšší paměťové kapacity. I díky promoakcím zvolilo větší paměť 95 % zájemců</w:t>
      </w:r>
      <w:r w:rsidR="00A06060">
        <w:rPr>
          <w:rFonts w:ascii="Arial" w:eastAsia="Arial" w:hAnsi="Arial" w:cs="Arial"/>
          <w:i/>
          <w:iCs/>
          <w:sz w:val="22"/>
          <w:szCs w:val="22"/>
        </w:rPr>
        <w:t>,</w:t>
      </w:r>
      <w:r w:rsidR="00CA0166" w:rsidRPr="008D13C3">
        <w:rPr>
          <w:rFonts w:ascii="Arial" w:eastAsia="Arial" w:hAnsi="Arial" w:cs="Arial"/>
          <w:i/>
          <w:iCs/>
          <w:sz w:val="22"/>
          <w:szCs w:val="22"/>
        </w:rPr>
        <w:t>“</w:t>
      </w:r>
      <w:r w:rsidR="00CA0166">
        <w:rPr>
          <w:rFonts w:ascii="Arial" w:eastAsia="Arial" w:hAnsi="Arial" w:cs="Arial"/>
          <w:sz w:val="22"/>
          <w:szCs w:val="22"/>
        </w:rPr>
        <w:t xml:space="preserve"> říká </w:t>
      </w:r>
      <w:r w:rsidR="00A06060">
        <w:rPr>
          <w:rFonts w:ascii="Arial" w:eastAsia="Arial" w:hAnsi="Arial" w:cs="Arial"/>
          <w:sz w:val="22"/>
          <w:szCs w:val="22"/>
        </w:rPr>
        <w:t>Tomáš Balík</w:t>
      </w:r>
      <w:r w:rsidR="00A06060" w:rsidRPr="00A06060">
        <w:rPr>
          <w:rFonts w:ascii="Arial" w:eastAsia="Arial" w:hAnsi="Arial" w:cs="Arial"/>
          <w:sz w:val="22"/>
          <w:szCs w:val="22"/>
        </w:rPr>
        <w:t xml:space="preserve">, </w:t>
      </w:r>
      <w:r w:rsidR="00A06060" w:rsidRPr="00A06060">
        <w:rPr>
          <w:rFonts w:ascii="Arial" w:hAnsi="Arial" w:cs="Arial"/>
          <w:color w:val="1D1C1D"/>
          <w:sz w:val="22"/>
          <w:szCs w:val="22"/>
          <w:shd w:val="clear" w:color="auto" w:fill="FFFFFF"/>
        </w:rPr>
        <w:t>šéf mobilní divize Samsung Electronics Česk</w:t>
      </w:r>
      <w:r w:rsidR="00B3343E">
        <w:rPr>
          <w:rFonts w:ascii="Arial" w:hAnsi="Arial" w:cs="Arial"/>
          <w:color w:val="1D1C1D"/>
          <w:sz w:val="22"/>
          <w:szCs w:val="22"/>
          <w:shd w:val="clear" w:color="auto" w:fill="FFFFFF"/>
        </w:rPr>
        <w:t>á</w:t>
      </w:r>
      <w:r w:rsidR="00A06060" w:rsidRPr="00A06060">
        <w:rPr>
          <w:rFonts w:ascii="Arial" w:hAnsi="Arial" w:cs="Arial"/>
          <w:color w:val="1D1C1D"/>
          <w:sz w:val="22"/>
          <w:szCs w:val="22"/>
          <w:shd w:val="clear" w:color="auto" w:fill="FFFFFF"/>
        </w:rPr>
        <w:t xml:space="preserve"> a </w:t>
      </w:r>
      <w:r w:rsidR="00B3343E" w:rsidRPr="00A06060">
        <w:rPr>
          <w:rFonts w:ascii="Arial" w:hAnsi="Arial" w:cs="Arial"/>
          <w:color w:val="1D1C1D"/>
          <w:sz w:val="22"/>
          <w:szCs w:val="22"/>
          <w:shd w:val="clear" w:color="auto" w:fill="FFFFFF"/>
        </w:rPr>
        <w:t>Slovensk</w:t>
      </w:r>
      <w:r w:rsidR="00B3343E">
        <w:rPr>
          <w:rFonts w:ascii="Arial" w:hAnsi="Arial" w:cs="Arial"/>
          <w:color w:val="1D1C1D"/>
          <w:sz w:val="22"/>
          <w:szCs w:val="22"/>
          <w:shd w:val="clear" w:color="auto" w:fill="FFFFFF"/>
        </w:rPr>
        <w:t>á</w:t>
      </w:r>
      <w:r w:rsidR="00B3343E" w:rsidRPr="00A06060">
        <w:rPr>
          <w:rFonts w:ascii="Arial" w:hAnsi="Arial" w:cs="Arial"/>
          <w:color w:val="1D1C1D"/>
          <w:sz w:val="22"/>
          <w:szCs w:val="22"/>
          <w:shd w:val="clear" w:color="auto" w:fill="FFFFFF"/>
        </w:rPr>
        <w:t xml:space="preserve"> republik</w:t>
      </w:r>
      <w:r w:rsidR="00B3343E">
        <w:rPr>
          <w:rFonts w:ascii="Arial" w:hAnsi="Arial" w:cs="Arial"/>
          <w:color w:val="1D1C1D"/>
          <w:sz w:val="22"/>
          <w:szCs w:val="22"/>
          <w:shd w:val="clear" w:color="auto" w:fill="FFFFFF"/>
        </w:rPr>
        <w:t>a</w:t>
      </w:r>
      <w:r w:rsidR="00CA0166" w:rsidRPr="00A06060">
        <w:rPr>
          <w:rFonts w:ascii="Arial" w:eastAsia="Arial" w:hAnsi="Arial" w:cs="Arial"/>
          <w:sz w:val="22"/>
          <w:szCs w:val="22"/>
        </w:rPr>
        <w:t>.</w:t>
      </w:r>
      <w:r w:rsidR="00CA0166">
        <w:rPr>
          <w:rFonts w:ascii="Arial" w:eastAsia="Arial" w:hAnsi="Arial" w:cs="Arial"/>
          <w:sz w:val="22"/>
          <w:szCs w:val="22"/>
        </w:rPr>
        <w:t xml:space="preserve"> Černá barevná varianta převládala ve 40</w:t>
      </w:r>
      <w:r w:rsidR="00B3343E">
        <w:rPr>
          <w:rFonts w:ascii="Arial" w:eastAsia="Arial" w:hAnsi="Arial" w:cs="Arial"/>
          <w:sz w:val="22"/>
          <w:szCs w:val="22"/>
        </w:rPr>
        <w:t> </w:t>
      </w:r>
      <w:r w:rsidR="00CA0166">
        <w:rPr>
          <w:rFonts w:ascii="Arial" w:eastAsia="Arial" w:hAnsi="Arial" w:cs="Arial"/>
          <w:sz w:val="22"/>
          <w:szCs w:val="22"/>
        </w:rPr>
        <w:t xml:space="preserve">% předobjednávek, dále měli zákazníci zájem o šedou </w:t>
      </w:r>
      <w:r w:rsidR="00F93E24">
        <w:rPr>
          <w:rFonts w:ascii="Arial" w:eastAsia="Arial" w:hAnsi="Arial" w:cs="Arial"/>
          <w:sz w:val="22"/>
          <w:szCs w:val="22"/>
        </w:rPr>
        <w:t xml:space="preserve">(29 %) </w:t>
      </w:r>
      <w:r w:rsidR="00CA0166">
        <w:rPr>
          <w:rFonts w:ascii="Arial" w:eastAsia="Arial" w:hAnsi="Arial" w:cs="Arial"/>
          <w:sz w:val="22"/>
          <w:szCs w:val="22"/>
        </w:rPr>
        <w:t>nebo fialovou verzi</w:t>
      </w:r>
      <w:r w:rsidR="00F93E24">
        <w:rPr>
          <w:rFonts w:ascii="Arial" w:eastAsia="Arial" w:hAnsi="Arial" w:cs="Arial"/>
          <w:sz w:val="22"/>
          <w:szCs w:val="22"/>
        </w:rPr>
        <w:t xml:space="preserve"> (13 %). </w:t>
      </w:r>
    </w:p>
    <w:p w14:paraId="7067203E" w14:textId="77777777" w:rsidR="008D13C3" w:rsidRDefault="008D13C3" w:rsidP="00217755">
      <w:pPr>
        <w:tabs>
          <w:tab w:val="left" w:pos="142"/>
        </w:tabs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99DC24C" w14:textId="5F6FBC20" w:rsidR="00217755" w:rsidRPr="00217755" w:rsidRDefault="00FF0503" w:rsidP="00217755">
      <w:pPr>
        <w:tabs>
          <w:tab w:val="left" w:pos="142"/>
        </w:tabs>
        <w:spacing w:line="36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Prémiový design</w:t>
      </w:r>
      <w:r w:rsidR="00217755" w:rsidRPr="00217755">
        <w:rPr>
          <w:rFonts w:ascii="Arial" w:eastAsia="Arial" w:hAnsi="Arial" w:cs="Arial"/>
          <w:b/>
          <w:bCs/>
          <w:sz w:val="22"/>
          <w:szCs w:val="22"/>
        </w:rPr>
        <w:t xml:space="preserve"> a </w:t>
      </w:r>
      <w:r w:rsidR="00A06060">
        <w:rPr>
          <w:rFonts w:ascii="Arial" w:eastAsia="Arial" w:hAnsi="Arial" w:cs="Arial"/>
          <w:b/>
          <w:bCs/>
          <w:sz w:val="22"/>
          <w:szCs w:val="22"/>
        </w:rPr>
        <w:t xml:space="preserve">barvy inspirované přírodou </w:t>
      </w:r>
    </w:p>
    <w:p w14:paraId="6B8916C6" w14:textId="77E3C8B3" w:rsidR="00217755" w:rsidRDefault="008D13C3" w:rsidP="00217755">
      <w:pPr>
        <w:tabs>
          <w:tab w:val="left" w:pos="142"/>
        </w:tabs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Modely se prodávají v několika barevných variantách a jejich </w:t>
      </w:r>
      <w:r w:rsidR="007A1350">
        <w:rPr>
          <w:rFonts w:ascii="Arial" w:eastAsia="Arial" w:hAnsi="Arial" w:cs="Arial"/>
          <w:sz w:val="22"/>
          <w:szCs w:val="22"/>
        </w:rPr>
        <w:t xml:space="preserve">doporučená </w:t>
      </w:r>
      <w:r w:rsidR="00F85668">
        <w:rPr>
          <w:rFonts w:ascii="Arial" w:eastAsia="Arial" w:hAnsi="Arial" w:cs="Arial"/>
          <w:sz w:val="22"/>
          <w:szCs w:val="22"/>
        </w:rPr>
        <w:t xml:space="preserve">maloobchodní cena </w:t>
      </w:r>
      <w:r>
        <w:rPr>
          <w:rFonts w:ascii="Arial" w:eastAsia="Arial" w:hAnsi="Arial" w:cs="Arial"/>
          <w:sz w:val="22"/>
          <w:szCs w:val="22"/>
        </w:rPr>
        <w:t xml:space="preserve">začíná </w:t>
      </w:r>
      <w:r w:rsidR="00F85668">
        <w:rPr>
          <w:rFonts w:ascii="Arial" w:eastAsia="Arial" w:hAnsi="Arial" w:cs="Arial"/>
          <w:sz w:val="22"/>
          <w:szCs w:val="22"/>
        </w:rPr>
        <w:t xml:space="preserve">na </w:t>
      </w:r>
      <w:r>
        <w:rPr>
          <w:rFonts w:ascii="Arial" w:eastAsia="Arial" w:hAnsi="Arial" w:cs="Arial"/>
          <w:sz w:val="22"/>
          <w:szCs w:val="22"/>
        </w:rPr>
        <w:t>21 990 Kč</w:t>
      </w:r>
      <w:r w:rsidR="00F85668">
        <w:rPr>
          <w:rFonts w:ascii="Arial" w:eastAsia="Arial" w:hAnsi="Arial" w:cs="Arial"/>
          <w:sz w:val="22"/>
          <w:szCs w:val="22"/>
        </w:rPr>
        <w:t xml:space="preserve">. </w:t>
      </w:r>
      <w:r w:rsidR="00217755">
        <w:rPr>
          <w:rFonts w:ascii="Arial" w:eastAsia="Arial" w:hAnsi="Arial" w:cs="Arial"/>
          <w:sz w:val="22"/>
          <w:szCs w:val="22"/>
        </w:rPr>
        <w:t>Modely Galaxy S24 a S24+ jsou k dispozici v</w:t>
      </w:r>
      <w:r w:rsidR="008D1561">
        <w:rPr>
          <w:rFonts w:ascii="Arial" w:eastAsia="Arial" w:hAnsi="Arial" w:cs="Arial"/>
          <w:sz w:val="22"/>
          <w:szCs w:val="22"/>
        </w:rPr>
        <w:t>e</w:t>
      </w:r>
      <w:r w:rsidR="00217755">
        <w:rPr>
          <w:rFonts w:ascii="Arial" w:eastAsia="Arial" w:hAnsi="Arial" w:cs="Arial"/>
          <w:sz w:val="22"/>
          <w:szCs w:val="22"/>
        </w:rPr>
        <w:t xml:space="preserve"> stylové Onyx Black (černá), </w:t>
      </w:r>
      <w:r w:rsidR="00217755" w:rsidRPr="00F85668">
        <w:rPr>
          <w:rFonts w:ascii="Arial" w:eastAsia="Arial" w:hAnsi="Arial" w:cs="Arial"/>
          <w:sz w:val="22"/>
          <w:szCs w:val="22"/>
        </w:rPr>
        <w:t>Marble Gray (šedá), Cobalt Violet (fialová) and Amber Yellow (žlutá).</w:t>
      </w:r>
      <w:r w:rsidR="00217755">
        <w:rPr>
          <w:rFonts w:ascii="Arial" w:eastAsia="Arial" w:hAnsi="Arial" w:cs="Arial"/>
          <w:sz w:val="22"/>
          <w:szCs w:val="22"/>
        </w:rPr>
        <w:t xml:space="preserve"> Galaxy S24 Ultra se prodává v odstínech titanu. </w:t>
      </w:r>
      <w:r w:rsidR="00217755" w:rsidRPr="00F85668">
        <w:rPr>
          <w:rFonts w:ascii="Arial" w:eastAsia="Arial" w:hAnsi="Arial" w:cs="Arial"/>
          <w:sz w:val="22"/>
          <w:szCs w:val="22"/>
        </w:rPr>
        <w:t>Titanium Gray (Šedý titan), Titanium Black (Černý titan), Titanium Violet (Fialový titan) a Titanium Yellow (Žlutý titan)</w:t>
      </w:r>
      <w:r w:rsidR="00217755">
        <w:rPr>
          <w:rFonts w:ascii="Arial" w:eastAsia="Arial" w:hAnsi="Arial" w:cs="Arial"/>
          <w:sz w:val="22"/>
          <w:szCs w:val="22"/>
        </w:rPr>
        <w:t xml:space="preserve"> </w:t>
      </w:r>
      <w:r w:rsidR="007A1350">
        <w:rPr>
          <w:rFonts w:ascii="Arial" w:eastAsia="Arial" w:hAnsi="Arial" w:cs="Arial"/>
          <w:sz w:val="22"/>
          <w:szCs w:val="22"/>
        </w:rPr>
        <w:t xml:space="preserve">jsou </w:t>
      </w:r>
      <w:r w:rsidR="00217755">
        <w:rPr>
          <w:rFonts w:ascii="Arial" w:eastAsia="Arial" w:hAnsi="Arial" w:cs="Arial"/>
          <w:sz w:val="22"/>
          <w:szCs w:val="22"/>
        </w:rPr>
        <w:t>doplněn</w:t>
      </w:r>
      <w:r w:rsidR="007A1350">
        <w:rPr>
          <w:rFonts w:ascii="Arial" w:eastAsia="Arial" w:hAnsi="Arial" w:cs="Arial"/>
          <w:sz w:val="22"/>
          <w:szCs w:val="22"/>
        </w:rPr>
        <w:t>y</w:t>
      </w:r>
      <w:r w:rsidR="00217755">
        <w:rPr>
          <w:rFonts w:ascii="Arial" w:eastAsia="Arial" w:hAnsi="Arial" w:cs="Arial"/>
          <w:sz w:val="22"/>
          <w:szCs w:val="22"/>
        </w:rPr>
        <w:t xml:space="preserve"> titanovým ráme</w:t>
      </w:r>
      <w:r w:rsidR="008D1561">
        <w:rPr>
          <w:rFonts w:ascii="Arial" w:eastAsia="Arial" w:hAnsi="Arial" w:cs="Arial"/>
          <w:sz w:val="22"/>
          <w:szCs w:val="22"/>
        </w:rPr>
        <w:t>m</w:t>
      </w:r>
      <w:r w:rsidR="00217755">
        <w:rPr>
          <w:rFonts w:ascii="Arial" w:eastAsia="Arial" w:hAnsi="Arial" w:cs="Arial"/>
          <w:sz w:val="22"/>
          <w:szCs w:val="22"/>
        </w:rPr>
        <w:t xml:space="preserve">, který přispívá k jeho dlouhověkosti a odolnosti. Navíc lépe padne do ruky a snáze se sním </w:t>
      </w:r>
      <w:r w:rsidR="00217755">
        <w:rPr>
          <w:rFonts w:ascii="Arial" w:eastAsia="Arial" w:hAnsi="Arial" w:cs="Arial"/>
          <w:sz w:val="22"/>
          <w:szCs w:val="22"/>
        </w:rPr>
        <w:lastRenderedPageBreak/>
        <w:t>pracuje.</w:t>
      </w:r>
      <w:r w:rsidR="00E36940">
        <w:rPr>
          <w:rFonts w:ascii="Arial" w:eastAsia="Arial" w:hAnsi="Arial" w:cs="Arial"/>
          <w:sz w:val="22"/>
          <w:szCs w:val="22"/>
        </w:rPr>
        <w:t xml:space="preserve"> Samsung připravil</w:t>
      </w:r>
      <w:r w:rsidR="008D4AA9">
        <w:rPr>
          <w:rFonts w:ascii="Arial" w:eastAsia="Arial" w:hAnsi="Arial" w:cs="Arial"/>
          <w:sz w:val="22"/>
          <w:szCs w:val="22"/>
        </w:rPr>
        <w:t xml:space="preserve"> </w:t>
      </w:r>
      <w:r w:rsidR="00E36940">
        <w:rPr>
          <w:rFonts w:ascii="Arial" w:eastAsia="Arial" w:hAnsi="Arial" w:cs="Arial"/>
          <w:sz w:val="22"/>
          <w:szCs w:val="22"/>
        </w:rPr>
        <w:t>i exkluzivní barevné kombinace</w:t>
      </w:r>
      <w:r w:rsidR="008D4AA9">
        <w:rPr>
          <w:rFonts w:ascii="Arial" w:eastAsia="Arial" w:hAnsi="Arial" w:cs="Arial"/>
          <w:sz w:val="22"/>
          <w:szCs w:val="22"/>
        </w:rPr>
        <w:t>:</w:t>
      </w:r>
      <w:r w:rsidR="00E36940">
        <w:rPr>
          <w:rFonts w:ascii="Arial" w:eastAsia="Arial" w:hAnsi="Arial" w:cs="Arial"/>
          <w:sz w:val="22"/>
          <w:szCs w:val="22"/>
        </w:rPr>
        <w:t xml:space="preserve"> </w:t>
      </w:r>
      <w:r w:rsidR="008D4AA9">
        <w:rPr>
          <w:rFonts w:ascii="Arial" w:eastAsia="Arial" w:hAnsi="Arial" w:cs="Arial"/>
          <w:sz w:val="22"/>
          <w:szCs w:val="22"/>
        </w:rPr>
        <w:t>i</w:t>
      </w:r>
      <w:r w:rsidR="00E36940">
        <w:rPr>
          <w:rFonts w:ascii="Arial" w:eastAsia="Arial" w:hAnsi="Arial" w:cs="Arial"/>
          <w:sz w:val="22"/>
          <w:szCs w:val="22"/>
        </w:rPr>
        <w:t>konick</w:t>
      </w:r>
      <w:r w:rsidR="008D4AA9">
        <w:rPr>
          <w:rFonts w:ascii="Arial" w:eastAsia="Arial" w:hAnsi="Arial" w:cs="Arial"/>
          <w:sz w:val="22"/>
          <w:szCs w:val="22"/>
        </w:rPr>
        <w:t>ou</w:t>
      </w:r>
      <w:r w:rsidR="00E36940">
        <w:rPr>
          <w:rFonts w:ascii="Arial" w:eastAsia="Arial" w:hAnsi="Arial" w:cs="Arial"/>
          <w:sz w:val="22"/>
          <w:szCs w:val="22"/>
        </w:rPr>
        <w:t xml:space="preserve"> Jade Green, hřejiv</w:t>
      </w:r>
      <w:r w:rsidR="008D4AA9">
        <w:rPr>
          <w:rFonts w:ascii="Arial" w:eastAsia="Arial" w:hAnsi="Arial" w:cs="Arial"/>
          <w:sz w:val="22"/>
          <w:szCs w:val="22"/>
        </w:rPr>
        <w:t>ou</w:t>
      </w:r>
      <w:r w:rsidR="00E36940">
        <w:rPr>
          <w:rFonts w:ascii="Arial" w:eastAsia="Arial" w:hAnsi="Arial" w:cs="Arial"/>
          <w:sz w:val="22"/>
          <w:szCs w:val="22"/>
        </w:rPr>
        <w:t xml:space="preserve"> Sandstone Orange nebo ledov</w:t>
      </w:r>
      <w:r w:rsidR="008D4AA9">
        <w:rPr>
          <w:rFonts w:ascii="Arial" w:eastAsia="Arial" w:hAnsi="Arial" w:cs="Arial"/>
          <w:sz w:val="22"/>
          <w:szCs w:val="22"/>
        </w:rPr>
        <w:t>ou</w:t>
      </w:r>
      <w:r w:rsidR="00E36940">
        <w:rPr>
          <w:rFonts w:ascii="Arial" w:eastAsia="Arial" w:hAnsi="Arial" w:cs="Arial"/>
          <w:sz w:val="22"/>
          <w:szCs w:val="22"/>
        </w:rPr>
        <w:t xml:space="preserve"> Saphire Blue</w:t>
      </w:r>
      <w:r w:rsidR="008D4AA9">
        <w:rPr>
          <w:rFonts w:ascii="Arial" w:eastAsia="Arial" w:hAnsi="Arial" w:cs="Arial"/>
          <w:sz w:val="22"/>
          <w:szCs w:val="22"/>
        </w:rPr>
        <w:t xml:space="preserve">, které jsou dostupné na e-shopu </w:t>
      </w:r>
      <w:hyperlink r:id="rId9" w:history="1">
        <w:r w:rsidR="008D4AA9" w:rsidRPr="00E36940">
          <w:rPr>
            <w:rStyle w:val="Hypertextovodkaz"/>
            <w:rFonts w:ascii="Arial" w:eastAsia="Arial" w:hAnsi="Arial" w:cs="Arial"/>
            <w:sz w:val="22"/>
            <w:szCs w:val="22"/>
          </w:rPr>
          <w:t>samsung.cz</w:t>
        </w:r>
      </w:hyperlink>
      <w:r w:rsidR="008D4AA9">
        <w:rPr>
          <w:rFonts w:ascii="Arial" w:eastAsia="Arial" w:hAnsi="Arial" w:cs="Arial"/>
          <w:sz w:val="22"/>
          <w:szCs w:val="22"/>
        </w:rPr>
        <w:t xml:space="preserve"> a v kamenných prodejnách. </w:t>
      </w:r>
    </w:p>
    <w:p w14:paraId="24E38413" w14:textId="77777777" w:rsidR="00797393" w:rsidRDefault="00797393" w:rsidP="00217755">
      <w:pPr>
        <w:tabs>
          <w:tab w:val="left" w:pos="142"/>
        </w:tabs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Mkatabulky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1499"/>
        <w:gridCol w:w="1117"/>
        <w:gridCol w:w="4750"/>
        <w:gridCol w:w="1843"/>
      </w:tblGrid>
      <w:tr w:rsidR="00E36940" w14:paraId="77D54F48" w14:textId="77777777" w:rsidTr="00E36940">
        <w:trPr>
          <w:jc w:val="center"/>
        </w:trPr>
        <w:tc>
          <w:tcPr>
            <w:tcW w:w="1499" w:type="dxa"/>
            <w:shd w:val="clear" w:color="auto" w:fill="002060"/>
            <w:vAlign w:val="center"/>
          </w:tcPr>
          <w:p w14:paraId="5CFEF8A7" w14:textId="77777777" w:rsidR="00E36940" w:rsidRPr="007B2C25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b/>
                <w:bCs/>
                <w:sz w:val="18"/>
              </w:rPr>
            </w:pPr>
            <w:r w:rsidRPr="007B2C25">
              <w:rPr>
                <w:rFonts w:ascii="Arial" w:eastAsia="Malgun Gothic" w:hAnsi="Arial" w:cs="Arial"/>
                <w:b/>
                <w:bCs/>
                <w:sz w:val="18"/>
              </w:rPr>
              <w:t>MODEL</w:t>
            </w:r>
          </w:p>
        </w:tc>
        <w:tc>
          <w:tcPr>
            <w:tcW w:w="1117" w:type="dxa"/>
            <w:shd w:val="clear" w:color="auto" w:fill="002060"/>
            <w:vAlign w:val="center"/>
          </w:tcPr>
          <w:p w14:paraId="3C960E50" w14:textId="77777777" w:rsidR="00E36940" w:rsidRPr="007B2C25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b/>
                <w:bCs/>
                <w:sz w:val="18"/>
              </w:rPr>
            </w:pPr>
            <w:r w:rsidRPr="007B2C25">
              <w:rPr>
                <w:rFonts w:ascii="Arial" w:eastAsia="Malgun Gothic" w:hAnsi="Arial" w:cs="Arial"/>
                <w:b/>
                <w:bCs/>
                <w:sz w:val="18"/>
              </w:rPr>
              <w:t>VELIKOST ÚLOŽIŠTĚ</w:t>
            </w:r>
          </w:p>
        </w:tc>
        <w:tc>
          <w:tcPr>
            <w:tcW w:w="4750" w:type="dxa"/>
            <w:shd w:val="clear" w:color="auto" w:fill="002060"/>
            <w:vAlign w:val="center"/>
          </w:tcPr>
          <w:p w14:paraId="63AFDF43" w14:textId="77777777" w:rsidR="00E36940" w:rsidRPr="007B2C25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b/>
                <w:bCs/>
                <w:sz w:val="18"/>
              </w:rPr>
            </w:pPr>
            <w:r w:rsidRPr="007B2C25">
              <w:rPr>
                <w:rFonts w:ascii="Arial" w:eastAsia="Malgun Gothic" w:hAnsi="Arial" w:cs="Arial"/>
                <w:b/>
                <w:bCs/>
                <w:sz w:val="18"/>
              </w:rPr>
              <w:t>BARVY</w:t>
            </w:r>
          </w:p>
        </w:tc>
        <w:tc>
          <w:tcPr>
            <w:tcW w:w="1843" w:type="dxa"/>
            <w:shd w:val="clear" w:color="auto" w:fill="002060"/>
            <w:vAlign w:val="center"/>
          </w:tcPr>
          <w:p w14:paraId="6D150320" w14:textId="77777777" w:rsidR="00E36940" w:rsidRPr="007B2C25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  <w:b/>
                <w:bCs/>
                <w:sz w:val="18"/>
              </w:rPr>
            </w:pPr>
            <w:r w:rsidRPr="007B2C25">
              <w:rPr>
                <w:rFonts w:ascii="Arial" w:eastAsia="Malgun Gothic" w:hAnsi="Arial" w:cs="Arial"/>
                <w:b/>
                <w:bCs/>
                <w:sz w:val="18"/>
              </w:rPr>
              <w:t>DOPORUČENÁ MALOOBCHODNÍ CENA</w:t>
            </w:r>
          </w:p>
        </w:tc>
      </w:tr>
      <w:tr w:rsidR="00E36940" w14:paraId="007B24A0" w14:textId="77777777" w:rsidTr="00E36940">
        <w:trPr>
          <w:jc w:val="center"/>
        </w:trPr>
        <w:tc>
          <w:tcPr>
            <w:tcW w:w="1499" w:type="dxa"/>
            <w:vMerge w:val="restart"/>
          </w:tcPr>
          <w:p w14:paraId="4D4F6B00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Galaxy S24</w:t>
            </w:r>
          </w:p>
        </w:tc>
        <w:tc>
          <w:tcPr>
            <w:tcW w:w="1117" w:type="dxa"/>
          </w:tcPr>
          <w:p w14:paraId="7AC8C3ED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256 GB</w:t>
            </w:r>
          </w:p>
        </w:tc>
        <w:tc>
          <w:tcPr>
            <w:tcW w:w="4750" w:type="dxa"/>
            <w:vMerge w:val="restart"/>
          </w:tcPr>
          <w:p w14:paraId="03114EA4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 w:rsidRPr="00DC64E1">
              <w:rPr>
                <w:rFonts w:ascii="Arial" w:eastAsia="Malgun Gothic" w:hAnsi="Arial" w:cs="Arial"/>
              </w:rPr>
              <w:t>Černá, Šedá, Fialová, Žlutá</w:t>
            </w:r>
            <w:r>
              <w:rPr>
                <w:rFonts w:ascii="Arial" w:eastAsia="Malgun Gothic" w:hAnsi="Arial" w:cs="Arial"/>
              </w:rPr>
              <w:t xml:space="preserve">, zelená </w:t>
            </w:r>
            <w:r w:rsidRPr="00B81295">
              <w:rPr>
                <w:rFonts w:ascii="Arial" w:eastAsia="Malgun Gothic" w:hAnsi="Arial" w:cs="Arial"/>
              </w:rPr>
              <w:t>Jade Green</w:t>
            </w:r>
            <w:r>
              <w:rPr>
                <w:rFonts w:ascii="Arial" w:eastAsia="Malgun Gothic" w:hAnsi="Arial" w:cs="Arial"/>
              </w:rPr>
              <w:t>*</w:t>
            </w:r>
            <w:r w:rsidRPr="00B81295">
              <w:rPr>
                <w:rFonts w:ascii="Arial" w:eastAsia="Malgun Gothic" w:hAnsi="Arial" w:cs="Arial"/>
              </w:rPr>
              <w:t>,</w:t>
            </w:r>
            <w:r>
              <w:rPr>
                <w:rFonts w:ascii="Arial" w:eastAsia="Malgun Gothic" w:hAnsi="Arial" w:cs="Arial"/>
              </w:rPr>
              <w:t xml:space="preserve"> oranžová </w:t>
            </w:r>
            <w:r w:rsidRPr="00B81295">
              <w:rPr>
                <w:rFonts w:ascii="Arial" w:eastAsia="Malgun Gothic" w:hAnsi="Arial" w:cs="Arial"/>
              </w:rPr>
              <w:t>Sandstone Orange</w:t>
            </w:r>
            <w:r>
              <w:rPr>
                <w:rFonts w:ascii="Arial" w:eastAsia="Malgun Gothic" w:hAnsi="Arial" w:cs="Arial"/>
              </w:rPr>
              <w:t xml:space="preserve">*, modrá </w:t>
            </w:r>
            <w:r w:rsidRPr="00B81295">
              <w:rPr>
                <w:rFonts w:ascii="Arial" w:eastAsia="Malgun Gothic" w:hAnsi="Arial" w:cs="Arial"/>
              </w:rPr>
              <w:t>Saphire Blue</w:t>
            </w:r>
            <w:r>
              <w:rPr>
                <w:rFonts w:ascii="Arial" w:eastAsia="Malgun Gothic" w:hAnsi="Arial" w:cs="Arial"/>
              </w:rPr>
              <w:t>*</w:t>
            </w:r>
          </w:p>
        </w:tc>
        <w:tc>
          <w:tcPr>
            <w:tcW w:w="1843" w:type="dxa"/>
            <w:vAlign w:val="center"/>
          </w:tcPr>
          <w:p w14:paraId="4A02A0A6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23 499 Kč</w:t>
            </w:r>
          </w:p>
        </w:tc>
      </w:tr>
      <w:tr w:rsidR="00E36940" w14:paraId="5FA0F71B" w14:textId="77777777" w:rsidTr="00E36940">
        <w:trPr>
          <w:jc w:val="center"/>
        </w:trPr>
        <w:tc>
          <w:tcPr>
            <w:tcW w:w="1499" w:type="dxa"/>
            <w:vMerge/>
          </w:tcPr>
          <w:p w14:paraId="0F38BEE8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</w:p>
        </w:tc>
        <w:tc>
          <w:tcPr>
            <w:tcW w:w="1117" w:type="dxa"/>
          </w:tcPr>
          <w:p w14:paraId="0F008747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128 GB</w:t>
            </w:r>
          </w:p>
        </w:tc>
        <w:tc>
          <w:tcPr>
            <w:tcW w:w="4750" w:type="dxa"/>
            <w:vMerge/>
          </w:tcPr>
          <w:p w14:paraId="2252683A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</w:p>
        </w:tc>
        <w:tc>
          <w:tcPr>
            <w:tcW w:w="1843" w:type="dxa"/>
            <w:vAlign w:val="center"/>
          </w:tcPr>
          <w:p w14:paraId="4E754875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21 999 Kč</w:t>
            </w:r>
          </w:p>
        </w:tc>
      </w:tr>
      <w:tr w:rsidR="00E36940" w14:paraId="44BA67FB" w14:textId="77777777" w:rsidTr="00E36940">
        <w:trPr>
          <w:jc w:val="center"/>
        </w:trPr>
        <w:tc>
          <w:tcPr>
            <w:tcW w:w="1499" w:type="dxa"/>
            <w:vMerge w:val="restart"/>
          </w:tcPr>
          <w:p w14:paraId="3D349DCD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Galaxy S24+</w:t>
            </w:r>
          </w:p>
        </w:tc>
        <w:tc>
          <w:tcPr>
            <w:tcW w:w="1117" w:type="dxa"/>
          </w:tcPr>
          <w:p w14:paraId="269696E5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512 GB</w:t>
            </w:r>
          </w:p>
        </w:tc>
        <w:tc>
          <w:tcPr>
            <w:tcW w:w="4750" w:type="dxa"/>
            <w:vMerge w:val="restart"/>
          </w:tcPr>
          <w:p w14:paraId="7A27855D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 w:rsidRPr="00DC64E1">
              <w:rPr>
                <w:rFonts w:ascii="Arial" w:eastAsia="Malgun Gothic" w:hAnsi="Arial" w:cs="Arial"/>
              </w:rPr>
              <w:t>Černá, Šedá, Fialová, Žlutá</w:t>
            </w:r>
            <w:r>
              <w:rPr>
                <w:rFonts w:ascii="Arial" w:eastAsia="Malgun Gothic" w:hAnsi="Arial" w:cs="Arial"/>
              </w:rPr>
              <w:t xml:space="preserve">, zelená </w:t>
            </w:r>
            <w:r w:rsidRPr="00B81295">
              <w:rPr>
                <w:rFonts w:ascii="Arial" w:eastAsia="Malgun Gothic" w:hAnsi="Arial" w:cs="Arial"/>
              </w:rPr>
              <w:t>Jade Green</w:t>
            </w:r>
            <w:r>
              <w:rPr>
                <w:rFonts w:ascii="Arial" w:eastAsia="Malgun Gothic" w:hAnsi="Arial" w:cs="Arial"/>
              </w:rPr>
              <w:t>*</w:t>
            </w:r>
            <w:r w:rsidRPr="00B81295">
              <w:rPr>
                <w:rFonts w:ascii="Arial" w:eastAsia="Malgun Gothic" w:hAnsi="Arial" w:cs="Arial"/>
              </w:rPr>
              <w:t>,</w:t>
            </w:r>
            <w:r>
              <w:rPr>
                <w:rFonts w:ascii="Arial" w:eastAsia="Malgun Gothic" w:hAnsi="Arial" w:cs="Arial"/>
              </w:rPr>
              <w:t xml:space="preserve"> oranžová </w:t>
            </w:r>
            <w:r w:rsidRPr="00B81295">
              <w:rPr>
                <w:rFonts w:ascii="Arial" w:eastAsia="Malgun Gothic" w:hAnsi="Arial" w:cs="Arial"/>
              </w:rPr>
              <w:t>Sandstone Orange</w:t>
            </w:r>
            <w:r>
              <w:rPr>
                <w:rFonts w:ascii="Arial" w:eastAsia="Malgun Gothic" w:hAnsi="Arial" w:cs="Arial"/>
              </w:rPr>
              <w:t xml:space="preserve">*, modrá </w:t>
            </w:r>
            <w:r w:rsidRPr="00B81295">
              <w:rPr>
                <w:rFonts w:ascii="Arial" w:eastAsia="Malgun Gothic" w:hAnsi="Arial" w:cs="Arial"/>
              </w:rPr>
              <w:t>Saphire Blue</w:t>
            </w:r>
            <w:r>
              <w:rPr>
                <w:rFonts w:ascii="Arial" w:eastAsia="Malgun Gothic" w:hAnsi="Arial" w:cs="Arial"/>
              </w:rPr>
              <w:t>*</w:t>
            </w:r>
          </w:p>
        </w:tc>
        <w:tc>
          <w:tcPr>
            <w:tcW w:w="1843" w:type="dxa"/>
            <w:vAlign w:val="center"/>
          </w:tcPr>
          <w:p w14:paraId="59342723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30 999 Kč</w:t>
            </w:r>
          </w:p>
        </w:tc>
      </w:tr>
      <w:tr w:rsidR="00E36940" w14:paraId="1A9FC523" w14:textId="77777777" w:rsidTr="00E36940">
        <w:trPr>
          <w:jc w:val="center"/>
        </w:trPr>
        <w:tc>
          <w:tcPr>
            <w:tcW w:w="1499" w:type="dxa"/>
            <w:vMerge/>
          </w:tcPr>
          <w:p w14:paraId="3E33E65E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</w:p>
        </w:tc>
        <w:tc>
          <w:tcPr>
            <w:tcW w:w="1117" w:type="dxa"/>
          </w:tcPr>
          <w:p w14:paraId="68198A59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256 GB</w:t>
            </w:r>
          </w:p>
        </w:tc>
        <w:tc>
          <w:tcPr>
            <w:tcW w:w="4750" w:type="dxa"/>
            <w:vMerge/>
          </w:tcPr>
          <w:p w14:paraId="36DD6F3E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</w:p>
        </w:tc>
        <w:tc>
          <w:tcPr>
            <w:tcW w:w="1843" w:type="dxa"/>
            <w:vAlign w:val="center"/>
          </w:tcPr>
          <w:p w14:paraId="6801817A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27 999 Kč</w:t>
            </w:r>
          </w:p>
        </w:tc>
      </w:tr>
      <w:tr w:rsidR="00E36940" w14:paraId="23DE86EB" w14:textId="77777777" w:rsidTr="00E36940">
        <w:trPr>
          <w:jc w:val="center"/>
        </w:trPr>
        <w:tc>
          <w:tcPr>
            <w:tcW w:w="1499" w:type="dxa"/>
            <w:vMerge w:val="restart"/>
          </w:tcPr>
          <w:p w14:paraId="7E5A83C9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Galaxy S24 Ultra</w:t>
            </w:r>
          </w:p>
        </w:tc>
        <w:tc>
          <w:tcPr>
            <w:tcW w:w="1117" w:type="dxa"/>
          </w:tcPr>
          <w:p w14:paraId="717EBF6F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1 TB**</w:t>
            </w:r>
          </w:p>
        </w:tc>
        <w:tc>
          <w:tcPr>
            <w:tcW w:w="4750" w:type="dxa"/>
            <w:vMerge w:val="restart"/>
          </w:tcPr>
          <w:p w14:paraId="26830AA0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Černý titan, Šedý titan, Fialový titan, Žlutý titan, zelená Titanium</w:t>
            </w:r>
            <w:r w:rsidRPr="00B81295">
              <w:rPr>
                <w:rFonts w:ascii="Arial" w:eastAsia="Malgun Gothic" w:hAnsi="Arial" w:cs="Arial"/>
              </w:rPr>
              <w:t xml:space="preserve"> Green</w:t>
            </w:r>
            <w:r>
              <w:rPr>
                <w:rFonts w:ascii="Arial" w:eastAsia="Malgun Gothic" w:hAnsi="Arial" w:cs="Arial"/>
              </w:rPr>
              <w:t>*</w:t>
            </w:r>
            <w:r w:rsidRPr="00B81295">
              <w:rPr>
                <w:rFonts w:ascii="Arial" w:eastAsia="Malgun Gothic" w:hAnsi="Arial" w:cs="Arial"/>
              </w:rPr>
              <w:t>,</w:t>
            </w:r>
            <w:r>
              <w:rPr>
                <w:rFonts w:ascii="Arial" w:eastAsia="Malgun Gothic" w:hAnsi="Arial" w:cs="Arial"/>
              </w:rPr>
              <w:t xml:space="preserve"> oranžová Titanium</w:t>
            </w:r>
            <w:r w:rsidRPr="00B81295">
              <w:rPr>
                <w:rFonts w:ascii="Arial" w:eastAsia="Malgun Gothic" w:hAnsi="Arial" w:cs="Arial"/>
              </w:rPr>
              <w:t xml:space="preserve"> Orange</w:t>
            </w:r>
            <w:r>
              <w:rPr>
                <w:rFonts w:ascii="Arial" w:eastAsia="Malgun Gothic" w:hAnsi="Arial" w:cs="Arial"/>
              </w:rPr>
              <w:t>*, modrá Titanium</w:t>
            </w:r>
            <w:r w:rsidRPr="00B81295">
              <w:rPr>
                <w:rFonts w:ascii="Arial" w:eastAsia="Malgun Gothic" w:hAnsi="Arial" w:cs="Arial"/>
              </w:rPr>
              <w:t xml:space="preserve"> Blue</w:t>
            </w:r>
            <w:r>
              <w:rPr>
                <w:rFonts w:ascii="Arial" w:eastAsia="Malgun Gothic" w:hAnsi="Arial" w:cs="Arial"/>
              </w:rPr>
              <w:t>*</w:t>
            </w:r>
          </w:p>
        </w:tc>
        <w:tc>
          <w:tcPr>
            <w:tcW w:w="1843" w:type="dxa"/>
            <w:vAlign w:val="center"/>
          </w:tcPr>
          <w:p w14:paraId="0C3B5500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44 499 Kč</w:t>
            </w:r>
          </w:p>
        </w:tc>
      </w:tr>
      <w:tr w:rsidR="00E36940" w14:paraId="572C65B8" w14:textId="77777777" w:rsidTr="00E36940">
        <w:trPr>
          <w:jc w:val="center"/>
        </w:trPr>
        <w:tc>
          <w:tcPr>
            <w:tcW w:w="1499" w:type="dxa"/>
            <w:vMerge/>
          </w:tcPr>
          <w:p w14:paraId="2AEAA835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</w:p>
        </w:tc>
        <w:tc>
          <w:tcPr>
            <w:tcW w:w="1117" w:type="dxa"/>
          </w:tcPr>
          <w:p w14:paraId="0743D3FF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512 GB</w:t>
            </w:r>
          </w:p>
        </w:tc>
        <w:tc>
          <w:tcPr>
            <w:tcW w:w="4750" w:type="dxa"/>
            <w:vMerge/>
          </w:tcPr>
          <w:p w14:paraId="50288FD7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</w:p>
        </w:tc>
        <w:tc>
          <w:tcPr>
            <w:tcW w:w="1843" w:type="dxa"/>
            <w:vAlign w:val="center"/>
          </w:tcPr>
          <w:p w14:paraId="3F22F968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38 499 Kč</w:t>
            </w:r>
          </w:p>
        </w:tc>
      </w:tr>
      <w:tr w:rsidR="00E36940" w14:paraId="0D7CD3C2" w14:textId="77777777" w:rsidTr="00E36940">
        <w:trPr>
          <w:jc w:val="center"/>
        </w:trPr>
        <w:tc>
          <w:tcPr>
            <w:tcW w:w="1499" w:type="dxa"/>
            <w:vMerge/>
          </w:tcPr>
          <w:p w14:paraId="5D472519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</w:p>
        </w:tc>
        <w:tc>
          <w:tcPr>
            <w:tcW w:w="1117" w:type="dxa"/>
          </w:tcPr>
          <w:p w14:paraId="0D672772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256 GB</w:t>
            </w:r>
          </w:p>
        </w:tc>
        <w:tc>
          <w:tcPr>
            <w:tcW w:w="4750" w:type="dxa"/>
            <w:vMerge/>
          </w:tcPr>
          <w:p w14:paraId="49610174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</w:p>
        </w:tc>
        <w:tc>
          <w:tcPr>
            <w:tcW w:w="1843" w:type="dxa"/>
            <w:vAlign w:val="center"/>
          </w:tcPr>
          <w:p w14:paraId="29818C18" w14:textId="77777777" w:rsidR="00E36940" w:rsidRDefault="00E36940" w:rsidP="00976C64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eastAsia="Malgun Gothic" w:hAnsi="Arial" w:cs="Arial"/>
              </w:rPr>
            </w:pPr>
            <w:r>
              <w:rPr>
                <w:rFonts w:ascii="Arial" w:eastAsia="Malgun Gothic" w:hAnsi="Arial" w:cs="Arial"/>
              </w:rPr>
              <w:t>35 499 Kč</w:t>
            </w:r>
          </w:p>
        </w:tc>
      </w:tr>
    </w:tbl>
    <w:p w14:paraId="0AC0600F" w14:textId="053BA8DD" w:rsidR="00217755" w:rsidRDefault="00217755" w:rsidP="00217755">
      <w:pPr>
        <w:tabs>
          <w:tab w:val="left" w:pos="142"/>
        </w:tabs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74E8A91" w14:textId="77777777" w:rsidR="00797393" w:rsidRDefault="00797393" w:rsidP="0079739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i/>
          <w:iCs/>
          <w:sz w:val="20"/>
          <w:szCs w:val="20"/>
        </w:rPr>
      </w:pPr>
      <w:r w:rsidRPr="00EB67C0">
        <w:rPr>
          <w:rFonts w:ascii="Arial" w:eastAsia="Malgun Gothic" w:hAnsi="Arial" w:cs="Arial"/>
          <w:i/>
          <w:iCs/>
          <w:sz w:val="20"/>
          <w:szCs w:val="20"/>
        </w:rPr>
        <w:t>Všechny uvedené ceny jsou doporučené maloobchodní ceny stanovené výrobcem. Prodejní cena se může lišit v závislosti na prodejci</w:t>
      </w:r>
      <w:r>
        <w:rPr>
          <w:rFonts w:ascii="Arial" w:eastAsia="Malgun Gothic" w:hAnsi="Arial" w:cs="Arial"/>
          <w:i/>
          <w:iCs/>
          <w:sz w:val="20"/>
          <w:szCs w:val="20"/>
        </w:rPr>
        <w:t>.</w:t>
      </w:r>
    </w:p>
    <w:p w14:paraId="6A32BE24" w14:textId="77777777" w:rsidR="008D1561" w:rsidRDefault="008D1561" w:rsidP="00217755">
      <w:pPr>
        <w:tabs>
          <w:tab w:val="left" w:pos="142"/>
        </w:tabs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0A2BE29" w14:textId="0A20E910" w:rsidR="00467838" w:rsidRPr="00467838" w:rsidRDefault="00467838" w:rsidP="00217755">
      <w:pPr>
        <w:tabs>
          <w:tab w:val="left" w:pos="142"/>
        </w:tabs>
        <w:spacing w:line="36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467838">
        <w:rPr>
          <w:rFonts w:ascii="Arial" w:eastAsia="Arial" w:hAnsi="Arial" w:cs="Arial"/>
          <w:b/>
          <w:bCs/>
          <w:sz w:val="22"/>
          <w:szCs w:val="22"/>
        </w:rPr>
        <w:t xml:space="preserve">Galaxy AI mění svět </w:t>
      </w:r>
    </w:p>
    <w:p w14:paraId="73F7B63B" w14:textId="7AFCC65F" w:rsidR="00217755" w:rsidRDefault="00467838" w:rsidP="00217755">
      <w:pPr>
        <w:tabs>
          <w:tab w:val="left" w:pos="142"/>
        </w:tabs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Inovativní a praktické funkce Galaxy AI mění způsob</w:t>
      </w:r>
      <w:r w:rsidR="007A1350"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 xml:space="preserve"> jakým komunikujeme, tvoříme a objevujeme svět kolem sebe. Od komunikace bez bariér pomoci Simultánního předkladu (Live Translate) až po nový standard vyhledávání s funkci Circle to Search with Google, Galaxy AI mění naše každodenní zvyklosti. </w:t>
      </w:r>
      <w:r w:rsidR="00A06060">
        <w:rPr>
          <w:rFonts w:ascii="Arial" w:eastAsia="Arial" w:hAnsi="Arial" w:cs="Arial"/>
          <w:sz w:val="22"/>
          <w:szCs w:val="22"/>
        </w:rPr>
        <w:t xml:space="preserve">Kreativce potěší grafické nástroje s Galaxy AI, které umožní jednoduše upravovat fotografie a videa, měnit kompozici či přidávat a mazat nechtěné objekty. Nástroj Návrhy úprav (Edit Suggestion) </w:t>
      </w:r>
      <w:r w:rsidR="007A1350">
        <w:rPr>
          <w:rFonts w:ascii="Arial" w:eastAsia="Arial" w:hAnsi="Arial" w:cs="Arial"/>
          <w:sz w:val="22"/>
          <w:szCs w:val="22"/>
        </w:rPr>
        <w:t xml:space="preserve">sám </w:t>
      </w:r>
      <w:r w:rsidR="00A06060">
        <w:rPr>
          <w:rFonts w:ascii="Arial" w:eastAsia="Arial" w:hAnsi="Arial" w:cs="Arial"/>
          <w:sz w:val="22"/>
          <w:szCs w:val="22"/>
        </w:rPr>
        <w:t>navrhne optimální úpravy fotografi</w:t>
      </w:r>
      <w:r w:rsidR="007A1350">
        <w:rPr>
          <w:rFonts w:ascii="Arial" w:eastAsia="Arial" w:hAnsi="Arial" w:cs="Arial"/>
          <w:sz w:val="22"/>
          <w:szCs w:val="22"/>
        </w:rPr>
        <w:t>í</w:t>
      </w:r>
      <w:r w:rsidR="00A06060">
        <w:rPr>
          <w:rFonts w:ascii="Arial" w:eastAsia="Arial" w:hAnsi="Arial" w:cs="Arial"/>
          <w:sz w:val="22"/>
          <w:szCs w:val="22"/>
        </w:rPr>
        <w:t xml:space="preserve">. </w:t>
      </w:r>
    </w:p>
    <w:p w14:paraId="1918AAFE" w14:textId="77777777" w:rsidR="00A06060" w:rsidRDefault="00A06060" w:rsidP="00217755">
      <w:pPr>
        <w:tabs>
          <w:tab w:val="left" w:pos="142"/>
        </w:tabs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298F0DDE" w14:textId="797D8215" w:rsidR="00B94D5A" w:rsidRDefault="00217755" w:rsidP="00217755">
      <w:pPr>
        <w:tabs>
          <w:tab w:val="left" w:pos="142"/>
        </w:tabs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Samsung se zavazuje </w:t>
      </w:r>
      <w:r w:rsidR="008D1561">
        <w:rPr>
          <w:rFonts w:ascii="Arial" w:eastAsia="Arial" w:hAnsi="Arial" w:cs="Arial"/>
          <w:sz w:val="22"/>
          <w:szCs w:val="22"/>
        </w:rPr>
        <w:t xml:space="preserve">k </w:t>
      </w:r>
      <w:r>
        <w:rPr>
          <w:rFonts w:ascii="Arial" w:eastAsia="Arial" w:hAnsi="Arial" w:cs="Arial"/>
          <w:sz w:val="22"/>
          <w:szCs w:val="22"/>
        </w:rPr>
        <w:t xml:space="preserve">prodlužování životnosti produktů, </w:t>
      </w:r>
      <w:r w:rsidR="007A1350">
        <w:rPr>
          <w:rFonts w:ascii="Arial" w:eastAsia="Arial" w:hAnsi="Arial" w:cs="Arial"/>
          <w:sz w:val="22"/>
          <w:szCs w:val="22"/>
        </w:rPr>
        <w:t>a proto</w:t>
      </w:r>
      <w:r>
        <w:rPr>
          <w:rFonts w:ascii="Arial" w:eastAsia="Arial" w:hAnsi="Arial" w:cs="Arial"/>
          <w:sz w:val="22"/>
          <w:szCs w:val="22"/>
        </w:rPr>
        <w:t xml:space="preserve"> nová řada Galaxy S24 nabízí sedm generací aktualizací operačního systému a sedm let bezpečnostních aktualizací. </w:t>
      </w:r>
    </w:p>
    <w:p w14:paraId="30DAF76C" w14:textId="77777777" w:rsidR="00026973" w:rsidRDefault="00026973" w:rsidP="00217755">
      <w:pPr>
        <w:tabs>
          <w:tab w:val="left" w:pos="142"/>
        </w:tabs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61EA3D2" w14:textId="77777777" w:rsidR="00026973" w:rsidRPr="009E5C57" w:rsidRDefault="00026973" w:rsidP="00026973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307F5AF9" w14:textId="77777777" w:rsidR="00026973" w:rsidRDefault="00026973" w:rsidP="00026973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lastRenderedPageBreak/>
        <w:t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</w:t>
      </w:r>
      <w:r>
        <w:rPr>
          <w:rFonts w:ascii="Arial" w:hAnsi="Arial" w:cs="Arial"/>
          <w:color w:val="000000"/>
          <w:sz w:val="20"/>
          <w:szCs w:val="20"/>
        </w:rPr>
        <w:t xml:space="preserve"> Kromě samotných přístrojů nabízí Samsung komplexní propojené zážitky díky ekosystému </w:t>
      </w:r>
      <w:r w:rsidRPr="003B01E5">
        <w:rPr>
          <w:rFonts w:ascii="Arial" w:hAnsi="Arial" w:cs="Arial"/>
          <w:color w:val="000000"/>
          <w:sz w:val="20"/>
          <w:szCs w:val="20"/>
        </w:rPr>
        <w:t xml:space="preserve">SmartThings </w:t>
      </w:r>
      <w:r>
        <w:rPr>
          <w:rFonts w:ascii="Arial" w:hAnsi="Arial" w:cs="Arial"/>
          <w:color w:val="000000"/>
          <w:sz w:val="20"/>
          <w:szCs w:val="20"/>
        </w:rPr>
        <w:t xml:space="preserve">a díky otevřené spolupráci s partnery. Aktuální </w:t>
      </w:r>
      <w:r w:rsidRPr="00493CBE">
        <w:rPr>
          <w:rFonts w:ascii="Arial" w:hAnsi="Arial" w:cs="Arial"/>
          <w:color w:val="000000"/>
          <w:sz w:val="20"/>
          <w:szCs w:val="20"/>
        </w:rPr>
        <w:t>informace najdete v Samsung Newsroom na adrese</w:t>
      </w:r>
      <w:r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0" w:history="1">
        <w:r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20D1D854" w14:textId="77777777" w:rsidR="00026973" w:rsidRPr="005A62E7" w:rsidRDefault="00026973" w:rsidP="00026973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D64C823" w14:textId="77777777" w:rsidR="00026973" w:rsidRDefault="00026973" w:rsidP="00026973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E5EB458" w14:textId="77777777" w:rsidR="00026973" w:rsidRDefault="00026973" w:rsidP="00026973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62394E56" w14:textId="77777777" w:rsidR="00026973" w:rsidRDefault="00026973" w:rsidP="00026973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4B7F2630" w14:textId="77777777" w:rsidR="00026973" w:rsidRDefault="00026973" w:rsidP="00026973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67E8DD52" w14:textId="436F165E" w:rsidR="00026973" w:rsidRDefault="00026973" w:rsidP="0002697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1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 w:rsidRPr="00026973">
        <w:rPr>
          <w:rStyle w:val="Hypertextovodkaz"/>
          <w:rFonts w:ascii="Arial" w:hAnsi="Arial" w:cs="Arial"/>
          <w:sz w:val="22"/>
          <w:szCs w:val="22"/>
          <w:u w:val="none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E-mail: </w:t>
      </w:r>
      <w:hyperlink r:id="rId12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6B7F837B" w14:textId="77777777" w:rsidR="00026973" w:rsidRDefault="00026973" w:rsidP="00026973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15E3E6B8" w14:textId="77777777" w:rsidR="00026973" w:rsidRDefault="00026973" w:rsidP="00026973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70AE75" w14:textId="77777777" w:rsidR="008F6E6D" w:rsidRDefault="008F6E6D" w:rsidP="00026973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8F6E6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2160" w:right="1466" w:bottom="3544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959D4" w14:textId="77777777" w:rsidR="00A55932" w:rsidRDefault="00A55932">
      <w:r>
        <w:separator/>
      </w:r>
    </w:p>
  </w:endnote>
  <w:endnote w:type="continuationSeparator" w:id="0">
    <w:p w14:paraId="13FFC5CC" w14:textId="77777777" w:rsidR="00A55932" w:rsidRDefault="00A55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FB555" w14:textId="77777777" w:rsidR="008F6E6D" w:rsidRDefault="007561F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226C2AFD" w14:textId="77777777" w:rsidR="008F6E6D" w:rsidRDefault="008F6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B539E" w14:textId="77777777" w:rsidR="008F6E6D" w:rsidRDefault="008F6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rFonts w:ascii="Arial" w:eastAsia="Arial" w:hAnsi="Arial" w:cs="Arial"/>
        <w:color w:val="000000"/>
        <w:sz w:val="26"/>
        <w:szCs w:val="26"/>
        <w:vertAlign w:val="subscrip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0FD14" w14:textId="77777777" w:rsidR="008F6E6D" w:rsidRDefault="008F6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3216C" w14:textId="77777777" w:rsidR="00A55932" w:rsidRDefault="00A55932">
      <w:r>
        <w:separator/>
      </w:r>
    </w:p>
  </w:footnote>
  <w:footnote w:type="continuationSeparator" w:id="0">
    <w:p w14:paraId="1DB13AEC" w14:textId="77777777" w:rsidR="00A55932" w:rsidRDefault="00A55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D3BAC" w14:textId="77777777" w:rsidR="008F6E6D" w:rsidRDefault="008F6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1BD28" w14:textId="77777777" w:rsidR="008F6E6D" w:rsidRDefault="007561F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firstLine="1416"/>
      <w:rPr>
        <w:b/>
        <w:color w:val="000000"/>
      </w:rPr>
    </w:pPr>
    <w:r>
      <w:rPr>
        <w:rFonts w:ascii="Arial" w:eastAsia="Arial" w:hAnsi="Arial" w:cs="Arial"/>
        <w:b/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BBAE1E7" wp14:editId="0B793403">
          <wp:simplePos x="0" y="0"/>
          <wp:positionH relativeFrom="column">
            <wp:posOffset>-883918</wp:posOffset>
          </wp:positionH>
          <wp:positionV relativeFrom="paragraph">
            <wp:posOffset>-457197</wp:posOffset>
          </wp:positionV>
          <wp:extent cx="7536180" cy="10673080"/>
          <wp:effectExtent l="0" t="0" r="0" b="0"/>
          <wp:wrapNone/>
          <wp:docPr id="1" name="image1.png" descr="Pozadi20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ozadi2015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CB4A0" w14:textId="77777777" w:rsidR="008F6E6D" w:rsidRDefault="008F6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B0107"/>
    <w:multiLevelType w:val="multilevel"/>
    <w:tmpl w:val="2C5E93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2450576E"/>
    <w:multiLevelType w:val="multilevel"/>
    <w:tmpl w:val="AE1CF5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56ED01EC"/>
    <w:multiLevelType w:val="multilevel"/>
    <w:tmpl w:val="BD7CB9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272174991">
    <w:abstractNumId w:val="2"/>
  </w:num>
  <w:num w:numId="2" w16cid:durableId="1770274348">
    <w:abstractNumId w:val="0"/>
  </w:num>
  <w:num w:numId="3" w16cid:durableId="1001011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E6D"/>
    <w:rsid w:val="00026973"/>
    <w:rsid w:val="000762E2"/>
    <w:rsid w:val="00111AE5"/>
    <w:rsid w:val="00121E74"/>
    <w:rsid w:val="00217755"/>
    <w:rsid w:val="00235A98"/>
    <w:rsid w:val="00245D25"/>
    <w:rsid w:val="00254654"/>
    <w:rsid w:val="00254A22"/>
    <w:rsid w:val="00270ECD"/>
    <w:rsid w:val="002A55BF"/>
    <w:rsid w:val="002A6B5C"/>
    <w:rsid w:val="002E67E3"/>
    <w:rsid w:val="00307831"/>
    <w:rsid w:val="003128FD"/>
    <w:rsid w:val="003528A4"/>
    <w:rsid w:val="00467838"/>
    <w:rsid w:val="00480125"/>
    <w:rsid w:val="00490190"/>
    <w:rsid w:val="00505D9B"/>
    <w:rsid w:val="005A7F97"/>
    <w:rsid w:val="005C1D47"/>
    <w:rsid w:val="005E3A9F"/>
    <w:rsid w:val="00606F04"/>
    <w:rsid w:val="006953BA"/>
    <w:rsid w:val="006C0C95"/>
    <w:rsid w:val="007333BB"/>
    <w:rsid w:val="007561F2"/>
    <w:rsid w:val="00797393"/>
    <w:rsid w:val="007A1350"/>
    <w:rsid w:val="007D7795"/>
    <w:rsid w:val="00802B56"/>
    <w:rsid w:val="00872814"/>
    <w:rsid w:val="008D13C3"/>
    <w:rsid w:val="008D1561"/>
    <w:rsid w:val="008D4AA9"/>
    <w:rsid w:val="008E3D22"/>
    <w:rsid w:val="008F6E6D"/>
    <w:rsid w:val="00947A2E"/>
    <w:rsid w:val="009A424C"/>
    <w:rsid w:val="009D4C0E"/>
    <w:rsid w:val="00A06060"/>
    <w:rsid w:val="00A46638"/>
    <w:rsid w:val="00A55932"/>
    <w:rsid w:val="00AE40A6"/>
    <w:rsid w:val="00AF5A1D"/>
    <w:rsid w:val="00B03766"/>
    <w:rsid w:val="00B3343E"/>
    <w:rsid w:val="00B94D5A"/>
    <w:rsid w:val="00C85941"/>
    <w:rsid w:val="00C91F26"/>
    <w:rsid w:val="00CA0166"/>
    <w:rsid w:val="00CA7957"/>
    <w:rsid w:val="00DC1999"/>
    <w:rsid w:val="00E36940"/>
    <w:rsid w:val="00E43236"/>
    <w:rsid w:val="00E601AD"/>
    <w:rsid w:val="00E97667"/>
    <w:rsid w:val="00EB100F"/>
    <w:rsid w:val="00F0083E"/>
    <w:rsid w:val="00F0158E"/>
    <w:rsid w:val="00F0663F"/>
    <w:rsid w:val="00F3295E"/>
    <w:rsid w:val="00F632BB"/>
    <w:rsid w:val="00F75D20"/>
    <w:rsid w:val="00F85668"/>
    <w:rsid w:val="00F93E24"/>
    <w:rsid w:val="00FB2FCC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F0104A"/>
  <w15:docId w15:val="{B6AE5762-1864-488C-B0D1-7F8E436D2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cs-CZ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paragraph" w:styleId="Revize">
    <w:name w:val="Revision"/>
    <w:hidden/>
    <w:uiPriority w:val="99"/>
    <w:semiHidden/>
    <w:rsid w:val="00872814"/>
  </w:style>
  <w:style w:type="character" w:styleId="Hypertextovodkaz">
    <w:name w:val="Hyperlink"/>
    <w:aliases w:val="Zápatí Char1"/>
    <w:basedOn w:val="Standardnpsmoodstavce"/>
    <w:unhideWhenUsed/>
    <w:rsid w:val="009A424C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E4323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4323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4323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4323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4323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323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3236"/>
    <w:rPr>
      <w:rFonts w:ascii="Segoe U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DC1999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C1999"/>
    <w:rPr>
      <w:color w:val="605E5C"/>
      <w:shd w:val="clear" w:color="auto" w:fill="E1DFDD"/>
    </w:rPr>
  </w:style>
  <w:style w:type="paragraph" w:styleId="Normlnweb">
    <w:name w:val="Normal (Web)"/>
    <w:basedOn w:val="Normln"/>
    <w:link w:val="NormlnwebChar"/>
    <w:uiPriority w:val="99"/>
    <w:unhideWhenUsed/>
    <w:rsid w:val="00F85668"/>
    <w:rPr>
      <w:rFonts w:eastAsiaTheme="minorHAnsi"/>
      <w:lang w:eastAsia="cs-CZ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F85668"/>
    <w:rPr>
      <w:rFonts w:eastAsiaTheme="minorHAnsi"/>
      <w:lang w:eastAsia="cs-CZ"/>
    </w:rPr>
  </w:style>
  <w:style w:type="table" w:styleId="Mkatabulky">
    <w:name w:val="Table Grid"/>
    <w:basedOn w:val="Normlntabulka"/>
    <w:uiPriority w:val="39"/>
    <w:rsid w:val="00217755"/>
    <w:rPr>
      <w:rFonts w:asciiTheme="minorHAnsi" w:eastAsiaTheme="minorEastAsia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sahula@samsung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samsung.com/cz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m/eCOIDT0bsWNR/TMAj/g38LFQ==">CgMxLjA4AHIhMXlBV0FMOURNNk5iY1RWSC1UVUpoTi1IalB3ZlF2Z3FZ</go:docsCustomData>
</go:gDocsCustomXmlDataStorage>
</file>

<file path=customXml/itemProps1.xml><?xml version="1.0" encoding="utf-8"?>
<ds:datastoreItem xmlns:ds="http://schemas.openxmlformats.org/officeDocument/2006/customXml" ds:itemID="{885FD77E-62B2-4614-8124-12B125A84C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678</Words>
  <Characters>3871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Fencl/IM Product Marketing /SECZ/Professional/Samsung Electronics</dc:creator>
  <cp:lastModifiedBy>Ondřej Mádle</cp:lastModifiedBy>
  <cp:revision>9</cp:revision>
  <dcterms:created xsi:type="dcterms:W3CDTF">2024-01-31T15:20:00Z</dcterms:created>
  <dcterms:modified xsi:type="dcterms:W3CDTF">2024-02-01T10:42:00Z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ce1cec6f84d9d6e631f0dfe5a31ff620be362a4fb5e8676bbd1ca659fdf596fe</vt:lpwstr>
  </property>
  <property fmtid="{D5CDD505-2E9C-101B-9397-08002B2CF9AE}" pid="3" name="NSCPROP">
    <vt:lpwstr>NSCCustomProperty</vt:lpwstr>
  </property>
</Properties>
</file>