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F6193" w14:textId="44EB92B1" w:rsidR="00277EFF" w:rsidRPr="00277EFF" w:rsidRDefault="00277EFF" w:rsidP="00CF4F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4E4E4E"/>
          <w:spacing w:val="3"/>
          <w:sz w:val="24"/>
          <w:szCs w:val="24"/>
          <w:lang w:val="en-US" w:eastAsia="es-ES"/>
        </w:rPr>
      </w:pPr>
      <w:r w:rsidRPr="00041DA3">
        <w:rPr>
          <w:rFonts w:ascii="SamsungOne_400" w:hAnsi="SamsungOne_400"/>
          <w:b/>
          <w:bCs/>
          <w:noProof/>
          <w:color w:val="333333"/>
          <w:sz w:val="16"/>
          <w:lang w:eastAsia="es-ES"/>
        </w:rPr>
        <w:drawing>
          <wp:anchor distT="0" distB="0" distL="114300" distR="114300" simplePos="0" relativeHeight="251659264" behindDoc="0" locked="0" layoutInCell="1" allowOverlap="1" wp14:anchorId="1C676BF1" wp14:editId="46A4B5A5">
            <wp:simplePos x="0" y="0"/>
            <wp:positionH relativeFrom="column">
              <wp:posOffset>0</wp:posOffset>
            </wp:positionH>
            <wp:positionV relativeFrom="paragraph">
              <wp:posOffset>189865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A53483" w14:textId="77777777" w:rsidR="00277EFF" w:rsidRPr="0056358C" w:rsidRDefault="00277EFF" w:rsidP="00277EFF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SamsungOne_400" w:hAnsi="SamsungOne_400"/>
          <w:color w:val="333333"/>
          <w:sz w:val="16"/>
          <w:lang w:val="en-US"/>
        </w:rPr>
      </w:pPr>
      <w:r w:rsidRPr="0056358C">
        <w:rPr>
          <w:rFonts w:ascii="SamsungOne_400" w:hAnsi="SamsungOne_400"/>
          <w:b/>
          <w:bCs/>
          <w:color w:val="333333"/>
          <w:sz w:val="16"/>
          <w:lang w:val="en-US"/>
        </w:rPr>
        <w:t>CONTACTO</w:t>
      </w:r>
      <w:r w:rsidRPr="0056358C">
        <w:rPr>
          <w:rFonts w:ascii="SamsungOne_400" w:hAnsi="SamsungOne_400"/>
          <w:color w:val="333333"/>
          <w:sz w:val="16"/>
          <w:lang w:val="en-US"/>
        </w:rPr>
        <w:t xml:space="preserve"> </w:t>
      </w:r>
    </w:p>
    <w:p w14:paraId="17DC7037" w14:textId="77777777" w:rsidR="00277EFF" w:rsidRPr="0056358C" w:rsidRDefault="00277EFF" w:rsidP="00277EFF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SamsungOne_400" w:hAnsi="SamsungOne_400"/>
          <w:color w:val="333333"/>
          <w:sz w:val="16"/>
          <w:lang w:val="en-US"/>
        </w:rPr>
      </w:pPr>
      <w:r w:rsidRPr="0056358C">
        <w:rPr>
          <w:rFonts w:ascii="SamsungOne_400" w:hAnsi="SamsungOne_400"/>
          <w:color w:val="333333"/>
          <w:sz w:val="16"/>
          <w:lang w:val="en-US"/>
        </w:rPr>
        <w:t>Archetype</w:t>
      </w:r>
    </w:p>
    <w:p w14:paraId="7EC9B3BC" w14:textId="77777777" w:rsidR="00277EFF" w:rsidRPr="0056358C" w:rsidRDefault="00277EFF" w:rsidP="00277EFF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SamsungOne_400" w:hAnsi="SamsungOne_400"/>
          <w:color w:val="333333"/>
          <w:sz w:val="16"/>
          <w:lang w:val="en-US"/>
        </w:rPr>
      </w:pPr>
      <w:r w:rsidRPr="0056358C">
        <w:rPr>
          <w:rFonts w:ascii="SamsungOne_400" w:hAnsi="SamsungOne_400"/>
          <w:color w:val="333333"/>
          <w:sz w:val="16"/>
          <w:lang w:val="en-US"/>
        </w:rPr>
        <w:tab/>
      </w:r>
      <w:r w:rsidRPr="0056358C">
        <w:rPr>
          <w:rFonts w:ascii="SamsungOne_400" w:hAnsi="SamsungOne_400"/>
          <w:color w:val="333333"/>
          <w:sz w:val="16"/>
          <w:lang w:val="en-US"/>
        </w:rPr>
        <w:tab/>
        <w:t>Tel: 91 561 94 15</w:t>
      </w:r>
    </w:p>
    <w:p w14:paraId="125507B9" w14:textId="77777777" w:rsidR="001B0B2F" w:rsidRPr="00302B8D" w:rsidRDefault="00600D33" w:rsidP="00277EFF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Style w:val="Hyperlink"/>
          <w:rFonts w:ascii="SamsungOne_400" w:hAnsi="SamsungOne_400"/>
          <w:sz w:val="16"/>
          <w:lang w:val="en-US"/>
        </w:rPr>
      </w:pPr>
      <w:hyperlink r:id="rId6" w:history="1">
        <w:r w:rsidR="00277EFF" w:rsidRPr="0056358C">
          <w:rPr>
            <w:rStyle w:val="Hyperlink"/>
            <w:rFonts w:ascii="SamsungOne_400" w:hAnsi="SamsungOne_400"/>
            <w:sz w:val="16"/>
            <w:lang w:val="en-US"/>
          </w:rPr>
          <w:t>samsungmadrid@archetype.co</w:t>
        </w:r>
      </w:hyperlink>
    </w:p>
    <w:p w14:paraId="1B01379F" w14:textId="4B72E8AD" w:rsidR="00277EFF" w:rsidRPr="00302B8D" w:rsidRDefault="00277EFF" w:rsidP="00277EFF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SamsungOne_400" w:hAnsi="SamsungOne_400"/>
          <w:sz w:val="16"/>
          <w:lang w:val="en-US"/>
        </w:rPr>
      </w:pPr>
      <w:r w:rsidRPr="00302B8D">
        <w:rPr>
          <w:rFonts w:ascii="SamsungOne_400" w:hAnsi="SamsungOne_400"/>
          <w:sz w:val="16"/>
          <w:lang w:val="en-US"/>
        </w:rPr>
        <w:t xml:space="preserve"> </w:t>
      </w:r>
    </w:p>
    <w:p w14:paraId="2E345514" w14:textId="77777777" w:rsidR="00277EFF" w:rsidRPr="00302B8D" w:rsidRDefault="00277EFF" w:rsidP="00CF4F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4E4E4E"/>
          <w:spacing w:val="3"/>
          <w:sz w:val="24"/>
          <w:szCs w:val="24"/>
          <w:lang w:val="en-US" w:eastAsia="es-ES"/>
        </w:rPr>
      </w:pPr>
    </w:p>
    <w:p w14:paraId="46282D15" w14:textId="6315F3A3" w:rsidR="00277EFF" w:rsidRPr="00821703" w:rsidRDefault="00277EFF" w:rsidP="00277EFF">
      <w:pPr>
        <w:shd w:val="clear" w:color="auto" w:fill="FFFFFF" w:themeFill="background1"/>
        <w:contextualSpacing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Samsung </w:t>
      </w:r>
      <w:r w:rsidR="00AD4C58">
        <w:rPr>
          <w:rFonts w:ascii="Arial" w:hAnsi="Arial" w:cs="Arial"/>
          <w:b/>
          <w:bCs/>
          <w:sz w:val="28"/>
          <w:szCs w:val="28"/>
        </w:rPr>
        <w:t xml:space="preserve">presenta las innovadoras fundas para la familia Samsung Galaxy S10 </w:t>
      </w:r>
    </w:p>
    <w:p w14:paraId="1CFD8536" w14:textId="65DCBE0E" w:rsidR="00277EFF" w:rsidRPr="00277EFF" w:rsidRDefault="00277EFF" w:rsidP="00CF4F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4E4E4E"/>
          <w:spacing w:val="3"/>
          <w:sz w:val="24"/>
          <w:szCs w:val="24"/>
          <w:lang w:eastAsia="es-ES"/>
        </w:rPr>
      </w:pPr>
    </w:p>
    <w:p w14:paraId="1F08E23D" w14:textId="3F867130" w:rsidR="00277EFF" w:rsidRPr="00CA7B2A" w:rsidRDefault="00AD4C58" w:rsidP="00277EFF">
      <w:pPr>
        <w:pStyle w:val="CommentText"/>
        <w:jc w:val="center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Cs/>
          <w:i/>
          <w:sz w:val="22"/>
          <w:szCs w:val="22"/>
          <w:lang w:val="es-ES"/>
        </w:rPr>
        <w:t>Diferentes diseños y materiales para proteger la nueva gama de Samsung Galaxy S10</w:t>
      </w:r>
    </w:p>
    <w:p w14:paraId="4FA9F4FB" w14:textId="77777777" w:rsidR="00277EFF" w:rsidRPr="00277EFF" w:rsidRDefault="00277EFF" w:rsidP="00CF4F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4E4E4E"/>
          <w:spacing w:val="3"/>
          <w:sz w:val="24"/>
          <w:szCs w:val="24"/>
          <w:lang w:eastAsia="es-ES"/>
        </w:rPr>
      </w:pPr>
    </w:p>
    <w:p w14:paraId="579C1121" w14:textId="01EB2112" w:rsidR="00CF4FA5" w:rsidRPr="00277EFF" w:rsidRDefault="00CF4FA5" w:rsidP="00CF4FA5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277EF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eastAsia="ko-KR"/>
        </w:rPr>
        <w:t xml:space="preserve">Madrid, </w:t>
      </w:r>
      <w:r w:rsidR="00600D33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eastAsia="ko-KR"/>
        </w:rPr>
        <w:t>24</w:t>
      </w:r>
      <w:bookmarkStart w:id="0" w:name="_GoBack"/>
      <w:bookmarkEnd w:id="0"/>
      <w:r w:rsidRPr="00277EFF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eastAsia="ko-KR"/>
        </w:rPr>
        <w:t xml:space="preserve"> de marzo de 2019</w:t>
      </w:r>
      <w:r w:rsidRPr="000337B2">
        <w:rPr>
          <w:rFonts w:ascii="Calibri" w:eastAsia="Times New Roman" w:hAnsi="Calibri" w:cs="Calibri"/>
          <w:color w:val="4E4E4E"/>
          <w:spacing w:val="3"/>
          <w:sz w:val="24"/>
          <w:szCs w:val="24"/>
          <w:lang w:eastAsia="es-ES"/>
        </w:rPr>
        <w:t xml:space="preserve"> – </w:t>
      </w:r>
      <w:r w:rsidRPr="00277EFF">
        <w:rPr>
          <w:rFonts w:ascii="Arial" w:eastAsia="Calibri" w:hAnsi="Arial" w:cs="Arial"/>
          <w:sz w:val="20"/>
          <w:szCs w:val="20"/>
        </w:rPr>
        <w:t xml:space="preserve">Samsung ha anunciado la disponibilidad en España de una nueva selección de accesorios de Samsung Galaxy para los nuevos terminales </w:t>
      </w:r>
      <w:r w:rsidR="00593B15">
        <w:rPr>
          <w:rFonts w:ascii="Arial" w:eastAsia="Calibri" w:hAnsi="Arial" w:cs="Arial"/>
          <w:sz w:val="20"/>
          <w:szCs w:val="20"/>
        </w:rPr>
        <w:t xml:space="preserve">Galaxy </w:t>
      </w:r>
      <w:r w:rsidRPr="00277EFF">
        <w:rPr>
          <w:rFonts w:ascii="Arial" w:eastAsia="Calibri" w:hAnsi="Arial" w:cs="Arial"/>
          <w:sz w:val="20"/>
          <w:szCs w:val="20"/>
        </w:rPr>
        <w:t xml:space="preserve">S10E, S10 y S10+ para que los usuarios puedan disfrutar de diversas opciones para personalizar y proteger su smartphone. Entre las nuevas fundas que complementan al dispositivo, presentado el pasado 20 de febrero, destaca la nueva LED </w:t>
      </w:r>
      <w:proofErr w:type="spellStart"/>
      <w:r w:rsidRPr="00277EFF">
        <w:rPr>
          <w:rFonts w:ascii="Arial" w:eastAsia="Calibri" w:hAnsi="Arial" w:cs="Arial"/>
          <w:sz w:val="20"/>
          <w:szCs w:val="20"/>
        </w:rPr>
        <w:t>Cover</w:t>
      </w:r>
      <w:proofErr w:type="spellEnd"/>
      <w:r w:rsidRPr="00277EFF">
        <w:rPr>
          <w:rFonts w:ascii="Arial" w:eastAsia="Calibri" w:hAnsi="Arial" w:cs="Arial"/>
          <w:sz w:val="20"/>
          <w:szCs w:val="20"/>
        </w:rPr>
        <w:t xml:space="preserve"> construida con un material </w:t>
      </w:r>
      <w:r w:rsidR="00593B15">
        <w:rPr>
          <w:rFonts w:ascii="Arial" w:eastAsia="Calibri" w:hAnsi="Arial" w:cs="Arial"/>
          <w:sz w:val="20"/>
          <w:szCs w:val="20"/>
        </w:rPr>
        <w:t>resistente y de calidad, que permite visualizar</w:t>
      </w:r>
      <w:r w:rsidR="00E97213" w:rsidRPr="00277EFF">
        <w:rPr>
          <w:rFonts w:ascii="Arial" w:eastAsia="Calibri" w:hAnsi="Arial" w:cs="Arial"/>
          <w:sz w:val="20"/>
          <w:szCs w:val="20"/>
        </w:rPr>
        <w:t xml:space="preserve"> notificaciones sin necesidad de </w:t>
      </w:r>
      <w:r w:rsidR="00302B8D">
        <w:rPr>
          <w:rFonts w:ascii="Arial" w:eastAsia="Calibri" w:hAnsi="Arial" w:cs="Arial"/>
          <w:sz w:val="20"/>
          <w:szCs w:val="20"/>
        </w:rPr>
        <w:t>abrir la tapa</w:t>
      </w:r>
      <w:r w:rsidR="00E97213" w:rsidRPr="00277EFF">
        <w:rPr>
          <w:rFonts w:ascii="Arial" w:eastAsia="Calibri" w:hAnsi="Arial" w:cs="Arial"/>
          <w:sz w:val="20"/>
          <w:szCs w:val="20"/>
        </w:rPr>
        <w:t xml:space="preserve">. </w:t>
      </w:r>
    </w:p>
    <w:p w14:paraId="2892DEA4" w14:textId="77777777" w:rsidR="00277EFF" w:rsidRPr="000337B2" w:rsidRDefault="00277EFF" w:rsidP="00E97213">
      <w:pPr>
        <w:shd w:val="clear" w:color="auto" w:fill="FFFFFF"/>
        <w:spacing w:after="0" w:line="240" w:lineRule="auto"/>
        <w:outlineLvl w:val="2"/>
        <w:rPr>
          <w:rFonts w:ascii="Calibri" w:eastAsia="Times New Roman" w:hAnsi="Calibri" w:cs="Calibri"/>
          <w:color w:val="4E4E4E"/>
          <w:spacing w:val="3"/>
          <w:sz w:val="24"/>
          <w:szCs w:val="24"/>
          <w:lang w:eastAsia="es-ES"/>
        </w:rPr>
      </w:pPr>
    </w:p>
    <w:p w14:paraId="2EDA5A4F" w14:textId="12FCEE43" w:rsidR="00E97213" w:rsidRPr="00277EFF" w:rsidRDefault="00E97213" w:rsidP="00E97213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277EFF">
        <w:rPr>
          <w:rFonts w:ascii="Arial" w:eastAsia="Calibri" w:hAnsi="Arial" w:cs="Arial"/>
          <w:sz w:val="20"/>
          <w:szCs w:val="20"/>
        </w:rPr>
        <w:t xml:space="preserve">Las fundas para Samsung Galaxy S10E, S10 y S10+, además de aportar protección adicional al dispositivo, </w:t>
      </w:r>
      <w:r w:rsidR="00593B15">
        <w:rPr>
          <w:rFonts w:ascii="Arial" w:eastAsia="Calibri" w:hAnsi="Arial" w:cs="Arial"/>
          <w:sz w:val="20"/>
          <w:szCs w:val="20"/>
        </w:rPr>
        <w:t>proporcionan un diseño diferencial que se adapta a todos los estilos</w:t>
      </w:r>
      <w:r w:rsidRPr="00277EFF">
        <w:rPr>
          <w:rFonts w:ascii="Arial" w:eastAsia="Calibri" w:hAnsi="Arial" w:cs="Arial"/>
          <w:sz w:val="20"/>
          <w:szCs w:val="20"/>
        </w:rPr>
        <w:t xml:space="preserve"> y presentan funciones </w:t>
      </w:r>
      <w:r w:rsidR="00593B15">
        <w:rPr>
          <w:rFonts w:ascii="Arial" w:eastAsia="Calibri" w:hAnsi="Arial" w:cs="Arial"/>
          <w:sz w:val="20"/>
          <w:szCs w:val="20"/>
        </w:rPr>
        <w:t xml:space="preserve">diferenciales, inéditas hasta ahora en el mercado de </w:t>
      </w:r>
      <w:proofErr w:type="spellStart"/>
      <w:r w:rsidR="00593B15">
        <w:rPr>
          <w:rFonts w:ascii="Arial" w:eastAsia="Calibri" w:hAnsi="Arial" w:cs="Arial"/>
          <w:sz w:val="20"/>
          <w:szCs w:val="20"/>
        </w:rPr>
        <w:t>smartphones</w:t>
      </w:r>
      <w:proofErr w:type="spellEnd"/>
      <w:r w:rsidR="00593B15">
        <w:rPr>
          <w:rFonts w:ascii="Arial" w:eastAsia="Calibri" w:hAnsi="Arial" w:cs="Arial"/>
          <w:sz w:val="20"/>
          <w:szCs w:val="20"/>
        </w:rPr>
        <w:t>.</w:t>
      </w:r>
    </w:p>
    <w:p w14:paraId="09C754FB" w14:textId="5BA3F671" w:rsidR="00E97213" w:rsidRDefault="00E97213" w:rsidP="00E97213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628D3A8" w14:textId="77777777" w:rsidR="00277EFF" w:rsidRDefault="00277EFF" w:rsidP="00277EFF">
      <w:pPr>
        <w:shd w:val="clear" w:color="auto" w:fill="FFFFFF"/>
        <w:spacing w:after="0" w:line="240" w:lineRule="auto"/>
        <w:outlineLvl w:val="2"/>
        <w:rPr>
          <w:rFonts w:ascii="Arial" w:eastAsiaTheme="minorEastAsia" w:hAnsi="Arial" w:cs="Arial"/>
          <w:b/>
          <w:bCs/>
          <w:sz w:val="20"/>
          <w:szCs w:val="20"/>
          <w:lang w:eastAsia="ko-KR"/>
        </w:rPr>
      </w:pPr>
      <w:r w:rsidRPr="00277EFF">
        <w:rPr>
          <w:rFonts w:ascii="Arial" w:eastAsiaTheme="minorEastAsia" w:hAnsi="Arial" w:cs="Arial"/>
          <w:b/>
          <w:bCs/>
          <w:sz w:val="20"/>
          <w:szCs w:val="20"/>
          <w:lang w:eastAsia="ko-KR"/>
        </w:rPr>
        <w:t xml:space="preserve">Estilo y protección para el </w:t>
      </w:r>
      <w:r>
        <w:rPr>
          <w:rFonts w:ascii="Arial" w:eastAsiaTheme="minorEastAsia" w:hAnsi="Arial" w:cs="Arial"/>
          <w:b/>
          <w:bCs/>
          <w:sz w:val="20"/>
          <w:szCs w:val="20"/>
          <w:lang w:eastAsia="ko-KR"/>
        </w:rPr>
        <w:t>Smartphone</w:t>
      </w:r>
    </w:p>
    <w:p w14:paraId="3C323AAC" w14:textId="6E01A85B" w:rsidR="00277EFF" w:rsidRDefault="00277EFF" w:rsidP="00E97213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0A49D06" w14:textId="77777777" w:rsidR="00277EFF" w:rsidRPr="00277EFF" w:rsidRDefault="00277EFF" w:rsidP="00E97213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F13D137" w14:textId="3115E009" w:rsidR="00E45EF2" w:rsidRPr="00AD4C58" w:rsidRDefault="00E97213" w:rsidP="00AD4C5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AD4C58">
        <w:rPr>
          <w:rFonts w:ascii="Arial" w:eastAsia="Calibri" w:hAnsi="Arial" w:cs="Arial"/>
          <w:b/>
          <w:sz w:val="20"/>
          <w:szCs w:val="20"/>
        </w:rPr>
        <w:t xml:space="preserve">Led </w:t>
      </w: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 w:rsidRPr="00AD4C58">
        <w:rPr>
          <w:rFonts w:ascii="Arial" w:eastAsia="Calibri" w:hAnsi="Arial" w:cs="Arial"/>
          <w:sz w:val="20"/>
          <w:szCs w:val="20"/>
        </w:rPr>
        <w:t>:</w:t>
      </w:r>
      <w:r w:rsidR="000F00D7" w:rsidRPr="00AD4C58">
        <w:rPr>
          <w:rFonts w:ascii="Arial" w:eastAsia="Calibri" w:hAnsi="Arial" w:cs="Arial"/>
          <w:sz w:val="20"/>
          <w:szCs w:val="20"/>
        </w:rPr>
        <w:t xml:space="preserve"> </w:t>
      </w:r>
      <w:r w:rsidR="002031BC" w:rsidRPr="00AD4C58">
        <w:rPr>
          <w:rFonts w:ascii="Arial" w:eastAsia="Calibri" w:hAnsi="Arial" w:cs="Arial"/>
          <w:sz w:val="20"/>
          <w:szCs w:val="20"/>
        </w:rPr>
        <w:t xml:space="preserve">La funda Led </w:t>
      </w:r>
      <w:proofErr w:type="spellStart"/>
      <w:r w:rsidR="002031BC" w:rsidRPr="00AD4C58">
        <w:rPr>
          <w:rFonts w:ascii="Arial" w:eastAsia="Calibri" w:hAnsi="Arial" w:cs="Arial"/>
          <w:sz w:val="20"/>
          <w:szCs w:val="20"/>
        </w:rPr>
        <w:t>Cover</w:t>
      </w:r>
      <w:proofErr w:type="spellEnd"/>
      <w:r w:rsidR="002031BC" w:rsidRPr="00AD4C58">
        <w:rPr>
          <w:rFonts w:ascii="Arial" w:eastAsia="Calibri" w:hAnsi="Arial" w:cs="Arial"/>
          <w:sz w:val="20"/>
          <w:szCs w:val="20"/>
        </w:rPr>
        <w:t xml:space="preserve"> mantendrá a salvo la parte trasera y los bordes de los Galaxy S10, mientras los dota de un divertido toque de estilo que podrás personalizar para enterarte de todas tus notificaciones</w:t>
      </w:r>
      <w:r w:rsidR="00593B15">
        <w:rPr>
          <w:rFonts w:ascii="Arial" w:eastAsia="Calibri" w:hAnsi="Arial" w:cs="Arial"/>
          <w:sz w:val="20"/>
          <w:szCs w:val="20"/>
        </w:rPr>
        <w:t xml:space="preserve"> en la parte posterior de tu Smartphone</w:t>
      </w:r>
      <w:r w:rsidR="002031BC" w:rsidRPr="00AD4C58">
        <w:rPr>
          <w:rFonts w:ascii="Arial" w:eastAsia="Calibri" w:hAnsi="Arial" w:cs="Arial"/>
          <w:sz w:val="20"/>
          <w:szCs w:val="20"/>
        </w:rPr>
        <w:t xml:space="preserve">. Gracias a los iconos </w:t>
      </w:r>
      <w:r w:rsidR="005F46FB">
        <w:rPr>
          <w:rFonts w:ascii="Arial" w:eastAsia="Calibri" w:hAnsi="Arial" w:cs="Arial"/>
          <w:sz w:val="20"/>
          <w:szCs w:val="20"/>
        </w:rPr>
        <w:t>L</w:t>
      </w:r>
      <w:r w:rsidR="002031BC" w:rsidRPr="00AD4C58">
        <w:rPr>
          <w:rFonts w:ascii="Arial" w:eastAsia="Calibri" w:hAnsi="Arial" w:cs="Arial"/>
          <w:sz w:val="20"/>
          <w:szCs w:val="20"/>
        </w:rPr>
        <w:t xml:space="preserve">ed que aparecerán en la parte central del </w:t>
      </w:r>
      <w:r w:rsidR="005F46FB">
        <w:rPr>
          <w:rFonts w:ascii="Arial" w:eastAsia="Calibri" w:hAnsi="Arial" w:cs="Arial"/>
          <w:sz w:val="20"/>
          <w:szCs w:val="20"/>
        </w:rPr>
        <w:t>L</w:t>
      </w:r>
      <w:r w:rsidR="002031BC" w:rsidRPr="00AD4C58">
        <w:rPr>
          <w:rFonts w:ascii="Arial" w:eastAsia="Calibri" w:hAnsi="Arial" w:cs="Arial"/>
          <w:sz w:val="20"/>
          <w:szCs w:val="20"/>
        </w:rPr>
        <w:t xml:space="preserve">ed </w:t>
      </w:r>
      <w:proofErr w:type="spellStart"/>
      <w:r w:rsidR="002031BC" w:rsidRPr="00AD4C58">
        <w:rPr>
          <w:rFonts w:ascii="Arial" w:eastAsia="Calibri" w:hAnsi="Arial" w:cs="Arial"/>
          <w:sz w:val="20"/>
          <w:szCs w:val="20"/>
        </w:rPr>
        <w:t>Cover</w:t>
      </w:r>
      <w:proofErr w:type="spellEnd"/>
      <w:r w:rsidR="002031BC" w:rsidRPr="00AD4C58">
        <w:rPr>
          <w:rFonts w:ascii="Arial" w:eastAsia="Calibri" w:hAnsi="Arial" w:cs="Arial"/>
          <w:sz w:val="20"/>
          <w:szCs w:val="20"/>
        </w:rPr>
        <w:t xml:space="preserve"> podrás enterarte de cuando te llaman, recibes mensajes o te queda poca batería. También podrás visualizar una cuenta atrás en la funda si utilizas el temporizador para tomar una foto.</w:t>
      </w:r>
    </w:p>
    <w:p w14:paraId="764DEF03" w14:textId="77777777" w:rsidR="000F00D7" w:rsidRPr="00277EFF" w:rsidRDefault="000F00D7" w:rsidP="00277EFF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6D74399" w14:textId="553CBB3B" w:rsidR="000F00D7" w:rsidRPr="0064063A" w:rsidRDefault="00E97213" w:rsidP="0064063A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64063A">
        <w:rPr>
          <w:rFonts w:ascii="Arial" w:eastAsia="Calibri" w:hAnsi="Arial" w:cs="Arial"/>
          <w:b/>
          <w:sz w:val="20"/>
          <w:szCs w:val="20"/>
          <w:lang w:val="en-US"/>
        </w:rPr>
        <w:t xml:space="preserve">Led </w:t>
      </w:r>
      <w:r w:rsidR="000F00D7" w:rsidRPr="0064063A">
        <w:rPr>
          <w:rFonts w:ascii="Arial" w:eastAsia="Calibri" w:hAnsi="Arial" w:cs="Arial"/>
          <w:b/>
          <w:sz w:val="20"/>
          <w:szCs w:val="20"/>
          <w:lang w:val="en-US"/>
        </w:rPr>
        <w:t xml:space="preserve">View </w:t>
      </w:r>
      <w:r w:rsidRPr="0064063A">
        <w:rPr>
          <w:rFonts w:ascii="Arial" w:eastAsia="Calibri" w:hAnsi="Arial" w:cs="Arial"/>
          <w:b/>
          <w:sz w:val="20"/>
          <w:szCs w:val="20"/>
          <w:lang w:val="en-US"/>
        </w:rPr>
        <w:t>Cover</w:t>
      </w:r>
      <w:r w:rsidRPr="0064063A">
        <w:rPr>
          <w:rFonts w:ascii="Arial" w:eastAsia="Calibri" w:hAnsi="Arial" w:cs="Arial"/>
          <w:sz w:val="20"/>
          <w:szCs w:val="20"/>
          <w:lang w:val="en-US"/>
        </w:rPr>
        <w:t>:</w:t>
      </w:r>
      <w:r w:rsidR="000F00D7" w:rsidRPr="0064063A">
        <w:rPr>
          <w:rFonts w:ascii="Arial" w:eastAsia="Calibri" w:hAnsi="Arial" w:cs="Arial"/>
          <w:sz w:val="20"/>
          <w:szCs w:val="20"/>
          <w:lang w:val="en-US"/>
        </w:rPr>
        <w:t xml:space="preserve"> Con LED View Cover, no solo protege </w:t>
      </w:r>
      <w:proofErr w:type="spellStart"/>
      <w:r w:rsidR="000F00D7" w:rsidRPr="0064063A">
        <w:rPr>
          <w:rFonts w:ascii="Arial" w:eastAsia="Calibri" w:hAnsi="Arial" w:cs="Arial"/>
          <w:sz w:val="20"/>
          <w:szCs w:val="20"/>
          <w:lang w:val="en-US"/>
        </w:rPr>
        <w:t>tu</w:t>
      </w:r>
      <w:proofErr w:type="spellEnd"/>
      <w:r w:rsidR="000F00D7" w:rsidRPr="0064063A">
        <w:rPr>
          <w:rFonts w:ascii="Arial" w:eastAsia="Calibri" w:hAnsi="Arial" w:cs="Arial"/>
          <w:sz w:val="20"/>
          <w:szCs w:val="20"/>
          <w:lang w:val="en-US"/>
        </w:rPr>
        <w:t xml:space="preserve"> Galaxy S10. </w:t>
      </w:r>
      <w:r w:rsidR="0064063A">
        <w:rPr>
          <w:rFonts w:ascii="Arial" w:eastAsia="Calibri" w:hAnsi="Arial" w:cs="Arial"/>
          <w:sz w:val="20"/>
          <w:szCs w:val="20"/>
        </w:rPr>
        <w:t>S</w:t>
      </w:r>
      <w:r w:rsidR="000F00D7" w:rsidRPr="0064063A">
        <w:rPr>
          <w:rFonts w:ascii="Arial" w:eastAsia="Calibri" w:hAnsi="Arial" w:cs="Arial"/>
          <w:sz w:val="20"/>
          <w:szCs w:val="20"/>
        </w:rPr>
        <w:t xml:space="preserve">u </w:t>
      </w:r>
      <w:r w:rsidR="00302B8D">
        <w:rPr>
          <w:rFonts w:ascii="Arial" w:eastAsia="Calibri" w:hAnsi="Arial" w:cs="Arial"/>
          <w:sz w:val="20"/>
          <w:szCs w:val="20"/>
        </w:rPr>
        <w:t>iluminación LED</w:t>
      </w:r>
      <w:r w:rsidR="000F00D7" w:rsidRPr="0064063A">
        <w:rPr>
          <w:rFonts w:ascii="Arial" w:eastAsia="Calibri" w:hAnsi="Arial" w:cs="Arial"/>
          <w:sz w:val="20"/>
          <w:szCs w:val="20"/>
        </w:rPr>
        <w:t xml:space="preserve"> </w:t>
      </w:r>
      <w:r w:rsidR="0064063A">
        <w:rPr>
          <w:rFonts w:ascii="Arial" w:eastAsia="Calibri" w:hAnsi="Arial" w:cs="Arial"/>
          <w:sz w:val="20"/>
          <w:szCs w:val="20"/>
        </w:rPr>
        <w:t xml:space="preserve">te informará de notificaciones sin la necesidad de desbloquear el dispositivo, y </w:t>
      </w:r>
      <w:r w:rsidR="000F00D7" w:rsidRPr="0064063A">
        <w:rPr>
          <w:rFonts w:ascii="Arial" w:eastAsia="Calibri" w:hAnsi="Arial" w:cs="Arial"/>
          <w:sz w:val="20"/>
          <w:szCs w:val="20"/>
        </w:rPr>
        <w:t xml:space="preserve">podrás contestar llamadas, </w:t>
      </w:r>
      <w:r w:rsidR="0064063A">
        <w:rPr>
          <w:rFonts w:ascii="Arial" w:eastAsia="Calibri" w:hAnsi="Arial" w:cs="Arial"/>
          <w:sz w:val="20"/>
          <w:szCs w:val="20"/>
        </w:rPr>
        <w:t>controlar tu reproductor de música, o incluso utilizarlo de tarjetero</w:t>
      </w:r>
      <w:r w:rsidR="00302B8D">
        <w:rPr>
          <w:rFonts w:ascii="Arial" w:eastAsia="Calibri" w:hAnsi="Arial" w:cs="Arial"/>
          <w:sz w:val="20"/>
          <w:szCs w:val="20"/>
        </w:rPr>
        <w:t xml:space="preserve">. </w:t>
      </w:r>
      <w:r w:rsidR="00F94F67">
        <w:rPr>
          <w:rFonts w:ascii="Arial" w:eastAsia="Calibri" w:hAnsi="Arial" w:cs="Arial"/>
          <w:sz w:val="20"/>
          <w:szCs w:val="20"/>
        </w:rPr>
        <w:t>Además,</w:t>
      </w:r>
      <w:r w:rsidR="00302B8D">
        <w:rPr>
          <w:rFonts w:ascii="Arial" w:eastAsia="Calibri" w:hAnsi="Arial" w:cs="Arial"/>
          <w:sz w:val="20"/>
          <w:szCs w:val="20"/>
        </w:rPr>
        <w:t xml:space="preserve"> podrás personalizar los iconos que aparecerán con la iluminación LED para saber quien te llama.</w:t>
      </w:r>
    </w:p>
    <w:p w14:paraId="2B4901A6" w14:textId="77777777" w:rsidR="000F00D7" w:rsidRPr="00277EFF" w:rsidRDefault="000F00D7" w:rsidP="00277EFF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2A855A8" w14:textId="303757E8" w:rsidR="000F00D7" w:rsidRDefault="00E97213" w:rsidP="005964D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64063A">
        <w:rPr>
          <w:rFonts w:ascii="Arial" w:eastAsia="Calibri" w:hAnsi="Arial" w:cs="Arial"/>
          <w:b/>
          <w:sz w:val="20"/>
          <w:szCs w:val="20"/>
        </w:rPr>
        <w:t xml:space="preserve">Clear View </w:t>
      </w:r>
      <w:proofErr w:type="spellStart"/>
      <w:r w:rsidRPr="0064063A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 w:rsidR="000F00D7" w:rsidRPr="0064063A">
        <w:rPr>
          <w:rFonts w:ascii="Arial" w:eastAsia="Calibri" w:hAnsi="Arial" w:cs="Arial"/>
          <w:sz w:val="20"/>
          <w:szCs w:val="20"/>
        </w:rPr>
        <w:t xml:space="preserve">: </w:t>
      </w:r>
      <w:r w:rsidR="0064063A" w:rsidRPr="0064063A">
        <w:rPr>
          <w:rFonts w:ascii="Arial" w:eastAsia="Calibri" w:hAnsi="Arial" w:cs="Arial"/>
          <w:sz w:val="20"/>
          <w:szCs w:val="20"/>
        </w:rPr>
        <w:t>Consigue una protección envolvente con</w:t>
      </w:r>
      <w:r w:rsidR="000F00D7" w:rsidRPr="0064063A">
        <w:rPr>
          <w:rFonts w:ascii="Arial" w:eastAsia="Calibri" w:hAnsi="Arial" w:cs="Arial"/>
          <w:sz w:val="20"/>
          <w:szCs w:val="20"/>
        </w:rPr>
        <w:t xml:space="preserve"> Clear View </w:t>
      </w:r>
      <w:proofErr w:type="spellStart"/>
      <w:r w:rsidR="000F00D7" w:rsidRPr="0064063A">
        <w:rPr>
          <w:rFonts w:ascii="Arial" w:eastAsia="Calibri" w:hAnsi="Arial" w:cs="Arial"/>
          <w:sz w:val="20"/>
          <w:szCs w:val="20"/>
        </w:rPr>
        <w:t>Cover</w:t>
      </w:r>
      <w:proofErr w:type="spellEnd"/>
      <w:r w:rsidR="000F00D7" w:rsidRPr="0064063A">
        <w:rPr>
          <w:rFonts w:ascii="Arial" w:eastAsia="Calibri" w:hAnsi="Arial" w:cs="Arial"/>
          <w:sz w:val="20"/>
          <w:szCs w:val="20"/>
        </w:rPr>
        <w:t xml:space="preserve">. </w:t>
      </w:r>
      <w:r w:rsidR="0064063A" w:rsidRPr="0064063A">
        <w:rPr>
          <w:rFonts w:ascii="Arial" w:eastAsia="Calibri" w:hAnsi="Arial" w:cs="Arial"/>
          <w:sz w:val="20"/>
          <w:szCs w:val="20"/>
        </w:rPr>
        <w:t xml:space="preserve">La funda se adapta perfectamente al cuerpo del terminal para </w:t>
      </w:r>
      <w:r w:rsidR="00302B8D" w:rsidRPr="0064063A">
        <w:rPr>
          <w:rFonts w:ascii="Arial" w:eastAsia="Calibri" w:hAnsi="Arial" w:cs="Arial"/>
          <w:sz w:val="20"/>
          <w:szCs w:val="20"/>
        </w:rPr>
        <w:t>proporcionarle</w:t>
      </w:r>
      <w:r w:rsidR="0064063A" w:rsidRPr="0064063A">
        <w:rPr>
          <w:rFonts w:ascii="Arial" w:eastAsia="Calibri" w:hAnsi="Arial" w:cs="Arial"/>
          <w:sz w:val="20"/>
          <w:szCs w:val="20"/>
        </w:rPr>
        <w:t xml:space="preserve"> un diseño</w:t>
      </w:r>
      <w:r w:rsidR="00C1710D">
        <w:rPr>
          <w:rFonts w:ascii="Arial" w:eastAsia="Calibri" w:hAnsi="Arial" w:cs="Arial"/>
          <w:sz w:val="20"/>
          <w:szCs w:val="20"/>
        </w:rPr>
        <w:t xml:space="preserve"> </w:t>
      </w:r>
      <w:r w:rsidR="0064063A" w:rsidRPr="0064063A">
        <w:rPr>
          <w:rFonts w:ascii="Arial" w:eastAsia="Calibri" w:hAnsi="Arial" w:cs="Arial"/>
          <w:sz w:val="20"/>
          <w:szCs w:val="20"/>
        </w:rPr>
        <w:t>y protección de vanguardia</w:t>
      </w:r>
      <w:r w:rsidR="00BF607E">
        <w:rPr>
          <w:rFonts w:ascii="Arial" w:eastAsia="Calibri" w:hAnsi="Arial" w:cs="Arial"/>
          <w:sz w:val="20"/>
          <w:szCs w:val="20"/>
        </w:rPr>
        <w:t>, gestionando notificaciones y llamadas sin necesidad de abrir la tapa</w:t>
      </w:r>
      <w:r w:rsidR="0064063A" w:rsidRPr="0064063A">
        <w:rPr>
          <w:rFonts w:ascii="Arial" w:eastAsia="Calibri" w:hAnsi="Arial" w:cs="Arial"/>
          <w:sz w:val="20"/>
          <w:szCs w:val="20"/>
        </w:rPr>
        <w:t xml:space="preserve">. </w:t>
      </w:r>
    </w:p>
    <w:p w14:paraId="3FC15AE4" w14:textId="77777777" w:rsidR="0064063A" w:rsidRPr="0064063A" w:rsidRDefault="0064063A" w:rsidP="0064063A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EEAE5D8" w14:textId="37A876EC" w:rsidR="000F00D7" w:rsidRPr="00AD4C58" w:rsidRDefault="00E97213" w:rsidP="00AD4C5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Leather</w:t>
      </w:r>
      <w:proofErr w:type="spellEnd"/>
      <w:r w:rsidRPr="00AD4C58">
        <w:rPr>
          <w:rFonts w:ascii="Arial" w:eastAsia="Calibri" w:hAnsi="Arial" w:cs="Arial"/>
          <w:b/>
          <w:sz w:val="20"/>
          <w:szCs w:val="20"/>
        </w:rPr>
        <w:t xml:space="preserve"> </w:t>
      </w: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 w:rsidR="000F00D7" w:rsidRPr="00AD4C58">
        <w:rPr>
          <w:rFonts w:ascii="Arial" w:eastAsia="Calibri" w:hAnsi="Arial" w:cs="Arial"/>
          <w:sz w:val="20"/>
          <w:szCs w:val="20"/>
        </w:rPr>
        <w:t xml:space="preserve">: Diseñada en genuino cuero italiano, </w:t>
      </w:r>
      <w:r w:rsidR="00BF607E">
        <w:rPr>
          <w:rFonts w:ascii="Arial" w:eastAsia="Calibri" w:hAnsi="Arial" w:cs="Arial"/>
          <w:sz w:val="20"/>
          <w:szCs w:val="20"/>
        </w:rPr>
        <w:t xml:space="preserve">con botonadura en </w:t>
      </w:r>
      <w:proofErr w:type="gramStart"/>
      <w:r w:rsidR="00BF607E">
        <w:rPr>
          <w:rFonts w:ascii="Arial" w:eastAsia="Calibri" w:hAnsi="Arial" w:cs="Arial"/>
          <w:sz w:val="20"/>
          <w:szCs w:val="20"/>
        </w:rPr>
        <w:t>aluminio  e</w:t>
      </w:r>
      <w:proofErr w:type="gramEnd"/>
      <w:r w:rsidR="00BF607E">
        <w:rPr>
          <w:rFonts w:ascii="Arial" w:eastAsia="Calibri" w:hAnsi="Arial" w:cs="Arial"/>
          <w:sz w:val="20"/>
          <w:szCs w:val="20"/>
        </w:rPr>
        <w:t xml:space="preserve"> interior de microfibra, t</w:t>
      </w:r>
      <w:r w:rsidR="000F00D7" w:rsidRPr="00AD4C58">
        <w:rPr>
          <w:rFonts w:ascii="Arial" w:eastAsia="Calibri" w:hAnsi="Arial" w:cs="Arial"/>
          <w:sz w:val="20"/>
          <w:szCs w:val="20"/>
        </w:rPr>
        <w:t xml:space="preserve">e permitirá proteger tu Samsung Galaxy S10 </w:t>
      </w:r>
      <w:r w:rsidR="0064063A">
        <w:rPr>
          <w:rFonts w:ascii="Arial" w:eastAsia="Calibri" w:hAnsi="Arial" w:cs="Arial"/>
          <w:sz w:val="20"/>
          <w:szCs w:val="20"/>
        </w:rPr>
        <w:t xml:space="preserve">con amplio abanico de colores </w:t>
      </w:r>
      <w:r w:rsidR="000F00D7" w:rsidRPr="00AD4C58">
        <w:rPr>
          <w:rFonts w:ascii="Arial" w:eastAsia="Calibri" w:hAnsi="Arial" w:cs="Arial"/>
          <w:sz w:val="20"/>
          <w:szCs w:val="20"/>
        </w:rPr>
        <w:t xml:space="preserve">y mantener un aspecto más </w:t>
      </w:r>
      <w:proofErr w:type="spellStart"/>
      <w:r w:rsidR="000F00D7" w:rsidRPr="00AD4C58">
        <w:rPr>
          <w:rFonts w:ascii="Arial" w:eastAsia="Calibri" w:hAnsi="Arial" w:cs="Arial"/>
          <w:sz w:val="20"/>
          <w:szCs w:val="20"/>
        </w:rPr>
        <w:t>premium</w:t>
      </w:r>
      <w:proofErr w:type="spellEnd"/>
      <w:r w:rsidR="000F00D7" w:rsidRPr="00AD4C58">
        <w:rPr>
          <w:rFonts w:ascii="Arial" w:eastAsia="Calibri" w:hAnsi="Arial" w:cs="Arial"/>
          <w:sz w:val="20"/>
          <w:szCs w:val="20"/>
        </w:rPr>
        <w:t>.</w:t>
      </w:r>
      <w:r w:rsidR="00BF607E">
        <w:rPr>
          <w:rFonts w:ascii="Arial" w:eastAsia="Calibri" w:hAnsi="Arial" w:cs="Arial"/>
          <w:sz w:val="20"/>
          <w:szCs w:val="20"/>
        </w:rPr>
        <w:t xml:space="preserve"> Disfruta aun más de tu móvil con </w:t>
      </w:r>
      <w:proofErr w:type="spellStart"/>
      <w:r w:rsidR="00BF607E">
        <w:rPr>
          <w:rFonts w:ascii="Arial" w:eastAsia="Calibri" w:hAnsi="Arial" w:cs="Arial"/>
          <w:sz w:val="20"/>
          <w:szCs w:val="20"/>
        </w:rPr>
        <w:t>Leather</w:t>
      </w:r>
      <w:proofErr w:type="spellEnd"/>
      <w:r w:rsidR="00BF607E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="00BF607E">
        <w:rPr>
          <w:rFonts w:ascii="Arial" w:eastAsia="Calibri" w:hAnsi="Arial" w:cs="Arial"/>
          <w:sz w:val="20"/>
          <w:szCs w:val="20"/>
        </w:rPr>
        <w:t>Cover</w:t>
      </w:r>
      <w:proofErr w:type="spellEnd"/>
      <w:r w:rsidR="00BF607E">
        <w:rPr>
          <w:rFonts w:ascii="Arial" w:eastAsia="Calibri" w:hAnsi="Arial" w:cs="Arial"/>
          <w:sz w:val="20"/>
          <w:szCs w:val="20"/>
        </w:rPr>
        <w:t>.</w:t>
      </w:r>
    </w:p>
    <w:p w14:paraId="14808B2E" w14:textId="77777777" w:rsidR="000F00D7" w:rsidRPr="00277EFF" w:rsidRDefault="000F00D7" w:rsidP="00277EFF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26812FE" w14:textId="2C4AA13A" w:rsidR="000F00D7" w:rsidRPr="00AD4C58" w:rsidRDefault="000F00D7" w:rsidP="00AD4C5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Protective</w:t>
      </w:r>
      <w:proofErr w:type="spellEnd"/>
      <w:r w:rsidRPr="00AD4C58">
        <w:rPr>
          <w:rFonts w:ascii="Arial" w:eastAsia="Calibri" w:hAnsi="Arial" w:cs="Arial"/>
          <w:b/>
          <w:sz w:val="20"/>
          <w:szCs w:val="20"/>
        </w:rPr>
        <w:t xml:space="preserve"> Standing </w:t>
      </w: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 w:rsidRPr="00AD4C58">
        <w:rPr>
          <w:rFonts w:ascii="Arial" w:eastAsia="Calibri" w:hAnsi="Arial" w:cs="Arial"/>
          <w:sz w:val="20"/>
          <w:szCs w:val="20"/>
        </w:rPr>
        <w:t xml:space="preserve">: </w:t>
      </w:r>
      <w:r w:rsidR="008F33F8">
        <w:rPr>
          <w:rFonts w:ascii="Arial" w:eastAsia="Calibri" w:hAnsi="Arial" w:cs="Arial"/>
          <w:sz w:val="20"/>
          <w:szCs w:val="20"/>
        </w:rPr>
        <w:t>Añade un</w:t>
      </w:r>
      <w:r w:rsidRPr="00AD4C58">
        <w:rPr>
          <w:rFonts w:ascii="Arial" w:eastAsia="Calibri" w:hAnsi="Arial" w:cs="Arial"/>
          <w:sz w:val="20"/>
          <w:szCs w:val="20"/>
        </w:rPr>
        <w:t xml:space="preserve"> extra de protección a tu Galaxy S10</w:t>
      </w:r>
      <w:r w:rsidR="008F33F8">
        <w:rPr>
          <w:rFonts w:ascii="Arial" w:eastAsia="Calibri" w:hAnsi="Arial" w:cs="Arial"/>
          <w:sz w:val="20"/>
          <w:szCs w:val="20"/>
        </w:rPr>
        <w:t xml:space="preserve">, una funda preparada para entornos y </w:t>
      </w:r>
      <w:r w:rsidR="00BF607E">
        <w:rPr>
          <w:rFonts w:ascii="Arial" w:eastAsia="Calibri" w:hAnsi="Arial" w:cs="Arial"/>
          <w:sz w:val="20"/>
          <w:szCs w:val="20"/>
        </w:rPr>
        <w:t xml:space="preserve">para </w:t>
      </w:r>
      <w:r w:rsidR="008F33F8">
        <w:rPr>
          <w:rFonts w:ascii="Arial" w:eastAsia="Calibri" w:hAnsi="Arial" w:cs="Arial"/>
          <w:sz w:val="20"/>
          <w:szCs w:val="20"/>
        </w:rPr>
        <w:t>condiciones exigentes</w:t>
      </w:r>
      <w:r w:rsidR="00BF607E">
        <w:rPr>
          <w:rFonts w:ascii="Arial" w:eastAsia="Calibri" w:hAnsi="Arial" w:cs="Arial"/>
          <w:sz w:val="20"/>
          <w:szCs w:val="20"/>
        </w:rPr>
        <w:t xml:space="preserve"> (certificado militarmente)</w:t>
      </w:r>
      <w:r w:rsidR="008F33F8">
        <w:rPr>
          <w:rFonts w:ascii="Arial" w:eastAsia="Calibri" w:hAnsi="Arial" w:cs="Arial"/>
          <w:sz w:val="20"/>
          <w:szCs w:val="20"/>
        </w:rPr>
        <w:t>, que incluye una</w:t>
      </w:r>
      <w:r w:rsidRPr="00AD4C58">
        <w:rPr>
          <w:rFonts w:ascii="Arial" w:eastAsia="Calibri" w:hAnsi="Arial" w:cs="Arial"/>
          <w:sz w:val="20"/>
          <w:szCs w:val="20"/>
        </w:rPr>
        <w:t xml:space="preserve"> posición stand</w:t>
      </w:r>
      <w:r w:rsidR="008F33F8">
        <w:rPr>
          <w:rFonts w:ascii="Arial" w:eastAsia="Calibri" w:hAnsi="Arial" w:cs="Arial"/>
          <w:sz w:val="20"/>
          <w:szCs w:val="20"/>
        </w:rPr>
        <w:t>, con la que</w:t>
      </w:r>
      <w:r w:rsidRPr="00AD4C58">
        <w:rPr>
          <w:rFonts w:ascii="Arial" w:eastAsia="Calibri" w:hAnsi="Arial" w:cs="Arial"/>
          <w:sz w:val="20"/>
          <w:szCs w:val="20"/>
        </w:rPr>
        <w:t xml:space="preserve"> podrás </w:t>
      </w:r>
      <w:proofErr w:type="spellStart"/>
      <w:r w:rsidRPr="00AD4C58">
        <w:rPr>
          <w:rFonts w:ascii="Arial" w:eastAsia="Calibri" w:hAnsi="Arial" w:cs="Arial"/>
          <w:sz w:val="20"/>
          <w:szCs w:val="20"/>
        </w:rPr>
        <w:t>disfurtar</w:t>
      </w:r>
      <w:proofErr w:type="spellEnd"/>
      <w:r w:rsidRPr="00AD4C58">
        <w:rPr>
          <w:rFonts w:ascii="Arial" w:eastAsia="Calibri" w:hAnsi="Arial" w:cs="Arial"/>
          <w:sz w:val="20"/>
          <w:szCs w:val="20"/>
        </w:rPr>
        <w:t xml:space="preserve"> de todo el contenido de una forma más segura y sencilla.</w:t>
      </w:r>
    </w:p>
    <w:p w14:paraId="0DAD655B" w14:textId="77777777" w:rsidR="000F00D7" w:rsidRPr="00277EFF" w:rsidRDefault="000F00D7" w:rsidP="00277EFF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831A42E" w14:textId="354D0B8A" w:rsidR="000F00D7" w:rsidRPr="00277EFF" w:rsidRDefault="008F33F8" w:rsidP="008F33F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Clear</w:t>
      </w:r>
      <w:r w:rsidR="00BF607E">
        <w:rPr>
          <w:rFonts w:ascii="Arial" w:eastAsia="Calibri" w:hAnsi="Arial" w:cs="Arial"/>
          <w:b/>
          <w:sz w:val="20"/>
          <w:szCs w:val="20"/>
        </w:rPr>
        <w:t xml:space="preserve"> </w:t>
      </w:r>
      <w:proofErr w:type="spellStart"/>
      <w:r w:rsidR="00BF607E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>
        <w:rPr>
          <w:rFonts w:ascii="Arial" w:eastAsia="Calibri" w:hAnsi="Arial" w:cs="Arial"/>
          <w:b/>
          <w:sz w:val="20"/>
          <w:szCs w:val="20"/>
        </w:rPr>
        <w:t xml:space="preserve"> &amp; </w:t>
      </w:r>
      <w:proofErr w:type="spellStart"/>
      <w:r w:rsidR="000F00D7" w:rsidRPr="00AD4C58">
        <w:rPr>
          <w:rFonts w:ascii="Arial" w:eastAsia="Calibri" w:hAnsi="Arial" w:cs="Arial"/>
          <w:b/>
          <w:sz w:val="20"/>
          <w:szCs w:val="20"/>
        </w:rPr>
        <w:t>Pattern</w:t>
      </w:r>
      <w:proofErr w:type="spellEnd"/>
      <w:r w:rsidR="000F00D7" w:rsidRPr="00AD4C58">
        <w:rPr>
          <w:rFonts w:ascii="Arial" w:eastAsia="Calibri" w:hAnsi="Arial" w:cs="Arial"/>
          <w:b/>
          <w:sz w:val="20"/>
          <w:szCs w:val="20"/>
        </w:rPr>
        <w:t xml:space="preserve"> </w:t>
      </w:r>
      <w:proofErr w:type="spellStart"/>
      <w:r w:rsidR="000F00D7" w:rsidRPr="00AD4C58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 w:rsidR="000F00D7" w:rsidRPr="00AD4C58">
        <w:rPr>
          <w:rFonts w:ascii="Arial" w:eastAsia="Calibri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sz w:val="20"/>
          <w:szCs w:val="20"/>
        </w:rPr>
        <w:t xml:space="preserve">Clear </w:t>
      </w:r>
      <w:proofErr w:type="spellStart"/>
      <w:r>
        <w:rPr>
          <w:rFonts w:ascii="Arial" w:eastAsia="Calibri" w:hAnsi="Arial" w:cs="Arial"/>
          <w:sz w:val="20"/>
          <w:szCs w:val="20"/>
        </w:rPr>
        <w:t>Cover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es una funda fina y transparente con la que podrás disfrutar del diseño de tu Galaxy S10, protegiendo tu terminal. </w:t>
      </w:r>
      <w:proofErr w:type="spellStart"/>
      <w:r>
        <w:rPr>
          <w:rFonts w:ascii="Arial" w:eastAsia="Calibri" w:hAnsi="Arial" w:cs="Arial"/>
          <w:sz w:val="20"/>
          <w:szCs w:val="20"/>
        </w:rPr>
        <w:t>Pattern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Calibri" w:hAnsi="Arial" w:cs="Arial"/>
          <w:sz w:val="20"/>
          <w:szCs w:val="20"/>
        </w:rPr>
        <w:t>Cover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lastRenderedPageBreak/>
        <w:t>tiene un diseño distintivo con su cuerpo perforado</w:t>
      </w:r>
      <w:r w:rsidR="00BF607E">
        <w:rPr>
          <w:rFonts w:ascii="Arial" w:eastAsia="Calibri" w:hAnsi="Arial" w:cs="Arial"/>
          <w:sz w:val="20"/>
          <w:szCs w:val="20"/>
        </w:rPr>
        <w:t>, incorporando dos unidades en el mismo pack</w:t>
      </w:r>
      <w:r>
        <w:rPr>
          <w:rFonts w:ascii="Arial" w:eastAsia="Calibri" w:hAnsi="Arial" w:cs="Arial"/>
          <w:sz w:val="20"/>
          <w:szCs w:val="20"/>
        </w:rPr>
        <w:t xml:space="preserve">. La protección más original en tu mano. </w:t>
      </w:r>
    </w:p>
    <w:p w14:paraId="23747039" w14:textId="07E3B4F3" w:rsidR="000F00D7" w:rsidRDefault="000F00D7" w:rsidP="00AD4C5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Silicone</w:t>
      </w:r>
      <w:proofErr w:type="spellEnd"/>
      <w:r w:rsidRPr="00AD4C58">
        <w:rPr>
          <w:rFonts w:ascii="Arial" w:eastAsia="Calibri" w:hAnsi="Arial" w:cs="Arial"/>
          <w:b/>
          <w:sz w:val="20"/>
          <w:szCs w:val="20"/>
        </w:rPr>
        <w:t xml:space="preserve"> </w:t>
      </w:r>
      <w:proofErr w:type="spellStart"/>
      <w:r w:rsidRPr="00AD4C58">
        <w:rPr>
          <w:rFonts w:ascii="Arial" w:eastAsia="Calibri" w:hAnsi="Arial" w:cs="Arial"/>
          <w:b/>
          <w:sz w:val="20"/>
          <w:szCs w:val="20"/>
        </w:rPr>
        <w:t>Cover</w:t>
      </w:r>
      <w:proofErr w:type="spellEnd"/>
      <w:r w:rsidRPr="00AD4C58">
        <w:rPr>
          <w:rFonts w:ascii="Arial" w:eastAsia="Calibri" w:hAnsi="Arial" w:cs="Arial"/>
          <w:sz w:val="20"/>
          <w:szCs w:val="20"/>
        </w:rPr>
        <w:t xml:space="preserve">: Diseñada en un material de silicona, </w:t>
      </w:r>
      <w:r w:rsidR="008F33F8">
        <w:rPr>
          <w:rFonts w:ascii="Arial" w:eastAsia="Calibri" w:hAnsi="Arial" w:cs="Arial"/>
          <w:sz w:val="20"/>
          <w:szCs w:val="20"/>
        </w:rPr>
        <w:t xml:space="preserve">con un agarre muy cómodo, y una absorción de impactos impecable, acompañado de una gama de colores originales con estilo. Además si fino grosor, permite que tu </w:t>
      </w:r>
      <w:r w:rsidR="00C1710D">
        <w:rPr>
          <w:rFonts w:ascii="Arial" w:eastAsia="Calibri" w:hAnsi="Arial" w:cs="Arial"/>
          <w:sz w:val="20"/>
          <w:szCs w:val="20"/>
        </w:rPr>
        <w:t>s</w:t>
      </w:r>
      <w:r w:rsidR="008F33F8">
        <w:rPr>
          <w:rFonts w:ascii="Arial" w:eastAsia="Calibri" w:hAnsi="Arial" w:cs="Arial"/>
          <w:sz w:val="20"/>
          <w:szCs w:val="20"/>
        </w:rPr>
        <w:t>martphone no engorde lo más mínimo.</w:t>
      </w:r>
    </w:p>
    <w:p w14:paraId="3D4A7EE8" w14:textId="1E5B6796" w:rsidR="008F33F8" w:rsidRDefault="008F33F8" w:rsidP="008F33F8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3A197C5" w14:textId="776B303A" w:rsidR="008F33F8" w:rsidRDefault="008F33F8" w:rsidP="008F33F8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Las nuevas fundas para el nuevo Samsung Galaxy S10, </w:t>
      </w:r>
      <w:r w:rsidR="00BF607E">
        <w:rPr>
          <w:rFonts w:ascii="Arial" w:eastAsia="Calibri" w:hAnsi="Arial" w:cs="Arial"/>
          <w:sz w:val="20"/>
          <w:szCs w:val="20"/>
        </w:rPr>
        <w:t>ya están disponibles</w:t>
      </w:r>
      <w:r>
        <w:rPr>
          <w:rFonts w:ascii="Arial" w:eastAsia="Calibri" w:hAnsi="Arial" w:cs="Arial"/>
          <w:sz w:val="20"/>
          <w:szCs w:val="20"/>
        </w:rPr>
        <w:t xml:space="preserve"> y tendrán un PVR de </w:t>
      </w:r>
      <w:r w:rsidR="00BF607E">
        <w:rPr>
          <w:rFonts w:ascii="Arial" w:eastAsia="Calibri" w:hAnsi="Arial" w:cs="Arial"/>
          <w:sz w:val="20"/>
          <w:szCs w:val="20"/>
        </w:rPr>
        <w:t>19,90</w:t>
      </w:r>
      <w:r>
        <w:rPr>
          <w:rFonts w:ascii="Arial" w:eastAsia="Calibri" w:hAnsi="Arial" w:cs="Arial"/>
          <w:sz w:val="20"/>
          <w:szCs w:val="20"/>
        </w:rPr>
        <w:t xml:space="preserve"> euros.</w:t>
      </w:r>
    </w:p>
    <w:p w14:paraId="42462158" w14:textId="1779F534" w:rsidR="008F33F8" w:rsidRDefault="008F33F8" w:rsidP="008F33F8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3CC08343" w14:textId="40788418" w:rsidR="008F33F8" w:rsidRDefault="008F33F8" w:rsidP="008F33F8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6A7075FE" w14:textId="77777777" w:rsidR="008F33F8" w:rsidRPr="008F33F8" w:rsidRDefault="008F33F8" w:rsidP="008F33F8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B8220BC" w14:textId="77777777" w:rsidR="008F33F8" w:rsidRPr="00244AF7" w:rsidRDefault="008F33F8" w:rsidP="008F33F8">
      <w:pPr>
        <w:pStyle w:val="Cuerpo"/>
        <w:spacing w:line="276" w:lineRule="auto"/>
        <w:jc w:val="both"/>
        <w:rPr>
          <w:rStyle w:val="Ninguno"/>
          <w:sz w:val="20"/>
          <w:szCs w:val="20"/>
          <w:lang w:val="es-ES"/>
        </w:rPr>
      </w:pPr>
      <w:r w:rsidRPr="00244AF7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Sobre Samsung </w:t>
      </w:r>
      <w:proofErr w:type="spellStart"/>
      <w:r w:rsidRPr="00244AF7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Electronics</w:t>
      </w:r>
      <w:proofErr w:type="spellEnd"/>
      <w:r w:rsidRPr="00244AF7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 </w:t>
      </w:r>
    </w:p>
    <w:p w14:paraId="4A2EBEF0" w14:textId="77777777" w:rsidR="008F33F8" w:rsidRPr="004762F9" w:rsidRDefault="008F33F8" w:rsidP="008F33F8">
      <w:pPr>
        <w:pStyle w:val="Cuerpo"/>
        <w:spacing w:line="276" w:lineRule="auto"/>
        <w:jc w:val="both"/>
        <w:rPr>
          <w:color w:val="auto"/>
          <w:bdr w:val="none" w:sz="0" w:space="0" w:color="auto" w:frame="1"/>
          <w:lang w:val="es-ES" w:eastAsia="ko-KR"/>
        </w:rPr>
      </w:pPr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smartphones</w:t>
      </w:r>
      <w:proofErr w:type="spellEnd"/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 xml:space="preserve">, wearables, </w:t>
      </w:r>
      <w:proofErr w:type="spellStart"/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tablets</w:t>
      </w:r>
      <w:proofErr w:type="spellEnd"/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4762F9">
        <w:rPr>
          <w:rFonts w:ascii="Arial" w:hAnsi="Arial" w:cs="Arial"/>
          <w:color w:val="auto"/>
          <w:sz w:val="20"/>
          <w:szCs w:val="20"/>
          <w:bdr w:val="none" w:sz="0" w:space="0" w:color="auto" w:frame="1"/>
          <w:lang w:val="es-ES" w:eastAsia="ko-KR"/>
        </w:rPr>
        <w:t>Newsroom</w:t>
      </w:r>
      <w:proofErr w:type="spellEnd"/>
      <w:r w:rsidRPr="004762F9">
        <w:rPr>
          <w:rStyle w:val="Ninguno"/>
          <w:rFonts w:ascii="Arial" w:hAnsi="Arial" w:cs="Arial"/>
          <w:sz w:val="20"/>
          <w:szCs w:val="20"/>
          <w:lang w:val="es-ES"/>
        </w:rPr>
        <w:t> </w:t>
      </w:r>
      <w:hyperlink r:id="rId7" w:history="1">
        <w:r w:rsidRPr="004762F9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22A93A12" w14:textId="77777777" w:rsidR="008F33F8" w:rsidRPr="008F33F8" w:rsidRDefault="008F33F8" w:rsidP="008F33F8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50209C2" w14:textId="77777777" w:rsidR="000F00D7" w:rsidRPr="000F00D7" w:rsidRDefault="000F00D7" w:rsidP="000F00D7">
      <w:pPr>
        <w:rPr>
          <w:sz w:val="24"/>
          <w:szCs w:val="24"/>
        </w:rPr>
      </w:pPr>
    </w:p>
    <w:sectPr w:rsidR="000F00D7" w:rsidRPr="000F00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msungOne_400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449"/>
    <w:multiLevelType w:val="hybridMultilevel"/>
    <w:tmpl w:val="128E3ADE"/>
    <w:lvl w:ilvl="0" w:tplc="D486A6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4E4E4E"/>
        <w:sz w:val="27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3353D"/>
    <w:multiLevelType w:val="hybridMultilevel"/>
    <w:tmpl w:val="77208894"/>
    <w:lvl w:ilvl="0" w:tplc="D486A6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4E4E4E"/>
        <w:sz w:val="2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2729A"/>
    <w:multiLevelType w:val="hybridMultilevel"/>
    <w:tmpl w:val="8AD8E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A5"/>
    <w:rsid w:val="000F00D7"/>
    <w:rsid w:val="001B0B2F"/>
    <w:rsid w:val="001F68A6"/>
    <w:rsid w:val="002031BC"/>
    <w:rsid w:val="00277EFF"/>
    <w:rsid w:val="0029597C"/>
    <w:rsid w:val="00302B8D"/>
    <w:rsid w:val="003F2B5D"/>
    <w:rsid w:val="00593B15"/>
    <w:rsid w:val="005F46FB"/>
    <w:rsid w:val="00600D33"/>
    <w:rsid w:val="0064063A"/>
    <w:rsid w:val="008373CD"/>
    <w:rsid w:val="008F33F8"/>
    <w:rsid w:val="00AD4C58"/>
    <w:rsid w:val="00BF607E"/>
    <w:rsid w:val="00C1710D"/>
    <w:rsid w:val="00CF4FA5"/>
    <w:rsid w:val="00E97213"/>
    <w:rsid w:val="00F9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7A7A8B"/>
  <w15:chartTrackingRefBased/>
  <w15:docId w15:val="{4B638DC1-12F2-47F1-91EE-3AF37AF13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F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721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0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yperlink">
    <w:name w:val="Hyperlink"/>
    <w:basedOn w:val="DefaultParagraphFont"/>
    <w:uiPriority w:val="99"/>
    <w:unhideWhenUsed/>
    <w:rsid w:val="00277EFF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277EFF"/>
    <w:pPr>
      <w:spacing w:after="0" w:line="240" w:lineRule="auto"/>
    </w:pPr>
    <w:rPr>
      <w:rFonts w:ascii="Times New Roman" w:eastAsiaTheme="minorEastAsia" w:hAnsi="Times New Roman"/>
      <w:sz w:val="20"/>
      <w:szCs w:val="20"/>
      <w:lang w:val="en-US"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7EFF"/>
    <w:rPr>
      <w:rFonts w:ascii="Times New Roman" w:eastAsiaTheme="minorEastAsia" w:hAnsi="Times New Roman"/>
      <w:sz w:val="20"/>
      <w:szCs w:val="20"/>
      <w:lang w:val="en-US" w:eastAsia="ko-KR"/>
    </w:rPr>
  </w:style>
  <w:style w:type="paragraph" w:customStyle="1" w:styleId="Cuerpo">
    <w:name w:val="Cuerpo"/>
    <w:rsid w:val="008F33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8F33F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2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s.samsung.com/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msungmadrid@archetype.c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Leal Romero (MAD)</dc:creator>
  <cp:keywords/>
  <dc:description/>
  <cp:lastModifiedBy>Iñaki Munoz (ES)</cp:lastModifiedBy>
  <cp:revision>7</cp:revision>
  <dcterms:created xsi:type="dcterms:W3CDTF">2019-03-22T12:21:00Z</dcterms:created>
  <dcterms:modified xsi:type="dcterms:W3CDTF">2019-05-24T08:40:00Z</dcterms:modified>
</cp:coreProperties>
</file>