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229D6" w14:textId="31FA6B97" w:rsidR="008C1494" w:rsidRPr="008C1494" w:rsidRDefault="00E73267" w:rsidP="008C1494">
      <w:pPr>
        <w:widowControl w:val="0"/>
        <w:tabs>
          <w:tab w:val="center" w:pos="4680"/>
          <w:tab w:val="right" w:pos="9360"/>
        </w:tabs>
        <w:wordWrap w:val="0"/>
        <w:adjustRightInd w:val="0"/>
        <w:snapToGrid w:val="0"/>
        <w:spacing w:after="0" w:line="240" w:lineRule="auto"/>
        <w:ind w:firstLineChars="49" w:firstLine="98"/>
        <w:jc w:val="right"/>
        <w:rPr>
          <w:rFonts w:ascii="HelveticaNeue-Thin" w:eastAsia="Batang" w:hAnsi="HelveticaNeue-Thin" w:cs="HelveticaNeue-Thin"/>
          <w:b/>
          <w:kern w:val="2"/>
          <w:sz w:val="14"/>
          <w:szCs w:val="14"/>
          <w:lang w:val="es-ES"/>
        </w:rPr>
      </w:pPr>
      <w:r w:rsidRPr="00E73267">
        <w:rPr>
          <w:rFonts w:ascii="Arial" w:eastAsia="Malgun Gothic" w:hAnsi="Arial" w:cs="Arial"/>
          <w:noProof/>
          <w:kern w:val="2"/>
          <w:sz w:val="20"/>
          <w:szCs w:val="20"/>
          <w:lang w:val="en-US"/>
        </w:rPr>
        <w:drawing>
          <wp:anchor distT="0" distB="0" distL="114300" distR="114300" simplePos="0" relativeHeight="251659264" behindDoc="0" locked="0" layoutInCell="1" allowOverlap="1" wp14:anchorId="4AD4B9EA" wp14:editId="5DED26BD">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1"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35A">
        <w:rPr>
          <w:rFonts w:ascii="HelveticaNeue-Thin" w:eastAsia="Batang" w:hAnsi="HelveticaNeue-Thin" w:cs="HelveticaNeue-Thin"/>
          <w:b/>
          <w:kern w:val="2"/>
          <w:sz w:val="14"/>
          <w:szCs w:val="14"/>
          <w:lang w:val="es-ES"/>
        </w:rPr>
        <w:t>C</w:t>
      </w:r>
      <w:r w:rsidR="008C1494" w:rsidRPr="008C1494">
        <w:rPr>
          <w:rFonts w:ascii="HelveticaNeue-Thin" w:eastAsia="Batang" w:hAnsi="HelveticaNeue-Thin" w:cs="HelveticaNeue-Thin"/>
          <w:b/>
          <w:kern w:val="2"/>
          <w:sz w:val="14"/>
          <w:szCs w:val="14"/>
          <w:lang w:val="es-ES"/>
        </w:rPr>
        <w:t>ONTACTO:</w:t>
      </w:r>
    </w:p>
    <w:p w14:paraId="7CABBED2" w14:textId="77777777" w:rsidR="008C1494" w:rsidRPr="008C1494" w:rsidRDefault="008C1494" w:rsidP="008C1494">
      <w:pPr>
        <w:widowControl w:val="0"/>
        <w:tabs>
          <w:tab w:val="center" w:pos="4680"/>
          <w:tab w:val="right" w:pos="9360"/>
        </w:tabs>
        <w:wordWrap w:val="0"/>
        <w:adjustRightInd w:val="0"/>
        <w:snapToGrid w:val="0"/>
        <w:spacing w:after="0" w:line="240" w:lineRule="auto"/>
        <w:ind w:firstLineChars="49" w:firstLine="69"/>
        <w:jc w:val="right"/>
        <w:rPr>
          <w:rFonts w:ascii="HelveticaNeue-Thin" w:eastAsia="Batang" w:hAnsi="HelveticaNeue-Thin" w:cs="HelveticaNeue-Thin"/>
          <w:kern w:val="2"/>
          <w:sz w:val="14"/>
          <w:szCs w:val="14"/>
          <w:lang w:val="es-ES"/>
        </w:rPr>
      </w:pPr>
      <w:r w:rsidRPr="008C1494">
        <w:rPr>
          <w:rFonts w:ascii="HelveticaNeue-Thin" w:eastAsia="Batang" w:hAnsi="HelveticaNeue-Thin" w:cs="HelveticaNeue-Thin"/>
          <w:kern w:val="2"/>
          <w:sz w:val="14"/>
          <w:szCs w:val="14"/>
          <w:lang w:val="es-ES"/>
        </w:rPr>
        <w:t>Text100 Madrid</w:t>
      </w:r>
    </w:p>
    <w:p w14:paraId="63C47473" w14:textId="77777777" w:rsidR="008C1494" w:rsidRPr="008C1494" w:rsidRDefault="008C1494" w:rsidP="008C1494">
      <w:pPr>
        <w:widowControl w:val="0"/>
        <w:tabs>
          <w:tab w:val="center" w:pos="4680"/>
          <w:tab w:val="right" w:pos="9360"/>
        </w:tabs>
        <w:wordWrap w:val="0"/>
        <w:adjustRightInd w:val="0"/>
        <w:snapToGrid w:val="0"/>
        <w:spacing w:after="0" w:line="240" w:lineRule="auto"/>
        <w:ind w:firstLineChars="49" w:firstLine="69"/>
        <w:jc w:val="right"/>
        <w:rPr>
          <w:rFonts w:ascii="HelveticaNeue-Thin" w:eastAsia="Batang" w:hAnsi="HelveticaNeue-Thin" w:cs="HelveticaNeue-Thin"/>
          <w:kern w:val="2"/>
          <w:sz w:val="14"/>
          <w:szCs w:val="14"/>
          <w:lang w:val="es-ES"/>
        </w:rPr>
      </w:pPr>
      <w:r w:rsidRPr="008C1494">
        <w:rPr>
          <w:rFonts w:ascii="HelveticaNeue-Thin" w:eastAsia="Batang" w:hAnsi="HelveticaNeue-Thin" w:cs="HelveticaNeue-Thin"/>
          <w:kern w:val="2"/>
          <w:sz w:val="14"/>
          <w:szCs w:val="14"/>
          <w:lang w:val="es-ES"/>
        </w:rPr>
        <w:t>915619415</w:t>
      </w:r>
    </w:p>
    <w:p w14:paraId="02B44ADB" w14:textId="77777777" w:rsidR="008C1494" w:rsidRPr="008C1494" w:rsidRDefault="00CE7F23" w:rsidP="008C1494">
      <w:pPr>
        <w:widowControl w:val="0"/>
        <w:tabs>
          <w:tab w:val="center" w:pos="4680"/>
          <w:tab w:val="right" w:pos="9360"/>
        </w:tabs>
        <w:wordWrap w:val="0"/>
        <w:adjustRightInd w:val="0"/>
        <w:snapToGrid w:val="0"/>
        <w:spacing w:after="0" w:line="240" w:lineRule="auto"/>
        <w:ind w:firstLineChars="49" w:firstLine="69"/>
        <w:jc w:val="right"/>
        <w:rPr>
          <w:rFonts w:ascii="HelveticaNeue-Thin" w:eastAsia="Batang" w:hAnsi="HelveticaNeue-Thin" w:cs="HelveticaNeue-Thin"/>
          <w:kern w:val="2"/>
          <w:sz w:val="14"/>
          <w:szCs w:val="14"/>
          <w:lang w:val="es-ES"/>
        </w:rPr>
      </w:pPr>
      <w:hyperlink r:id="rId9" w:history="1">
        <w:r w:rsidR="008C1494" w:rsidRPr="008C1494">
          <w:rPr>
            <w:rStyle w:val="Hyperlink"/>
            <w:rFonts w:ascii="HelveticaNeue-Thin" w:eastAsia="Batang" w:hAnsi="HelveticaNeue-Thin" w:cs="HelveticaNeue-Thin"/>
            <w:kern w:val="2"/>
            <w:sz w:val="14"/>
            <w:szCs w:val="14"/>
            <w:lang w:val="es-ES"/>
          </w:rPr>
          <w:t>Samsung@text100.es</w:t>
        </w:r>
      </w:hyperlink>
    </w:p>
    <w:p w14:paraId="62A82EC8" w14:textId="359B3A8E" w:rsidR="00E73267" w:rsidRPr="00F001F0" w:rsidRDefault="00E73267" w:rsidP="008C1494">
      <w:pPr>
        <w:widowControl w:val="0"/>
        <w:tabs>
          <w:tab w:val="center" w:pos="4680"/>
          <w:tab w:val="right" w:pos="9360"/>
        </w:tabs>
        <w:wordWrap w:val="0"/>
        <w:adjustRightInd w:val="0"/>
        <w:snapToGrid w:val="0"/>
        <w:spacing w:after="0" w:line="240" w:lineRule="auto"/>
        <w:ind w:firstLineChars="49" w:firstLine="137"/>
        <w:jc w:val="right"/>
        <w:rPr>
          <w:rFonts w:ascii="Arial" w:hAnsi="Arial" w:cs="Arial"/>
          <w:b/>
          <w:sz w:val="28"/>
          <w:szCs w:val="28"/>
          <w:lang w:val="es-ES"/>
        </w:rPr>
      </w:pPr>
    </w:p>
    <w:p w14:paraId="7C49313C" w14:textId="721B2B28" w:rsidR="00891B11" w:rsidRDefault="00F001F0" w:rsidP="005A66F3">
      <w:pPr>
        <w:spacing w:after="0" w:line="240" w:lineRule="auto"/>
        <w:jc w:val="center"/>
        <w:rPr>
          <w:rFonts w:ascii="Arial" w:hAnsi="Arial" w:cs="Arial"/>
          <w:b/>
          <w:sz w:val="28"/>
          <w:szCs w:val="28"/>
          <w:lang w:val="es-ES"/>
        </w:rPr>
      </w:pPr>
      <w:r w:rsidRPr="00F001F0">
        <w:rPr>
          <w:rFonts w:ascii="Arial" w:hAnsi="Arial" w:cs="Arial"/>
          <w:b/>
          <w:sz w:val="28"/>
          <w:szCs w:val="28"/>
          <w:lang w:val="es-ES"/>
        </w:rPr>
        <w:t xml:space="preserve">Samsung presenta un nuevo estándar en conectividad con la próxima generación de </w:t>
      </w:r>
      <w:r w:rsidR="00102A2F">
        <w:rPr>
          <w:rFonts w:ascii="Arial" w:hAnsi="Arial" w:cs="Arial"/>
          <w:b/>
          <w:sz w:val="28"/>
          <w:szCs w:val="28"/>
          <w:lang w:val="es-ES"/>
        </w:rPr>
        <w:t>frigoríficos</w:t>
      </w:r>
      <w:r w:rsidRPr="00F001F0">
        <w:rPr>
          <w:rFonts w:ascii="Arial" w:hAnsi="Arial" w:cs="Arial"/>
          <w:b/>
          <w:sz w:val="28"/>
          <w:szCs w:val="28"/>
          <w:lang w:val="es-ES"/>
        </w:rPr>
        <w:t xml:space="preserve"> Family Hub en CES 2019</w:t>
      </w:r>
    </w:p>
    <w:p w14:paraId="5E3996B8" w14:textId="62580355" w:rsidR="002E20FB" w:rsidRPr="00102A2F" w:rsidRDefault="002E20FB" w:rsidP="005A66F3">
      <w:pPr>
        <w:spacing w:after="0" w:line="240" w:lineRule="auto"/>
        <w:jc w:val="center"/>
        <w:rPr>
          <w:rFonts w:ascii="Arial" w:hAnsi="Arial" w:cs="Arial"/>
          <w:i/>
          <w:sz w:val="24"/>
          <w:szCs w:val="24"/>
          <w:lang w:val="es-ES"/>
        </w:rPr>
      </w:pPr>
    </w:p>
    <w:p w14:paraId="6584C2B2" w14:textId="350459C0" w:rsidR="002E20FB" w:rsidRPr="00102A2F" w:rsidRDefault="002E20FB" w:rsidP="005A66F3">
      <w:pPr>
        <w:spacing w:after="0" w:line="240" w:lineRule="auto"/>
        <w:jc w:val="center"/>
        <w:rPr>
          <w:rFonts w:ascii="Arial" w:hAnsi="Arial" w:cs="Arial"/>
          <w:i/>
          <w:sz w:val="24"/>
          <w:szCs w:val="24"/>
          <w:lang w:val="es-ES"/>
        </w:rPr>
      </w:pPr>
      <w:r w:rsidRPr="00102A2F">
        <w:rPr>
          <w:rFonts w:ascii="Arial" w:hAnsi="Arial" w:cs="Arial"/>
          <w:i/>
          <w:sz w:val="24"/>
          <w:szCs w:val="24"/>
          <w:lang w:val="es-ES"/>
        </w:rPr>
        <w:t xml:space="preserve">El nuevo Family Hub lleva la vida conectada al siguiente nivel con capacidades mejoradas de AI e IoT para </w:t>
      </w:r>
      <w:r w:rsidR="0087235A">
        <w:rPr>
          <w:rFonts w:ascii="Arial" w:hAnsi="Arial" w:cs="Arial"/>
          <w:i/>
          <w:sz w:val="24"/>
          <w:szCs w:val="24"/>
          <w:lang w:val="es-ES"/>
        </w:rPr>
        <w:t>que las personas tengan más tiempo para hacer lo que desean</w:t>
      </w:r>
    </w:p>
    <w:p w14:paraId="104B131B" w14:textId="77777777" w:rsidR="00D839ED" w:rsidRPr="00102A2F" w:rsidRDefault="00D839ED">
      <w:pPr>
        <w:spacing w:after="0" w:line="240" w:lineRule="auto"/>
        <w:jc w:val="center"/>
        <w:rPr>
          <w:rFonts w:ascii="Arial" w:hAnsi="Arial" w:cs="Arial"/>
          <w:b/>
          <w:i/>
          <w:lang w:val="es-ES"/>
        </w:rPr>
      </w:pPr>
    </w:p>
    <w:p w14:paraId="43CF0F7B" w14:textId="5475DC40" w:rsidR="002E20FB" w:rsidRPr="00102A2F" w:rsidRDefault="002E20FB" w:rsidP="005A66F3">
      <w:pPr>
        <w:spacing w:after="0" w:line="240" w:lineRule="auto"/>
        <w:rPr>
          <w:rFonts w:ascii="Arial" w:hAnsi="Arial" w:cs="Arial"/>
          <w:sz w:val="20"/>
          <w:szCs w:val="20"/>
          <w:lang w:val="es-ES"/>
        </w:rPr>
      </w:pPr>
      <w:r>
        <w:rPr>
          <w:rFonts w:ascii="Arial" w:hAnsi="Arial" w:cs="Arial"/>
          <w:b/>
          <w:sz w:val="20"/>
          <w:szCs w:val="20"/>
          <w:lang w:val="es-ES"/>
        </w:rPr>
        <w:t>Madrid</w:t>
      </w:r>
      <w:r w:rsidR="001C7905" w:rsidRPr="002E20FB">
        <w:rPr>
          <w:rFonts w:ascii="Arial" w:hAnsi="Arial" w:cs="Arial"/>
          <w:b/>
          <w:sz w:val="20"/>
          <w:szCs w:val="20"/>
          <w:lang w:val="es-ES"/>
        </w:rPr>
        <w:t xml:space="preserve"> – </w:t>
      </w:r>
      <w:r w:rsidR="00063CA8">
        <w:rPr>
          <w:rFonts w:ascii="Arial" w:hAnsi="Arial" w:cs="Arial"/>
          <w:b/>
          <w:sz w:val="20"/>
          <w:szCs w:val="20"/>
          <w:lang w:val="es-ES"/>
        </w:rPr>
        <w:t>10</w:t>
      </w:r>
      <w:bookmarkStart w:id="0" w:name="_GoBack"/>
      <w:bookmarkEnd w:id="0"/>
      <w:r>
        <w:rPr>
          <w:rFonts w:ascii="Arial" w:hAnsi="Arial" w:cs="Arial"/>
          <w:b/>
          <w:sz w:val="20"/>
          <w:szCs w:val="20"/>
          <w:lang w:val="es-ES"/>
        </w:rPr>
        <w:t xml:space="preserve"> de enero de</w:t>
      </w:r>
      <w:r w:rsidR="00F565DA" w:rsidRPr="002E20FB">
        <w:rPr>
          <w:rFonts w:ascii="Arial" w:hAnsi="Arial" w:cs="Arial"/>
          <w:b/>
          <w:sz w:val="20"/>
          <w:szCs w:val="20"/>
          <w:lang w:val="es-ES"/>
        </w:rPr>
        <w:t xml:space="preserve"> </w:t>
      </w:r>
      <w:r w:rsidR="003D04B7" w:rsidRPr="002E20FB">
        <w:rPr>
          <w:rFonts w:ascii="Arial" w:hAnsi="Arial" w:cs="Arial"/>
          <w:b/>
          <w:sz w:val="20"/>
          <w:szCs w:val="20"/>
          <w:lang w:val="es-ES"/>
        </w:rPr>
        <w:t>2019</w:t>
      </w:r>
      <w:r w:rsidR="009B1083" w:rsidRPr="002E20FB">
        <w:rPr>
          <w:rFonts w:ascii="Arial" w:hAnsi="Arial" w:cs="Arial"/>
          <w:b/>
          <w:sz w:val="20"/>
          <w:szCs w:val="20"/>
          <w:lang w:val="es-ES"/>
        </w:rPr>
        <w:t xml:space="preserve"> – </w:t>
      </w:r>
      <w:r w:rsidRPr="002E20FB">
        <w:rPr>
          <w:rFonts w:ascii="Arial" w:hAnsi="Arial" w:cs="Arial"/>
          <w:sz w:val="20"/>
          <w:szCs w:val="20"/>
          <w:lang w:val="es-ES"/>
        </w:rPr>
        <w:t xml:space="preserve">Samsung Electronics Co., Ltd. </w:t>
      </w:r>
      <w:r>
        <w:rPr>
          <w:rFonts w:ascii="Arial" w:hAnsi="Arial" w:cs="Arial"/>
          <w:sz w:val="20"/>
          <w:szCs w:val="20"/>
          <w:lang w:val="es-ES"/>
        </w:rPr>
        <w:t>ha presentado</w:t>
      </w:r>
      <w:r w:rsidRPr="002E20FB">
        <w:rPr>
          <w:rFonts w:ascii="Arial" w:hAnsi="Arial" w:cs="Arial"/>
          <w:sz w:val="20"/>
          <w:szCs w:val="20"/>
          <w:lang w:val="es-ES"/>
        </w:rPr>
        <w:t xml:space="preserve"> la próxima generación de su galardonado </w:t>
      </w:r>
      <w:r>
        <w:rPr>
          <w:rFonts w:ascii="Arial" w:hAnsi="Arial" w:cs="Arial"/>
          <w:sz w:val="20"/>
          <w:szCs w:val="20"/>
          <w:lang w:val="es-ES"/>
        </w:rPr>
        <w:t>frigorífico</w:t>
      </w:r>
      <w:r w:rsidRPr="002E20FB">
        <w:rPr>
          <w:rFonts w:ascii="Arial" w:hAnsi="Arial" w:cs="Arial"/>
          <w:sz w:val="20"/>
          <w:szCs w:val="20"/>
          <w:lang w:val="es-ES"/>
        </w:rPr>
        <w:t xml:space="preserve"> Family Hub, que continúa innovando y redefiniendo la categoría de </w:t>
      </w:r>
      <w:r>
        <w:rPr>
          <w:rFonts w:ascii="Arial" w:hAnsi="Arial" w:cs="Arial"/>
          <w:sz w:val="20"/>
          <w:szCs w:val="20"/>
          <w:lang w:val="es-ES"/>
        </w:rPr>
        <w:t>frigoríficos</w:t>
      </w:r>
      <w:r w:rsidRPr="002E20FB">
        <w:rPr>
          <w:rFonts w:ascii="Arial" w:hAnsi="Arial" w:cs="Arial"/>
          <w:sz w:val="20"/>
          <w:szCs w:val="20"/>
          <w:lang w:val="es-ES"/>
        </w:rPr>
        <w:t xml:space="preserve">. Family Hub </w:t>
      </w:r>
      <w:r w:rsidR="0087235A">
        <w:rPr>
          <w:rFonts w:ascii="Arial" w:hAnsi="Arial" w:cs="Arial"/>
          <w:sz w:val="20"/>
          <w:szCs w:val="20"/>
          <w:lang w:val="es-ES"/>
        </w:rPr>
        <w:t xml:space="preserve">establece </w:t>
      </w:r>
      <w:r w:rsidRPr="002E20FB">
        <w:rPr>
          <w:rFonts w:ascii="Arial" w:hAnsi="Arial" w:cs="Arial"/>
          <w:sz w:val="20"/>
          <w:szCs w:val="20"/>
          <w:lang w:val="es-ES"/>
        </w:rPr>
        <w:t xml:space="preserve">un nuevo estándar para la vida conectada, reuniendo a la familia en la cocina y </w:t>
      </w:r>
      <w:r w:rsidR="0087235A">
        <w:rPr>
          <w:rFonts w:ascii="Arial" w:hAnsi="Arial" w:cs="Arial"/>
          <w:sz w:val="20"/>
          <w:szCs w:val="20"/>
          <w:lang w:val="es-ES"/>
        </w:rPr>
        <w:t xml:space="preserve">permitiendo que las personas </w:t>
      </w:r>
      <w:r w:rsidRPr="002E20FB">
        <w:rPr>
          <w:rFonts w:ascii="Arial" w:hAnsi="Arial" w:cs="Arial"/>
          <w:sz w:val="20"/>
          <w:szCs w:val="20"/>
          <w:lang w:val="es-ES"/>
        </w:rPr>
        <w:t>se centren en lo que es importante para ellos.</w:t>
      </w:r>
    </w:p>
    <w:p w14:paraId="5C7A0835" w14:textId="314008DF" w:rsidR="001D6A1D" w:rsidRDefault="001D6A1D" w:rsidP="005A66F3">
      <w:pPr>
        <w:spacing w:after="0" w:line="240" w:lineRule="auto"/>
        <w:rPr>
          <w:rFonts w:ascii="Arial" w:hAnsi="Arial" w:cs="Arial"/>
          <w:sz w:val="20"/>
          <w:szCs w:val="20"/>
          <w:lang w:val="es-ES"/>
        </w:rPr>
      </w:pPr>
    </w:p>
    <w:p w14:paraId="00A127AF" w14:textId="239587B8" w:rsidR="002E20FB" w:rsidRPr="002E20FB" w:rsidRDefault="0087235A" w:rsidP="002E20FB">
      <w:pPr>
        <w:spacing w:after="0" w:line="240" w:lineRule="auto"/>
        <w:rPr>
          <w:rFonts w:ascii="Arial" w:hAnsi="Arial" w:cs="Arial"/>
          <w:sz w:val="20"/>
          <w:szCs w:val="20"/>
          <w:lang w:val="es-ES"/>
        </w:rPr>
      </w:pPr>
      <w:r>
        <w:rPr>
          <w:rFonts w:ascii="Arial" w:hAnsi="Arial" w:cs="Arial"/>
          <w:sz w:val="20"/>
          <w:szCs w:val="20"/>
          <w:lang w:val="es-ES"/>
        </w:rPr>
        <w:t>Una</w:t>
      </w:r>
      <w:r w:rsidR="002E20FB" w:rsidRPr="002E20FB">
        <w:rPr>
          <w:rFonts w:ascii="Arial" w:hAnsi="Arial" w:cs="Arial"/>
          <w:sz w:val="20"/>
          <w:szCs w:val="20"/>
          <w:lang w:val="es-ES"/>
        </w:rPr>
        <w:t xml:space="preserve"> nueva generación de propietarios de viviendas recurre a la tecnología para definir quiénes son y cómo quieren vivir sus vidas, </w:t>
      </w:r>
      <w:r>
        <w:rPr>
          <w:rFonts w:ascii="Arial" w:hAnsi="Arial" w:cs="Arial"/>
          <w:sz w:val="20"/>
          <w:szCs w:val="20"/>
          <w:lang w:val="es-ES"/>
        </w:rPr>
        <w:t xml:space="preserve">y </w:t>
      </w:r>
      <w:r w:rsidR="002E20FB" w:rsidRPr="002E20FB">
        <w:rPr>
          <w:rFonts w:ascii="Arial" w:hAnsi="Arial" w:cs="Arial"/>
          <w:sz w:val="20"/>
          <w:szCs w:val="20"/>
          <w:lang w:val="es-ES"/>
        </w:rPr>
        <w:t>no hay mejor lugar para hacerlo que en una cocina conectada. Y con Family Hub, que ofrece la conectividad simplificada, las familias pueden dedicar más tiempo a concentrarse en las cosas que más les interesan.</w:t>
      </w:r>
    </w:p>
    <w:p w14:paraId="52292B95" w14:textId="4F6F2466" w:rsidR="002E20FB" w:rsidRDefault="002E20FB" w:rsidP="005A66F3">
      <w:pPr>
        <w:spacing w:after="0" w:line="240" w:lineRule="auto"/>
        <w:rPr>
          <w:rFonts w:ascii="Arial" w:hAnsi="Arial" w:cs="Arial"/>
          <w:sz w:val="20"/>
          <w:szCs w:val="20"/>
          <w:lang w:val="es-ES"/>
        </w:rPr>
      </w:pPr>
    </w:p>
    <w:p w14:paraId="6BB6AE57" w14:textId="73C259A4" w:rsidR="002E20FB" w:rsidRPr="002E20FB" w:rsidRDefault="002E20FB" w:rsidP="002E20FB">
      <w:pPr>
        <w:spacing w:after="0" w:line="240" w:lineRule="auto"/>
        <w:rPr>
          <w:rFonts w:ascii="Arial" w:hAnsi="Arial" w:cs="Arial"/>
          <w:sz w:val="20"/>
          <w:szCs w:val="20"/>
          <w:lang w:val="es-ES"/>
        </w:rPr>
      </w:pPr>
      <w:r w:rsidRPr="002E20FB">
        <w:rPr>
          <w:rFonts w:ascii="Arial" w:hAnsi="Arial" w:cs="Arial"/>
          <w:sz w:val="20"/>
          <w:szCs w:val="20"/>
          <w:lang w:val="es-ES"/>
        </w:rPr>
        <w:t xml:space="preserve">En 2019, con </w:t>
      </w:r>
      <w:r>
        <w:rPr>
          <w:rFonts w:ascii="Arial" w:hAnsi="Arial" w:cs="Arial"/>
          <w:sz w:val="20"/>
          <w:szCs w:val="20"/>
          <w:lang w:val="es-ES"/>
        </w:rPr>
        <w:t>la</w:t>
      </w:r>
      <w:r w:rsidRPr="002E20FB">
        <w:rPr>
          <w:rFonts w:ascii="Arial" w:hAnsi="Arial" w:cs="Arial"/>
          <w:sz w:val="20"/>
          <w:szCs w:val="20"/>
          <w:lang w:val="es-ES"/>
        </w:rPr>
        <w:t xml:space="preserve"> nuev</w:t>
      </w:r>
      <w:r>
        <w:rPr>
          <w:rFonts w:ascii="Arial" w:hAnsi="Arial" w:cs="Arial"/>
          <w:sz w:val="20"/>
          <w:szCs w:val="20"/>
          <w:lang w:val="es-ES"/>
        </w:rPr>
        <w:t>a</w:t>
      </w:r>
      <w:r w:rsidRPr="002E20FB">
        <w:rPr>
          <w:rFonts w:ascii="Arial" w:hAnsi="Arial" w:cs="Arial"/>
          <w:sz w:val="20"/>
          <w:szCs w:val="20"/>
          <w:lang w:val="es-ES"/>
        </w:rPr>
        <w:t xml:space="preserve"> Family Board, los miembros de la familia pueden interactuar de manera personalizada</w:t>
      </w:r>
      <w:r w:rsidR="0087235A">
        <w:rPr>
          <w:rFonts w:ascii="Arial" w:hAnsi="Arial" w:cs="Arial"/>
          <w:sz w:val="20"/>
          <w:szCs w:val="20"/>
          <w:lang w:val="es-ES"/>
        </w:rPr>
        <w:t xml:space="preserve"> en </w:t>
      </w:r>
      <w:r w:rsidR="0087235A" w:rsidRPr="002E20FB">
        <w:rPr>
          <w:rFonts w:ascii="Arial" w:hAnsi="Arial" w:cs="Arial"/>
          <w:sz w:val="20"/>
          <w:szCs w:val="20"/>
          <w:lang w:val="es-ES"/>
        </w:rPr>
        <w:t xml:space="preserve">una pantalla </w:t>
      </w:r>
      <w:r w:rsidR="0087235A">
        <w:rPr>
          <w:rFonts w:ascii="Arial" w:hAnsi="Arial" w:cs="Arial"/>
          <w:sz w:val="20"/>
          <w:szCs w:val="20"/>
          <w:lang w:val="es-ES"/>
        </w:rPr>
        <w:t>comunitaria, por lo que</w:t>
      </w:r>
      <w:r w:rsidRPr="002E20FB">
        <w:rPr>
          <w:rFonts w:ascii="Arial" w:hAnsi="Arial" w:cs="Arial"/>
          <w:sz w:val="20"/>
          <w:szCs w:val="20"/>
          <w:lang w:val="es-ES"/>
        </w:rPr>
        <w:t xml:space="preserve"> Family Hub </w:t>
      </w:r>
      <w:r w:rsidR="0087235A">
        <w:rPr>
          <w:rFonts w:ascii="Arial" w:hAnsi="Arial" w:cs="Arial"/>
          <w:sz w:val="20"/>
          <w:szCs w:val="20"/>
          <w:lang w:val="es-ES"/>
        </w:rPr>
        <w:t xml:space="preserve">fomenta </w:t>
      </w:r>
      <w:r w:rsidRPr="002E20FB">
        <w:rPr>
          <w:rFonts w:ascii="Arial" w:hAnsi="Arial" w:cs="Arial"/>
          <w:sz w:val="20"/>
          <w:szCs w:val="20"/>
          <w:lang w:val="es-ES"/>
        </w:rPr>
        <w:t xml:space="preserve">la conexión familiar, la </w:t>
      </w:r>
      <w:r w:rsidR="0087235A">
        <w:rPr>
          <w:rFonts w:ascii="Arial" w:hAnsi="Arial" w:cs="Arial"/>
          <w:sz w:val="20"/>
          <w:szCs w:val="20"/>
          <w:lang w:val="es-ES"/>
        </w:rPr>
        <w:t xml:space="preserve">gestión de la alimentación </w:t>
      </w:r>
      <w:r w:rsidRPr="002E20FB">
        <w:rPr>
          <w:rFonts w:ascii="Arial" w:hAnsi="Arial" w:cs="Arial"/>
          <w:sz w:val="20"/>
          <w:szCs w:val="20"/>
          <w:lang w:val="es-ES"/>
        </w:rPr>
        <w:t>y una experiencia de hogar conectad</w:t>
      </w:r>
      <w:r w:rsidR="0087235A">
        <w:rPr>
          <w:rFonts w:ascii="Arial" w:hAnsi="Arial" w:cs="Arial"/>
          <w:sz w:val="20"/>
          <w:szCs w:val="20"/>
          <w:lang w:val="es-ES"/>
        </w:rPr>
        <w:t>o</w:t>
      </w:r>
      <w:r w:rsidRPr="002E20FB">
        <w:rPr>
          <w:rFonts w:ascii="Arial" w:hAnsi="Arial" w:cs="Arial"/>
          <w:sz w:val="20"/>
          <w:szCs w:val="20"/>
          <w:lang w:val="es-ES"/>
        </w:rPr>
        <w:t xml:space="preserve"> en el mundo moderno de hoy en día.</w:t>
      </w:r>
    </w:p>
    <w:p w14:paraId="5A4B42A7" w14:textId="77777777" w:rsidR="002E20FB" w:rsidRPr="002E20FB" w:rsidRDefault="002E20FB" w:rsidP="002E20FB">
      <w:pPr>
        <w:spacing w:after="0" w:line="240" w:lineRule="auto"/>
        <w:rPr>
          <w:rFonts w:ascii="Arial" w:hAnsi="Arial" w:cs="Arial"/>
          <w:sz w:val="20"/>
          <w:szCs w:val="20"/>
          <w:lang w:val="es-ES"/>
        </w:rPr>
      </w:pPr>
    </w:p>
    <w:p w14:paraId="75D4438E" w14:textId="16515FAD" w:rsidR="002E20FB" w:rsidRPr="002E20FB" w:rsidRDefault="002E20FB" w:rsidP="002E20FB">
      <w:pPr>
        <w:spacing w:after="0" w:line="240" w:lineRule="auto"/>
        <w:rPr>
          <w:rFonts w:ascii="Arial" w:hAnsi="Arial" w:cs="Arial"/>
          <w:sz w:val="20"/>
          <w:szCs w:val="20"/>
          <w:lang w:val="es-ES"/>
        </w:rPr>
      </w:pPr>
      <w:r w:rsidRPr="002E20FB">
        <w:rPr>
          <w:rFonts w:ascii="Arial" w:hAnsi="Arial" w:cs="Arial"/>
          <w:sz w:val="20"/>
          <w:szCs w:val="20"/>
          <w:lang w:val="es-ES"/>
        </w:rPr>
        <w:t xml:space="preserve">"Cuando lanzamos Family Hub por primera vez hace tres años, se trataba de </w:t>
      </w:r>
      <w:r w:rsidR="00440A19">
        <w:rPr>
          <w:rFonts w:ascii="Arial" w:hAnsi="Arial" w:cs="Arial"/>
          <w:sz w:val="20"/>
          <w:szCs w:val="20"/>
          <w:lang w:val="es-ES"/>
        </w:rPr>
        <w:t xml:space="preserve">una aplicación para proporcionar una nueva </w:t>
      </w:r>
      <w:r w:rsidRPr="002E20FB">
        <w:rPr>
          <w:rFonts w:ascii="Arial" w:hAnsi="Arial" w:cs="Arial"/>
          <w:sz w:val="20"/>
          <w:szCs w:val="20"/>
          <w:lang w:val="es-ES"/>
        </w:rPr>
        <w:t xml:space="preserve">experiencia basada </w:t>
      </w:r>
      <w:r w:rsidR="00440A19">
        <w:rPr>
          <w:rFonts w:ascii="Arial" w:hAnsi="Arial" w:cs="Arial"/>
          <w:sz w:val="20"/>
          <w:szCs w:val="20"/>
          <w:lang w:val="es-ES"/>
        </w:rPr>
        <w:t>en</w:t>
      </w:r>
      <w:r w:rsidRPr="002E20FB">
        <w:rPr>
          <w:rFonts w:ascii="Arial" w:hAnsi="Arial" w:cs="Arial"/>
          <w:sz w:val="20"/>
          <w:szCs w:val="20"/>
          <w:lang w:val="es-ES"/>
        </w:rPr>
        <w:t xml:space="preserve"> la administración de alimentos, las conexiones y el entretenimiento</w:t>
      </w:r>
      <w:r w:rsidR="0087235A">
        <w:rPr>
          <w:rFonts w:ascii="Arial" w:hAnsi="Arial" w:cs="Arial"/>
          <w:sz w:val="20"/>
          <w:szCs w:val="20"/>
          <w:lang w:val="es-ES"/>
        </w:rPr>
        <w:t xml:space="preserve"> familiar</w:t>
      </w:r>
      <w:r w:rsidRPr="002E20FB">
        <w:rPr>
          <w:rFonts w:ascii="Arial" w:hAnsi="Arial" w:cs="Arial"/>
          <w:sz w:val="20"/>
          <w:szCs w:val="20"/>
          <w:lang w:val="es-ES"/>
        </w:rPr>
        <w:t xml:space="preserve">", dijo John Herrington, Vicepresidente Senior, Director General de Electrodomésticos de Samsung Electronics America. “Hoy presentamos la última versión de Family Hub con Bixby </w:t>
      </w:r>
      <w:r w:rsidR="0087235A">
        <w:rPr>
          <w:rFonts w:ascii="Arial" w:hAnsi="Arial" w:cs="Arial"/>
          <w:sz w:val="20"/>
          <w:szCs w:val="20"/>
          <w:lang w:val="es-ES"/>
        </w:rPr>
        <w:t>e Inteligencia Artificial</w:t>
      </w:r>
      <w:r w:rsidRPr="002E20FB">
        <w:rPr>
          <w:rFonts w:ascii="Arial" w:hAnsi="Arial" w:cs="Arial"/>
          <w:sz w:val="20"/>
          <w:szCs w:val="20"/>
          <w:lang w:val="es-ES"/>
        </w:rPr>
        <w:t xml:space="preserve">. Bixby ahora proporciona un nuevo nivel de conectividad e inteligencia diseñado para hacer las tareas diarias mucho más fáciles. Cuando se combina con </w:t>
      </w:r>
      <w:r w:rsidR="00440A19">
        <w:rPr>
          <w:rFonts w:ascii="Arial" w:hAnsi="Arial" w:cs="Arial"/>
          <w:sz w:val="20"/>
          <w:szCs w:val="20"/>
          <w:lang w:val="es-ES"/>
        </w:rPr>
        <w:t>la nueva</w:t>
      </w:r>
      <w:r w:rsidRPr="002E20FB">
        <w:rPr>
          <w:rFonts w:ascii="Arial" w:hAnsi="Arial" w:cs="Arial"/>
          <w:sz w:val="20"/>
          <w:szCs w:val="20"/>
          <w:lang w:val="es-ES"/>
        </w:rPr>
        <w:t xml:space="preserve"> Family Board, el Family Hub es la combinación perfecta de conveniencia y conectividad".</w:t>
      </w:r>
    </w:p>
    <w:p w14:paraId="7D6F858D" w14:textId="77777777" w:rsidR="00FC465F" w:rsidRPr="00102A2F" w:rsidRDefault="00FC465F" w:rsidP="001C7905">
      <w:pPr>
        <w:spacing w:after="0" w:line="240" w:lineRule="auto"/>
        <w:rPr>
          <w:rFonts w:ascii="Arial" w:hAnsi="Arial" w:cs="Arial"/>
          <w:sz w:val="20"/>
          <w:szCs w:val="20"/>
          <w:lang w:val="es-ES"/>
        </w:rPr>
      </w:pPr>
    </w:p>
    <w:p w14:paraId="6ECEE27E" w14:textId="31F9A764" w:rsidR="005E4171" w:rsidRPr="0087235A" w:rsidRDefault="009D70B6" w:rsidP="005E4171">
      <w:pPr>
        <w:spacing w:after="0" w:line="240" w:lineRule="auto"/>
        <w:rPr>
          <w:rFonts w:ascii="Arial" w:hAnsi="Arial" w:cs="Arial"/>
          <w:b/>
          <w:sz w:val="20"/>
          <w:szCs w:val="20"/>
          <w:lang w:val="es-ES"/>
        </w:rPr>
      </w:pPr>
      <w:r w:rsidRPr="0087235A">
        <w:rPr>
          <w:rFonts w:ascii="Arial" w:hAnsi="Arial" w:cs="Arial"/>
          <w:b/>
          <w:sz w:val="20"/>
          <w:szCs w:val="20"/>
          <w:lang w:val="es-ES"/>
        </w:rPr>
        <w:t>Intel</w:t>
      </w:r>
      <w:r w:rsidR="00440A19" w:rsidRPr="0087235A">
        <w:rPr>
          <w:rFonts w:ascii="Arial" w:hAnsi="Arial" w:cs="Arial"/>
          <w:b/>
          <w:sz w:val="20"/>
          <w:szCs w:val="20"/>
          <w:lang w:val="es-ES"/>
        </w:rPr>
        <w:t>igencia</w:t>
      </w:r>
      <w:r w:rsidR="005E4171" w:rsidRPr="0087235A">
        <w:rPr>
          <w:rFonts w:ascii="Arial" w:hAnsi="Arial" w:cs="Arial"/>
          <w:b/>
          <w:sz w:val="20"/>
          <w:szCs w:val="20"/>
          <w:lang w:val="es-ES"/>
        </w:rPr>
        <w:t xml:space="preserve"> </w:t>
      </w:r>
    </w:p>
    <w:p w14:paraId="6E79FA4B" w14:textId="754559A8" w:rsidR="007F7590" w:rsidRPr="0087235A" w:rsidRDefault="007F7590" w:rsidP="00191F67">
      <w:pPr>
        <w:spacing w:after="0" w:line="240" w:lineRule="auto"/>
        <w:rPr>
          <w:rFonts w:ascii="Arial" w:hAnsi="Arial" w:cs="Arial"/>
          <w:b/>
          <w:sz w:val="20"/>
          <w:szCs w:val="20"/>
          <w:lang w:val="es-ES"/>
        </w:rPr>
      </w:pPr>
    </w:p>
    <w:p w14:paraId="008D8130" w14:textId="37DBF0F5" w:rsidR="00102A2F" w:rsidRDefault="00102A2F" w:rsidP="00191F67">
      <w:pPr>
        <w:spacing w:after="0" w:line="240" w:lineRule="auto"/>
        <w:rPr>
          <w:rFonts w:ascii="Arial" w:hAnsi="Arial" w:cs="Arial"/>
          <w:sz w:val="20"/>
          <w:szCs w:val="20"/>
          <w:lang w:val="es-ES"/>
        </w:rPr>
      </w:pPr>
      <w:r w:rsidRPr="00102A2F">
        <w:rPr>
          <w:rFonts w:ascii="Arial" w:hAnsi="Arial" w:cs="Arial"/>
          <w:sz w:val="20"/>
          <w:szCs w:val="20"/>
          <w:lang w:val="es-ES"/>
        </w:rPr>
        <w:t xml:space="preserve">Bixby </w:t>
      </w:r>
      <w:r w:rsidR="00EB6031">
        <w:rPr>
          <w:rFonts w:ascii="Arial" w:hAnsi="Arial" w:cs="Arial"/>
          <w:sz w:val="20"/>
          <w:szCs w:val="20"/>
          <w:lang w:val="es-ES"/>
        </w:rPr>
        <w:t>permitirá</w:t>
      </w:r>
      <w:r w:rsidRPr="00102A2F">
        <w:rPr>
          <w:rFonts w:ascii="Arial" w:hAnsi="Arial" w:cs="Arial"/>
          <w:sz w:val="20"/>
          <w:szCs w:val="20"/>
          <w:lang w:val="es-ES"/>
        </w:rPr>
        <w:t xml:space="preserve"> una forma más inteligente</w:t>
      </w:r>
      <w:r w:rsidR="0087235A">
        <w:rPr>
          <w:rFonts w:ascii="Arial" w:hAnsi="Arial" w:cs="Arial"/>
          <w:sz w:val="20"/>
          <w:szCs w:val="20"/>
          <w:lang w:val="es-ES"/>
        </w:rPr>
        <w:t>,</w:t>
      </w:r>
      <w:r>
        <w:rPr>
          <w:rFonts w:ascii="Arial" w:hAnsi="Arial" w:cs="Arial"/>
          <w:sz w:val="20"/>
          <w:szCs w:val="20"/>
          <w:lang w:val="es-ES"/>
        </w:rPr>
        <w:t xml:space="preserve"> cómoda y </w:t>
      </w:r>
      <w:r w:rsidRPr="00102A2F">
        <w:rPr>
          <w:rFonts w:ascii="Arial" w:hAnsi="Arial" w:cs="Arial"/>
          <w:sz w:val="20"/>
          <w:szCs w:val="20"/>
          <w:lang w:val="es-ES"/>
        </w:rPr>
        <w:t xml:space="preserve">personalizada de usar Family Hub. Los usuarios </w:t>
      </w:r>
      <w:r w:rsidR="00EB6031">
        <w:rPr>
          <w:rFonts w:ascii="Arial" w:hAnsi="Arial" w:cs="Arial"/>
          <w:sz w:val="20"/>
          <w:szCs w:val="20"/>
          <w:lang w:val="es-ES"/>
        </w:rPr>
        <w:t>podrán</w:t>
      </w:r>
      <w:r w:rsidRPr="00102A2F">
        <w:rPr>
          <w:rFonts w:ascii="Arial" w:hAnsi="Arial" w:cs="Arial"/>
          <w:sz w:val="20"/>
          <w:szCs w:val="20"/>
          <w:lang w:val="es-ES"/>
        </w:rPr>
        <w:t xml:space="preserve"> pedirle a Bixby un</w:t>
      </w:r>
      <w:r>
        <w:rPr>
          <w:rFonts w:ascii="Arial" w:hAnsi="Arial" w:cs="Arial"/>
          <w:sz w:val="20"/>
          <w:szCs w:val="20"/>
          <w:lang w:val="es-ES"/>
        </w:rPr>
        <w:t xml:space="preserve"> resumen</w:t>
      </w:r>
      <w:r w:rsidRPr="00102A2F">
        <w:rPr>
          <w:rFonts w:ascii="Arial" w:hAnsi="Arial" w:cs="Arial"/>
          <w:sz w:val="20"/>
          <w:szCs w:val="20"/>
          <w:lang w:val="es-ES"/>
        </w:rPr>
        <w:t xml:space="preserve"> de </w:t>
      </w:r>
      <w:r>
        <w:rPr>
          <w:rFonts w:ascii="Arial" w:hAnsi="Arial" w:cs="Arial"/>
          <w:sz w:val="20"/>
          <w:szCs w:val="20"/>
          <w:lang w:val="es-ES"/>
        </w:rPr>
        <w:t>su agenda</w:t>
      </w:r>
      <w:r w:rsidRPr="00102A2F">
        <w:rPr>
          <w:rFonts w:ascii="Arial" w:hAnsi="Arial" w:cs="Arial"/>
          <w:sz w:val="20"/>
          <w:szCs w:val="20"/>
          <w:lang w:val="es-ES"/>
        </w:rPr>
        <w:t xml:space="preserve"> mientras preparan el desayuno para los niños</w:t>
      </w:r>
      <w:r>
        <w:rPr>
          <w:rFonts w:ascii="Arial" w:hAnsi="Arial" w:cs="Arial"/>
          <w:sz w:val="20"/>
          <w:szCs w:val="20"/>
          <w:lang w:val="es-ES"/>
        </w:rPr>
        <w:t>, y</w:t>
      </w:r>
      <w:r w:rsidRPr="00102A2F">
        <w:rPr>
          <w:rFonts w:ascii="Arial" w:hAnsi="Arial" w:cs="Arial"/>
          <w:sz w:val="20"/>
          <w:szCs w:val="20"/>
          <w:lang w:val="es-ES"/>
        </w:rPr>
        <w:t xml:space="preserve"> </w:t>
      </w:r>
      <w:r>
        <w:rPr>
          <w:rFonts w:ascii="Arial" w:hAnsi="Arial" w:cs="Arial"/>
          <w:sz w:val="20"/>
          <w:szCs w:val="20"/>
          <w:lang w:val="es-ES"/>
        </w:rPr>
        <w:t>conocer todos los datos esenciales para el día</w:t>
      </w:r>
      <w:r w:rsidRPr="00102A2F">
        <w:rPr>
          <w:rFonts w:ascii="Arial" w:hAnsi="Arial" w:cs="Arial"/>
          <w:sz w:val="20"/>
          <w:szCs w:val="20"/>
          <w:lang w:val="es-ES"/>
        </w:rPr>
        <w:t xml:space="preserve"> como </w:t>
      </w:r>
      <w:r>
        <w:rPr>
          <w:rFonts w:ascii="Arial" w:hAnsi="Arial" w:cs="Arial"/>
          <w:sz w:val="20"/>
          <w:szCs w:val="20"/>
          <w:lang w:val="es-ES"/>
        </w:rPr>
        <w:t>la previsión meteorológica</w:t>
      </w:r>
      <w:r w:rsidRPr="00102A2F">
        <w:rPr>
          <w:rFonts w:ascii="Arial" w:hAnsi="Arial" w:cs="Arial"/>
          <w:sz w:val="20"/>
          <w:szCs w:val="20"/>
          <w:lang w:val="es-ES"/>
        </w:rPr>
        <w:t xml:space="preserve"> </w:t>
      </w:r>
      <w:r>
        <w:rPr>
          <w:rFonts w:ascii="Arial" w:hAnsi="Arial" w:cs="Arial"/>
          <w:sz w:val="20"/>
          <w:szCs w:val="20"/>
          <w:lang w:val="es-ES"/>
        </w:rPr>
        <w:t>o</w:t>
      </w:r>
      <w:r w:rsidRPr="00102A2F">
        <w:rPr>
          <w:rFonts w:ascii="Arial" w:hAnsi="Arial" w:cs="Arial"/>
          <w:sz w:val="20"/>
          <w:szCs w:val="20"/>
          <w:lang w:val="es-ES"/>
        </w:rPr>
        <w:t xml:space="preserve"> las principales noticias. </w:t>
      </w:r>
      <w:r w:rsidRPr="0087235A">
        <w:rPr>
          <w:rFonts w:ascii="Arial" w:hAnsi="Arial" w:cs="Arial"/>
          <w:sz w:val="20"/>
          <w:szCs w:val="20"/>
          <w:lang w:val="es-ES"/>
        </w:rPr>
        <w:t xml:space="preserve">Todo esto </w:t>
      </w:r>
      <w:r w:rsidR="00C95E1B">
        <w:rPr>
          <w:rFonts w:ascii="Arial" w:hAnsi="Arial" w:cs="Arial"/>
          <w:sz w:val="20"/>
          <w:szCs w:val="20"/>
          <w:lang w:val="es-ES"/>
        </w:rPr>
        <w:t>apareciendo</w:t>
      </w:r>
      <w:r w:rsidRPr="0087235A">
        <w:rPr>
          <w:rFonts w:ascii="Arial" w:hAnsi="Arial" w:cs="Arial"/>
          <w:sz w:val="20"/>
          <w:szCs w:val="20"/>
          <w:lang w:val="es-ES"/>
        </w:rPr>
        <w:t xml:space="preserve"> en la pantalla Family Hub para que puedan verlo y escucharlo. Y a través de la tecnología de identificación de voz de Bixby, </w:t>
      </w:r>
      <w:r w:rsidR="00C95E1B">
        <w:rPr>
          <w:rFonts w:ascii="Arial" w:hAnsi="Arial" w:cs="Arial"/>
          <w:sz w:val="20"/>
          <w:szCs w:val="20"/>
          <w:lang w:val="es-ES"/>
        </w:rPr>
        <w:t>podrá</w:t>
      </w:r>
      <w:r w:rsidR="0087235A">
        <w:rPr>
          <w:rFonts w:ascii="Arial" w:hAnsi="Arial" w:cs="Arial"/>
          <w:sz w:val="20"/>
          <w:szCs w:val="20"/>
          <w:lang w:val="es-ES"/>
        </w:rPr>
        <w:t xml:space="preserve"> distinguirse </w:t>
      </w:r>
      <w:r w:rsidRPr="0087235A">
        <w:rPr>
          <w:rFonts w:ascii="Arial" w:hAnsi="Arial" w:cs="Arial"/>
          <w:sz w:val="20"/>
          <w:szCs w:val="20"/>
          <w:lang w:val="es-ES"/>
        </w:rPr>
        <w:t xml:space="preserve">la voz de cada miembro de la familia, por lo que todos </w:t>
      </w:r>
      <w:r w:rsidR="00EB6031">
        <w:rPr>
          <w:rFonts w:ascii="Arial" w:hAnsi="Arial" w:cs="Arial"/>
          <w:sz w:val="20"/>
          <w:szCs w:val="20"/>
          <w:lang w:val="es-ES"/>
        </w:rPr>
        <w:t>podrán</w:t>
      </w:r>
      <w:r w:rsidRPr="0087235A">
        <w:rPr>
          <w:rFonts w:ascii="Arial" w:hAnsi="Arial" w:cs="Arial"/>
          <w:sz w:val="20"/>
          <w:szCs w:val="20"/>
          <w:lang w:val="es-ES"/>
        </w:rPr>
        <w:t xml:space="preserve"> obtener información personalizada</w:t>
      </w:r>
      <w:r w:rsidR="0087235A">
        <w:rPr>
          <w:rFonts w:ascii="Arial" w:hAnsi="Arial" w:cs="Arial"/>
          <w:sz w:val="20"/>
          <w:szCs w:val="20"/>
          <w:lang w:val="es-ES"/>
        </w:rPr>
        <w:t xml:space="preserve"> de lo que necesiten</w:t>
      </w:r>
      <w:r w:rsidRPr="0087235A">
        <w:rPr>
          <w:rFonts w:ascii="Arial" w:hAnsi="Arial" w:cs="Arial"/>
          <w:sz w:val="20"/>
          <w:szCs w:val="20"/>
          <w:lang w:val="es-ES"/>
        </w:rPr>
        <w:t>. Bixby es incluso más inteligente y más conversacional, lo que permite a los usuarios interactuar de forma más natural.</w:t>
      </w:r>
      <w:r w:rsidR="0087235A">
        <w:rPr>
          <w:rFonts w:ascii="Arial" w:hAnsi="Arial" w:cs="Arial"/>
          <w:sz w:val="20"/>
          <w:szCs w:val="20"/>
          <w:lang w:val="es-ES"/>
        </w:rPr>
        <w:t xml:space="preserve"> Por ejemplo</w:t>
      </w:r>
      <w:r w:rsidRPr="00102A2F">
        <w:rPr>
          <w:rFonts w:ascii="Arial" w:hAnsi="Arial" w:cs="Arial"/>
          <w:sz w:val="20"/>
          <w:szCs w:val="20"/>
          <w:lang w:val="es-ES"/>
        </w:rPr>
        <w:t>,</w:t>
      </w:r>
      <w:r w:rsidR="00EB6031">
        <w:rPr>
          <w:rFonts w:ascii="Arial" w:hAnsi="Arial" w:cs="Arial"/>
          <w:sz w:val="20"/>
          <w:szCs w:val="20"/>
          <w:lang w:val="es-ES"/>
        </w:rPr>
        <w:t xml:space="preserve"> en el futuro</w:t>
      </w:r>
      <w:r w:rsidRPr="00102A2F">
        <w:rPr>
          <w:rFonts w:ascii="Arial" w:hAnsi="Arial" w:cs="Arial"/>
          <w:sz w:val="20"/>
          <w:szCs w:val="20"/>
          <w:lang w:val="es-ES"/>
        </w:rPr>
        <w:t xml:space="preserve"> los usuarios </w:t>
      </w:r>
      <w:r w:rsidR="00EB6031">
        <w:rPr>
          <w:rFonts w:ascii="Arial" w:hAnsi="Arial" w:cs="Arial"/>
          <w:sz w:val="20"/>
          <w:szCs w:val="20"/>
          <w:lang w:val="es-ES"/>
        </w:rPr>
        <w:t>podrán</w:t>
      </w:r>
      <w:r w:rsidRPr="00102A2F">
        <w:rPr>
          <w:rFonts w:ascii="Arial" w:hAnsi="Arial" w:cs="Arial"/>
          <w:sz w:val="20"/>
          <w:szCs w:val="20"/>
          <w:lang w:val="es-ES"/>
        </w:rPr>
        <w:t xml:space="preserve"> buscar un </w:t>
      </w:r>
      <w:r>
        <w:rPr>
          <w:rFonts w:ascii="Arial" w:hAnsi="Arial" w:cs="Arial"/>
          <w:sz w:val="20"/>
          <w:szCs w:val="20"/>
          <w:lang w:val="es-ES"/>
        </w:rPr>
        <w:t>billete</w:t>
      </w:r>
      <w:r w:rsidRPr="00102A2F">
        <w:rPr>
          <w:rFonts w:ascii="Arial" w:hAnsi="Arial" w:cs="Arial"/>
          <w:sz w:val="20"/>
          <w:szCs w:val="20"/>
          <w:lang w:val="es-ES"/>
        </w:rPr>
        <w:t xml:space="preserve"> de avión a través de Expedia, llamar a un Uber y preestablecer la temperatura del horno</w:t>
      </w:r>
      <w:r w:rsidR="0087235A">
        <w:rPr>
          <w:rFonts w:ascii="Arial" w:hAnsi="Arial" w:cs="Arial"/>
          <w:sz w:val="20"/>
          <w:szCs w:val="20"/>
          <w:lang w:val="es-ES"/>
        </w:rPr>
        <w:t xml:space="preserve"> tan</w:t>
      </w:r>
      <w:r w:rsidRPr="00102A2F">
        <w:rPr>
          <w:rFonts w:ascii="Arial" w:hAnsi="Arial" w:cs="Arial"/>
          <w:sz w:val="20"/>
          <w:szCs w:val="20"/>
          <w:lang w:val="es-ES"/>
        </w:rPr>
        <w:t xml:space="preserve"> s</w:t>
      </w:r>
      <w:r w:rsidR="0087235A">
        <w:rPr>
          <w:rFonts w:ascii="Arial" w:hAnsi="Arial" w:cs="Arial"/>
          <w:sz w:val="20"/>
          <w:szCs w:val="20"/>
          <w:lang w:val="es-ES"/>
        </w:rPr>
        <w:t>ó</w:t>
      </w:r>
      <w:r w:rsidRPr="00102A2F">
        <w:rPr>
          <w:rFonts w:ascii="Arial" w:hAnsi="Arial" w:cs="Arial"/>
          <w:sz w:val="20"/>
          <w:szCs w:val="20"/>
          <w:lang w:val="es-ES"/>
        </w:rPr>
        <w:t>lo habla</w:t>
      </w:r>
      <w:r>
        <w:rPr>
          <w:rFonts w:ascii="Arial" w:hAnsi="Arial" w:cs="Arial"/>
          <w:sz w:val="20"/>
          <w:szCs w:val="20"/>
          <w:lang w:val="es-ES"/>
        </w:rPr>
        <w:t>ndo</w:t>
      </w:r>
      <w:r w:rsidRPr="00102A2F">
        <w:rPr>
          <w:rFonts w:ascii="Arial" w:hAnsi="Arial" w:cs="Arial"/>
          <w:sz w:val="20"/>
          <w:szCs w:val="20"/>
          <w:lang w:val="es-ES"/>
        </w:rPr>
        <w:t xml:space="preserve"> con Family Hub.</w:t>
      </w:r>
    </w:p>
    <w:p w14:paraId="34DD34F8" w14:textId="3B51B11C" w:rsidR="00102A2F" w:rsidRPr="00102A2F" w:rsidRDefault="00102A2F" w:rsidP="00191F67">
      <w:pPr>
        <w:spacing w:after="0" w:line="240" w:lineRule="auto"/>
        <w:rPr>
          <w:rFonts w:ascii="Arial" w:hAnsi="Arial" w:cs="Arial"/>
          <w:sz w:val="20"/>
          <w:szCs w:val="20"/>
          <w:lang w:val="es-ES"/>
        </w:rPr>
      </w:pPr>
      <w:r w:rsidRPr="00102A2F">
        <w:rPr>
          <w:rFonts w:ascii="Arial" w:hAnsi="Arial" w:cs="Arial"/>
          <w:sz w:val="20"/>
          <w:szCs w:val="20"/>
          <w:lang w:val="es-ES"/>
        </w:rPr>
        <w:br/>
        <w:t xml:space="preserve">Llevando la inteligencia un paso más allá, con la perfecta integración de SmartThings de Family Hub, los propietarios </w:t>
      </w:r>
      <w:r w:rsidR="00EB6031">
        <w:rPr>
          <w:rFonts w:ascii="Arial" w:hAnsi="Arial" w:cs="Arial"/>
          <w:sz w:val="20"/>
          <w:szCs w:val="20"/>
          <w:lang w:val="es-ES"/>
        </w:rPr>
        <w:t>podrán</w:t>
      </w:r>
      <w:r w:rsidRPr="00102A2F">
        <w:rPr>
          <w:rFonts w:ascii="Arial" w:hAnsi="Arial" w:cs="Arial"/>
          <w:sz w:val="20"/>
          <w:szCs w:val="20"/>
          <w:lang w:val="es-ES"/>
        </w:rPr>
        <w:t xml:space="preserve"> ver y controlar cientos de dispositivos domésticos inteligentes de Samsung y de terceros desde la pantalla del </w:t>
      </w:r>
      <w:r>
        <w:rPr>
          <w:rFonts w:ascii="Arial" w:hAnsi="Arial" w:cs="Arial"/>
          <w:sz w:val="20"/>
          <w:szCs w:val="20"/>
          <w:lang w:val="es-ES"/>
        </w:rPr>
        <w:t>frigor</w:t>
      </w:r>
      <w:r w:rsidR="0087235A">
        <w:rPr>
          <w:rFonts w:ascii="Arial" w:hAnsi="Arial" w:cs="Arial"/>
          <w:sz w:val="20"/>
          <w:szCs w:val="20"/>
          <w:lang w:val="es-ES"/>
        </w:rPr>
        <w:t>í</w:t>
      </w:r>
      <w:r>
        <w:rPr>
          <w:rFonts w:ascii="Arial" w:hAnsi="Arial" w:cs="Arial"/>
          <w:sz w:val="20"/>
          <w:szCs w:val="20"/>
          <w:lang w:val="es-ES"/>
        </w:rPr>
        <w:t>fico</w:t>
      </w:r>
      <w:r w:rsidRPr="00102A2F">
        <w:rPr>
          <w:rFonts w:ascii="Arial" w:hAnsi="Arial" w:cs="Arial"/>
          <w:sz w:val="20"/>
          <w:szCs w:val="20"/>
          <w:lang w:val="es-ES"/>
        </w:rPr>
        <w:t xml:space="preserve"> y por voz con Bixby.</w:t>
      </w:r>
    </w:p>
    <w:p w14:paraId="11CC8E24" w14:textId="77777777" w:rsidR="009D70B6" w:rsidRPr="0087235A" w:rsidRDefault="009D70B6" w:rsidP="009D70B6">
      <w:pPr>
        <w:spacing w:after="0" w:line="240" w:lineRule="auto"/>
        <w:rPr>
          <w:rFonts w:ascii="Arial" w:hAnsi="Arial" w:cs="Arial"/>
          <w:sz w:val="20"/>
          <w:szCs w:val="20"/>
          <w:lang w:val="es-ES"/>
        </w:rPr>
      </w:pPr>
    </w:p>
    <w:p w14:paraId="361E6058" w14:textId="77777777" w:rsidR="0071261E" w:rsidRDefault="0071261E" w:rsidP="0071261E">
      <w:pPr>
        <w:spacing w:after="0" w:line="240" w:lineRule="auto"/>
        <w:rPr>
          <w:rFonts w:ascii="Arial" w:hAnsi="Arial" w:cs="Arial"/>
          <w:b/>
          <w:sz w:val="20"/>
          <w:szCs w:val="20"/>
          <w:lang w:val="es-ES"/>
        </w:rPr>
      </w:pPr>
      <w:r w:rsidRPr="0071261E">
        <w:rPr>
          <w:rFonts w:ascii="Arial" w:hAnsi="Arial" w:cs="Arial"/>
          <w:b/>
          <w:sz w:val="20"/>
          <w:szCs w:val="20"/>
          <w:lang w:val="es-ES"/>
        </w:rPr>
        <w:t>Conexión familiar</w:t>
      </w:r>
      <w:r w:rsidR="00387EB9" w:rsidRPr="0071261E">
        <w:rPr>
          <w:rFonts w:ascii="Arial" w:hAnsi="Arial" w:cs="Arial"/>
          <w:b/>
          <w:sz w:val="20"/>
          <w:szCs w:val="20"/>
          <w:lang w:val="es-ES"/>
        </w:rPr>
        <w:t xml:space="preserve"> </w:t>
      </w:r>
    </w:p>
    <w:p w14:paraId="5A8E28EF" w14:textId="77777777" w:rsidR="0071261E" w:rsidRDefault="0071261E" w:rsidP="0071261E">
      <w:pPr>
        <w:spacing w:after="0" w:line="240" w:lineRule="auto"/>
        <w:rPr>
          <w:rFonts w:ascii="Arial" w:hAnsi="Arial" w:cs="Arial"/>
          <w:sz w:val="20"/>
          <w:szCs w:val="20"/>
          <w:lang w:val="es-ES"/>
        </w:rPr>
      </w:pPr>
    </w:p>
    <w:p w14:paraId="5B5E670F" w14:textId="12B9964F" w:rsidR="00102A2F" w:rsidRPr="0071261E" w:rsidRDefault="00102A2F" w:rsidP="0071261E">
      <w:pPr>
        <w:spacing w:after="0" w:line="240" w:lineRule="auto"/>
        <w:rPr>
          <w:rFonts w:ascii="Arial" w:hAnsi="Arial" w:cs="Arial"/>
          <w:b/>
          <w:sz w:val="20"/>
          <w:szCs w:val="20"/>
          <w:lang w:val="es-ES"/>
        </w:rPr>
      </w:pPr>
      <w:r w:rsidRPr="00102A2F">
        <w:rPr>
          <w:rFonts w:ascii="Arial" w:hAnsi="Arial" w:cs="Arial"/>
          <w:sz w:val="20"/>
          <w:szCs w:val="20"/>
          <w:lang w:val="es-ES"/>
        </w:rPr>
        <w:t>La nueva pantalla Family Board actúa como un tabl</w:t>
      </w:r>
      <w:r>
        <w:rPr>
          <w:rFonts w:ascii="Arial" w:hAnsi="Arial" w:cs="Arial"/>
          <w:sz w:val="20"/>
          <w:szCs w:val="20"/>
          <w:lang w:val="es-ES"/>
        </w:rPr>
        <w:t>ón</w:t>
      </w:r>
      <w:r w:rsidRPr="00102A2F">
        <w:rPr>
          <w:rFonts w:ascii="Arial" w:hAnsi="Arial" w:cs="Arial"/>
          <w:sz w:val="20"/>
          <w:szCs w:val="20"/>
          <w:lang w:val="es-ES"/>
        </w:rPr>
        <w:t xml:space="preserve"> de anuncios digital en el que los </w:t>
      </w:r>
      <w:r w:rsidR="0071261E">
        <w:rPr>
          <w:rFonts w:ascii="Arial" w:hAnsi="Arial" w:cs="Arial"/>
          <w:sz w:val="20"/>
          <w:szCs w:val="20"/>
          <w:lang w:val="es-ES"/>
        </w:rPr>
        <w:t>usuarios</w:t>
      </w:r>
      <w:r w:rsidRPr="00102A2F">
        <w:rPr>
          <w:rFonts w:ascii="Arial" w:hAnsi="Arial" w:cs="Arial"/>
          <w:sz w:val="20"/>
          <w:szCs w:val="20"/>
          <w:lang w:val="es-ES"/>
        </w:rPr>
        <w:t xml:space="preserve"> pueden pegar fácilmente notas y fotos e incluso garabatear directamente en la pantalla. </w:t>
      </w:r>
      <w:r w:rsidR="0071261E">
        <w:rPr>
          <w:rFonts w:ascii="Arial" w:hAnsi="Arial" w:cs="Arial"/>
          <w:sz w:val="20"/>
          <w:szCs w:val="20"/>
          <w:lang w:val="es-ES"/>
        </w:rPr>
        <w:t xml:space="preserve">Además, </w:t>
      </w:r>
      <w:r w:rsidRPr="00102A2F">
        <w:rPr>
          <w:rFonts w:ascii="Arial" w:hAnsi="Arial" w:cs="Arial"/>
          <w:sz w:val="20"/>
          <w:szCs w:val="20"/>
          <w:lang w:val="es-ES"/>
        </w:rPr>
        <w:t>ahora</w:t>
      </w:r>
      <w:r w:rsidR="0071261E">
        <w:rPr>
          <w:rFonts w:ascii="Arial" w:hAnsi="Arial" w:cs="Arial"/>
          <w:sz w:val="20"/>
          <w:szCs w:val="20"/>
          <w:lang w:val="es-ES"/>
        </w:rPr>
        <w:t xml:space="preserve"> también</w:t>
      </w:r>
      <w:r w:rsidRPr="00102A2F">
        <w:rPr>
          <w:rFonts w:ascii="Arial" w:hAnsi="Arial" w:cs="Arial"/>
          <w:sz w:val="20"/>
          <w:szCs w:val="20"/>
          <w:lang w:val="es-ES"/>
        </w:rPr>
        <w:t xml:space="preserve"> pueden tener una pantalla dedicada para compartir fotos, mensajes y recuerdos en su </w:t>
      </w:r>
      <w:r w:rsidR="0071261E">
        <w:rPr>
          <w:rFonts w:ascii="Arial" w:hAnsi="Arial" w:cs="Arial"/>
          <w:sz w:val="20"/>
          <w:szCs w:val="20"/>
          <w:lang w:val="es-ES"/>
        </w:rPr>
        <w:t>frigorífico</w:t>
      </w:r>
      <w:r w:rsidRPr="00102A2F">
        <w:rPr>
          <w:rFonts w:ascii="Arial" w:hAnsi="Arial" w:cs="Arial"/>
          <w:sz w:val="20"/>
          <w:szCs w:val="20"/>
          <w:lang w:val="es-ES"/>
        </w:rPr>
        <w:t xml:space="preserve">, y </w:t>
      </w:r>
      <w:r w:rsidRPr="00102A2F">
        <w:rPr>
          <w:rFonts w:ascii="Arial" w:hAnsi="Arial" w:cs="Arial"/>
          <w:sz w:val="20"/>
          <w:szCs w:val="20"/>
          <w:lang w:val="es-ES"/>
        </w:rPr>
        <w:lastRenderedPageBreak/>
        <w:t xml:space="preserve">pueden personalizar sus fotos con diferentes estilos, agregar notas escritas a mano </w:t>
      </w:r>
      <w:r w:rsidR="0071261E">
        <w:rPr>
          <w:rFonts w:ascii="Arial" w:hAnsi="Arial" w:cs="Arial"/>
          <w:sz w:val="20"/>
          <w:szCs w:val="20"/>
          <w:lang w:val="es-ES"/>
        </w:rPr>
        <w:t>o</w:t>
      </w:r>
      <w:r w:rsidRPr="00102A2F">
        <w:rPr>
          <w:rFonts w:ascii="Arial" w:hAnsi="Arial" w:cs="Arial"/>
          <w:sz w:val="20"/>
          <w:szCs w:val="20"/>
          <w:lang w:val="es-ES"/>
        </w:rPr>
        <w:t xml:space="preserve"> incluso cambiar el color de fondo para que coincida con</w:t>
      </w:r>
      <w:r w:rsidR="0071261E">
        <w:rPr>
          <w:rFonts w:ascii="Arial" w:hAnsi="Arial" w:cs="Arial"/>
          <w:sz w:val="20"/>
          <w:szCs w:val="20"/>
          <w:lang w:val="es-ES"/>
        </w:rPr>
        <w:t xml:space="preserve"> el de</w:t>
      </w:r>
      <w:r w:rsidRPr="00102A2F">
        <w:rPr>
          <w:rFonts w:ascii="Arial" w:hAnsi="Arial" w:cs="Arial"/>
          <w:sz w:val="20"/>
          <w:szCs w:val="20"/>
          <w:lang w:val="es-ES"/>
        </w:rPr>
        <w:t xml:space="preserve"> </w:t>
      </w:r>
      <w:r w:rsidR="0071261E">
        <w:rPr>
          <w:rFonts w:ascii="Arial" w:hAnsi="Arial" w:cs="Arial"/>
          <w:sz w:val="20"/>
          <w:szCs w:val="20"/>
          <w:lang w:val="es-ES"/>
        </w:rPr>
        <w:t>la</w:t>
      </w:r>
      <w:r w:rsidRPr="00102A2F">
        <w:rPr>
          <w:rFonts w:ascii="Arial" w:hAnsi="Arial" w:cs="Arial"/>
          <w:sz w:val="20"/>
          <w:szCs w:val="20"/>
          <w:lang w:val="es-ES"/>
        </w:rPr>
        <w:t xml:space="preserve"> cocina</w:t>
      </w:r>
      <w:r w:rsidR="0071261E">
        <w:rPr>
          <w:rFonts w:ascii="Arial" w:hAnsi="Arial" w:cs="Arial"/>
          <w:sz w:val="20"/>
          <w:szCs w:val="20"/>
          <w:lang w:val="es-ES"/>
        </w:rPr>
        <w:t xml:space="preserve"> – </w:t>
      </w:r>
      <w:r w:rsidR="0071261E" w:rsidRPr="0071261E">
        <w:rPr>
          <w:rFonts w:ascii="Arial" w:hAnsi="Arial" w:cs="Arial"/>
          <w:sz w:val="20"/>
          <w:szCs w:val="20"/>
          <w:lang w:val="es-ES"/>
        </w:rPr>
        <w:t>todo</w:t>
      </w:r>
      <w:r w:rsidR="0087235A">
        <w:rPr>
          <w:rFonts w:ascii="Arial" w:hAnsi="Arial" w:cs="Arial"/>
          <w:sz w:val="20"/>
          <w:szCs w:val="20"/>
          <w:lang w:val="es-ES"/>
        </w:rPr>
        <w:t xml:space="preserve"> ello con el fin de</w:t>
      </w:r>
      <w:r w:rsidR="0071261E">
        <w:rPr>
          <w:rFonts w:ascii="Arial" w:hAnsi="Arial" w:cs="Arial"/>
          <w:sz w:val="20"/>
          <w:szCs w:val="20"/>
          <w:lang w:val="es-ES"/>
        </w:rPr>
        <w:t xml:space="preserve"> </w:t>
      </w:r>
      <w:r w:rsidR="0071261E" w:rsidRPr="0071261E">
        <w:rPr>
          <w:rFonts w:ascii="Arial" w:hAnsi="Arial" w:cs="Arial"/>
          <w:sz w:val="20"/>
          <w:szCs w:val="20"/>
          <w:lang w:val="es-ES"/>
        </w:rPr>
        <w:t>acerca</w:t>
      </w:r>
      <w:r w:rsidR="0071261E">
        <w:rPr>
          <w:rFonts w:ascii="Arial" w:hAnsi="Arial" w:cs="Arial"/>
          <w:sz w:val="20"/>
          <w:szCs w:val="20"/>
          <w:lang w:val="es-ES"/>
        </w:rPr>
        <w:t>r</w:t>
      </w:r>
      <w:r w:rsidR="0071261E" w:rsidRPr="0071261E">
        <w:rPr>
          <w:rFonts w:ascii="Arial" w:hAnsi="Arial" w:cs="Arial"/>
          <w:sz w:val="20"/>
          <w:szCs w:val="20"/>
          <w:lang w:val="es-ES"/>
        </w:rPr>
        <w:t xml:space="preserve"> a la familia </w:t>
      </w:r>
      <w:r w:rsidR="0071261E">
        <w:rPr>
          <w:rFonts w:ascii="Arial" w:hAnsi="Arial" w:cs="Arial"/>
          <w:sz w:val="20"/>
          <w:szCs w:val="20"/>
          <w:lang w:val="es-ES"/>
        </w:rPr>
        <w:t>y</w:t>
      </w:r>
      <w:r w:rsidR="0071261E" w:rsidRPr="0071261E">
        <w:rPr>
          <w:rFonts w:ascii="Arial" w:hAnsi="Arial" w:cs="Arial"/>
          <w:sz w:val="20"/>
          <w:szCs w:val="20"/>
          <w:lang w:val="es-ES"/>
        </w:rPr>
        <w:t xml:space="preserve"> elevar la forma en </w:t>
      </w:r>
      <w:r w:rsidR="0087235A">
        <w:rPr>
          <w:rFonts w:ascii="Arial" w:hAnsi="Arial" w:cs="Arial"/>
          <w:sz w:val="20"/>
          <w:szCs w:val="20"/>
          <w:lang w:val="es-ES"/>
        </w:rPr>
        <w:t xml:space="preserve">la </w:t>
      </w:r>
      <w:r w:rsidR="0071261E" w:rsidRPr="0071261E">
        <w:rPr>
          <w:rFonts w:ascii="Arial" w:hAnsi="Arial" w:cs="Arial"/>
          <w:sz w:val="20"/>
          <w:szCs w:val="20"/>
          <w:lang w:val="es-ES"/>
        </w:rPr>
        <w:t>que se conectan y comparten.</w:t>
      </w:r>
    </w:p>
    <w:p w14:paraId="466AEFE2" w14:textId="7AC1010A" w:rsidR="00BC01B5" w:rsidRPr="0087235A" w:rsidRDefault="00BC01B5" w:rsidP="005A66F3">
      <w:pPr>
        <w:spacing w:after="0" w:line="240" w:lineRule="auto"/>
        <w:rPr>
          <w:rFonts w:ascii="Arial" w:hAnsi="Arial" w:cs="Arial"/>
          <w:sz w:val="20"/>
          <w:szCs w:val="20"/>
          <w:lang w:val="es-ES"/>
        </w:rPr>
      </w:pPr>
    </w:p>
    <w:p w14:paraId="40517E1A" w14:textId="380EA04F" w:rsidR="00F328E5" w:rsidRPr="0071261E" w:rsidRDefault="0071261E" w:rsidP="005A66F3">
      <w:pPr>
        <w:spacing w:after="0" w:line="240" w:lineRule="auto"/>
        <w:rPr>
          <w:rFonts w:ascii="Arial" w:hAnsi="Arial" w:cs="Arial"/>
          <w:sz w:val="20"/>
          <w:szCs w:val="20"/>
          <w:lang w:val="es-ES"/>
        </w:rPr>
      </w:pPr>
      <w:r w:rsidRPr="0071261E">
        <w:rPr>
          <w:rFonts w:ascii="Arial" w:hAnsi="Arial" w:cs="Arial"/>
          <w:sz w:val="20"/>
          <w:szCs w:val="20"/>
          <w:lang w:val="es-ES"/>
        </w:rPr>
        <w:t xml:space="preserve">Family Hub muestra un </w:t>
      </w:r>
      <w:r>
        <w:rPr>
          <w:rFonts w:ascii="Arial" w:hAnsi="Arial" w:cs="Arial"/>
          <w:sz w:val="20"/>
          <w:szCs w:val="20"/>
          <w:lang w:val="es-ES"/>
        </w:rPr>
        <w:t>fondo</w:t>
      </w:r>
      <w:r w:rsidRPr="0071261E">
        <w:rPr>
          <w:rFonts w:ascii="Arial" w:hAnsi="Arial" w:cs="Arial"/>
          <w:sz w:val="20"/>
          <w:szCs w:val="20"/>
          <w:lang w:val="es-ES"/>
        </w:rPr>
        <w:t xml:space="preserve"> de pantalla dinámico que se puede usar para mostrar </w:t>
      </w:r>
      <w:r w:rsidR="0087235A">
        <w:rPr>
          <w:rFonts w:ascii="Arial" w:hAnsi="Arial" w:cs="Arial"/>
          <w:sz w:val="20"/>
          <w:szCs w:val="20"/>
          <w:lang w:val="es-ES"/>
        </w:rPr>
        <w:t xml:space="preserve">los </w:t>
      </w:r>
      <w:r w:rsidRPr="0071261E">
        <w:rPr>
          <w:rFonts w:ascii="Arial" w:hAnsi="Arial" w:cs="Arial"/>
          <w:sz w:val="20"/>
          <w:szCs w:val="20"/>
          <w:lang w:val="es-ES"/>
        </w:rPr>
        <w:t xml:space="preserve">momentos familiares, información importante como el </w:t>
      </w:r>
      <w:r>
        <w:rPr>
          <w:rFonts w:ascii="Arial" w:hAnsi="Arial" w:cs="Arial"/>
          <w:sz w:val="20"/>
          <w:szCs w:val="20"/>
          <w:lang w:val="es-ES"/>
        </w:rPr>
        <w:t>tiempo</w:t>
      </w:r>
      <w:r w:rsidRPr="0071261E">
        <w:rPr>
          <w:rFonts w:ascii="Arial" w:hAnsi="Arial" w:cs="Arial"/>
          <w:sz w:val="20"/>
          <w:szCs w:val="20"/>
          <w:lang w:val="es-ES"/>
        </w:rPr>
        <w:t xml:space="preserve"> o incluso obras de arte. También se puede configurar para combinar</w:t>
      </w:r>
      <w:r w:rsidR="0087235A">
        <w:rPr>
          <w:rFonts w:ascii="Arial" w:hAnsi="Arial" w:cs="Arial"/>
          <w:sz w:val="20"/>
          <w:szCs w:val="20"/>
          <w:lang w:val="es-ES"/>
        </w:rPr>
        <w:t>lo</w:t>
      </w:r>
      <w:r w:rsidRPr="0071261E">
        <w:rPr>
          <w:rFonts w:ascii="Arial" w:hAnsi="Arial" w:cs="Arial"/>
          <w:sz w:val="20"/>
          <w:szCs w:val="20"/>
          <w:lang w:val="es-ES"/>
        </w:rPr>
        <w:t xml:space="preserve"> con la decoración de la cocina.</w:t>
      </w:r>
      <w:r w:rsidR="00387EB9" w:rsidRPr="0087235A">
        <w:rPr>
          <w:rFonts w:ascii="Arial" w:hAnsi="Arial" w:cs="Arial"/>
          <w:sz w:val="20"/>
          <w:szCs w:val="20"/>
          <w:lang w:val="es-ES"/>
        </w:rPr>
        <w:br/>
      </w:r>
    </w:p>
    <w:p w14:paraId="48F6346C" w14:textId="1B51412A" w:rsidR="009E59A2" w:rsidRPr="0087235A" w:rsidRDefault="0071261E" w:rsidP="005A66F3">
      <w:pPr>
        <w:spacing w:after="0" w:line="240" w:lineRule="auto"/>
        <w:rPr>
          <w:rFonts w:ascii="Arial" w:hAnsi="Arial" w:cs="Arial"/>
          <w:b/>
          <w:sz w:val="20"/>
          <w:szCs w:val="20"/>
          <w:lang w:val="es-ES"/>
        </w:rPr>
      </w:pPr>
      <w:r w:rsidRPr="0087235A">
        <w:rPr>
          <w:rFonts w:ascii="Arial" w:hAnsi="Arial" w:cs="Arial"/>
          <w:b/>
          <w:sz w:val="20"/>
          <w:szCs w:val="20"/>
          <w:lang w:val="es-ES"/>
        </w:rPr>
        <w:t>Gestión de alimentos más saludable</w:t>
      </w:r>
    </w:p>
    <w:p w14:paraId="173D9BF6" w14:textId="77777777" w:rsidR="0071261E" w:rsidRPr="0087235A" w:rsidRDefault="0071261E" w:rsidP="005A66F3">
      <w:pPr>
        <w:spacing w:after="0" w:line="240" w:lineRule="auto"/>
        <w:rPr>
          <w:rFonts w:ascii="Arial" w:hAnsi="Arial" w:cs="Arial"/>
          <w:b/>
          <w:sz w:val="20"/>
          <w:szCs w:val="20"/>
          <w:lang w:val="es-ES"/>
        </w:rPr>
      </w:pPr>
    </w:p>
    <w:p w14:paraId="6CAB9D49" w14:textId="3CA8F689" w:rsidR="0071261E" w:rsidRPr="00B274D6" w:rsidRDefault="00B274D6" w:rsidP="005A66F3">
      <w:pPr>
        <w:spacing w:after="0" w:line="240" w:lineRule="auto"/>
        <w:rPr>
          <w:rFonts w:ascii="Arial" w:hAnsi="Arial" w:cs="Arial"/>
          <w:sz w:val="20"/>
          <w:szCs w:val="20"/>
          <w:lang w:val="es-ES"/>
        </w:rPr>
      </w:pPr>
      <w:r w:rsidRPr="00B274D6">
        <w:rPr>
          <w:rFonts w:ascii="Arial" w:hAnsi="Arial" w:cs="Arial"/>
          <w:sz w:val="20"/>
          <w:szCs w:val="20"/>
          <w:lang w:val="es-ES"/>
        </w:rPr>
        <w:t>Desde el principio, la gestión de los alimentos con Family Hub ha sido una característica fundamental para mejorar la forma en que los propietarios administran sus alimentos, ya sea para ver si necesitan huevos de</w:t>
      </w:r>
      <w:r>
        <w:rPr>
          <w:rFonts w:ascii="Arial" w:hAnsi="Arial" w:cs="Arial"/>
          <w:sz w:val="20"/>
          <w:szCs w:val="20"/>
          <w:lang w:val="es-ES"/>
        </w:rPr>
        <w:t>sde</w:t>
      </w:r>
      <w:r w:rsidRPr="00B274D6">
        <w:rPr>
          <w:rFonts w:ascii="Arial" w:hAnsi="Arial" w:cs="Arial"/>
          <w:sz w:val="20"/>
          <w:szCs w:val="20"/>
          <w:lang w:val="es-ES"/>
        </w:rPr>
        <w:t xml:space="preserve"> su </w:t>
      </w:r>
      <w:r>
        <w:rPr>
          <w:rFonts w:ascii="Arial" w:hAnsi="Arial" w:cs="Arial"/>
          <w:sz w:val="20"/>
          <w:szCs w:val="20"/>
          <w:lang w:val="es-ES"/>
        </w:rPr>
        <w:t>smartphone</w:t>
      </w:r>
      <w:r w:rsidRPr="00B274D6">
        <w:rPr>
          <w:rFonts w:ascii="Arial" w:hAnsi="Arial" w:cs="Arial"/>
          <w:sz w:val="20"/>
          <w:szCs w:val="20"/>
          <w:lang w:val="es-ES"/>
        </w:rPr>
        <w:t xml:space="preserve"> mientras están en la tienda o agregar artículos a su lista de </w:t>
      </w:r>
      <w:r>
        <w:rPr>
          <w:rFonts w:ascii="Arial" w:hAnsi="Arial" w:cs="Arial"/>
          <w:sz w:val="20"/>
          <w:szCs w:val="20"/>
          <w:lang w:val="es-ES"/>
        </w:rPr>
        <w:t xml:space="preserve">la </w:t>
      </w:r>
      <w:r w:rsidRPr="00B274D6">
        <w:rPr>
          <w:rFonts w:ascii="Arial" w:hAnsi="Arial" w:cs="Arial"/>
          <w:sz w:val="20"/>
          <w:szCs w:val="20"/>
          <w:lang w:val="es-ES"/>
        </w:rPr>
        <w:t xml:space="preserve">compra y etiquetar fechas de </w:t>
      </w:r>
      <w:r>
        <w:rPr>
          <w:rFonts w:ascii="Arial" w:hAnsi="Arial" w:cs="Arial"/>
          <w:sz w:val="20"/>
          <w:szCs w:val="20"/>
          <w:lang w:val="es-ES"/>
        </w:rPr>
        <w:t>caducidad</w:t>
      </w:r>
      <w:r w:rsidRPr="00B274D6">
        <w:rPr>
          <w:rFonts w:ascii="Arial" w:hAnsi="Arial" w:cs="Arial"/>
          <w:sz w:val="20"/>
          <w:szCs w:val="20"/>
          <w:lang w:val="es-ES"/>
        </w:rPr>
        <w:t xml:space="preserve">. Family Hub permite al usuario crear </w:t>
      </w:r>
      <w:r>
        <w:rPr>
          <w:rFonts w:ascii="Arial" w:hAnsi="Arial" w:cs="Arial"/>
          <w:sz w:val="20"/>
          <w:szCs w:val="20"/>
          <w:lang w:val="es-ES"/>
        </w:rPr>
        <w:t xml:space="preserve">mejores </w:t>
      </w:r>
      <w:r w:rsidRPr="00B274D6">
        <w:rPr>
          <w:rFonts w:ascii="Arial" w:hAnsi="Arial" w:cs="Arial"/>
          <w:sz w:val="20"/>
          <w:szCs w:val="20"/>
          <w:lang w:val="es-ES"/>
        </w:rPr>
        <w:t xml:space="preserve">comidas y más sanas con Meal Planner, que personaliza las recetas según las preferencias alimentarias, las necesidades dietéticas y los artículos </w:t>
      </w:r>
      <w:r>
        <w:rPr>
          <w:rFonts w:ascii="Arial" w:hAnsi="Arial" w:cs="Arial"/>
          <w:sz w:val="20"/>
          <w:szCs w:val="20"/>
          <w:lang w:val="es-ES"/>
        </w:rPr>
        <w:t>del frigorífico</w:t>
      </w:r>
      <w:r w:rsidRPr="00B274D6">
        <w:rPr>
          <w:rFonts w:ascii="Arial" w:hAnsi="Arial" w:cs="Arial"/>
          <w:sz w:val="20"/>
          <w:szCs w:val="20"/>
          <w:lang w:val="es-ES"/>
        </w:rPr>
        <w:t>.</w:t>
      </w:r>
    </w:p>
    <w:p w14:paraId="1D447D64" w14:textId="29660FD9" w:rsidR="00F177F6" w:rsidRPr="0087235A" w:rsidRDefault="00F177F6">
      <w:pPr>
        <w:spacing w:after="0" w:line="240" w:lineRule="auto"/>
        <w:rPr>
          <w:rFonts w:ascii="Arial" w:hAnsi="Arial" w:cs="Arial"/>
          <w:sz w:val="20"/>
          <w:szCs w:val="20"/>
          <w:lang w:val="es-ES"/>
        </w:rPr>
      </w:pPr>
    </w:p>
    <w:p w14:paraId="4B7ACD2D" w14:textId="39619EA4" w:rsidR="00B274D6" w:rsidRDefault="00B274D6">
      <w:pPr>
        <w:spacing w:after="0" w:line="240" w:lineRule="auto"/>
        <w:rPr>
          <w:rFonts w:ascii="Arial" w:hAnsi="Arial" w:cs="Arial"/>
          <w:sz w:val="20"/>
          <w:szCs w:val="20"/>
          <w:lang w:val="es-ES"/>
        </w:rPr>
      </w:pPr>
      <w:r w:rsidRPr="00B274D6">
        <w:rPr>
          <w:rFonts w:ascii="Arial" w:hAnsi="Arial" w:cs="Arial"/>
          <w:sz w:val="20"/>
          <w:szCs w:val="20"/>
          <w:lang w:val="es-ES"/>
        </w:rPr>
        <w:t xml:space="preserve">En 2019, Samsung </w:t>
      </w:r>
      <w:r>
        <w:rPr>
          <w:rFonts w:ascii="Arial" w:hAnsi="Arial" w:cs="Arial"/>
          <w:sz w:val="20"/>
          <w:szCs w:val="20"/>
          <w:lang w:val="es-ES"/>
        </w:rPr>
        <w:t>ampliará</w:t>
      </w:r>
      <w:r w:rsidRPr="00B274D6">
        <w:rPr>
          <w:rFonts w:ascii="Arial" w:hAnsi="Arial" w:cs="Arial"/>
          <w:sz w:val="20"/>
          <w:szCs w:val="20"/>
          <w:lang w:val="es-ES"/>
        </w:rPr>
        <w:t xml:space="preserve"> la plataforma Family Hub </w:t>
      </w:r>
      <w:r w:rsidR="0087235A">
        <w:rPr>
          <w:rFonts w:ascii="Arial" w:hAnsi="Arial" w:cs="Arial"/>
          <w:sz w:val="20"/>
          <w:szCs w:val="20"/>
          <w:lang w:val="es-ES"/>
        </w:rPr>
        <w:t xml:space="preserve">con </w:t>
      </w:r>
      <w:r w:rsidRPr="00B274D6">
        <w:rPr>
          <w:rFonts w:ascii="Arial" w:hAnsi="Arial" w:cs="Arial"/>
          <w:sz w:val="20"/>
          <w:szCs w:val="20"/>
          <w:lang w:val="es-ES"/>
        </w:rPr>
        <w:t>más modelos para garantizar que haya una configuración de Family Hub que satisfaga las necesidades de todos los consumidores.</w:t>
      </w:r>
    </w:p>
    <w:p w14:paraId="33CDA490" w14:textId="77777777" w:rsidR="00B274D6" w:rsidRPr="00B274D6" w:rsidRDefault="00B274D6" w:rsidP="00B274D6">
      <w:pPr>
        <w:spacing w:after="0" w:line="240" w:lineRule="auto"/>
        <w:rPr>
          <w:rFonts w:ascii="Arial" w:hAnsi="Arial" w:cs="Arial"/>
          <w:sz w:val="20"/>
          <w:szCs w:val="20"/>
          <w:lang w:val="es-ES"/>
        </w:rPr>
      </w:pPr>
    </w:p>
    <w:p w14:paraId="2A59228A" w14:textId="4B87A43A" w:rsidR="00B274D6" w:rsidRPr="00B274D6" w:rsidRDefault="0087235A" w:rsidP="00B274D6">
      <w:pPr>
        <w:spacing w:after="0" w:line="240" w:lineRule="auto"/>
        <w:rPr>
          <w:rFonts w:ascii="Arial" w:hAnsi="Arial" w:cs="Arial"/>
          <w:sz w:val="20"/>
          <w:szCs w:val="20"/>
          <w:lang w:val="es-ES"/>
        </w:rPr>
      </w:pPr>
      <w:r>
        <w:rPr>
          <w:rFonts w:ascii="Arial" w:hAnsi="Arial" w:cs="Arial"/>
          <w:sz w:val="20"/>
          <w:szCs w:val="20"/>
          <w:lang w:val="es-ES"/>
        </w:rPr>
        <w:t xml:space="preserve">Con un </w:t>
      </w:r>
      <w:r w:rsidR="00B274D6" w:rsidRPr="00B274D6">
        <w:rPr>
          <w:rFonts w:ascii="Arial" w:hAnsi="Arial" w:cs="Arial"/>
          <w:sz w:val="20"/>
          <w:szCs w:val="20"/>
          <w:lang w:val="es-ES"/>
        </w:rPr>
        <w:t xml:space="preserve">Premio a la innovación CES del 2019, galardonado en la categoría de productos de Software y aplicaciones móviles, el nuevo Family Hub se presentará en el International Consumer Electronics Show (CES) del 8 al 11 de enero de 2019 en el stand 15006 Central Hall en LVCC. Para obtener más información </w:t>
      </w:r>
      <w:r w:rsidR="00B274D6">
        <w:rPr>
          <w:rFonts w:ascii="Arial" w:hAnsi="Arial" w:cs="Arial"/>
          <w:sz w:val="20"/>
          <w:szCs w:val="20"/>
          <w:lang w:val="es-ES"/>
        </w:rPr>
        <w:t>sobre</w:t>
      </w:r>
      <w:r w:rsidR="00B274D6" w:rsidRPr="00B274D6">
        <w:rPr>
          <w:rFonts w:ascii="Arial" w:hAnsi="Arial" w:cs="Arial"/>
          <w:sz w:val="20"/>
          <w:szCs w:val="20"/>
          <w:lang w:val="es-ES"/>
        </w:rPr>
        <w:t xml:space="preserve"> los electrodomésticos de Samsung, visite </w:t>
      </w:r>
      <w:hyperlink r:id="rId10" w:history="1">
        <w:r w:rsidR="00B274D6" w:rsidRPr="000C5970">
          <w:rPr>
            <w:rStyle w:val="Hyperlink"/>
            <w:rFonts w:ascii="Arial" w:hAnsi="Arial" w:cs="Arial"/>
            <w:sz w:val="20"/>
            <w:szCs w:val="20"/>
            <w:lang w:val="es-ES"/>
          </w:rPr>
          <w:t>www.samsung.com</w:t>
        </w:r>
      </w:hyperlink>
      <w:r w:rsidR="00B274D6">
        <w:rPr>
          <w:rFonts w:ascii="Arial" w:hAnsi="Arial" w:cs="Arial"/>
          <w:sz w:val="20"/>
          <w:szCs w:val="20"/>
          <w:lang w:val="es-ES"/>
        </w:rPr>
        <w:t>.</w:t>
      </w:r>
    </w:p>
    <w:p w14:paraId="2DDF35DE" w14:textId="11DDE90A" w:rsidR="006C6271" w:rsidRPr="0087235A" w:rsidRDefault="006C6271" w:rsidP="006C6271">
      <w:pPr>
        <w:spacing w:after="0" w:line="240" w:lineRule="auto"/>
        <w:rPr>
          <w:rFonts w:ascii="Arial" w:hAnsi="Arial" w:cs="Arial"/>
          <w:b/>
          <w:bCs/>
          <w:sz w:val="20"/>
          <w:szCs w:val="20"/>
          <w:u w:val="single"/>
          <w:lang w:val="es-ES"/>
        </w:rPr>
      </w:pPr>
    </w:p>
    <w:p w14:paraId="4BC77ACA" w14:textId="77777777" w:rsidR="00E73267" w:rsidRPr="0087235A" w:rsidRDefault="00E73267" w:rsidP="00E73267">
      <w:pPr>
        <w:spacing w:after="0" w:line="240" w:lineRule="auto"/>
        <w:jc w:val="center"/>
        <w:rPr>
          <w:rFonts w:ascii="Arial" w:hAnsi="Arial" w:cs="Arial"/>
          <w:b/>
          <w:bCs/>
          <w:sz w:val="20"/>
          <w:szCs w:val="20"/>
          <w:u w:val="single"/>
          <w:lang w:val="es-ES"/>
        </w:rPr>
      </w:pPr>
    </w:p>
    <w:p w14:paraId="559E1B36" w14:textId="3EBE6B01" w:rsidR="00E73267" w:rsidRPr="00AB4E75" w:rsidRDefault="00E73267" w:rsidP="00AB4E75">
      <w:pPr>
        <w:spacing w:after="0" w:line="240" w:lineRule="auto"/>
        <w:jc w:val="center"/>
        <w:rPr>
          <w:rFonts w:ascii="Arial" w:hAnsi="Arial" w:cs="Arial"/>
          <w:b/>
          <w:bCs/>
          <w:sz w:val="20"/>
          <w:szCs w:val="20"/>
        </w:rPr>
      </w:pPr>
      <w:r w:rsidRPr="00AB4E75">
        <w:rPr>
          <w:rFonts w:ascii="Arial" w:hAnsi="Arial" w:cs="Arial"/>
          <w:b/>
          <w:bCs/>
          <w:sz w:val="20"/>
          <w:szCs w:val="20"/>
        </w:rPr>
        <w:t>###</w:t>
      </w:r>
    </w:p>
    <w:p w14:paraId="0941CCF3" w14:textId="78F5A5EF" w:rsidR="002E7BD1" w:rsidRDefault="002E7BD1" w:rsidP="006C6271">
      <w:pPr>
        <w:spacing w:after="0" w:line="240" w:lineRule="auto"/>
        <w:rPr>
          <w:rFonts w:ascii="Arial" w:hAnsi="Arial" w:cs="Arial"/>
          <w:b/>
          <w:bCs/>
          <w:sz w:val="20"/>
          <w:u w:val="single"/>
        </w:rPr>
      </w:pPr>
    </w:p>
    <w:p w14:paraId="02EBA795" w14:textId="77777777" w:rsidR="002E7BD1" w:rsidRDefault="002E7BD1" w:rsidP="006C6271">
      <w:pPr>
        <w:spacing w:after="0" w:line="240" w:lineRule="auto"/>
        <w:rPr>
          <w:rFonts w:ascii="Arial" w:hAnsi="Arial" w:cs="Arial"/>
          <w:b/>
          <w:bCs/>
          <w:sz w:val="20"/>
          <w:u w:val="single"/>
        </w:rPr>
      </w:pPr>
    </w:p>
    <w:p w14:paraId="02C4D0BE" w14:textId="77777777" w:rsidR="00F14988" w:rsidRPr="00E815C2" w:rsidRDefault="00F14988" w:rsidP="00F14988">
      <w:pPr>
        <w:pStyle w:val="NormalWeb"/>
        <w:spacing w:before="0" w:beforeAutospacing="0" w:after="0" w:afterAutospacing="0"/>
        <w:rPr>
          <w:rFonts w:cs="Arial"/>
          <w:color w:val="000000"/>
          <w:u w:val="single"/>
          <w:shd w:val="clear" w:color="auto" w:fill="FFFFFF"/>
        </w:rPr>
      </w:pPr>
      <w:r w:rsidRPr="00E815C2">
        <w:rPr>
          <w:rStyle w:val="Strong"/>
          <w:rFonts w:ascii="Arial" w:hAnsi="Arial" w:cs="Arial"/>
          <w:color w:val="000000"/>
          <w:sz w:val="20"/>
          <w:szCs w:val="20"/>
          <w:u w:val="single"/>
          <w:shd w:val="clear" w:color="auto" w:fill="FFFFFF"/>
        </w:rPr>
        <w:t>Sobre Samsung Electronics Co., Ltd.</w:t>
      </w:r>
    </w:p>
    <w:p w14:paraId="5388B7B4" w14:textId="77777777" w:rsidR="00F14988" w:rsidRPr="00FA3F2B" w:rsidRDefault="00F14988" w:rsidP="00F14988">
      <w:pPr>
        <w:pStyle w:val="NormalWeb"/>
        <w:spacing w:before="0" w:beforeAutospacing="0" w:after="0" w:afterAutospacing="0"/>
        <w:rPr>
          <w:rFonts w:ascii="Arial" w:eastAsia="Batang" w:hAnsi="Arial" w:cs="Arial"/>
          <w:bCs/>
          <w:color w:val="000000"/>
          <w:sz w:val="20"/>
          <w:szCs w:val="20"/>
          <w:shd w:val="clear" w:color="auto" w:fill="FFFFFF"/>
          <w:lang w:val="es-ES"/>
        </w:rPr>
      </w:pPr>
      <w:r w:rsidRPr="00FA3F2B">
        <w:rPr>
          <w:rFonts w:ascii="Arial" w:eastAsia="Batang" w:hAnsi="Arial" w:cs="Arial"/>
          <w:bCs/>
          <w:color w:val="000000"/>
          <w:sz w:val="20"/>
          <w:szCs w:val="20"/>
          <w:shd w:val="clear" w:color="auto" w:fill="FFFFFF"/>
          <w:lang w:val="es-ES"/>
        </w:rPr>
        <w:t>Samsung inspira al mundo y construye el futuro con ideas y tecnologías transformadoras. La compañía está redefiniendo el mundo de los televisores, smartphones, wereables, tablets, electrodomésticos, sistemas de redes, memorias, sistemas LSI, fabricación de semiconductores y soluciones LED.</w:t>
      </w:r>
    </w:p>
    <w:p w14:paraId="3EFC5474" w14:textId="77777777" w:rsidR="00F14988" w:rsidRPr="00FA3F2B" w:rsidRDefault="00F14988" w:rsidP="00F14988">
      <w:pPr>
        <w:pStyle w:val="NormalWeb"/>
        <w:spacing w:before="0" w:beforeAutospacing="0" w:after="0" w:afterAutospacing="0"/>
        <w:rPr>
          <w:rFonts w:ascii="Arial" w:eastAsia="Batang" w:hAnsi="Arial" w:cs="Arial"/>
          <w:bCs/>
          <w:color w:val="000000"/>
          <w:sz w:val="20"/>
          <w:szCs w:val="20"/>
          <w:shd w:val="clear" w:color="auto" w:fill="FFFFFF"/>
          <w:lang w:val="es-ES"/>
        </w:rPr>
      </w:pPr>
      <w:r w:rsidRPr="00FA3F2B">
        <w:rPr>
          <w:rFonts w:ascii="Arial" w:eastAsia="Batang" w:hAnsi="Arial" w:cs="Arial"/>
          <w:bCs/>
          <w:color w:val="000000"/>
          <w:sz w:val="20"/>
          <w:szCs w:val="20"/>
          <w:shd w:val="clear" w:color="auto" w:fill="FFFFFF"/>
          <w:lang w:val="es-ES"/>
        </w:rPr>
        <w:t xml:space="preserve">Para más información, por favor, visite la web Samsung Newsroom </w:t>
      </w:r>
      <w:hyperlink r:id="rId11" w:history="1">
        <w:r w:rsidRPr="00FA3F2B">
          <w:rPr>
            <w:rStyle w:val="Hyperlink"/>
            <w:rFonts w:ascii="Arial" w:hAnsi="Arial" w:cs="Arial"/>
            <w:sz w:val="20"/>
            <w:lang w:val="es-ES"/>
          </w:rPr>
          <w:t>news.samsung.com/es</w:t>
        </w:r>
      </w:hyperlink>
      <w:r w:rsidRPr="00FA3F2B">
        <w:rPr>
          <w:rFonts w:ascii="Arial" w:eastAsia="Batang" w:hAnsi="Arial" w:cs="Arial"/>
          <w:bCs/>
          <w:color w:val="000000"/>
          <w:sz w:val="20"/>
          <w:szCs w:val="20"/>
          <w:shd w:val="clear" w:color="auto" w:fill="FFFFFF"/>
          <w:lang w:val="es-ES"/>
        </w:rPr>
        <w:t xml:space="preserve"> </w:t>
      </w:r>
    </w:p>
    <w:p w14:paraId="5B830C95" w14:textId="4E16939B" w:rsidR="000F7267" w:rsidRPr="00F14988" w:rsidRDefault="000F7267">
      <w:pPr>
        <w:spacing w:after="0" w:line="240" w:lineRule="auto"/>
        <w:rPr>
          <w:rFonts w:ascii="Arial" w:hAnsi="Arial" w:cs="Arial"/>
          <w:sz w:val="20"/>
          <w:szCs w:val="20"/>
          <w:lang w:val="es-ES"/>
        </w:rPr>
      </w:pPr>
      <w:r w:rsidRPr="00F14988">
        <w:rPr>
          <w:rFonts w:ascii="Arial" w:hAnsi="Arial" w:cs="Arial"/>
          <w:sz w:val="20"/>
          <w:szCs w:val="20"/>
          <w:lang w:val="es-ES"/>
        </w:rPr>
        <w:t xml:space="preserve"> </w:t>
      </w:r>
    </w:p>
    <w:p w14:paraId="42BD2D8A" w14:textId="77777777" w:rsidR="00F008E5" w:rsidRPr="00F14988" w:rsidRDefault="00F008E5">
      <w:pPr>
        <w:shd w:val="clear" w:color="auto" w:fill="FFFFFF" w:themeFill="background1"/>
        <w:spacing w:after="0" w:line="240" w:lineRule="auto"/>
        <w:rPr>
          <w:rFonts w:ascii="Arial" w:hAnsi="Arial" w:cs="Arial"/>
          <w:b/>
          <w:lang w:val="es-ES"/>
        </w:rPr>
      </w:pPr>
    </w:p>
    <w:sectPr w:rsidR="00F008E5" w:rsidRPr="00F14988">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FE5BD" w14:textId="77777777" w:rsidR="00CE7F23" w:rsidRDefault="00CE7F23" w:rsidP="00292A37">
      <w:pPr>
        <w:spacing w:after="0" w:line="240" w:lineRule="auto"/>
      </w:pPr>
      <w:r>
        <w:separator/>
      </w:r>
    </w:p>
  </w:endnote>
  <w:endnote w:type="continuationSeparator" w:id="0">
    <w:p w14:paraId="514231C8" w14:textId="77777777" w:rsidR="00CE7F23" w:rsidRDefault="00CE7F23" w:rsidP="0029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Thin">
    <w:altName w:val="Times New Roman"/>
    <w:panose1 w:val="020B0403020202020204"/>
    <w:charset w:val="00"/>
    <w:family w:val="swiss"/>
    <w:pitch w:val="variable"/>
    <w:sig w:usb0="E00002EF" w:usb1="5000205B" w:usb2="00000002"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EBCF5" w14:textId="77777777" w:rsidR="00CE7F23" w:rsidRDefault="00CE7F23" w:rsidP="00292A37">
      <w:pPr>
        <w:spacing w:after="0" w:line="240" w:lineRule="auto"/>
      </w:pPr>
      <w:r>
        <w:separator/>
      </w:r>
    </w:p>
  </w:footnote>
  <w:footnote w:type="continuationSeparator" w:id="0">
    <w:p w14:paraId="4135E005" w14:textId="77777777" w:rsidR="00CE7F23" w:rsidRDefault="00CE7F23" w:rsidP="00292A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CA2DF" w14:textId="5F771AA0" w:rsidR="0071261E" w:rsidRDefault="0071261E" w:rsidP="008F347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514F"/>
    <w:multiLevelType w:val="hybridMultilevel"/>
    <w:tmpl w:val="768C7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1A317F"/>
    <w:multiLevelType w:val="hybridMultilevel"/>
    <w:tmpl w:val="1ED65F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C80CF5"/>
    <w:multiLevelType w:val="hybridMultilevel"/>
    <w:tmpl w:val="14685A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D90158"/>
    <w:multiLevelType w:val="hybridMultilevel"/>
    <w:tmpl w:val="A5426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C3235"/>
    <w:multiLevelType w:val="hybridMultilevel"/>
    <w:tmpl w:val="997CA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CB463C"/>
    <w:multiLevelType w:val="hybridMultilevel"/>
    <w:tmpl w:val="98E4C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2955EF"/>
    <w:multiLevelType w:val="hybridMultilevel"/>
    <w:tmpl w:val="AC1ACB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8DC7211"/>
    <w:multiLevelType w:val="hybridMultilevel"/>
    <w:tmpl w:val="F28200B6"/>
    <w:lvl w:ilvl="0" w:tplc="04090001">
      <w:start w:val="1"/>
      <w:numFmt w:val="bullet"/>
      <w:lvlText w:val=""/>
      <w:lvlJc w:val="left"/>
      <w:pPr>
        <w:ind w:left="4140" w:hanging="360"/>
      </w:pPr>
      <w:rPr>
        <w:rFonts w:ascii="Symbol" w:hAnsi="Symbol" w:hint="default"/>
      </w:rPr>
    </w:lvl>
    <w:lvl w:ilvl="1" w:tplc="04090003">
      <w:start w:val="1"/>
      <w:numFmt w:val="bullet"/>
      <w:lvlText w:val="o"/>
      <w:lvlJc w:val="left"/>
      <w:pPr>
        <w:ind w:left="4860" w:hanging="360"/>
      </w:pPr>
      <w:rPr>
        <w:rFonts w:ascii="Courier New" w:hAnsi="Courier New" w:cs="Courier New" w:hint="default"/>
      </w:rPr>
    </w:lvl>
    <w:lvl w:ilvl="2" w:tplc="04090005" w:tentative="1">
      <w:start w:val="1"/>
      <w:numFmt w:val="bullet"/>
      <w:lvlText w:val=""/>
      <w:lvlJc w:val="left"/>
      <w:pPr>
        <w:ind w:left="5580" w:hanging="360"/>
      </w:pPr>
      <w:rPr>
        <w:rFonts w:ascii="Wingdings" w:hAnsi="Wingdings" w:hint="default"/>
      </w:rPr>
    </w:lvl>
    <w:lvl w:ilvl="3" w:tplc="04090001" w:tentative="1">
      <w:start w:val="1"/>
      <w:numFmt w:val="bullet"/>
      <w:lvlText w:val=""/>
      <w:lvlJc w:val="left"/>
      <w:pPr>
        <w:ind w:left="6300" w:hanging="360"/>
      </w:pPr>
      <w:rPr>
        <w:rFonts w:ascii="Symbol" w:hAnsi="Symbol" w:hint="default"/>
      </w:rPr>
    </w:lvl>
    <w:lvl w:ilvl="4" w:tplc="04090003" w:tentative="1">
      <w:start w:val="1"/>
      <w:numFmt w:val="bullet"/>
      <w:lvlText w:val="o"/>
      <w:lvlJc w:val="left"/>
      <w:pPr>
        <w:ind w:left="7020" w:hanging="360"/>
      </w:pPr>
      <w:rPr>
        <w:rFonts w:ascii="Courier New" w:hAnsi="Courier New" w:cs="Courier New" w:hint="default"/>
      </w:rPr>
    </w:lvl>
    <w:lvl w:ilvl="5" w:tplc="04090005" w:tentative="1">
      <w:start w:val="1"/>
      <w:numFmt w:val="bullet"/>
      <w:lvlText w:val=""/>
      <w:lvlJc w:val="left"/>
      <w:pPr>
        <w:ind w:left="7740" w:hanging="360"/>
      </w:pPr>
      <w:rPr>
        <w:rFonts w:ascii="Wingdings" w:hAnsi="Wingdings" w:hint="default"/>
      </w:rPr>
    </w:lvl>
    <w:lvl w:ilvl="6" w:tplc="04090001" w:tentative="1">
      <w:start w:val="1"/>
      <w:numFmt w:val="bullet"/>
      <w:lvlText w:val=""/>
      <w:lvlJc w:val="left"/>
      <w:pPr>
        <w:ind w:left="8460" w:hanging="360"/>
      </w:pPr>
      <w:rPr>
        <w:rFonts w:ascii="Symbol" w:hAnsi="Symbol" w:hint="default"/>
      </w:rPr>
    </w:lvl>
    <w:lvl w:ilvl="7" w:tplc="04090003" w:tentative="1">
      <w:start w:val="1"/>
      <w:numFmt w:val="bullet"/>
      <w:lvlText w:val="o"/>
      <w:lvlJc w:val="left"/>
      <w:pPr>
        <w:ind w:left="9180" w:hanging="360"/>
      </w:pPr>
      <w:rPr>
        <w:rFonts w:ascii="Courier New" w:hAnsi="Courier New" w:cs="Courier New" w:hint="default"/>
      </w:rPr>
    </w:lvl>
    <w:lvl w:ilvl="8" w:tplc="04090005" w:tentative="1">
      <w:start w:val="1"/>
      <w:numFmt w:val="bullet"/>
      <w:lvlText w:val=""/>
      <w:lvlJc w:val="left"/>
      <w:pPr>
        <w:ind w:left="9900" w:hanging="360"/>
      </w:pPr>
      <w:rPr>
        <w:rFonts w:ascii="Wingdings" w:hAnsi="Wingdings" w:hint="default"/>
      </w:rPr>
    </w:lvl>
  </w:abstractNum>
  <w:abstractNum w:abstractNumId="8" w15:restartNumberingAfterBreak="0">
    <w:nsid w:val="1E4A388F"/>
    <w:multiLevelType w:val="hybridMultilevel"/>
    <w:tmpl w:val="0C3A4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583252"/>
    <w:multiLevelType w:val="hybridMultilevel"/>
    <w:tmpl w:val="6D409ACE"/>
    <w:lvl w:ilvl="0" w:tplc="60BC864E">
      <w:start w:val="1"/>
      <w:numFmt w:val="bullet"/>
      <w:lvlText w:val="•"/>
      <w:lvlJc w:val="left"/>
      <w:pPr>
        <w:tabs>
          <w:tab w:val="num" w:pos="720"/>
        </w:tabs>
        <w:ind w:left="720" w:hanging="360"/>
      </w:pPr>
      <w:rPr>
        <w:rFonts w:ascii="Arial" w:hAnsi="Arial" w:hint="default"/>
      </w:rPr>
    </w:lvl>
    <w:lvl w:ilvl="1" w:tplc="F3F2332C">
      <w:start w:val="53"/>
      <w:numFmt w:val="bullet"/>
      <w:lvlText w:val="o"/>
      <w:lvlJc w:val="left"/>
      <w:pPr>
        <w:tabs>
          <w:tab w:val="num" w:pos="1440"/>
        </w:tabs>
        <w:ind w:left="1440" w:hanging="360"/>
      </w:pPr>
      <w:rPr>
        <w:rFonts w:ascii="Courier New" w:hAnsi="Courier New" w:hint="default"/>
      </w:rPr>
    </w:lvl>
    <w:lvl w:ilvl="2" w:tplc="686C7EA4" w:tentative="1">
      <w:start w:val="1"/>
      <w:numFmt w:val="bullet"/>
      <w:lvlText w:val="•"/>
      <w:lvlJc w:val="left"/>
      <w:pPr>
        <w:tabs>
          <w:tab w:val="num" w:pos="2160"/>
        </w:tabs>
        <w:ind w:left="2160" w:hanging="360"/>
      </w:pPr>
      <w:rPr>
        <w:rFonts w:ascii="Arial" w:hAnsi="Arial" w:hint="default"/>
      </w:rPr>
    </w:lvl>
    <w:lvl w:ilvl="3" w:tplc="D834D2FC" w:tentative="1">
      <w:start w:val="1"/>
      <w:numFmt w:val="bullet"/>
      <w:lvlText w:val="•"/>
      <w:lvlJc w:val="left"/>
      <w:pPr>
        <w:tabs>
          <w:tab w:val="num" w:pos="2880"/>
        </w:tabs>
        <w:ind w:left="2880" w:hanging="360"/>
      </w:pPr>
      <w:rPr>
        <w:rFonts w:ascii="Arial" w:hAnsi="Arial" w:hint="default"/>
      </w:rPr>
    </w:lvl>
    <w:lvl w:ilvl="4" w:tplc="8A869EE8" w:tentative="1">
      <w:start w:val="1"/>
      <w:numFmt w:val="bullet"/>
      <w:lvlText w:val="•"/>
      <w:lvlJc w:val="left"/>
      <w:pPr>
        <w:tabs>
          <w:tab w:val="num" w:pos="3600"/>
        </w:tabs>
        <w:ind w:left="3600" w:hanging="360"/>
      </w:pPr>
      <w:rPr>
        <w:rFonts w:ascii="Arial" w:hAnsi="Arial" w:hint="default"/>
      </w:rPr>
    </w:lvl>
    <w:lvl w:ilvl="5" w:tplc="9A5A13DE" w:tentative="1">
      <w:start w:val="1"/>
      <w:numFmt w:val="bullet"/>
      <w:lvlText w:val="•"/>
      <w:lvlJc w:val="left"/>
      <w:pPr>
        <w:tabs>
          <w:tab w:val="num" w:pos="4320"/>
        </w:tabs>
        <w:ind w:left="4320" w:hanging="360"/>
      </w:pPr>
      <w:rPr>
        <w:rFonts w:ascii="Arial" w:hAnsi="Arial" w:hint="default"/>
      </w:rPr>
    </w:lvl>
    <w:lvl w:ilvl="6" w:tplc="867E20DA" w:tentative="1">
      <w:start w:val="1"/>
      <w:numFmt w:val="bullet"/>
      <w:lvlText w:val="•"/>
      <w:lvlJc w:val="left"/>
      <w:pPr>
        <w:tabs>
          <w:tab w:val="num" w:pos="5040"/>
        </w:tabs>
        <w:ind w:left="5040" w:hanging="360"/>
      </w:pPr>
      <w:rPr>
        <w:rFonts w:ascii="Arial" w:hAnsi="Arial" w:hint="default"/>
      </w:rPr>
    </w:lvl>
    <w:lvl w:ilvl="7" w:tplc="916E91A6" w:tentative="1">
      <w:start w:val="1"/>
      <w:numFmt w:val="bullet"/>
      <w:lvlText w:val="•"/>
      <w:lvlJc w:val="left"/>
      <w:pPr>
        <w:tabs>
          <w:tab w:val="num" w:pos="5760"/>
        </w:tabs>
        <w:ind w:left="5760" w:hanging="360"/>
      </w:pPr>
      <w:rPr>
        <w:rFonts w:ascii="Arial" w:hAnsi="Arial" w:hint="default"/>
      </w:rPr>
    </w:lvl>
    <w:lvl w:ilvl="8" w:tplc="138AE7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9D128B"/>
    <w:multiLevelType w:val="hybridMultilevel"/>
    <w:tmpl w:val="B5B8FB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E66D15"/>
    <w:multiLevelType w:val="hybridMultilevel"/>
    <w:tmpl w:val="3F423D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D706ECF"/>
    <w:multiLevelType w:val="hybridMultilevel"/>
    <w:tmpl w:val="57E68F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098632A"/>
    <w:multiLevelType w:val="hybridMultilevel"/>
    <w:tmpl w:val="1D1C3B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2687CF4"/>
    <w:multiLevelType w:val="hybridMultilevel"/>
    <w:tmpl w:val="2E74A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43B5D"/>
    <w:multiLevelType w:val="hybridMultilevel"/>
    <w:tmpl w:val="C8CAAA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79D35E1"/>
    <w:multiLevelType w:val="hybridMultilevel"/>
    <w:tmpl w:val="C19AA5B0"/>
    <w:lvl w:ilvl="0" w:tplc="04090001">
      <w:start w:val="1"/>
      <w:numFmt w:val="bullet"/>
      <w:lvlText w:val=""/>
      <w:lvlJc w:val="left"/>
      <w:pPr>
        <w:ind w:left="360" w:hanging="360"/>
      </w:pPr>
      <w:rPr>
        <w:rFonts w:ascii="Symbol" w:hAnsi="Symbol" w:hint="default"/>
      </w:rPr>
    </w:lvl>
    <w:lvl w:ilvl="1" w:tplc="170EC3C0">
      <w:numFmt w:val="bullet"/>
      <w:lvlText w:val="–"/>
      <w:lvlJc w:val="left"/>
      <w:pPr>
        <w:ind w:left="1080" w:hanging="360"/>
      </w:pPr>
      <w:rPr>
        <w:rFonts w:ascii="Arial" w:eastAsia="Times New Roman" w:hAnsi="Arial" w:cs="Arial" w:hint="default"/>
        <w:sz w:val="22"/>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C757E1"/>
    <w:multiLevelType w:val="hybridMultilevel"/>
    <w:tmpl w:val="B262FD0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3BBA009C"/>
    <w:multiLevelType w:val="hybridMultilevel"/>
    <w:tmpl w:val="C764E2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E3B0D94"/>
    <w:multiLevelType w:val="hybridMultilevel"/>
    <w:tmpl w:val="51245E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EFF74AB"/>
    <w:multiLevelType w:val="hybridMultilevel"/>
    <w:tmpl w:val="2AE4C0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21144B9"/>
    <w:multiLevelType w:val="hybridMultilevel"/>
    <w:tmpl w:val="B12A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D23217"/>
    <w:multiLevelType w:val="hybridMultilevel"/>
    <w:tmpl w:val="290CF9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40D615D"/>
    <w:multiLevelType w:val="hybridMultilevel"/>
    <w:tmpl w:val="F4BEC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34D2A"/>
    <w:multiLevelType w:val="hybridMultilevel"/>
    <w:tmpl w:val="7EB69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854106"/>
    <w:multiLevelType w:val="multilevel"/>
    <w:tmpl w:val="9054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1513A6"/>
    <w:multiLevelType w:val="hybridMultilevel"/>
    <w:tmpl w:val="75EAF87E"/>
    <w:lvl w:ilvl="0" w:tplc="1B4E059C">
      <w:numFmt w:val="bullet"/>
      <w:lvlText w:val="-"/>
      <w:lvlJc w:val="left"/>
      <w:pPr>
        <w:ind w:left="660" w:hanging="360"/>
      </w:pPr>
      <w:rPr>
        <w:rFonts w:ascii="Malgun Gothic" w:eastAsia="Malgun Gothic" w:hAnsi="Malgun Gothic" w:cstheme="minorBidi" w:hint="eastAsia"/>
      </w:rPr>
    </w:lvl>
    <w:lvl w:ilvl="1" w:tplc="04090003">
      <w:start w:val="1"/>
      <w:numFmt w:val="bullet"/>
      <w:lvlText w:val=""/>
      <w:lvlJc w:val="left"/>
      <w:pPr>
        <w:ind w:left="1100" w:hanging="400"/>
      </w:pPr>
      <w:rPr>
        <w:rFonts w:ascii="Wingdings" w:hAnsi="Wingdings" w:hint="default"/>
      </w:rPr>
    </w:lvl>
    <w:lvl w:ilvl="2" w:tplc="04090005">
      <w:start w:val="1"/>
      <w:numFmt w:val="bullet"/>
      <w:lvlText w:val=""/>
      <w:lvlJc w:val="left"/>
      <w:pPr>
        <w:ind w:left="1500" w:hanging="400"/>
      </w:pPr>
      <w:rPr>
        <w:rFonts w:ascii="Wingdings" w:hAnsi="Wingdings" w:hint="default"/>
      </w:rPr>
    </w:lvl>
    <w:lvl w:ilvl="3" w:tplc="04090001">
      <w:start w:val="1"/>
      <w:numFmt w:val="bullet"/>
      <w:lvlText w:val=""/>
      <w:lvlJc w:val="left"/>
      <w:pPr>
        <w:ind w:left="1900" w:hanging="400"/>
      </w:pPr>
      <w:rPr>
        <w:rFonts w:ascii="Wingdings" w:hAnsi="Wingdings" w:hint="default"/>
      </w:rPr>
    </w:lvl>
    <w:lvl w:ilvl="4" w:tplc="04090003">
      <w:start w:val="1"/>
      <w:numFmt w:val="bullet"/>
      <w:lvlText w:val=""/>
      <w:lvlJc w:val="left"/>
      <w:pPr>
        <w:ind w:left="2300" w:hanging="400"/>
      </w:pPr>
      <w:rPr>
        <w:rFonts w:ascii="Wingdings" w:hAnsi="Wingdings" w:hint="default"/>
      </w:rPr>
    </w:lvl>
    <w:lvl w:ilvl="5" w:tplc="04090005">
      <w:start w:val="1"/>
      <w:numFmt w:val="bullet"/>
      <w:lvlText w:val=""/>
      <w:lvlJc w:val="left"/>
      <w:pPr>
        <w:ind w:left="2700" w:hanging="400"/>
      </w:pPr>
      <w:rPr>
        <w:rFonts w:ascii="Wingdings" w:hAnsi="Wingdings" w:hint="default"/>
      </w:rPr>
    </w:lvl>
    <w:lvl w:ilvl="6" w:tplc="04090001">
      <w:start w:val="1"/>
      <w:numFmt w:val="bullet"/>
      <w:lvlText w:val=""/>
      <w:lvlJc w:val="left"/>
      <w:pPr>
        <w:ind w:left="3100" w:hanging="400"/>
      </w:pPr>
      <w:rPr>
        <w:rFonts w:ascii="Wingdings" w:hAnsi="Wingdings" w:hint="default"/>
      </w:rPr>
    </w:lvl>
    <w:lvl w:ilvl="7" w:tplc="04090003">
      <w:start w:val="1"/>
      <w:numFmt w:val="bullet"/>
      <w:lvlText w:val=""/>
      <w:lvlJc w:val="left"/>
      <w:pPr>
        <w:ind w:left="3500" w:hanging="400"/>
      </w:pPr>
      <w:rPr>
        <w:rFonts w:ascii="Wingdings" w:hAnsi="Wingdings" w:hint="default"/>
      </w:rPr>
    </w:lvl>
    <w:lvl w:ilvl="8" w:tplc="04090005">
      <w:start w:val="1"/>
      <w:numFmt w:val="bullet"/>
      <w:lvlText w:val=""/>
      <w:lvlJc w:val="left"/>
      <w:pPr>
        <w:ind w:left="3900" w:hanging="400"/>
      </w:pPr>
      <w:rPr>
        <w:rFonts w:ascii="Wingdings" w:hAnsi="Wingdings" w:hint="default"/>
      </w:rPr>
    </w:lvl>
  </w:abstractNum>
  <w:abstractNum w:abstractNumId="27" w15:restartNumberingAfterBreak="0">
    <w:nsid w:val="54260382"/>
    <w:multiLevelType w:val="hybridMultilevel"/>
    <w:tmpl w:val="F038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661C9A"/>
    <w:multiLevelType w:val="hybridMultilevel"/>
    <w:tmpl w:val="2F0C3F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D68299F"/>
    <w:multiLevelType w:val="hybridMultilevel"/>
    <w:tmpl w:val="C77C68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E716515"/>
    <w:multiLevelType w:val="hybridMultilevel"/>
    <w:tmpl w:val="ECF867F8"/>
    <w:lvl w:ilvl="0" w:tplc="0C90726A">
      <w:numFmt w:val="bullet"/>
      <w:lvlText w:val="-"/>
      <w:lvlJc w:val="left"/>
      <w:pPr>
        <w:ind w:left="760" w:hanging="360"/>
      </w:pPr>
      <w:rPr>
        <w:rFonts w:ascii="Malgun Gothic" w:eastAsia="Malgun Gothic" w:hAnsi="Malgun Gothic" w:cstheme="minorBidi"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1" w15:restartNumberingAfterBreak="0">
    <w:nsid w:val="61274F1A"/>
    <w:multiLevelType w:val="hybridMultilevel"/>
    <w:tmpl w:val="BAA4C616"/>
    <w:lvl w:ilvl="0" w:tplc="E230D712">
      <w:start w:val="1"/>
      <w:numFmt w:val="bullet"/>
      <w:lvlText w:val="•"/>
      <w:lvlJc w:val="left"/>
      <w:pPr>
        <w:tabs>
          <w:tab w:val="num" w:pos="720"/>
        </w:tabs>
        <w:ind w:left="720" w:hanging="360"/>
      </w:pPr>
      <w:rPr>
        <w:rFonts w:ascii="Arial" w:hAnsi="Arial" w:hint="default"/>
      </w:rPr>
    </w:lvl>
    <w:lvl w:ilvl="1" w:tplc="76F4DA36">
      <w:start w:val="53"/>
      <w:numFmt w:val="bullet"/>
      <w:lvlText w:val="o"/>
      <w:lvlJc w:val="left"/>
      <w:pPr>
        <w:tabs>
          <w:tab w:val="num" w:pos="1440"/>
        </w:tabs>
        <w:ind w:left="1440" w:hanging="360"/>
      </w:pPr>
      <w:rPr>
        <w:rFonts w:ascii="Courier New" w:hAnsi="Courier New" w:hint="default"/>
      </w:rPr>
    </w:lvl>
    <w:lvl w:ilvl="2" w:tplc="03A0687C" w:tentative="1">
      <w:start w:val="1"/>
      <w:numFmt w:val="bullet"/>
      <w:lvlText w:val="•"/>
      <w:lvlJc w:val="left"/>
      <w:pPr>
        <w:tabs>
          <w:tab w:val="num" w:pos="2160"/>
        </w:tabs>
        <w:ind w:left="2160" w:hanging="360"/>
      </w:pPr>
      <w:rPr>
        <w:rFonts w:ascii="Arial" w:hAnsi="Arial" w:hint="default"/>
      </w:rPr>
    </w:lvl>
    <w:lvl w:ilvl="3" w:tplc="F5BE3CBA" w:tentative="1">
      <w:start w:val="1"/>
      <w:numFmt w:val="bullet"/>
      <w:lvlText w:val="•"/>
      <w:lvlJc w:val="left"/>
      <w:pPr>
        <w:tabs>
          <w:tab w:val="num" w:pos="2880"/>
        </w:tabs>
        <w:ind w:left="2880" w:hanging="360"/>
      </w:pPr>
      <w:rPr>
        <w:rFonts w:ascii="Arial" w:hAnsi="Arial" w:hint="default"/>
      </w:rPr>
    </w:lvl>
    <w:lvl w:ilvl="4" w:tplc="365CB7FE" w:tentative="1">
      <w:start w:val="1"/>
      <w:numFmt w:val="bullet"/>
      <w:lvlText w:val="•"/>
      <w:lvlJc w:val="left"/>
      <w:pPr>
        <w:tabs>
          <w:tab w:val="num" w:pos="3600"/>
        </w:tabs>
        <w:ind w:left="3600" w:hanging="360"/>
      </w:pPr>
      <w:rPr>
        <w:rFonts w:ascii="Arial" w:hAnsi="Arial" w:hint="default"/>
      </w:rPr>
    </w:lvl>
    <w:lvl w:ilvl="5" w:tplc="F93AE6F6" w:tentative="1">
      <w:start w:val="1"/>
      <w:numFmt w:val="bullet"/>
      <w:lvlText w:val="•"/>
      <w:lvlJc w:val="left"/>
      <w:pPr>
        <w:tabs>
          <w:tab w:val="num" w:pos="4320"/>
        </w:tabs>
        <w:ind w:left="4320" w:hanging="360"/>
      </w:pPr>
      <w:rPr>
        <w:rFonts w:ascii="Arial" w:hAnsi="Arial" w:hint="default"/>
      </w:rPr>
    </w:lvl>
    <w:lvl w:ilvl="6" w:tplc="1C3A335C" w:tentative="1">
      <w:start w:val="1"/>
      <w:numFmt w:val="bullet"/>
      <w:lvlText w:val="•"/>
      <w:lvlJc w:val="left"/>
      <w:pPr>
        <w:tabs>
          <w:tab w:val="num" w:pos="5040"/>
        </w:tabs>
        <w:ind w:left="5040" w:hanging="360"/>
      </w:pPr>
      <w:rPr>
        <w:rFonts w:ascii="Arial" w:hAnsi="Arial" w:hint="default"/>
      </w:rPr>
    </w:lvl>
    <w:lvl w:ilvl="7" w:tplc="9F6C97B8" w:tentative="1">
      <w:start w:val="1"/>
      <w:numFmt w:val="bullet"/>
      <w:lvlText w:val="•"/>
      <w:lvlJc w:val="left"/>
      <w:pPr>
        <w:tabs>
          <w:tab w:val="num" w:pos="5760"/>
        </w:tabs>
        <w:ind w:left="5760" w:hanging="360"/>
      </w:pPr>
      <w:rPr>
        <w:rFonts w:ascii="Arial" w:hAnsi="Arial" w:hint="default"/>
      </w:rPr>
    </w:lvl>
    <w:lvl w:ilvl="8" w:tplc="15E0A4A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3755004"/>
    <w:multiLevelType w:val="hybridMultilevel"/>
    <w:tmpl w:val="57AE32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852587B"/>
    <w:multiLevelType w:val="hybridMultilevel"/>
    <w:tmpl w:val="4B1E0B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9C048C4"/>
    <w:multiLevelType w:val="hybridMultilevel"/>
    <w:tmpl w:val="83A0108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B2E1647"/>
    <w:multiLevelType w:val="hybridMultilevel"/>
    <w:tmpl w:val="D9D8E1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0054F2D"/>
    <w:multiLevelType w:val="hybridMultilevel"/>
    <w:tmpl w:val="70806E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724717"/>
    <w:multiLevelType w:val="hybridMultilevel"/>
    <w:tmpl w:val="69123E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7555C8D"/>
    <w:multiLevelType w:val="hybridMultilevel"/>
    <w:tmpl w:val="533C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BE01FD"/>
    <w:multiLevelType w:val="hybridMultilevel"/>
    <w:tmpl w:val="6178B886"/>
    <w:lvl w:ilvl="0" w:tplc="04090001">
      <w:start w:val="1"/>
      <w:numFmt w:val="bullet"/>
      <w:lvlText w:val=""/>
      <w:lvlJc w:val="left"/>
      <w:pPr>
        <w:tabs>
          <w:tab w:val="num" w:pos="360"/>
        </w:tabs>
        <w:ind w:left="360" w:hanging="360"/>
      </w:pPr>
      <w:rPr>
        <w:rFonts w:ascii="Symbol" w:hAnsi="Symbol" w:hint="default"/>
      </w:rPr>
    </w:lvl>
    <w:lvl w:ilvl="1" w:tplc="27A09306">
      <w:start w:val="108"/>
      <w:numFmt w:val="bullet"/>
      <w:lvlText w:val="o"/>
      <w:lvlJc w:val="left"/>
      <w:pPr>
        <w:tabs>
          <w:tab w:val="num" w:pos="1080"/>
        </w:tabs>
        <w:ind w:left="1080" w:hanging="360"/>
      </w:pPr>
      <w:rPr>
        <w:rFonts w:ascii="Courier New" w:hAnsi="Courier New" w:hint="default"/>
      </w:rPr>
    </w:lvl>
    <w:lvl w:ilvl="2" w:tplc="B07AD132" w:tentative="1">
      <w:start w:val="1"/>
      <w:numFmt w:val="bullet"/>
      <w:lvlText w:val="•"/>
      <w:lvlJc w:val="left"/>
      <w:pPr>
        <w:tabs>
          <w:tab w:val="num" w:pos="1800"/>
        </w:tabs>
        <w:ind w:left="1800" w:hanging="360"/>
      </w:pPr>
      <w:rPr>
        <w:rFonts w:ascii="Arial" w:hAnsi="Arial" w:hint="default"/>
      </w:rPr>
    </w:lvl>
    <w:lvl w:ilvl="3" w:tplc="E4FEA6CC" w:tentative="1">
      <w:start w:val="1"/>
      <w:numFmt w:val="bullet"/>
      <w:lvlText w:val="•"/>
      <w:lvlJc w:val="left"/>
      <w:pPr>
        <w:tabs>
          <w:tab w:val="num" w:pos="2520"/>
        </w:tabs>
        <w:ind w:left="2520" w:hanging="360"/>
      </w:pPr>
      <w:rPr>
        <w:rFonts w:ascii="Arial" w:hAnsi="Arial" w:hint="default"/>
      </w:rPr>
    </w:lvl>
    <w:lvl w:ilvl="4" w:tplc="5D3674C6" w:tentative="1">
      <w:start w:val="1"/>
      <w:numFmt w:val="bullet"/>
      <w:lvlText w:val="•"/>
      <w:lvlJc w:val="left"/>
      <w:pPr>
        <w:tabs>
          <w:tab w:val="num" w:pos="3240"/>
        </w:tabs>
        <w:ind w:left="3240" w:hanging="360"/>
      </w:pPr>
      <w:rPr>
        <w:rFonts w:ascii="Arial" w:hAnsi="Arial" w:hint="default"/>
      </w:rPr>
    </w:lvl>
    <w:lvl w:ilvl="5" w:tplc="718CA294" w:tentative="1">
      <w:start w:val="1"/>
      <w:numFmt w:val="bullet"/>
      <w:lvlText w:val="•"/>
      <w:lvlJc w:val="left"/>
      <w:pPr>
        <w:tabs>
          <w:tab w:val="num" w:pos="3960"/>
        </w:tabs>
        <w:ind w:left="3960" w:hanging="360"/>
      </w:pPr>
      <w:rPr>
        <w:rFonts w:ascii="Arial" w:hAnsi="Arial" w:hint="default"/>
      </w:rPr>
    </w:lvl>
    <w:lvl w:ilvl="6" w:tplc="73B4646E" w:tentative="1">
      <w:start w:val="1"/>
      <w:numFmt w:val="bullet"/>
      <w:lvlText w:val="•"/>
      <w:lvlJc w:val="left"/>
      <w:pPr>
        <w:tabs>
          <w:tab w:val="num" w:pos="4680"/>
        </w:tabs>
        <w:ind w:left="4680" w:hanging="360"/>
      </w:pPr>
      <w:rPr>
        <w:rFonts w:ascii="Arial" w:hAnsi="Arial" w:hint="default"/>
      </w:rPr>
    </w:lvl>
    <w:lvl w:ilvl="7" w:tplc="30B851A8" w:tentative="1">
      <w:start w:val="1"/>
      <w:numFmt w:val="bullet"/>
      <w:lvlText w:val="•"/>
      <w:lvlJc w:val="left"/>
      <w:pPr>
        <w:tabs>
          <w:tab w:val="num" w:pos="5400"/>
        </w:tabs>
        <w:ind w:left="5400" w:hanging="360"/>
      </w:pPr>
      <w:rPr>
        <w:rFonts w:ascii="Arial" w:hAnsi="Arial" w:hint="default"/>
      </w:rPr>
    </w:lvl>
    <w:lvl w:ilvl="8" w:tplc="263E999E"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77FD7268"/>
    <w:multiLevelType w:val="hybridMultilevel"/>
    <w:tmpl w:val="EF043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8A21E77"/>
    <w:multiLevelType w:val="hybridMultilevel"/>
    <w:tmpl w:val="F120DBCA"/>
    <w:lvl w:ilvl="0" w:tplc="6DC8F0E4">
      <w:start w:val="1"/>
      <w:numFmt w:val="bullet"/>
      <w:lvlText w:val="•"/>
      <w:lvlJc w:val="left"/>
      <w:pPr>
        <w:tabs>
          <w:tab w:val="num" w:pos="720"/>
        </w:tabs>
        <w:ind w:left="720" w:hanging="360"/>
      </w:pPr>
      <w:rPr>
        <w:rFonts w:ascii="Arial" w:hAnsi="Arial" w:hint="default"/>
      </w:rPr>
    </w:lvl>
    <w:lvl w:ilvl="1" w:tplc="1A0C80F6">
      <w:start w:val="53"/>
      <w:numFmt w:val="bullet"/>
      <w:lvlText w:val="o"/>
      <w:lvlJc w:val="left"/>
      <w:pPr>
        <w:tabs>
          <w:tab w:val="num" w:pos="1440"/>
        </w:tabs>
        <w:ind w:left="1440" w:hanging="360"/>
      </w:pPr>
      <w:rPr>
        <w:rFonts w:ascii="Courier New" w:hAnsi="Courier New" w:hint="default"/>
      </w:rPr>
    </w:lvl>
    <w:lvl w:ilvl="2" w:tplc="E13445E6" w:tentative="1">
      <w:start w:val="1"/>
      <w:numFmt w:val="bullet"/>
      <w:lvlText w:val="•"/>
      <w:lvlJc w:val="left"/>
      <w:pPr>
        <w:tabs>
          <w:tab w:val="num" w:pos="2160"/>
        </w:tabs>
        <w:ind w:left="2160" w:hanging="360"/>
      </w:pPr>
      <w:rPr>
        <w:rFonts w:ascii="Arial" w:hAnsi="Arial" w:hint="default"/>
      </w:rPr>
    </w:lvl>
    <w:lvl w:ilvl="3" w:tplc="0D74851A" w:tentative="1">
      <w:start w:val="1"/>
      <w:numFmt w:val="bullet"/>
      <w:lvlText w:val="•"/>
      <w:lvlJc w:val="left"/>
      <w:pPr>
        <w:tabs>
          <w:tab w:val="num" w:pos="2880"/>
        </w:tabs>
        <w:ind w:left="2880" w:hanging="360"/>
      </w:pPr>
      <w:rPr>
        <w:rFonts w:ascii="Arial" w:hAnsi="Arial" w:hint="default"/>
      </w:rPr>
    </w:lvl>
    <w:lvl w:ilvl="4" w:tplc="AA7CFB6C" w:tentative="1">
      <w:start w:val="1"/>
      <w:numFmt w:val="bullet"/>
      <w:lvlText w:val="•"/>
      <w:lvlJc w:val="left"/>
      <w:pPr>
        <w:tabs>
          <w:tab w:val="num" w:pos="3600"/>
        </w:tabs>
        <w:ind w:left="3600" w:hanging="360"/>
      </w:pPr>
      <w:rPr>
        <w:rFonts w:ascii="Arial" w:hAnsi="Arial" w:hint="default"/>
      </w:rPr>
    </w:lvl>
    <w:lvl w:ilvl="5" w:tplc="29424904" w:tentative="1">
      <w:start w:val="1"/>
      <w:numFmt w:val="bullet"/>
      <w:lvlText w:val="•"/>
      <w:lvlJc w:val="left"/>
      <w:pPr>
        <w:tabs>
          <w:tab w:val="num" w:pos="4320"/>
        </w:tabs>
        <w:ind w:left="4320" w:hanging="360"/>
      </w:pPr>
      <w:rPr>
        <w:rFonts w:ascii="Arial" w:hAnsi="Arial" w:hint="default"/>
      </w:rPr>
    </w:lvl>
    <w:lvl w:ilvl="6" w:tplc="B686CF84" w:tentative="1">
      <w:start w:val="1"/>
      <w:numFmt w:val="bullet"/>
      <w:lvlText w:val="•"/>
      <w:lvlJc w:val="left"/>
      <w:pPr>
        <w:tabs>
          <w:tab w:val="num" w:pos="5040"/>
        </w:tabs>
        <w:ind w:left="5040" w:hanging="360"/>
      </w:pPr>
      <w:rPr>
        <w:rFonts w:ascii="Arial" w:hAnsi="Arial" w:hint="default"/>
      </w:rPr>
    </w:lvl>
    <w:lvl w:ilvl="7" w:tplc="B31E2374" w:tentative="1">
      <w:start w:val="1"/>
      <w:numFmt w:val="bullet"/>
      <w:lvlText w:val="•"/>
      <w:lvlJc w:val="left"/>
      <w:pPr>
        <w:tabs>
          <w:tab w:val="num" w:pos="5760"/>
        </w:tabs>
        <w:ind w:left="5760" w:hanging="360"/>
      </w:pPr>
      <w:rPr>
        <w:rFonts w:ascii="Arial" w:hAnsi="Arial" w:hint="default"/>
      </w:rPr>
    </w:lvl>
    <w:lvl w:ilvl="8" w:tplc="9F10CD2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235580"/>
    <w:multiLevelType w:val="hybridMultilevel"/>
    <w:tmpl w:val="87740A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A790DD22">
      <w:numFmt w:val="bullet"/>
      <w:lvlText w:val="·"/>
      <w:lvlJc w:val="left"/>
      <w:pPr>
        <w:ind w:left="1800" w:hanging="360"/>
      </w:pPr>
      <w:rPr>
        <w:rFonts w:ascii="Arial" w:eastAsiaTheme="minorEastAsia" w:hAnsi="Arial" w:cs="Aria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E292D69"/>
    <w:multiLevelType w:val="hybridMultilevel"/>
    <w:tmpl w:val="7402C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EB83F5E"/>
    <w:multiLevelType w:val="hybridMultilevel"/>
    <w:tmpl w:val="E3420606"/>
    <w:lvl w:ilvl="0" w:tplc="B2A86492">
      <w:start w:val="1"/>
      <w:numFmt w:val="upperLetter"/>
      <w:lvlText w:val="%1."/>
      <w:lvlJc w:val="left"/>
      <w:pPr>
        <w:ind w:left="1120" w:hanging="360"/>
      </w:pPr>
      <w:rPr>
        <w:rFonts w:ascii="Calibri" w:eastAsia="Malgun Gothic" w:hAnsi="Calibri" w:cstheme="minorBidi"/>
      </w:rPr>
    </w:lvl>
    <w:lvl w:ilvl="1" w:tplc="04090019">
      <w:start w:val="1"/>
      <w:numFmt w:val="upperLetter"/>
      <w:lvlText w:val="%2."/>
      <w:lvlJc w:val="left"/>
      <w:pPr>
        <w:ind w:left="1560" w:hanging="400"/>
      </w:pPr>
    </w:lvl>
    <w:lvl w:ilvl="2" w:tplc="0409001B">
      <w:start w:val="1"/>
      <w:numFmt w:val="lowerRoman"/>
      <w:lvlText w:val="%3."/>
      <w:lvlJc w:val="right"/>
      <w:pPr>
        <w:ind w:left="1960" w:hanging="400"/>
      </w:pPr>
    </w:lvl>
    <w:lvl w:ilvl="3" w:tplc="AD5C2DCA">
      <w:start w:val="1"/>
      <w:numFmt w:val="bullet"/>
      <w:lvlText w:val=""/>
      <w:lvlJc w:val="left"/>
      <w:pPr>
        <w:ind w:left="2360" w:hanging="400"/>
      </w:pPr>
      <w:rPr>
        <w:rFonts w:ascii="Wingdings" w:hAnsi="Wingdings" w:hint="default"/>
      </w:r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abstractNumId w:val="44"/>
  </w:num>
  <w:num w:numId="2">
    <w:abstractNumId w:val="42"/>
  </w:num>
  <w:num w:numId="3">
    <w:abstractNumId w:val="35"/>
  </w:num>
  <w:num w:numId="4">
    <w:abstractNumId w:val="40"/>
  </w:num>
  <w:num w:numId="5">
    <w:abstractNumId w:val="21"/>
  </w:num>
  <w:num w:numId="6">
    <w:abstractNumId w:val="14"/>
  </w:num>
  <w:num w:numId="7">
    <w:abstractNumId w:val="32"/>
  </w:num>
  <w:num w:numId="8">
    <w:abstractNumId w:val="25"/>
  </w:num>
  <w:num w:numId="9">
    <w:abstractNumId w:val="28"/>
  </w:num>
  <w:num w:numId="10">
    <w:abstractNumId w:val="13"/>
  </w:num>
  <w:num w:numId="11">
    <w:abstractNumId w:val="8"/>
  </w:num>
  <w:num w:numId="12">
    <w:abstractNumId w:val="39"/>
  </w:num>
  <w:num w:numId="13">
    <w:abstractNumId w:val="19"/>
  </w:num>
  <w:num w:numId="14">
    <w:abstractNumId w:val="6"/>
  </w:num>
  <w:num w:numId="15">
    <w:abstractNumId w:val="37"/>
  </w:num>
  <w:num w:numId="16">
    <w:abstractNumId w:val="16"/>
  </w:num>
  <w:num w:numId="17">
    <w:abstractNumId w:val="29"/>
  </w:num>
  <w:num w:numId="18">
    <w:abstractNumId w:val="2"/>
  </w:num>
  <w:num w:numId="19">
    <w:abstractNumId w:val="43"/>
  </w:num>
  <w:num w:numId="20">
    <w:abstractNumId w:val="33"/>
  </w:num>
  <w:num w:numId="21">
    <w:abstractNumId w:val="36"/>
  </w:num>
  <w:num w:numId="22">
    <w:abstractNumId w:val="30"/>
  </w:num>
  <w:num w:numId="23">
    <w:abstractNumId w:val="26"/>
  </w:num>
  <w:num w:numId="24">
    <w:abstractNumId w:val="17"/>
  </w:num>
  <w:num w:numId="25">
    <w:abstractNumId w:val="15"/>
  </w:num>
  <w:num w:numId="26">
    <w:abstractNumId w:val="22"/>
  </w:num>
  <w:num w:numId="27">
    <w:abstractNumId w:val="12"/>
  </w:num>
  <w:num w:numId="28">
    <w:abstractNumId w:val="1"/>
  </w:num>
  <w:num w:numId="29">
    <w:abstractNumId w:val="5"/>
  </w:num>
  <w:num w:numId="30">
    <w:abstractNumId w:val="20"/>
  </w:num>
  <w:num w:numId="31">
    <w:abstractNumId w:val="10"/>
  </w:num>
  <w:num w:numId="32">
    <w:abstractNumId w:val="0"/>
  </w:num>
  <w:num w:numId="33">
    <w:abstractNumId w:val="27"/>
  </w:num>
  <w:num w:numId="34">
    <w:abstractNumId w:val="3"/>
  </w:num>
  <w:num w:numId="35">
    <w:abstractNumId w:val="23"/>
  </w:num>
  <w:num w:numId="36">
    <w:abstractNumId w:val="38"/>
  </w:num>
  <w:num w:numId="37">
    <w:abstractNumId w:val="24"/>
  </w:num>
  <w:num w:numId="38">
    <w:abstractNumId w:val="7"/>
  </w:num>
  <w:num w:numId="39">
    <w:abstractNumId w:val="9"/>
  </w:num>
  <w:num w:numId="40">
    <w:abstractNumId w:val="41"/>
  </w:num>
  <w:num w:numId="41">
    <w:abstractNumId w:val="31"/>
  </w:num>
  <w:num w:numId="42">
    <w:abstractNumId w:val="18"/>
  </w:num>
  <w:num w:numId="43">
    <w:abstractNumId w:val="34"/>
  </w:num>
  <w:num w:numId="44">
    <w:abstractNumId w:val="11"/>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SyNDC1sLQwszA1MDRQ0lEKTi0uzszPAykwrAUAZFc5rCwAAAA="/>
  </w:docVars>
  <w:rsids>
    <w:rsidRoot w:val="00891B11"/>
    <w:rsid w:val="000044DF"/>
    <w:rsid w:val="00004752"/>
    <w:rsid w:val="00004916"/>
    <w:rsid w:val="00011329"/>
    <w:rsid w:val="00015EBB"/>
    <w:rsid w:val="00015F47"/>
    <w:rsid w:val="00023C0E"/>
    <w:rsid w:val="000272D6"/>
    <w:rsid w:val="000277A1"/>
    <w:rsid w:val="00030B81"/>
    <w:rsid w:val="00034BAF"/>
    <w:rsid w:val="000434DC"/>
    <w:rsid w:val="00044AEC"/>
    <w:rsid w:val="00044B98"/>
    <w:rsid w:val="000468EE"/>
    <w:rsid w:val="00051A23"/>
    <w:rsid w:val="000534D6"/>
    <w:rsid w:val="00060EC0"/>
    <w:rsid w:val="000634D6"/>
    <w:rsid w:val="0006361D"/>
    <w:rsid w:val="00063CA8"/>
    <w:rsid w:val="0007470B"/>
    <w:rsid w:val="000858E4"/>
    <w:rsid w:val="00090003"/>
    <w:rsid w:val="000903F7"/>
    <w:rsid w:val="00094070"/>
    <w:rsid w:val="00094159"/>
    <w:rsid w:val="00095BA2"/>
    <w:rsid w:val="00095F2E"/>
    <w:rsid w:val="000A0088"/>
    <w:rsid w:val="000A4FD2"/>
    <w:rsid w:val="000A65E9"/>
    <w:rsid w:val="000C3C92"/>
    <w:rsid w:val="000C7229"/>
    <w:rsid w:val="000D415A"/>
    <w:rsid w:val="000E0DAD"/>
    <w:rsid w:val="000F23A1"/>
    <w:rsid w:val="000F7267"/>
    <w:rsid w:val="001015A0"/>
    <w:rsid w:val="00102A2F"/>
    <w:rsid w:val="00102AC1"/>
    <w:rsid w:val="00103BD5"/>
    <w:rsid w:val="001110C1"/>
    <w:rsid w:val="00112107"/>
    <w:rsid w:val="0011429C"/>
    <w:rsid w:val="00114A54"/>
    <w:rsid w:val="00115394"/>
    <w:rsid w:val="001166BE"/>
    <w:rsid w:val="00122601"/>
    <w:rsid w:val="00122854"/>
    <w:rsid w:val="001261E5"/>
    <w:rsid w:val="001351D2"/>
    <w:rsid w:val="00135380"/>
    <w:rsid w:val="00144A7E"/>
    <w:rsid w:val="00145D50"/>
    <w:rsid w:val="00152504"/>
    <w:rsid w:val="00153572"/>
    <w:rsid w:val="001539FF"/>
    <w:rsid w:val="00154DF6"/>
    <w:rsid w:val="00163964"/>
    <w:rsid w:val="001650EF"/>
    <w:rsid w:val="0017061E"/>
    <w:rsid w:val="0017122E"/>
    <w:rsid w:val="00171DF7"/>
    <w:rsid w:val="001836A2"/>
    <w:rsid w:val="00191F67"/>
    <w:rsid w:val="00193B2B"/>
    <w:rsid w:val="00194EF7"/>
    <w:rsid w:val="00195512"/>
    <w:rsid w:val="001A027C"/>
    <w:rsid w:val="001B07F9"/>
    <w:rsid w:val="001C2BA8"/>
    <w:rsid w:val="001C4C8E"/>
    <w:rsid w:val="001C51F2"/>
    <w:rsid w:val="001C7905"/>
    <w:rsid w:val="001D5B4C"/>
    <w:rsid w:val="001D6A1D"/>
    <w:rsid w:val="001E516B"/>
    <w:rsid w:val="001F21BA"/>
    <w:rsid w:val="0020086C"/>
    <w:rsid w:val="00203D9A"/>
    <w:rsid w:val="00214D7C"/>
    <w:rsid w:val="00214F4C"/>
    <w:rsid w:val="0021723E"/>
    <w:rsid w:val="00221B67"/>
    <w:rsid w:val="00227D41"/>
    <w:rsid w:val="002344D2"/>
    <w:rsid w:val="0023560C"/>
    <w:rsid w:val="00241AC0"/>
    <w:rsid w:val="00244D81"/>
    <w:rsid w:val="00251CFC"/>
    <w:rsid w:val="002528F5"/>
    <w:rsid w:val="00260B8B"/>
    <w:rsid w:val="002644D2"/>
    <w:rsid w:val="00275B8B"/>
    <w:rsid w:val="00280D43"/>
    <w:rsid w:val="00292A37"/>
    <w:rsid w:val="0029355D"/>
    <w:rsid w:val="002A3B21"/>
    <w:rsid w:val="002A56AD"/>
    <w:rsid w:val="002A6D9E"/>
    <w:rsid w:val="002A77AC"/>
    <w:rsid w:val="002D0059"/>
    <w:rsid w:val="002D5A39"/>
    <w:rsid w:val="002E20FB"/>
    <w:rsid w:val="002E2720"/>
    <w:rsid w:val="002E2FF5"/>
    <w:rsid w:val="002E7BD1"/>
    <w:rsid w:val="00300698"/>
    <w:rsid w:val="0030207E"/>
    <w:rsid w:val="00313C27"/>
    <w:rsid w:val="00332BF0"/>
    <w:rsid w:val="0034087A"/>
    <w:rsid w:val="00343AE0"/>
    <w:rsid w:val="00346C68"/>
    <w:rsid w:val="00351DA3"/>
    <w:rsid w:val="003523A5"/>
    <w:rsid w:val="003546A0"/>
    <w:rsid w:val="0036155C"/>
    <w:rsid w:val="0036692F"/>
    <w:rsid w:val="003706D0"/>
    <w:rsid w:val="00376E42"/>
    <w:rsid w:val="0038188F"/>
    <w:rsid w:val="00387EB9"/>
    <w:rsid w:val="003920A8"/>
    <w:rsid w:val="003A77AF"/>
    <w:rsid w:val="003B1036"/>
    <w:rsid w:val="003C11B2"/>
    <w:rsid w:val="003C476F"/>
    <w:rsid w:val="003D0052"/>
    <w:rsid w:val="003D04B7"/>
    <w:rsid w:val="003D5232"/>
    <w:rsid w:val="003D5FF2"/>
    <w:rsid w:val="003D7136"/>
    <w:rsid w:val="003E34E5"/>
    <w:rsid w:val="003F0F20"/>
    <w:rsid w:val="003F18FC"/>
    <w:rsid w:val="003F48F3"/>
    <w:rsid w:val="003F70A9"/>
    <w:rsid w:val="00401399"/>
    <w:rsid w:val="0040462B"/>
    <w:rsid w:val="00405368"/>
    <w:rsid w:val="004112E4"/>
    <w:rsid w:val="00414383"/>
    <w:rsid w:val="00416359"/>
    <w:rsid w:val="0042176E"/>
    <w:rsid w:val="004304B1"/>
    <w:rsid w:val="00433B10"/>
    <w:rsid w:val="004343D5"/>
    <w:rsid w:val="00436E0B"/>
    <w:rsid w:val="00440A19"/>
    <w:rsid w:val="00442853"/>
    <w:rsid w:val="004447CF"/>
    <w:rsid w:val="00447508"/>
    <w:rsid w:val="00450923"/>
    <w:rsid w:val="00453100"/>
    <w:rsid w:val="0045522A"/>
    <w:rsid w:val="0047152E"/>
    <w:rsid w:val="00476430"/>
    <w:rsid w:val="00477305"/>
    <w:rsid w:val="004776D1"/>
    <w:rsid w:val="00477EC5"/>
    <w:rsid w:val="00480ACC"/>
    <w:rsid w:val="00491211"/>
    <w:rsid w:val="004A316B"/>
    <w:rsid w:val="004B693C"/>
    <w:rsid w:val="004B7966"/>
    <w:rsid w:val="004C2BD0"/>
    <w:rsid w:val="004D1B9E"/>
    <w:rsid w:val="004D4385"/>
    <w:rsid w:val="004D4414"/>
    <w:rsid w:val="004E3B7E"/>
    <w:rsid w:val="004E6305"/>
    <w:rsid w:val="004E747B"/>
    <w:rsid w:val="004F1D58"/>
    <w:rsid w:val="004F2E8D"/>
    <w:rsid w:val="004F31C5"/>
    <w:rsid w:val="00502BA4"/>
    <w:rsid w:val="00507CC8"/>
    <w:rsid w:val="0051215E"/>
    <w:rsid w:val="00523415"/>
    <w:rsid w:val="00525E43"/>
    <w:rsid w:val="005275E6"/>
    <w:rsid w:val="0053314D"/>
    <w:rsid w:val="005372D4"/>
    <w:rsid w:val="0054418E"/>
    <w:rsid w:val="00545826"/>
    <w:rsid w:val="00545FCB"/>
    <w:rsid w:val="00552E1C"/>
    <w:rsid w:val="00561C3A"/>
    <w:rsid w:val="0057102E"/>
    <w:rsid w:val="00573828"/>
    <w:rsid w:val="0059687B"/>
    <w:rsid w:val="005A344A"/>
    <w:rsid w:val="005A66F3"/>
    <w:rsid w:val="005B338C"/>
    <w:rsid w:val="005B4189"/>
    <w:rsid w:val="005B6816"/>
    <w:rsid w:val="005D2BE1"/>
    <w:rsid w:val="005D5FF1"/>
    <w:rsid w:val="005E4171"/>
    <w:rsid w:val="005E4C23"/>
    <w:rsid w:val="005E7C80"/>
    <w:rsid w:val="005F3117"/>
    <w:rsid w:val="005F41E2"/>
    <w:rsid w:val="005F62FE"/>
    <w:rsid w:val="00605E4B"/>
    <w:rsid w:val="00614CD2"/>
    <w:rsid w:val="00615683"/>
    <w:rsid w:val="0062281B"/>
    <w:rsid w:val="00622BA7"/>
    <w:rsid w:val="006258AE"/>
    <w:rsid w:val="00633B91"/>
    <w:rsid w:val="00635DF8"/>
    <w:rsid w:val="00642C0A"/>
    <w:rsid w:val="00646D22"/>
    <w:rsid w:val="00650A6A"/>
    <w:rsid w:val="00653815"/>
    <w:rsid w:val="006610F0"/>
    <w:rsid w:val="006615B9"/>
    <w:rsid w:val="00665A3D"/>
    <w:rsid w:val="006668E5"/>
    <w:rsid w:val="00667162"/>
    <w:rsid w:val="00687D08"/>
    <w:rsid w:val="00691D2D"/>
    <w:rsid w:val="00695AB2"/>
    <w:rsid w:val="006966AD"/>
    <w:rsid w:val="00697F65"/>
    <w:rsid w:val="006A0A20"/>
    <w:rsid w:val="006A12F9"/>
    <w:rsid w:val="006A5036"/>
    <w:rsid w:val="006B15B8"/>
    <w:rsid w:val="006B7EF6"/>
    <w:rsid w:val="006C18BE"/>
    <w:rsid w:val="006C6271"/>
    <w:rsid w:val="006D1AAA"/>
    <w:rsid w:val="006D3E7C"/>
    <w:rsid w:val="006D58AC"/>
    <w:rsid w:val="006E1522"/>
    <w:rsid w:val="006E178F"/>
    <w:rsid w:val="006E2F30"/>
    <w:rsid w:val="006E2FA8"/>
    <w:rsid w:val="006E422F"/>
    <w:rsid w:val="006F1797"/>
    <w:rsid w:val="006F2103"/>
    <w:rsid w:val="006F383A"/>
    <w:rsid w:val="006F7491"/>
    <w:rsid w:val="007005A8"/>
    <w:rsid w:val="00705566"/>
    <w:rsid w:val="00705F68"/>
    <w:rsid w:val="007062BA"/>
    <w:rsid w:val="0071261E"/>
    <w:rsid w:val="00722967"/>
    <w:rsid w:val="0072451F"/>
    <w:rsid w:val="00730463"/>
    <w:rsid w:val="00746F0D"/>
    <w:rsid w:val="00751259"/>
    <w:rsid w:val="007527D6"/>
    <w:rsid w:val="0075300C"/>
    <w:rsid w:val="00754EE7"/>
    <w:rsid w:val="00763BDA"/>
    <w:rsid w:val="00765F9D"/>
    <w:rsid w:val="00766816"/>
    <w:rsid w:val="0076762D"/>
    <w:rsid w:val="00770F1A"/>
    <w:rsid w:val="0077252B"/>
    <w:rsid w:val="007729AD"/>
    <w:rsid w:val="00773488"/>
    <w:rsid w:val="007736AD"/>
    <w:rsid w:val="007743B8"/>
    <w:rsid w:val="00774D61"/>
    <w:rsid w:val="00780F0D"/>
    <w:rsid w:val="0078484B"/>
    <w:rsid w:val="00786E1A"/>
    <w:rsid w:val="00786E26"/>
    <w:rsid w:val="0079169D"/>
    <w:rsid w:val="00794201"/>
    <w:rsid w:val="00794CC3"/>
    <w:rsid w:val="00796A89"/>
    <w:rsid w:val="007A461F"/>
    <w:rsid w:val="007B1DD5"/>
    <w:rsid w:val="007B418D"/>
    <w:rsid w:val="007C6537"/>
    <w:rsid w:val="007D6B13"/>
    <w:rsid w:val="007E33AD"/>
    <w:rsid w:val="007E35EE"/>
    <w:rsid w:val="007E3A1E"/>
    <w:rsid w:val="007E4B3A"/>
    <w:rsid w:val="007E4B4C"/>
    <w:rsid w:val="007E76C9"/>
    <w:rsid w:val="007F10C7"/>
    <w:rsid w:val="007F6B13"/>
    <w:rsid w:val="007F7590"/>
    <w:rsid w:val="007F7FD8"/>
    <w:rsid w:val="0080030A"/>
    <w:rsid w:val="00804F67"/>
    <w:rsid w:val="00810133"/>
    <w:rsid w:val="00810CCA"/>
    <w:rsid w:val="00811E82"/>
    <w:rsid w:val="00813625"/>
    <w:rsid w:val="00813AB0"/>
    <w:rsid w:val="00815350"/>
    <w:rsid w:val="00817AC1"/>
    <w:rsid w:val="00843DDB"/>
    <w:rsid w:val="00850CB2"/>
    <w:rsid w:val="00850D23"/>
    <w:rsid w:val="0085147D"/>
    <w:rsid w:val="00856DC6"/>
    <w:rsid w:val="00862E94"/>
    <w:rsid w:val="00863976"/>
    <w:rsid w:val="0086570F"/>
    <w:rsid w:val="0086688D"/>
    <w:rsid w:val="00870E20"/>
    <w:rsid w:val="008712A3"/>
    <w:rsid w:val="00871725"/>
    <w:rsid w:val="0087235A"/>
    <w:rsid w:val="00872617"/>
    <w:rsid w:val="00873223"/>
    <w:rsid w:val="00873BF0"/>
    <w:rsid w:val="00877D4C"/>
    <w:rsid w:val="00891B11"/>
    <w:rsid w:val="00892A03"/>
    <w:rsid w:val="00893FE0"/>
    <w:rsid w:val="008A0909"/>
    <w:rsid w:val="008A1D0D"/>
    <w:rsid w:val="008A2F9C"/>
    <w:rsid w:val="008A5C2B"/>
    <w:rsid w:val="008B45F0"/>
    <w:rsid w:val="008B7AF3"/>
    <w:rsid w:val="008C0333"/>
    <w:rsid w:val="008C1494"/>
    <w:rsid w:val="008C2FE4"/>
    <w:rsid w:val="008D3EDB"/>
    <w:rsid w:val="008D4DAF"/>
    <w:rsid w:val="008D5CE4"/>
    <w:rsid w:val="008D7A14"/>
    <w:rsid w:val="008D7D6C"/>
    <w:rsid w:val="008E0DC6"/>
    <w:rsid w:val="008E277F"/>
    <w:rsid w:val="008E4FA3"/>
    <w:rsid w:val="008E6FF7"/>
    <w:rsid w:val="008E7FB3"/>
    <w:rsid w:val="008F1D5C"/>
    <w:rsid w:val="008F347A"/>
    <w:rsid w:val="008F60B9"/>
    <w:rsid w:val="00906FE5"/>
    <w:rsid w:val="00907ED5"/>
    <w:rsid w:val="009120F5"/>
    <w:rsid w:val="00913B71"/>
    <w:rsid w:val="00913C70"/>
    <w:rsid w:val="00913C8A"/>
    <w:rsid w:val="0092141E"/>
    <w:rsid w:val="00926AE4"/>
    <w:rsid w:val="009472DD"/>
    <w:rsid w:val="00951787"/>
    <w:rsid w:val="00955D76"/>
    <w:rsid w:val="009642F3"/>
    <w:rsid w:val="00973839"/>
    <w:rsid w:val="00973BA8"/>
    <w:rsid w:val="0098069B"/>
    <w:rsid w:val="0098131C"/>
    <w:rsid w:val="00985133"/>
    <w:rsid w:val="009855DE"/>
    <w:rsid w:val="00986C14"/>
    <w:rsid w:val="00990B3B"/>
    <w:rsid w:val="00994962"/>
    <w:rsid w:val="00995A9A"/>
    <w:rsid w:val="009A2B1A"/>
    <w:rsid w:val="009A6954"/>
    <w:rsid w:val="009B1083"/>
    <w:rsid w:val="009B10D7"/>
    <w:rsid w:val="009B5371"/>
    <w:rsid w:val="009C4838"/>
    <w:rsid w:val="009C691F"/>
    <w:rsid w:val="009C7069"/>
    <w:rsid w:val="009D03C9"/>
    <w:rsid w:val="009D5F9C"/>
    <w:rsid w:val="009D620E"/>
    <w:rsid w:val="009D70B6"/>
    <w:rsid w:val="009E59A2"/>
    <w:rsid w:val="009F3CFB"/>
    <w:rsid w:val="00A01E19"/>
    <w:rsid w:val="00A05BC4"/>
    <w:rsid w:val="00A05E02"/>
    <w:rsid w:val="00A07458"/>
    <w:rsid w:val="00A10EB6"/>
    <w:rsid w:val="00A13FC4"/>
    <w:rsid w:val="00A17093"/>
    <w:rsid w:val="00A218C4"/>
    <w:rsid w:val="00A23C43"/>
    <w:rsid w:val="00A32C5A"/>
    <w:rsid w:val="00A35053"/>
    <w:rsid w:val="00A40023"/>
    <w:rsid w:val="00A42E72"/>
    <w:rsid w:val="00A522BB"/>
    <w:rsid w:val="00A5482A"/>
    <w:rsid w:val="00A55C21"/>
    <w:rsid w:val="00A56255"/>
    <w:rsid w:val="00A642F7"/>
    <w:rsid w:val="00A64CDF"/>
    <w:rsid w:val="00A672D2"/>
    <w:rsid w:val="00A70239"/>
    <w:rsid w:val="00A702F3"/>
    <w:rsid w:val="00A736E4"/>
    <w:rsid w:val="00A74E96"/>
    <w:rsid w:val="00A778BD"/>
    <w:rsid w:val="00A80F53"/>
    <w:rsid w:val="00A8669B"/>
    <w:rsid w:val="00A94AE4"/>
    <w:rsid w:val="00A9660C"/>
    <w:rsid w:val="00AA1CB1"/>
    <w:rsid w:val="00AA2B11"/>
    <w:rsid w:val="00AB4E75"/>
    <w:rsid w:val="00AB709C"/>
    <w:rsid w:val="00AB7C0A"/>
    <w:rsid w:val="00AC06FE"/>
    <w:rsid w:val="00AC26ED"/>
    <w:rsid w:val="00AC5202"/>
    <w:rsid w:val="00AC55CF"/>
    <w:rsid w:val="00AC70B0"/>
    <w:rsid w:val="00AC76BF"/>
    <w:rsid w:val="00AF4120"/>
    <w:rsid w:val="00AF4279"/>
    <w:rsid w:val="00B02278"/>
    <w:rsid w:val="00B14790"/>
    <w:rsid w:val="00B202AC"/>
    <w:rsid w:val="00B274D6"/>
    <w:rsid w:val="00B27A0F"/>
    <w:rsid w:val="00B3578C"/>
    <w:rsid w:val="00B4032E"/>
    <w:rsid w:val="00B4069A"/>
    <w:rsid w:val="00B42593"/>
    <w:rsid w:val="00B443E2"/>
    <w:rsid w:val="00B50989"/>
    <w:rsid w:val="00B61075"/>
    <w:rsid w:val="00B71484"/>
    <w:rsid w:val="00B71C3C"/>
    <w:rsid w:val="00B71E3D"/>
    <w:rsid w:val="00B90794"/>
    <w:rsid w:val="00B96F87"/>
    <w:rsid w:val="00BA753A"/>
    <w:rsid w:val="00BB1245"/>
    <w:rsid w:val="00BC01B5"/>
    <w:rsid w:val="00BC0B0B"/>
    <w:rsid w:val="00BC23F4"/>
    <w:rsid w:val="00BC3C67"/>
    <w:rsid w:val="00BC5B0B"/>
    <w:rsid w:val="00BC6026"/>
    <w:rsid w:val="00BC650A"/>
    <w:rsid w:val="00BD25AC"/>
    <w:rsid w:val="00BD3A0F"/>
    <w:rsid w:val="00BD5308"/>
    <w:rsid w:val="00BD7A93"/>
    <w:rsid w:val="00BE424E"/>
    <w:rsid w:val="00BF01F8"/>
    <w:rsid w:val="00BF2E40"/>
    <w:rsid w:val="00BF400F"/>
    <w:rsid w:val="00BF7505"/>
    <w:rsid w:val="00C040D7"/>
    <w:rsid w:val="00C061DC"/>
    <w:rsid w:val="00C30A61"/>
    <w:rsid w:val="00C31BE8"/>
    <w:rsid w:val="00C43393"/>
    <w:rsid w:val="00C53022"/>
    <w:rsid w:val="00C54D22"/>
    <w:rsid w:val="00C629DD"/>
    <w:rsid w:val="00C71A69"/>
    <w:rsid w:val="00C74791"/>
    <w:rsid w:val="00C8212D"/>
    <w:rsid w:val="00C926BE"/>
    <w:rsid w:val="00C95E1B"/>
    <w:rsid w:val="00CA7A22"/>
    <w:rsid w:val="00CC4E55"/>
    <w:rsid w:val="00CC6326"/>
    <w:rsid w:val="00CC7141"/>
    <w:rsid w:val="00CD5988"/>
    <w:rsid w:val="00CE038A"/>
    <w:rsid w:val="00CE1DAA"/>
    <w:rsid w:val="00CE2DF7"/>
    <w:rsid w:val="00CE7F23"/>
    <w:rsid w:val="00D03AD0"/>
    <w:rsid w:val="00D078A3"/>
    <w:rsid w:val="00D1152A"/>
    <w:rsid w:val="00D20CE6"/>
    <w:rsid w:val="00D24E97"/>
    <w:rsid w:val="00D27CE7"/>
    <w:rsid w:val="00D35ACF"/>
    <w:rsid w:val="00D373CB"/>
    <w:rsid w:val="00D421BF"/>
    <w:rsid w:val="00D500B1"/>
    <w:rsid w:val="00D54311"/>
    <w:rsid w:val="00D566FF"/>
    <w:rsid w:val="00D56EBE"/>
    <w:rsid w:val="00D63021"/>
    <w:rsid w:val="00D64698"/>
    <w:rsid w:val="00D67AE1"/>
    <w:rsid w:val="00D7074A"/>
    <w:rsid w:val="00D74DA0"/>
    <w:rsid w:val="00D80948"/>
    <w:rsid w:val="00D839ED"/>
    <w:rsid w:val="00D87154"/>
    <w:rsid w:val="00D902C6"/>
    <w:rsid w:val="00D90CD8"/>
    <w:rsid w:val="00D91511"/>
    <w:rsid w:val="00DA5726"/>
    <w:rsid w:val="00DA745B"/>
    <w:rsid w:val="00DC493A"/>
    <w:rsid w:val="00DE4640"/>
    <w:rsid w:val="00DE768C"/>
    <w:rsid w:val="00DF1398"/>
    <w:rsid w:val="00DF1830"/>
    <w:rsid w:val="00E02771"/>
    <w:rsid w:val="00E1351C"/>
    <w:rsid w:val="00E146E8"/>
    <w:rsid w:val="00E25970"/>
    <w:rsid w:val="00E34EE5"/>
    <w:rsid w:val="00E378C0"/>
    <w:rsid w:val="00E43FA3"/>
    <w:rsid w:val="00E46465"/>
    <w:rsid w:val="00E64499"/>
    <w:rsid w:val="00E647B3"/>
    <w:rsid w:val="00E73267"/>
    <w:rsid w:val="00E73FA2"/>
    <w:rsid w:val="00E8508C"/>
    <w:rsid w:val="00E878C5"/>
    <w:rsid w:val="00E94CBB"/>
    <w:rsid w:val="00E96901"/>
    <w:rsid w:val="00EA00FE"/>
    <w:rsid w:val="00EA0F6F"/>
    <w:rsid w:val="00EA2943"/>
    <w:rsid w:val="00EA2D8B"/>
    <w:rsid w:val="00EB2878"/>
    <w:rsid w:val="00EB3969"/>
    <w:rsid w:val="00EB6031"/>
    <w:rsid w:val="00EB6331"/>
    <w:rsid w:val="00ED594C"/>
    <w:rsid w:val="00ED5956"/>
    <w:rsid w:val="00EE221D"/>
    <w:rsid w:val="00EF036C"/>
    <w:rsid w:val="00EF1A4F"/>
    <w:rsid w:val="00EF4CD1"/>
    <w:rsid w:val="00EF5655"/>
    <w:rsid w:val="00F001F0"/>
    <w:rsid w:val="00F008E5"/>
    <w:rsid w:val="00F03887"/>
    <w:rsid w:val="00F048BF"/>
    <w:rsid w:val="00F071BE"/>
    <w:rsid w:val="00F07DFF"/>
    <w:rsid w:val="00F14520"/>
    <w:rsid w:val="00F146E9"/>
    <w:rsid w:val="00F14988"/>
    <w:rsid w:val="00F177F6"/>
    <w:rsid w:val="00F17AD4"/>
    <w:rsid w:val="00F328E5"/>
    <w:rsid w:val="00F35934"/>
    <w:rsid w:val="00F36145"/>
    <w:rsid w:val="00F4111E"/>
    <w:rsid w:val="00F4159E"/>
    <w:rsid w:val="00F54660"/>
    <w:rsid w:val="00F54F04"/>
    <w:rsid w:val="00F565DA"/>
    <w:rsid w:val="00F7639A"/>
    <w:rsid w:val="00F80B29"/>
    <w:rsid w:val="00F80C80"/>
    <w:rsid w:val="00F85BD0"/>
    <w:rsid w:val="00F90CA1"/>
    <w:rsid w:val="00F9595C"/>
    <w:rsid w:val="00FA0273"/>
    <w:rsid w:val="00FA1699"/>
    <w:rsid w:val="00FB281D"/>
    <w:rsid w:val="00FB3182"/>
    <w:rsid w:val="00FB46FE"/>
    <w:rsid w:val="00FB6994"/>
    <w:rsid w:val="00FC10EA"/>
    <w:rsid w:val="00FC465F"/>
    <w:rsid w:val="00FC601D"/>
  </w:rsids>
  <m:mathPr>
    <m:mathFont m:val="Cambria Math"/>
    <m:brkBin m:val="before"/>
    <m:brkBinSub m:val="--"/>
    <m:smallFrac m:val="0"/>
    <m:dispDef/>
    <m:lMargin m:val="0"/>
    <m:rMargin m:val="0"/>
    <m:defJc m:val="centerGroup"/>
    <m:wrapIndent m:val="1440"/>
    <m:intLim m:val="subSup"/>
    <m:naryLim m:val="undOvr"/>
  </m:mathPr>
  <w:themeFontLang w:val="en-CA"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DA3BC"/>
  <w15:docId w15:val="{4C2BA058-E3AD-4984-A8A4-251D6663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7E4B3A"/>
    <w:rPr>
      <w:sz w:val="18"/>
      <w:szCs w:val="18"/>
    </w:rPr>
  </w:style>
  <w:style w:type="paragraph" w:styleId="CommentText">
    <w:name w:val="annotation text"/>
    <w:basedOn w:val="Normal"/>
    <w:link w:val="CommentTextChar"/>
    <w:uiPriority w:val="99"/>
    <w:unhideWhenUsed/>
    <w:rsid w:val="007E4B3A"/>
  </w:style>
  <w:style w:type="character" w:customStyle="1" w:styleId="CommentTextChar">
    <w:name w:val="Comment Text Char"/>
    <w:basedOn w:val="DefaultParagraphFont"/>
    <w:link w:val="CommentText"/>
    <w:uiPriority w:val="99"/>
    <w:rsid w:val="007E4B3A"/>
  </w:style>
  <w:style w:type="paragraph" w:styleId="CommentSubject">
    <w:name w:val="annotation subject"/>
    <w:basedOn w:val="CommentText"/>
    <w:next w:val="CommentText"/>
    <w:link w:val="CommentSubjectChar"/>
    <w:uiPriority w:val="99"/>
    <w:semiHidden/>
    <w:unhideWhenUsed/>
    <w:rsid w:val="007E4B3A"/>
    <w:rPr>
      <w:b/>
      <w:bCs/>
    </w:rPr>
  </w:style>
  <w:style w:type="character" w:customStyle="1" w:styleId="CommentSubjectChar">
    <w:name w:val="Comment Subject Char"/>
    <w:basedOn w:val="CommentTextChar"/>
    <w:link w:val="CommentSubject"/>
    <w:uiPriority w:val="99"/>
    <w:semiHidden/>
    <w:rsid w:val="007E4B3A"/>
    <w:rPr>
      <w:b/>
      <w:bCs/>
    </w:rPr>
  </w:style>
  <w:style w:type="paragraph" w:styleId="BalloonText">
    <w:name w:val="Balloon Text"/>
    <w:basedOn w:val="Normal"/>
    <w:link w:val="BalloonTextChar"/>
    <w:uiPriority w:val="99"/>
    <w:semiHidden/>
    <w:unhideWhenUsed/>
    <w:rsid w:val="007E4B3A"/>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7E4B3A"/>
    <w:rPr>
      <w:rFonts w:asciiTheme="majorHAnsi" w:eastAsiaTheme="majorEastAsia" w:hAnsiTheme="majorHAnsi" w:cstheme="majorBidi"/>
      <w:sz w:val="16"/>
      <w:szCs w:val="16"/>
    </w:rPr>
  </w:style>
  <w:style w:type="paragraph" w:styleId="Header">
    <w:name w:val="header"/>
    <w:basedOn w:val="Normal"/>
    <w:link w:val="HeaderChar"/>
    <w:uiPriority w:val="99"/>
    <w:unhideWhenUsed/>
    <w:rsid w:val="00863976"/>
    <w:pPr>
      <w:tabs>
        <w:tab w:val="center" w:pos="4513"/>
        <w:tab w:val="right" w:pos="9026"/>
      </w:tabs>
      <w:spacing w:after="0" w:line="240" w:lineRule="auto"/>
    </w:pPr>
    <w:rPr>
      <w:lang w:val="en-US" w:eastAsia="en-US"/>
    </w:rPr>
  </w:style>
  <w:style w:type="character" w:customStyle="1" w:styleId="HeaderChar">
    <w:name w:val="Header Char"/>
    <w:basedOn w:val="DefaultParagraphFont"/>
    <w:link w:val="Header"/>
    <w:uiPriority w:val="99"/>
    <w:rsid w:val="00863976"/>
    <w:rPr>
      <w:lang w:val="en-US" w:eastAsia="en-US"/>
    </w:rPr>
  </w:style>
  <w:style w:type="paragraph" w:styleId="ListParagraph">
    <w:name w:val="List Paragraph"/>
    <w:aliases w:val="Bullet List,FooterText,numbered,Paragraphe de liste1,Colorful List - Accent 11,List Paragraph1,색상형 목록 - 강조색 11,Bulletr List Paragraph,列出段落,列出段落1,List Paragraph2,List Paragraph21,Párrafo de lista1,Parágrafo da Lista1,リスト段落1,Listeafsnit1"/>
    <w:basedOn w:val="Normal"/>
    <w:link w:val="ListParagraphChar"/>
    <w:uiPriority w:val="34"/>
    <w:qFormat/>
    <w:rsid w:val="00525E43"/>
    <w:pPr>
      <w:spacing w:after="0" w:line="240" w:lineRule="auto"/>
      <w:ind w:leftChars="400" w:left="800"/>
      <w:jc w:val="both"/>
    </w:pPr>
    <w:rPr>
      <w:rFonts w:ascii="Calibri" w:eastAsia="Malgun Gothic" w:hAnsi="Calibri"/>
      <w:kern w:val="2"/>
      <w:sz w:val="20"/>
      <w:lang w:val="en-US"/>
    </w:rPr>
  </w:style>
  <w:style w:type="character" w:styleId="Hyperlink">
    <w:name w:val="Hyperlink"/>
    <w:basedOn w:val="DefaultParagraphFont"/>
    <w:uiPriority w:val="99"/>
    <w:unhideWhenUsed/>
    <w:rsid w:val="009B1083"/>
    <w:rPr>
      <w:color w:val="0563C1" w:themeColor="hyperlink"/>
      <w:u w:val="single"/>
    </w:rPr>
  </w:style>
  <w:style w:type="character" w:customStyle="1" w:styleId="UnresolvedMention1">
    <w:name w:val="Unresolved Mention1"/>
    <w:basedOn w:val="DefaultParagraphFont"/>
    <w:uiPriority w:val="99"/>
    <w:semiHidden/>
    <w:unhideWhenUsed/>
    <w:rsid w:val="009B1083"/>
    <w:rPr>
      <w:color w:val="808080"/>
      <w:shd w:val="clear" w:color="auto" w:fill="E6E6E6"/>
    </w:rPr>
  </w:style>
  <w:style w:type="paragraph" w:styleId="Footer">
    <w:name w:val="footer"/>
    <w:basedOn w:val="Normal"/>
    <w:link w:val="FooterChar"/>
    <w:uiPriority w:val="99"/>
    <w:unhideWhenUsed/>
    <w:rsid w:val="00292A37"/>
    <w:pPr>
      <w:tabs>
        <w:tab w:val="center" w:pos="4513"/>
        <w:tab w:val="right" w:pos="9026"/>
      </w:tabs>
      <w:snapToGrid w:val="0"/>
    </w:pPr>
  </w:style>
  <w:style w:type="character" w:customStyle="1" w:styleId="FooterChar">
    <w:name w:val="Footer Char"/>
    <w:basedOn w:val="DefaultParagraphFont"/>
    <w:link w:val="Footer"/>
    <w:uiPriority w:val="99"/>
    <w:rsid w:val="00292A37"/>
  </w:style>
  <w:style w:type="character" w:styleId="Strong">
    <w:name w:val="Strong"/>
    <w:basedOn w:val="DefaultParagraphFont"/>
    <w:uiPriority w:val="22"/>
    <w:qFormat/>
    <w:rsid w:val="004F31C5"/>
    <w:rPr>
      <w:b/>
      <w:bCs/>
    </w:rPr>
  </w:style>
  <w:style w:type="character" w:customStyle="1" w:styleId="ListParagraphChar">
    <w:name w:val="List Paragraph Char"/>
    <w:aliases w:val="Bullet List Char,FooterText Char,numbered Char,Paragraphe de liste1 Char,Colorful List - Accent 11 Char,List Paragraph1 Char,색상형 목록 - 강조색 11 Char,Bulletr List Paragraph Char,列出段落 Char,列出段落1 Char,List Paragraph2 Char,リスト段落1 Char"/>
    <w:basedOn w:val="DefaultParagraphFont"/>
    <w:link w:val="ListParagraph"/>
    <w:uiPriority w:val="34"/>
    <w:locked/>
    <w:rsid w:val="00EB6331"/>
    <w:rPr>
      <w:rFonts w:ascii="Calibri" w:eastAsia="Malgun Gothic" w:hAnsi="Calibri"/>
      <w:kern w:val="2"/>
      <w:sz w:val="20"/>
      <w:lang w:val="en-US"/>
    </w:rPr>
  </w:style>
  <w:style w:type="paragraph" w:styleId="NormalWeb">
    <w:name w:val="Normal (Web)"/>
    <w:basedOn w:val="Normal"/>
    <w:link w:val="NormalWebChar"/>
    <w:uiPriority w:val="99"/>
    <w:unhideWhenUsed/>
    <w:rsid w:val="00EB633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ype-cp2">
    <w:name w:val="type-cp2"/>
    <w:basedOn w:val="Normal"/>
    <w:rsid w:val="00EB633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FootnoteText">
    <w:name w:val="footnote text"/>
    <w:basedOn w:val="Normal"/>
    <w:link w:val="FootnoteTextChar"/>
    <w:uiPriority w:val="99"/>
    <w:semiHidden/>
    <w:unhideWhenUsed/>
    <w:rsid w:val="00A67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72D2"/>
    <w:rPr>
      <w:sz w:val="20"/>
      <w:szCs w:val="20"/>
    </w:rPr>
  </w:style>
  <w:style w:type="character" w:styleId="FootnoteReference">
    <w:name w:val="footnote reference"/>
    <w:basedOn w:val="DefaultParagraphFont"/>
    <w:uiPriority w:val="99"/>
    <w:semiHidden/>
    <w:unhideWhenUsed/>
    <w:rsid w:val="00A672D2"/>
    <w:rPr>
      <w:vertAlign w:val="superscript"/>
    </w:rPr>
  </w:style>
  <w:style w:type="character" w:customStyle="1" w:styleId="NormalWebChar">
    <w:name w:val="Normal (Web) Char"/>
    <w:basedOn w:val="DefaultParagraphFont"/>
    <w:link w:val="NormalWeb"/>
    <w:uiPriority w:val="99"/>
    <w:locked/>
    <w:rsid w:val="001110C1"/>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B27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6422">
      <w:bodyDiv w:val="1"/>
      <w:marLeft w:val="0"/>
      <w:marRight w:val="0"/>
      <w:marTop w:val="0"/>
      <w:marBottom w:val="0"/>
      <w:divBdr>
        <w:top w:val="none" w:sz="0" w:space="0" w:color="auto"/>
        <w:left w:val="none" w:sz="0" w:space="0" w:color="auto"/>
        <w:bottom w:val="none" w:sz="0" w:space="0" w:color="auto"/>
        <w:right w:val="none" w:sz="0" w:space="0" w:color="auto"/>
      </w:divBdr>
    </w:div>
    <w:div w:id="294873392">
      <w:bodyDiv w:val="1"/>
      <w:marLeft w:val="0"/>
      <w:marRight w:val="0"/>
      <w:marTop w:val="0"/>
      <w:marBottom w:val="0"/>
      <w:divBdr>
        <w:top w:val="none" w:sz="0" w:space="0" w:color="auto"/>
        <w:left w:val="none" w:sz="0" w:space="0" w:color="auto"/>
        <w:bottom w:val="none" w:sz="0" w:space="0" w:color="auto"/>
        <w:right w:val="none" w:sz="0" w:space="0" w:color="auto"/>
      </w:divBdr>
    </w:div>
    <w:div w:id="374037938">
      <w:bodyDiv w:val="1"/>
      <w:marLeft w:val="0"/>
      <w:marRight w:val="0"/>
      <w:marTop w:val="0"/>
      <w:marBottom w:val="0"/>
      <w:divBdr>
        <w:top w:val="none" w:sz="0" w:space="0" w:color="auto"/>
        <w:left w:val="none" w:sz="0" w:space="0" w:color="auto"/>
        <w:bottom w:val="none" w:sz="0" w:space="0" w:color="auto"/>
        <w:right w:val="none" w:sz="0" w:space="0" w:color="auto"/>
      </w:divBdr>
    </w:div>
    <w:div w:id="374819395">
      <w:bodyDiv w:val="1"/>
      <w:marLeft w:val="0"/>
      <w:marRight w:val="0"/>
      <w:marTop w:val="0"/>
      <w:marBottom w:val="0"/>
      <w:divBdr>
        <w:top w:val="none" w:sz="0" w:space="0" w:color="auto"/>
        <w:left w:val="none" w:sz="0" w:space="0" w:color="auto"/>
        <w:bottom w:val="none" w:sz="0" w:space="0" w:color="auto"/>
        <w:right w:val="none" w:sz="0" w:space="0" w:color="auto"/>
      </w:divBdr>
    </w:div>
    <w:div w:id="483860064">
      <w:bodyDiv w:val="1"/>
      <w:marLeft w:val="0"/>
      <w:marRight w:val="0"/>
      <w:marTop w:val="0"/>
      <w:marBottom w:val="0"/>
      <w:divBdr>
        <w:top w:val="none" w:sz="0" w:space="0" w:color="auto"/>
        <w:left w:val="none" w:sz="0" w:space="0" w:color="auto"/>
        <w:bottom w:val="none" w:sz="0" w:space="0" w:color="auto"/>
        <w:right w:val="none" w:sz="0" w:space="0" w:color="auto"/>
      </w:divBdr>
    </w:div>
    <w:div w:id="653949612">
      <w:bodyDiv w:val="1"/>
      <w:marLeft w:val="0"/>
      <w:marRight w:val="0"/>
      <w:marTop w:val="0"/>
      <w:marBottom w:val="0"/>
      <w:divBdr>
        <w:top w:val="none" w:sz="0" w:space="0" w:color="auto"/>
        <w:left w:val="none" w:sz="0" w:space="0" w:color="auto"/>
        <w:bottom w:val="none" w:sz="0" w:space="0" w:color="auto"/>
        <w:right w:val="none" w:sz="0" w:space="0" w:color="auto"/>
      </w:divBdr>
    </w:div>
    <w:div w:id="674038106">
      <w:bodyDiv w:val="1"/>
      <w:marLeft w:val="0"/>
      <w:marRight w:val="0"/>
      <w:marTop w:val="0"/>
      <w:marBottom w:val="0"/>
      <w:divBdr>
        <w:top w:val="none" w:sz="0" w:space="0" w:color="auto"/>
        <w:left w:val="none" w:sz="0" w:space="0" w:color="auto"/>
        <w:bottom w:val="none" w:sz="0" w:space="0" w:color="auto"/>
        <w:right w:val="none" w:sz="0" w:space="0" w:color="auto"/>
      </w:divBdr>
    </w:div>
    <w:div w:id="811412356">
      <w:bodyDiv w:val="1"/>
      <w:marLeft w:val="0"/>
      <w:marRight w:val="0"/>
      <w:marTop w:val="0"/>
      <w:marBottom w:val="0"/>
      <w:divBdr>
        <w:top w:val="none" w:sz="0" w:space="0" w:color="auto"/>
        <w:left w:val="none" w:sz="0" w:space="0" w:color="auto"/>
        <w:bottom w:val="none" w:sz="0" w:space="0" w:color="auto"/>
        <w:right w:val="none" w:sz="0" w:space="0" w:color="auto"/>
      </w:divBdr>
    </w:div>
    <w:div w:id="1023896550">
      <w:bodyDiv w:val="1"/>
      <w:marLeft w:val="0"/>
      <w:marRight w:val="0"/>
      <w:marTop w:val="0"/>
      <w:marBottom w:val="0"/>
      <w:divBdr>
        <w:top w:val="none" w:sz="0" w:space="0" w:color="auto"/>
        <w:left w:val="none" w:sz="0" w:space="0" w:color="auto"/>
        <w:bottom w:val="none" w:sz="0" w:space="0" w:color="auto"/>
        <w:right w:val="none" w:sz="0" w:space="0" w:color="auto"/>
      </w:divBdr>
    </w:div>
    <w:div w:id="1151749329">
      <w:bodyDiv w:val="1"/>
      <w:marLeft w:val="0"/>
      <w:marRight w:val="0"/>
      <w:marTop w:val="0"/>
      <w:marBottom w:val="0"/>
      <w:divBdr>
        <w:top w:val="none" w:sz="0" w:space="0" w:color="auto"/>
        <w:left w:val="none" w:sz="0" w:space="0" w:color="auto"/>
        <w:bottom w:val="none" w:sz="0" w:space="0" w:color="auto"/>
        <w:right w:val="none" w:sz="0" w:space="0" w:color="auto"/>
      </w:divBdr>
      <w:divsChild>
        <w:div w:id="2047831897">
          <w:marLeft w:val="0"/>
          <w:marRight w:val="0"/>
          <w:marTop w:val="0"/>
          <w:marBottom w:val="0"/>
          <w:divBdr>
            <w:top w:val="none" w:sz="0" w:space="0" w:color="auto"/>
            <w:left w:val="none" w:sz="0" w:space="0" w:color="auto"/>
            <w:bottom w:val="none" w:sz="0" w:space="0" w:color="auto"/>
            <w:right w:val="none" w:sz="0" w:space="0" w:color="auto"/>
          </w:divBdr>
          <w:divsChild>
            <w:div w:id="1768504597">
              <w:marLeft w:val="0"/>
              <w:marRight w:val="0"/>
              <w:marTop w:val="0"/>
              <w:marBottom w:val="0"/>
              <w:divBdr>
                <w:top w:val="none" w:sz="0" w:space="0" w:color="auto"/>
                <w:left w:val="none" w:sz="0" w:space="0" w:color="auto"/>
                <w:bottom w:val="none" w:sz="0" w:space="0" w:color="auto"/>
                <w:right w:val="none" w:sz="0" w:space="0" w:color="auto"/>
              </w:divBdr>
              <w:divsChild>
                <w:div w:id="549003933">
                  <w:marLeft w:val="0"/>
                  <w:marRight w:val="0"/>
                  <w:marTop w:val="0"/>
                  <w:marBottom w:val="0"/>
                  <w:divBdr>
                    <w:top w:val="none" w:sz="0" w:space="0" w:color="auto"/>
                    <w:left w:val="none" w:sz="0" w:space="0" w:color="auto"/>
                    <w:bottom w:val="none" w:sz="0" w:space="0" w:color="auto"/>
                    <w:right w:val="none" w:sz="0" w:space="0" w:color="auto"/>
                  </w:divBdr>
                  <w:divsChild>
                    <w:div w:id="1132678190">
                      <w:marLeft w:val="0"/>
                      <w:marRight w:val="0"/>
                      <w:marTop w:val="0"/>
                      <w:marBottom w:val="0"/>
                      <w:divBdr>
                        <w:top w:val="none" w:sz="0" w:space="0" w:color="auto"/>
                        <w:left w:val="none" w:sz="0" w:space="0" w:color="auto"/>
                        <w:bottom w:val="none" w:sz="0" w:space="0" w:color="auto"/>
                        <w:right w:val="none" w:sz="0" w:space="0" w:color="auto"/>
                      </w:divBdr>
                      <w:divsChild>
                        <w:div w:id="1065570812">
                          <w:marLeft w:val="0"/>
                          <w:marRight w:val="0"/>
                          <w:marTop w:val="0"/>
                          <w:marBottom w:val="0"/>
                          <w:divBdr>
                            <w:top w:val="none" w:sz="0" w:space="0" w:color="auto"/>
                            <w:left w:val="none" w:sz="0" w:space="0" w:color="auto"/>
                            <w:bottom w:val="none" w:sz="0" w:space="0" w:color="auto"/>
                            <w:right w:val="none" w:sz="0" w:space="0" w:color="auto"/>
                          </w:divBdr>
                          <w:divsChild>
                            <w:div w:id="325473611">
                              <w:marLeft w:val="0"/>
                              <w:marRight w:val="0"/>
                              <w:marTop w:val="0"/>
                              <w:marBottom w:val="0"/>
                              <w:divBdr>
                                <w:top w:val="none" w:sz="0" w:space="0" w:color="auto"/>
                                <w:left w:val="none" w:sz="0" w:space="0" w:color="auto"/>
                                <w:bottom w:val="none" w:sz="0" w:space="0" w:color="auto"/>
                                <w:right w:val="none" w:sz="0" w:space="0" w:color="auto"/>
                              </w:divBdr>
                              <w:divsChild>
                                <w:div w:id="461505470">
                                  <w:marLeft w:val="0"/>
                                  <w:marRight w:val="0"/>
                                  <w:marTop w:val="0"/>
                                  <w:marBottom w:val="0"/>
                                  <w:divBdr>
                                    <w:top w:val="none" w:sz="0" w:space="0" w:color="auto"/>
                                    <w:left w:val="none" w:sz="0" w:space="0" w:color="auto"/>
                                    <w:bottom w:val="none" w:sz="0" w:space="0" w:color="auto"/>
                                    <w:right w:val="none" w:sz="0" w:space="0" w:color="auto"/>
                                  </w:divBdr>
                                  <w:divsChild>
                                    <w:div w:id="1185630554">
                                      <w:marLeft w:val="330"/>
                                      <w:marRight w:val="225"/>
                                      <w:marTop w:val="300"/>
                                      <w:marBottom w:val="450"/>
                                      <w:divBdr>
                                        <w:top w:val="none" w:sz="0" w:space="0" w:color="auto"/>
                                        <w:left w:val="none" w:sz="0" w:space="0" w:color="auto"/>
                                        <w:bottom w:val="none" w:sz="0" w:space="0" w:color="auto"/>
                                        <w:right w:val="none" w:sz="0" w:space="0" w:color="auto"/>
                                      </w:divBdr>
                                      <w:divsChild>
                                        <w:div w:id="9797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663265">
      <w:bodyDiv w:val="1"/>
      <w:marLeft w:val="0"/>
      <w:marRight w:val="0"/>
      <w:marTop w:val="0"/>
      <w:marBottom w:val="0"/>
      <w:divBdr>
        <w:top w:val="none" w:sz="0" w:space="0" w:color="auto"/>
        <w:left w:val="none" w:sz="0" w:space="0" w:color="auto"/>
        <w:bottom w:val="none" w:sz="0" w:space="0" w:color="auto"/>
        <w:right w:val="none" w:sz="0" w:space="0" w:color="auto"/>
      </w:divBdr>
    </w:div>
    <w:div w:id="1312633082">
      <w:bodyDiv w:val="1"/>
      <w:marLeft w:val="0"/>
      <w:marRight w:val="0"/>
      <w:marTop w:val="0"/>
      <w:marBottom w:val="0"/>
      <w:divBdr>
        <w:top w:val="none" w:sz="0" w:space="0" w:color="auto"/>
        <w:left w:val="none" w:sz="0" w:space="0" w:color="auto"/>
        <w:bottom w:val="none" w:sz="0" w:space="0" w:color="auto"/>
        <w:right w:val="none" w:sz="0" w:space="0" w:color="auto"/>
      </w:divBdr>
    </w:div>
    <w:div w:id="1376269127">
      <w:bodyDiv w:val="1"/>
      <w:marLeft w:val="0"/>
      <w:marRight w:val="0"/>
      <w:marTop w:val="0"/>
      <w:marBottom w:val="0"/>
      <w:divBdr>
        <w:top w:val="none" w:sz="0" w:space="0" w:color="auto"/>
        <w:left w:val="none" w:sz="0" w:space="0" w:color="auto"/>
        <w:bottom w:val="none" w:sz="0" w:space="0" w:color="auto"/>
        <w:right w:val="none" w:sz="0" w:space="0" w:color="auto"/>
      </w:divBdr>
    </w:div>
    <w:div w:id="1378123217">
      <w:bodyDiv w:val="1"/>
      <w:marLeft w:val="0"/>
      <w:marRight w:val="0"/>
      <w:marTop w:val="0"/>
      <w:marBottom w:val="0"/>
      <w:divBdr>
        <w:top w:val="none" w:sz="0" w:space="0" w:color="auto"/>
        <w:left w:val="none" w:sz="0" w:space="0" w:color="auto"/>
        <w:bottom w:val="none" w:sz="0" w:space="0" w:color="auto"/>
        <w:right w:val="none" w:sz="0" w:space="0" w:color="auto"/>
      </w:divBdr>
    </w:div>
    <w:div w:id="1454207548">
      <w:bodyDiv w:val="1"/>
      <w:marLeft w:val="0"/>
      <w:marRight w:val="0"/>
      <w:marTop w:val="0"/>
      <w:marBottom w:val="0"/>
      <w:divBdr>
        <w:top w:val="none" w:sz="0" w:space="0" w:color="auto"/>
        <w:left w:val="none" w:sz="0" w:space="0" w:color="auto"/>
        <w:bottom w:val="none" w:sz="0" w:space="0" w:color="auto"/>
        <w:right w:val="none" w:sz="0" w:space="0" w:color="auto"/>
      </w:divBdr>
      <w:divsChild>
        <w:div w:id="1688024983">
          <w:marLeft w:val="-45"/>
          <w:marRight w:val="0"/>
          <w:marTop w:val="0"/>
          <w:marBottom w:val="0"/>
          <w:divBdr>
            <w:top w:val="single" w:sz="6" w:space="0" w:color="FFFFFF"/>
            <w:left w:val="single" w:sz="6" w:space="0" w:color="FFFFFF"/>
            <w:bottom w:val="single" w:sz="6" w:space="0" w:color="FFFFFF"/>
            <w:right w:val="single" w:sz="6" w:space="0" w:color="FFFFFF"/>
          </w:divBdr>
        </w:div>
        <w:div w:id="602686214">
          <w:marLeft w:val="0"/>
          <w:marRight w:val="0"/>
          <w:marTop w:val="0"/>
          <w:marBottom w:val="0"/>
          <w:divBdr>
            <w:top w:val="none" w:sz="0" w:space="0" w:color="auto"/>
            <w:left w:val="none" w:sz="0" w:space="0" w:color="auto"/>
            <w:bottom w:val="none" w:sz="0" w:space="0" w:color="auto"/>
            <w:right w:val="none" w:sz="0" w:space="0" w:color="auto"/>
          </w:divBdr>
        </w:div>
      </w:divsChild>
    </w:div>
    <w:div w:id="1671132790">
      <w:bodyDiv w:val="1"/>
      <w:marLeft w:val="0"/>
      <w:marRight w:val="0"/>
      <w:marTop w:val="0"/>
      <w:marBottom w:val="0"/>
      <w:divBdr>
        <w:top w:val="none" w:sz="0" w:space="0" w:color="auto"/>
        <w:left w:val="none" w:sz="0" w:space="0" w:color="auto"/>
        <w:bottom w:val="none" w:sz="0" w:space="0" w:color="auto"/>
        <w:right w:val="none" w:sz="0" w:space="0" w:color="auto"/>
      </w:divBdr>
    </w:div>
    <w:div w:id="175022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es/" TargetMode="External"/><Relationship Id="rId5" Type="http://schemas.openxmlformats.org/officeDocument/2006/relationships/webSettings" Target="webSettings.xml"/><Relationship Id="rId10" Type="http://schemas.openxmlformats.org/officeDocument/2006/relationships/hyperlink" Target="http://www.samsung.com" TargetMode="External"/><Relationship Id="rId4" Type="http://schemas.openxmlformats.org/officeDocument/2006/relationships/settings" Target="settings.xml"/><Relationship Id="rId9" Type="http://schemas.openxmlformats.org/officeDocument/2006/relationships/hyperlink" Target="mailto:Samsung@text100.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2DDBE-690E-D249-AAC7-4B1C2CAC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852</Words>
  <Characters>4857</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Weisbart</dc:creator>
  <cp:lastModifiedBy>Iñaki Munoz (ES)</cp:lastModifiedBy>
  <cp:revision>16</cp:revision>
  <cp:lastPrinted>2018-12-21T21:36:00Z</cp:lastPrinted>
  <dcterms:created xsi:type="dcterms:W3CDTF">2019-01-07T17:59:00Z</dcterms:created>
  <dcterms:modified xsi:type="dcterms:W3CDTF">2019-01-10T15:55:00Z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_SA">
    <vt:lpwstr>C:\mySingle\TEMP\CES2019_FamilyHub4.0 Launch Release_Draft 12 27_v1.docx</vt:lpwstr>
  </property>
</Properties>
</file>