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CEA38" w14:textId="77777777" w:rsidR="00C5329C" w:rsidRDefault="00C5329C" w:rsidP="00C5329C">
      <w:pPr>
        <w:tabs>
          <w:tab w:val="left" w:pos="0"/>
        </w:tabs>
        <w:spacing w:line="256" w:lineRule="auto"/>
        <w:rPr>
          <w:rFonts w:asciiTheme="minorHAnsi" w:hAnsiTheme="minorHAnsi" w:cs="Calibri"/>
          <w:b/>
          <w:sz w:val="22"/>
          <w:szCs w:val="22"/>
          <w:lang w:val="es-ES_tradnl"/>
        </w:rPr>
      </w:pPr>
    </w:p>
    <w:p w14:paraId="03122A4F" w14:textId="77777777" w:rsidR="00C5329C" w:rsidRDefault="00C5329C" w:rsidP="00C5329C">
      <w:pPr>
        <w:pStyle w:val="Ttulo"/>
        <w:rPr>
          <w:rFonts w:cs="Arial"/>
          <w:lang w:val="es-ES"/>
        </w:rPr>
      </w:pPr>
      <w:r>
        <w:rPr>
          <w:noProof/>
          <w:lang w:val="es-ES" w:eastAsia="es-ES"/>
        </w:rPr>
        <w:drawing>
          <wp:anchor distT="0" distB="0" distL="114300" distR="114300" simplePos="0" relativeHeight="251658240" behindDoc="0" locked="0" layoutInCell="1" allowOverlap="1" wp14:anchorId="1EF1921F" wp14:editId="347F6908">
            <wp:simplePos x="0" y="0"/>
            <wp:positionH relativeFrom="column">
              <wp:posOffset>-1905</wp:posOffset>
            </wp:positionH>
            <wp:positionV relativeFrom="paragraph">
              <wp:posOffset>9525</wp:posOffset>
            </wp:positionV>
            <wp:extent cx="1658620" cy="254635"/>
            <wp:effectExtent l="0" t="0" r="0" b="0"/>
            <wp:wrapThrough wrapText="bothSides">
              <wp:wrapPolygon edited="0">
                <wp:start x="0" y="0"/>
                <wp:lineTo x="0" y="19392"/>
                <wp:lineTo x="21335" y="19392"/>
                <wp:lineTo x="21335" y="0"/>
                <wp:lineTo x="0" y="0"/>
              </wp:wrapPolygon>
            </wp:wrapThrough>
            <wp:docPr id="1" name="Imagen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삼성 로고(Lettermar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Pr>
          <w:rFonts w:cs="Arial"/>
          <w:lang w:val="es-ES"/>
        </w:rPr>
        <w:t xml:space="preserve"> CONTACTO:</w:t>
      </w:r>
    </w:p>
    <w:p w14:paraId="6AEDC282" w14:textId="77777777" w:rsidR="00C5329C" w:rsidRDefault="00C5329C" w:rsidP="00C5329C">
      <w:pPr>
        <w:pStyle w:val="Cuerpo"/>
        <w:spacing w:line="276" w:lineRule="auto"/>
        <w:ind w:left="6400"/>
        <w:jc w:val="right"/>
        <w:outlineLvl w:val="0"/>
        <w:rPr>
          <w:rStyle w:val="Ninguno"/>
          <w:rFonts w:ascii="Arial" w:hAnsi="Arial"/>
          <w:sz w:val="14"/>
          <w:szCs w:val="14"/>
          <w:lang w:val="es-ES"/>
        </w:rPr>
      </w:pPr>
      <w:r>
        <w:rPr>
          <w:rStyle w:val="Ninguno"/>
          <w:rFonts w:ascii="Arial" w:hAnsi="Arial" w:cs="Arial"/>
          <w:sz w:val="14"/>
          <w:szCs w:val="14"/>
          <w:lang w:val="es-ES"/>
        </w:rPr>
        <w:t>Archetype</w:t>
      </w:r>
    </w:p>
    <w:p w14:paraId="3E4BDCB5" w14:textId="77777777" w:rsidR="00C5329C" w:rsidRDefault="00C5329C" w:rsidP="00C5329C">
      <w:pPr>
        <w:pStyle w:val="Cuerpo"/>
        <w:spacing w:line="276" w:lineRule="auto"/>
        <w:ind w:left="6400"/>
        <w:jc w:val="right"/>
        <w:outlineLvl w:val="0"/>
        <w:rPr>
          <w:rStyle w:val="Ninguno"/>
          <w:rFonts w:ascii="Arial" w:hAnsi="Arial" w:cs="Arial"/>
          <w:sz w:val="14"/>
          <w:szCs w:val="14"/>
          <w:lang w:val="es-ES"/>
        </w:rPr>
      </w:pPr>
      <w:r>
        <w:rPr>
          <w:rStyle w:val="Ninguno"/>
          <w:rFonts w:ascii="Arial" w:hAnsi="Arial" w:cs="Arial"/>
          <w:sz w:val="14"/>
          <w:szCs w:val="14"/>
          <w:lang w:val="es-ES"/>
        </w:rPr>
        <w:t>915619415</w:t>
      </w:r>
    </w:p>
    <w:p w14:paraId="7F5ED04F" w14:textId="42A09F33" w:rsidR="00C5329C" w:rsidRDefault="00C5329C" w:rsidP="00C5329C">
      <w:pPr>
        <w:pStyle w:val="Cuerpo"/>
        <w:spacing w:line="276" w:lineRule="auto"/>
        <w:jc w:val="right"/>
        <w:rPr>
          <w:rStyle w:val="Enlace"/>
        </w:rPr>
      </w:pPr>
      <w:r>
        <w:rPr>
          <w:rStyle w:val="Enlace"/>
          <w:sz w:val="14"/>
          <w:szCs w:val="14"/>
        </w:rPr>
        <w:t>Samsungmadrid@archetype.co</w:t>
      </w:r>
    </w:p>
    <w:p w14:paraId="736A6E9E" w14:textId="77777777" w:rsidR="00C5329C" w:rsidRDefault="00C5329C" w:rsidP="00C5329C">
      <w:pPr>
        <w:widowControl w:val="0"/>
        <w:tabs>
          <w:tab w:val="center" w:pos="4680"/>
          <w:tab w:val="right" w:pos="9360"/>
        </w:tabs>
        <w:adjustRightInd w:val="0"/>
        <w:snapToGrid w:val="0"/>
        <w:spacing w:line="256" w:lineRule="auto"/>
        <w:ind w:right="80"/>
        <w:jc w:val="right"/>
        <w:rPr>
          <w:rFonts w:asciiTheme="minorHAnsi" w:hAnsiTheme="minorHAnsi"/>
          <w:color w:val="0563C1" w:themeColor="hyperlink"/>
          <w:kern w:val="2"/>
          <w:sz w:val="16"/>
          <w:szCs w:val="16"/>
          <w:lang w:val="es-ES_tradnl" w:eastAsia="en-US"/>
        </w:rPr>
      </w:pPr>
    </w:p>
    <w:p w14:paraId="5522906B" w14:textId="77777777" w:rsidR="00C5329C" w:rsidRPr="00877E83" w:rsidRDefault="00C5329C" w:rsidP="00C5329C">
      <w:pPr>
        <w:widowControl w:val="0"/>
        <w:tabs>
          <w:tab w:val="center" w:pos="4680"/>
          <w:tab w:val="right" w:pos="9360"/>
        </w:tabs>
        <w:adjustRightInd w:val="0"/>
        <w:snapToGrid w:val="0"/>
        <w:spacing w:line="256" w:lineRule="auto"/>
        <w:ind w:right="80"/>
        <w:jc w:val="right"/>
        <w:rPr>
          <w:rFonts w:asciiTheme="minorHAnsi" w:hAnsiTheme="minorHAnsi"/>
          <w:color w:val="0563C1" w:themeColor="hyperlink"/>
          <w:kern w:val="2"/>
          <w:sz w:val="12"/>
          <w:szCs w:val="12"/>
          <w:u w:val="single"/>
          <w:lang w:val="es-ES_tradnl" w:eastAsia="en-US"/>
        </w:rPr>
      </w:pPr>
    </w:p>
    <w:p w14:paraId="76E6FB65" w14:textId="77777777" w:rsidR="005563ED" w:rsidRDefault="005563ED" w:rsidP="005700B9">
      <w:pPr>
        <w:spacing w:line="256" w:lineRule="auto"/>
        <w:jc w:val="center"/>
        <w:rPr>
          <w:rFonts w:ascii="Arial" w:hAnsi="Arial" w:cs="Arial"/>
          <w:b/>
          <w:bCs/>
          <w:i/>
          <w:iCs/>
          <w:sz w:val="28"/>
          <w:szCs w:val="22"/>
          <w:lang w:val="es-ES"/>
        </w:rPr>
      </w:pPr>
    </w:p>
    <w:p w14:paraId="4489CF5B" w14:textId="27141CF0" w:rsidR="0078723E" w:rsidRDefault="00F848B5" w:rsidP="004F2A70">
      <w:pPr>
        <w:spacing w:line="256" w:lineRule="auto"/>
        <w:jc w:val="center"/>
        <w:rPr>
          <w:rFonts w:ascii="Arial" w:hAnsi="Arial" w:cs="Arial"/>
          <w:b/>
          <w:bCs/>
          <w:sz w:val="28"/>
          <w:szCs w:val="22"/>
          <w:lang w:val="es-ES"/>
        </w:rPr>
      </w:pPr>
      <w:r>
        <w:rPr>
          <w:rFonts w:ascii="Arial" w:hAnsi="Arial" w:cs="Arial"/>
          <w:b/>
          <w:bCs/>
          <w:sz w:val="28"/>
          <w:szCs w:val="22"/>
          <w:lang w:val="es-ES"/>
        </w:rPr>
        <w:t>Samsung anuncia Galaxy</w:t>
      </w:r>
      <w:r w:rsidRPr="00F848B5">
        <w:rPr>
          <w:rFonts w:ascii="Arial" w:hAnsi="Arial" w:cs="Arial"/>
          <w:b/>
          <w:bCs/>
          <w:sz w:val="28"/>
          <w:szCs w:val="22"/>
          <w:lang w:val="es-ES"/>
        </w:rPr>
        <w:t xml:space="preserve"> S21 FE 5G</w:t>
      </w:r>
      <w:r>
        <w:rPr>
          <w:rFonts w:ascii="Arial" w:hAnsi="Arial" w:cs="Arial"/>
          <w:b/>
          <w:bCs/>
          <w:sz w:val="28"/>
          <w:szCs w:val="22"/>
          <w:lang w:val="es-ES"/>
        </w:rPr>
        <w:t>, su</w:t>
      </w:r>
      <w:r w:rsidRPr="00F848B5">
        <w:rPr>
          <w:rFonts w:ascii="Arial" w:hAnsi="Arial" w:cs="Arial"/>
          <w:b/>
          <w:bCs/>
          <w:sz w:val="28"/>
          <w:szCs w:val="22"/>
          <w:lang w:val="es-ES"/>
        </w:rPr>
        <w:t xml:space="preserve"> smartphone insignia diseñado para los </w:t>
      </w:r>
      <w:r>
        <w:rPr>
          <w:rFonts w:ascii="Arial" w:hAnsi="Arial" w:cs="Arial"/>
          <w:b/>
          <w:bCs/>
          <w:sz w:val="28"/>
          <w:szCs w:val="22"/>
          <w:lang w:val="es-ES"/>
        </w:rPr>
        <w:t>seguidores de la marca</w:t>
      </w:r>
    </w:p>
    <w:p w14:paraId="7D27CC1F" w14:textId="77777777" w:rsidR="00F848B5" w:rsidRPr="007300C8" w:rsidRDefault="00F848B5" w:rsidP="004F2A70">
      <w:pPr>
        <w:spacing w:line="256" w:lineRule="auto"/>
        <w:jc w:val="center"/>
        <w:rPr>
          <w:rFonts w:ascii="Arial" w:hAnsi="Arial" w:cs="Arial"/>
          <w:b/>
          <w:bCs/>
          <w:sz w:val="28"/>
          <w:szCs w:val="22"/>
          <w:lang w:val="es-ES"/>
        </w:rPr>
      </w:pPr>
    </w:p>
    <w:p w14:paraId="6805D2B7" w14:textId="4891A0A4" w:rsidR="0078723E" w:rsidRDefault="00706947" w:rsidP="0078723E">
      <w:pPr>
        <w:spacing w:line="256" w:lineRule="auto"/>
        <w:jc w:val="center"/>
        <w:rPr>
          <w:rFonts w:ascii="Arial" w:hAnsi="Arial" w:cs="Arial"/>
          <w:bCs/>
          <w:i/>
          <w:iCs/>
          <w:sz w:val="22"/>
          <w:szCs w:val="22"/>
          <w:lang w:val="es-ES"/>
        </w:rPr>
      </w:pPr>
      <w:r>
        <w:rPr>
          <w:rFonts w:ascii="Arial" w:hAnsi="Arial" w:cs="Arial"/>
          <w:bCs/>
          <w:i/>
          <w:iCs/>
          <w:sz w:val="22"/>
          <w:szCs w:val="22"/>
          <w:lang w:val="es-ES"/>
        </w:rPr>
        <w:t>Galaxy S21 FE 5G</w:t>
      </w:r>
      <w:r w:rsidR="00CE0D82">
        <w:rPr>
          <w:rFonts w:ascii="Arial" w:hAnsi="Arial" w:cs="Arial"/>
          <w:bCs/>
          <w:i/>
          <w:iCs/>
          <w:sz w:val="22"/>
          <w:szCs w:val="22"/>
          <w:lang w:val="es-ES"/>
        </w:rPr>
        <w:t xml:space="preserve"> ofrece las prestaciones</w:t>
      </w:r>
      <w:r w:rsidR="00F848B5" w:rsidRPr="00F848B5">
        <w:rPr>
          <w:rFonts w:ascii="Arial" w:hAnsi="Arial" w:cs="Arial"/>
          <w:bCs/>
          <w:i/>
          <w:iCs/>
          <w:sz w:val="22"/>
          <w:szCs w:val="22"/>
          <w:lang w:val="es-ES"/>
        </w:rPr>
        <w:t xml:space="preserve"> favoritas de los fans de S21</w:t>
      </w:r>
      <w:r w:rsidR="002654D8">
        <w:rPr>
          <w:rFonts w:ascii="Arial" w:hAnsi="Arial" w:cs="Arial"/>
          <w:bCs/>
          <w:i/>
          <w:iCs/>
          <w:sz w:val="22"/>
          <w:szCs w:val="22"/>
          <w:lang w:val="es-ES"/>
        </w:rPr>
        <w:t xml:space="preserve">: rendimiento </w:t>
      </w:r>
      <w:r w:rsidR="00F848B5" w:rsidRPr="00F848B5">
        <w:rPr>
          <w:rFonts w:ascii="Arial" w:hAnsi="Arial" w:cs="Arial"/>
          <w:bCs/>
          <w:i/>
          <w:iCs/>
          <w:sz w:val="22"/>
          <w:szCs w:val="22"/>
          <w:lang w:val="es-ES"/>
        </w:rPr>
        <w:t xml:space="preserve">potente, cámara de calidad profesional y </w:t>
      </w:r>
      <w:r w:rsidR="00CE0D82">
        <w:rPr>
          <w:rFonts w:ascii="Arial" w:hAnsi="Arial" w:cs="Arial"/>
          <w:bCs/>
          <w:i/>
          <w:iCs/>
          <w:sz w:val="22"/>
          <w:szCs w:val="22"/>
          <w:lang w:val="es-ES"/>
        </w:rPr>
        <w:t xml:space="preserve">conectividad </w:t>
      </w:r>
      <w:r w:rsidR="002654D8">
        <w:rPr>
          <w:rFonts w:ascii="Arial" w:hAnsi="Arial" w:cs="Arial"/>
          <w:bCs/>
          <w:i/>
          <w:iCs/>
          <w:sz w:val="22"/>
          <w:szCs w:val="22"/>
          <w:lang w:val="es-ES"/>
        </w:rPr>
        <w:t xml:space="preserve">perfecta </w:t>
      </w:r>
      <w:r w:rsidR="002F0F69">
        <w:rPr>
          <w:rFonts w:ascii="Arial" w:hAnsi="Arial" w:cs="Arial"/>
          <w:bCs/>
          <w:i/>
          <w:iCs/>
          <w:sz w:val="22"/>
          <w:szCs w:val="22"/>
          <w:lang w:val="es-ES"/>
        </w:rPr>
        <w:t>con el</w:t>
      </w:r>
      <w:r w:rsidR="00F848B5" w:rsidRPr="00F848B5">
        <w:rPr>
          <w:rFonts w:ascii="Arial" w:hAnsi="Arial" w:cs="Arial"/>
          <w:bCs/>
          <w:i/>
          <w:iCs/>
          <w:sz w:val="22"/>
          <w:szCs w:val="22"/>
          <w:lang w:val="es-ES"/>
        </w:rPr>
        <w:t xml:space="preserve"> ecosistema, todo ello con un diseño refinado e icónico</w:t>
      </w:r>
    </w:p>
    <w:p w14:paraId="69F5A2DC" w14:textId="77777777" w:rsidR="00F848B5" w:rsidRPr="006118CB" w:rsidRDefault="00F848B5" w:rsidP="0078723E">
      <w:pPr>
        <w:spacing w:line="256" w:lineRule="auto"/>
        <w:jc w:val="center"/>
        <w:rPr>
          <w:rFonts w:ascii="Arial" w:hAnsi="Arial" w:cs="Arial"/>
          <w:b/>
          <w:sz w:val="28"/>
          <w:szCs w:val="28"/>
          <w:lang w:val="es-ES"/>
        </w:rPr>
      </w:pPr>
    </w:p>
    <w:p w14:paraId="333F66D6" w14:textId="284CFAA1" w:rsidR="004F2A70" w:rsidRDefault="007300C8" w:rsidP="004F2A70">
      <w:pPr>
        <w:jc w:val="both"/>
        <w:rPr>
          <w:rFonts w:ascii="Arial" w:eastAsia="Calibri" w:hAnsi="Arial" w:cs="Arial"/>
          <w:sz w:val="20"/>
          <w:szCs w:val="20"/>
          <w:lang w:val="es-ES"/>
        </w:rPr>
      </w:pPr>
      <w:r w:rsidRPr="007300C8">
        <w:rPr>
          <w:rFonts w:ascii="Arial" w:eastAsia="Calibri" w:hAnsi="Arial" w:cs="Arial"/>
          <w:b/>
          <w:bCs/>
          <w:sz w:val="20"/>
          <w:szCs w:val="20"/>
          <w:lang w:val="es-ES"/>
        </w:rPr>
        <w:t xml:space="preserve">Madrid – </w:t>
      </w:r>
      <w:r w:rsidR="00F848B5">
        <w:rPr>
          <w:rFonts w:ascii="Arial" w:eastAsia="Calibri" w:hAnsi="Arial" w:cs="Arial"/>
          <w:b/>
          <w:bCs/>
          <w:sz w:val="20"/>
          <w:szCs w:val="20"/>
          <w:lang w:val="es-ES"/>
        </w:rPr>
        <w:t>4</w:t>
      </w:r>
      <w:r w:rsidRPr="007300C8">
        <w:rPr>
          <w:rFonts w:ascii="Arial" w:eastAsia="Calibri" w:hAnsi="Arial" w:cs="Arial"/>
          <w:b/>
          <w:bCs/>
          <w:sz w:val="20"/>
          <w:szCs w:val="20"/>
          <w:lang w:val="es-ES"/>
        </w:rPr>
        <w:t xml:space="preserve"> de </w:t>
      </w:r>
      <w:r w:rsidR="00F848B5">
        <w:rPr>
          <w:rFonts w:ascii="Arial" w:eastAsia="Calibri" w:hAnsi="Arial" w:cs="Arial"/>
          <w:b/>
          <w:bCs/>
          <w:sz w:val="20"/>
          <w:szCs w:val="20"/>
          <w:lang w:val="es-ES"/>
        </w:rPr>
        <w:t>enero</w:t>
      </w:r>
      <w:r w:rsidRPr="007300C8">
        <w:rPr>
          <w:rFonts w:ascii="Arial" w:eastAsia="Calibri" w:hAnsi="Arial" w:cs="Arial"/>
          <w:b/>
          <w:bCs/>
          <w:sz w:val="20"/>
          <w:szCs w:val="20"/>
          <w:lang w:val="es-ES"/>
        </w:rPr>
        <w:t xml:space="preserve"> de 20</w:t>
      </w:r>
      <w:r w:rsidR="004F2A70">
        <w:rPr>
          <w:rFonts w:ascii="Arial" w:eastAsia="Calibri" w:hAnsi="Arial" w:cs="Arial"/>
          <w:b/>
          <w:bCs/>
          <w:sz w:val="20"/>
          <w:szCs w:val="20"/>
          <w:lang w:val="es-ES"/>
        </w:rPr>
        <w:t>2</w:t>
      </w:r>
      <w:r w:rsidR="00F848B5">
        <w:rPr>
          <w:rFonts w:ascii="Arial" w:eastAsia="Calibri" w:hAnsi="Arial" w:cs="Arial"/>
          <w:b/>
          <w:bCs/>
          <w:sz w:val="20"/>
          <w:szCs w:val="20"/>
          <w:lang w:val="es-ES"/>
        </w:rPr>
        <w:t>2</w:t>
      </w:r>
      <w:r w:rsidRPr="007300C8">
        <w:rPr>
          <w:rFonts w:ascii="Arial" w:eastAsia="Calibri" w:hAnsi="Arial" w:cs="Arial"/>
          <w:b/>
          <w:bCs/>
          <w:sz w:val="20"/>
          <w:szCs w:val="20"/>
          <w:lang w:val="es-ES"/>
        </w:rPr>
        <w:t xml:space="preserve"> – </w:t>
      </w:r>
      <w:r w:rsidR="00E721A7" w:rsidRPr="00E721A7">
        <w:rPr>
          <w:rFonts w:ascii="Arial" w:eastAsia="Calibri" w:hAnsi="Arial" w:cs="Arial"/>
          <w:sz w:val="20"/>
          <w:szCs w:val="20"/>
          <w:lang w:val="es-ES"/>
        </w:rPr>
        <w:t xml:space="preserve">Samsung Electronics Co., Ltd. ha </w:t>
      </w:r>
      <w:r w:rsidR="00E721A7">
        <w:rPr>
          <w:rFonts w:ascii="Arial" w:eastAsia="Calibri" w:hAnsi="Arial" w:cs="Arial"/>
          <w:sz w:val="20"/>
          <w:szCs w:val="20"/>
          <w:lang w:val="es-ES"/>
        </w:rPr>
        <w:t>anunciado</w:t>
      </w:r>
      <w:r w:rsidR="00E721A7" w:rsidRPr="00E721A7">
        <w:rPr>
          <w:rFonts w:ascii="Arial" w:eastAsia="Calibri" w:hAnsi="Arial" w:cs="Arial"/>
          <w:sz w:val="20"/>
          <w:szCs w:val="20"/>
          <w:lang w:val="es-ES"/>
        </w:rPr>
        <w:t xml:space="preserve"> hoy la </w:t>
      </w:r>
      <w:r w:rsidR="00E721A7">
        <w:rPr>
          <w:rFonts w:ascii="Arial" w:eastAsia="Calibri" w:hAnsi="Arial" w:cs="Arial"/>
          <w:sz w:val="20"/>
          <w:szCs w:val="20"/>
          <w:lang w:val="es-ES"/>
        </w:rPr>
        <w:t>nueva incorporación a su serie Galaxy S21</w:t>
      </w:r>
      <w:r w:rsidR="00CE0D82">
        <w:rPr>
          <w:rFonts w:ascii="Arial" w:eastAsia="Calibri" w:hAnsi="Arial" w:cs="Arial"/>
          <w:sz w:val="20"/>
          <w:szCs w:val="20"/>
          <w:lang w:val="es-ES"/>
        </w:rPr>
        <w:t>: el nuevo</w:t>
      </w:r>
      <w:r w:rsidR="00E721A7">
        <w:rPr>
          <w:rFonts w:ascii="Arial" w:eastAsia="Calibri" w:hAnsi="Arial" w:cs="Arial"/>
          <w:sz w:val="20"/>
          <w:szCs w:val="20"/>
          <w:lang w:val="es-ES"/>
        </w:rPr>
        <w:t xml:space="preserve"> Galaxy</w:t>
      </w:r>
      <w:r w:rsidR="00E721A7" w:rsidRPr="00E721A7">
        <w:rPr>
          <w:rFonts w:ascii="Arial" w:eastAsia="Calibri" w:hAnsi="Arial" w:cs="Arial"/>
          <w:sz w:val="20"/>
          <w:szCs w:val="20"/>
          <w:lang w:val="es-ES"/>
        </w:rPr>
        <w:t xml:space="preserve"> S21 FE 5G. </w:t>
      </w:r>
      <w:r w:rsidR="00CE0D82">
        <w:rPr>
          <w:rFonts w:ascii="Arial" w:eastAsia="Calibri" w:hAnsi="Arial" w:cs="Arial"/>
          <w:sz w:val="20"/>
          <w:szCs w:val="20"/>
          <w:lang w:val="es-ES"/>
        </w:rPr>
        <w:t xml:space="preserve">Se trata de un </w:t>
      </w:r>
      <w:r w:rsidR="00E721A7" w:rsidRPr="00E721A7">
        <w:rPr>
          <w:rFonts w:ascii="Arial" w:eastAsia="Calibri" w:hAnsi="Arial" w:cs="Arial"/>
          <w:sz w:val="20"/>
          <w:szCs w:val="20"/>
          <w:lang w:val="es-ES"/>
        </w:rPr>
        <w:t xml:space="preserve">smartphone que ofrece algunas de las características premium </w:t>
      </w:r>
      <w:r w:rsidR="00964613">
        <w:rPr>
          <w:rFonts w:ascii="Arial" w:eastAsia="Calibri" w:hAnsi="Arial" w:cs="Arial"/>
          <w:sz w:val="20"/>
          <w:szCs w:val="20"/>
          <w:lang w:val="es-ES"/>
        </w:rPr>
        <w:t xml:space="preserve">favoritas de los fans </w:t>
      </w:r>
      <w:r w:rsidR="00E721A7" w:rsidRPr="00E721A7">
        <w:rPr>
          <w:rFonts w:ascii="Arial" w:eastAsia="Calibri" w:hAnsi="Arial" w:cs="Arial"/>
          <w:sz w:val="20"/>
          <w:szCs w:val="20"/>
          <w:lang w:val="es-ES"/>
        </w:rPr>
        <w:t>de Galaxy S21</w:t>
      </w:r>
      <w:r w:rsidR="00CE0D82">
        <w:rPr>
          <w:rFonts w:ascii="Arial" w:eastAsia="Calibri" w:hAnsi="Arial" w:cs="Arial"/>
          <w:sz w:val="20"/>
          <w:szCs w:val="20"/>
          <w:lang w:val="es-ES"/>
        </w:rPr>
        <w:t>, para que</w:t>
      </w:r>
      <w:r w:rsidR="00E721A7" w:rsidRPr="00E721A7">
        <w:rPr>
          <w:rFonts w:ascii="Arial" w:eastAsia="Calibri" w:hAnsi="Arial" w:cs="Arial"/>
          <w:sz w:val="20"/>
          <w:szCs w:val="20"/>
          <w:lang w:val="es-ES"/>
        </w:rPr>
        <w:t xml:space="preserve"> pueda</w:t>
      </w:r>
      <w:r w:rsidR="00E721A7">
        <w:rPr>
          <w:rFonts w:ascii="Arial" w:eastAsia="Calibri" w:hAnsi="Arial" w:cs="Arial"/>
          <w:sz w:val="20"/>
          <w:szCs w:val="20"/>
          <w:lang w:val="es-ES"/>
        </w:rPr>
        <w:t>n</w:t>
      </w:r>
      <w:r w:rsidR="00E721A7" w:rsidRPr="00E721A7">
        <w:rPr>
          <w:rFonts w:ascii="Arial" w:eastAsia="Calibri" w:hAnsi="Arial" w:cs="Arial"/>
          <w:sz w:val="20"/>
          <w:szCs w:val="20"/>
          <w:lang w:val="es-ES"/>
        </w:rPr>
        <w:t xml:space="preserve"> explorar y expresarse</w:t>
      </w:r>
      <w:r w:rsidR="00E721A7">
        <w:rPr>
          <w:rFonts w:ascii="Arial" w:eastAsia="Calibri" w:hAnsi="Arial" w:cs="Arial"/>
          <w:sz w:val="20"/>
          <w:szCs w:val="20"/>
          <w:lang w:val="es-ES"/>
        </w:rPr>
        <w:t xml:space="preserve"> como </w:t>
      </w:r>
      <w:r w:rsidR="00964613">
        <w:rPr>
          <w:rFonts w:ascii="Arial" w:eastAsia="Calibri" w:hAnsi="Arial" w:cs="Arial"/>
          <w:sz w:val="20"/>
          <w:szCs w:val="20"/>
          <w:lang w:val="es-ES"/>
        </w:rPr>
        <w:t>siempre lo han deseado</w:t>
      </w:r>
      <w:r w:rsidR="00E721A7" w:rsidRPr="00E721A7">
        <w:rPr>
          <w:rFonts w:ascii="Arial" w:eastAsia="Calibri" w:hAnsi="Arial" w:cs="Arial"/>
          <w:sz w:val="20"/>
          <w:szCs w:val="20"/>
          <w:lang w:val="es-ES"/>
        </w:rPr>
        <w:t xml:space="preserve">. </w:t>
      </w:r>
      <w:r w:rsidR="002654D8">
        <w:rPr>
          <w:rFonts w:ascii="Arial" w:eastAsia="Calibri" w:hAnsi="Arial" w:cs="Arial"/>
          <w:sz w:val="20"/>
          <w:szCs w:val="20"/>
          <w:lang w:val="es-ES"/>
        </w:rPr>
        <w:t xml:space="preserve">Posee </w:t>
      </w:r>
      <w:r w:rsidR="00CE0D82">
        <w:rPr>
          <w:rFonts w:ascii="Arial" w:eastAsia="Calibri" w:hAnsi="Arial" w:cs="Arial"/>
          <w:sz w:val="20"/>
          <w:szCs w:val="20"/>
          <w:lang w:val="es-ES"/>
        </w:rPr>
        <w:t xml:space="preserve">las prestaciones </w:t>
      </w:r>
      <w:r w:rsidR="00E721A7" w:rsidRPr="00E721A7">
        <w:rPr>
          <w:rFonts w:ascii="Arial" w:eastAsia="Calibri" w:hAnsi="Arial" w:cs="Arial"/>
          <w:sz w:val="20"/>
          <w:szCs w:val="20"/>
          <w:lang w:val="es-ES"/>
        </w:rPr>
        <w:t xml:space="preserve">más </w:t>
      </w:r>
      <w:r w:rsidR="00CE0D82">
        <w:rPr>
          <w:rFonts w:ascii="Arial" w:eastAsia="Calibri" w:hAnsi="Arial" w:cs="Arial"/>
          <w:sz w:val="20"/>
          <w:szCs w:val="20"/>
          <w:lang w:val="es-ES"/>
        </w:rPr>
        <w:t>destacada</w:t>
      </w:r>
      <w:r w:rsidR="00964613">
        <w:rPr>
          <w:rFonts w:ascii="Arial" w:eastAsia="Calibri" w:hAnsi="Arial" w:cs="Arial"/>
          <w:sz w:val="20"/>
          <w:szCs w:val="20"/>
          <w:lang w:val="es-ES"/>
        </w:rPr>
        <w:t>s</w:t>
      </w:r>
      <w:r w:rsidR="00E721A7" w:rsidRPr="00E721A7">
        <w:rPr>
          <w:rFonts w:ascii="Arial" w:eastAsia="Calibri" w:hAnsi="Arial" w:cs="Arial"/>
          <w:sz w:val="20"/>
          <w:szCs w:val="20"/>
          <w:lang w:val="es-ES"/>
        </w:rPr>
        <w:t xml:space="preserve"> de</w:t>
      </w:r>
      <w:r w:rsidR="00990C4A">
        <w:rPr>
          <w:rFonts w:ascii="Arial" w:eastAsia="Calibri" w:hAnsi="Arial" w:cs="Arial"/>
          <w:sz w:val="20"/>
          <w:szCs w:val="20"/>
          <w:lang w:val="es-ES"/>
        </w:rPr>
        <w:t xml:space="preserve"> la gama</w:t>
      </w:r>
      <w:r w:rsidR="00E721A7" w:rsidRPr="00E721A7">
        <w:rPr>
          <w:rFonts w:ascii="Arial" w:eastAsia="Calibri" w:hAnsi="Arial" w:cs="Arial"/>
          <w:sz w:val="20"/>
          <w:szCs w:val="20"/>
          <w:lang w:val="es-ES"/>
        </w:rPr>
        <w:t xml:space="preserve"> Galaxy S21: un diseño atractivo, un rendimiento</w:t>
      </w:r>
      <w:r w:rsidR="002654D8">
        <w:rPr>
          <w:rFonts w:ascii="Arial" w:eastAsia="Calibri" w:hAnsi="Arial" w:cs="Arial"/>
          <w:sz w:val="20"/>
          <w:szCs w:val="20"/>
          <w:lang w:val="es-ES"/>
        </w:rPr>
        <w:t xml:space="preserve"> </w:t>
      </w:r>
      <w:r w:rsidR="002654D8" w:rsidRPr="00E721A7">
        <w:rPr>
          <w:rFonts w:ascii="Arial" w:eastAsia="Calibri" w:hAnsi="Arial" w:cs="Arial"/>
          <w:sz w:val="20"/>
          <w:szCs w:val="20"/>
          <w:lang w:val="es-ES"/>
        </w:rPr>
        <w:t>potente</w:t>
      </w:r>
      <w:r w:rsidR="00E721A7" w:rsidRPr="00E721A7">
        <w:rPr>
          <w:rFonts w:ascii="Arial" w:eastAsia="Calibri" w:hAnsi="Arial" w:cs="Arial"/>
          <w:sz w:val="20"/>
          <w:szCs w:val="20"/>
          <w:lang w:val="es-ES"/>
        </w:rPr>
        <w:t xml:space="preserve">, una cámara de calidad profesional y una conectividad </w:t>
      </w:r>
      <w:r w:rsidR="002654D8">
        <w:rPr>
          <w:rFonts w:ascii="Arial" w:eastAsia="Calibri" w:hAnsi="Arial" w:cs="Arial"/>
          <w:sz w:val="20"/>
          <w:szCs w:val="20"/>
          <w:lang w:val="es-ES"/>
        </w:rPr>
        <w:t xml:space="preserve">fluida </w:t>
      </w:r>
      <w:r w:rsidR="00E721A7" w:rsidRPr="00E721A7">
        <w:rPr>
          <w:rFonts w:ascii="Arial" w:eastAsia="Calibri" w:hAnsi="Arial" w:cs="Arial"/>
          <w:sz w:val="20"/>
          <w:szCs w:val="20"/>
          <w:lang w:val="es-ES"/>
        </w:rPr>
        <w:t>con el ecosistema.</w:t>
      </w:r>
    </w:p>
    <w:p w14:paraId="026B2366" w14:textId="6339A870" w:rsidR="00C93D2A" w:rsidRDefault="00C93D2A" w:rsidP="004F2A70">
      <w:pPr>
        <w:jc w:val="both"/>
        <w:rPr>
          <w:rFonts w:ascii="Arial" w:eastAsia="Calibri" w:hAnsi="Arial" w:cs="Arial"/>
          <w:sz w:val="20"/>
          <w:szCs w:val="20"/>
          <w:lang w:val="es-ES"/>
        </w:rPr>
      </w:pPr>
    </w:p>
    <w:p w14:paraId="5895FFA3" w14:textId="5240AF35" w:rsidR="00C27F4C" w:rsidRDefault="001F1F93" w:rsidP="007300C8">
      <w:pPr>
        <w:jc w:val="both"/>
        <w:rPr>
          <w:rFonts w:ascii="Arial" w:eastAsia="Calibri" w:hAnsi="Arial" w:cs="Arial"/>
          <w:i/>
          <w:iCs/>
          <w:sz w:val="20"/>
          <w:szCs w:val="20"/>
          <w:lang w:val="es-ES"/>
        </w:rPr>
      </w:pPr>
      <w:r>
        <w:rPr>
          <w:rFonts w:ascii="Arial" w:eastAsia="Calibri" w:hAnsi="Arial" w:cs="Arial"/>
          <w:i/>
          <w:iCs/>
          <w:sz w:val="20"/>
          <w:szCs w:val="20"/>
          <w:lang w:val="es-ES"/>
        </w:rPr>
        <w:t>"En Samsung</w:t>
      </w:r>
      <w:r w:rsidR="001F4174" w:rsidRPr="001F4174">
        <w:rPr>
          <w:rFonts w:ascii="Arial" w:eastAsia="Calibri" w:hAnsi="Arial" w:cs="Arial"/>
          <w:i/>
          <w:iCs/>
          <w:sz w:val="20"/>
          <w:szCs w:val="20"/>
          <w:lang w:val="es-ES"/>
        </w:rPr>
        <w:t xml:space="preserve"> nos centramos en llevar las últimas innovaciones móviles a </w:t>
      </w:r>
      <w:r w:rsidR="00D968AF">
        <w:rPr>
          <w:rFonts w:ascii="Arial" w:eastAsia="Calibri" w:hAnsi="Arial" w:cs="Arial"/>
          <w:i/>
          <w:iCs/>
          <w:sz w:val="20"/>
          <w:szCs w:val="20"/>
          <w:lang w:val="es-ES"/>
        </w:rPr>
        <w:t>un gran número</w:t>
      </w:r>
      <w:r w:rsidR="001F4174" w:rsidRPr="001F4174">
        <w:rPr>
          <w:rFonts w:ascii="Arial" w:eastAsia="Calibri" w:hAnsi="Arial" w:cs="Arial"/>
          <w:i/>
          <w:iCs/>
          <w:sz w:val="20"/>
          <w:szCs w:val="20"/>
          <w:lang w:val="es-ES"/>
        </w:rPr>
        <w:t xml:space="preserve"> de personas",</w:t>
      </w:r>
      <w:r w:rsidR="00D02604">
        <w:rPr>
          <w:rFonts w:ascii="Arial" w:eastAsia="Calibri" w:hAnsi="Arial" w:cs="Arial"/>
          <w:sz w:val="20"/>
          <w:szCs w:val="20"/>
          <w:lang w:val="es-ES"/>
        </w:rPr>
        <w:t xml:space="preserve"> confirmó</w:t>
      </w:r>
      <w:r w:rsidR="001F4174" w:rsidRPr="001F4174">
        <w:rPr>
          <w:rFonts w:ascii="Arial" w:eastAsia="Calibri" w:hAnsi="Arial" w:cs="Arial"/>
          <w:sz w:val="20"/>
          <w:szCs w:val="20"/>
          <w:lang w:val="es-ES"/>
        </w:rPr>
        <w:t xml:space="preserve"> TM Roh, </w:t>
      </w:r>
      <w:r w:rsidR="002654D8" w:rsidRPr="001F4174">
        <w:rPr>
          <w:rFonts w:ascii="Arial" w:eastAsia="Calibri" w:hAnsi="Arial" w:cs="Arial"/>
          <w:sz w:val="20"/>
          <w:szCs w:val="20"/>
          <w:lang w:val="es-ES"/>
        </w:rPr>
        <w:t>presidente</w:t>
      </w:r>
      <w:r w:rsidR="001F4174" w:rsidRPr="001F4174">
        <w:rPr>
          <w:rFonts w:ascii="Arial" w:eastAsia="Calibri" w:hAnsi="Arial" w:cs="Arial"/>
          <w:sz w:val="20"/>
          <w:szCs w:val="20"/>
          <w:lang w:val="es-ES"/>
        </w:rPr>
        <w:t xml:space="preserve"> </w:t>
      </w:r>
      <w:r w:rsidR="00CE0D82">
        <w:rPr>
          <w:rFonts w:ascii="Arial" w:eastAsia="Calibri" w:hAnsi="Arial" w:cs="Arial"/>
          <w:sz w:val="20"/>
          <w:szCs w:val="20"/>
          <w:lang w:val="es-ES"/>
        </w:rPr>
        <w:t xml:space="preserve">y </w:t>
      </w:r>
      <w:r w:rsidR="002654D8">
        <w:rPr>
          <w:rFonts w:ascii="Arial" w:eastAsia="Calibri" w:hAnsi="Arial" w:cs="Arial"/>
          <w:sz w:val="20"/>
          <w:szCs w:val="20"/>
          <w:lang w:val="es-ES"/>
        </w:rPr>
        <w:t>j</w:t>
      </w:r>
      <w:r w:rsidR="00CE0D82">
        <w:rPr>
          <w:rFonts w:ascii="Arial" w:eastAsia="Calibri" w:hAnsi="Arial" w:cs="Arial"/>
          <w:sz w:val="20"/>
          <w:szCs w:val="20"/>
          <w:lang w:val="es-ES"/>
        </w:rPr>
        <w:t>efe del Negocio MX (Mobile Ex</w:t>
      </w:r>
      <w:r w:rsidR="001F4174" w:rsidRPr="001F4174">
        <w:rPr>
          <w:rFonts w:ascii="Arial" w:eastAsia="Calibri" w:hAnsi="Arial" w:cs="Arial"/>
          <w:sz w:val="20"/>
          <w:szCs w:val="20"/>
          <w:lang w:val="es-ES"/>
        </w:rPr>
        <w:t xml:space="preserve">perience) de Samsung Electronics. </w:t>
      </w:r>
      <w:r w:rsidR="00D02604">
        <w:rPr>
          <w:rFonts w:ascii="Arial" w:eastAsia="Calibri" w:hAnsi="Arial" w:cs="Arial"/>
          <w:i/>
          <w:iCs/>
          <w:sz w:val="20"/>
          <w:szCs w:val="20"/>
          <w:lang w:val="es-ES"/>
        </w:rPr>
        <w:t>"Las gamas</w:t>
      </w:r>
      <w:r w:rsidR="001F4174" w:rsidRPr="001F4174">
        <w:rPr>
          <w:rFonts w:ascii="Arial" w:eastAsia="Calibri" w:hAnsi="Arial" w:cs="Arial"/>
          <w:i/>
          <w:iCs/>
          <w:sz w:val="20"/>
          <w:szCs w:val="20"/>
          <w:lang w:val="es-ES"/>
        </w:rPr>
        <w:t xml:space="preserve"> Galaxy S20 FE y Galaxy S21</w:t>
      </w:r>
      <w:r w:rsidR="00D02604">
        <w:rPr>
          <w:rFonts w:ascii="Arial" w:eastAsia="Calibri" w:hAnsi="Arial" w:cs="Arial"/>
          <w:i/>
          <w:iCs/>
          <w:sz w:val="20"/>
          <w:szCs w:val="20"/>
          <w:lang w:val="es-ES"/>
        </w:rPr>
        <w:t xml:space="preserve"> tuvieron una acogida increíble, a</w:t>
      </w:r>
      <w:r w:rsidR="001F4174" w:rsidRPr="001F4174">
        <w:rPr>
          <w:rFonts w:ascii="Arial" w:eastAsia="Calibri" w:hAnsi="Arial" w:cs="Arial"/>
          <w:i/>
          <w:iCs/>
          <w:sz w:val="20"/>
          <w:szCs w:val="20"/>
          <w:lang w:val="es-ES"/>
        </w:rPr>
        <w:t>sí que aplicamos el mismo enfoque con</w:t>
      </w:r>
      <w:r w:rsidR="00990C4A">
        <w:rPr>
          <w:rFonts w:ascii="Arial" w:eastAsia="Calibri" w:hAnsi="Arial" w:cs="Arial"/>
          <w:i/>
          <w:iCs/>
          <w:sz w:val="20"/>
          <w:szCs w:val="20"/>
          <w:lang w:val="es-ES"/>
        </w:rPr>
        <w:t xml:space="preserve"> </w:t>
      </w:r>
      <w:r w:rsidR="00D02604">
        <w:rPr>
          <w:rFonts w:ascii="Arial" w:eastAsia="Calibri" w:hAnsi="Arial" w:cs="Arial"/>
          <w:i/>
          <w:iCs/>
          <w:sz w:val="20"/>
          <w:szCs w:val="20"/>
          <w:lang w:val="es-ES"/>
        </w:rPr>
        <w:t xml:space="preserve">el nuevo </w:t>
      </w:r>
      <w:r w:rsidR="001F4174" w:rsidRPr="001F4174">
        <w:rPr>
          <w:rFonts w:ascii="Arial" w:eastAsia="Calibri" w:hAnsi="Arial" w:cs="Arial"/>
          <w:i/>
          <w:iCs/>
          <w:sz w:val="20"/>
          <w:szCs w:val="20"/>
          <w:lang w:val="es-ES"/>
        </w:rPr>
        <w:t xml:space="preserve">S21 FE 5G, equipándolo con las características premium que más importan a nuestros seguidores de </w:t>
      </w:r>
      <w:r w:rsidR="001F4174" w:rsidRPr="004337A4">
        <w:rPr>
          <w:rFonts w:ascii="Arial" w:eastAsia="Calibri" w:hAnsi="Arial" w:cs="Arial"/>
          <w:i/>
          <w:iCs/>
          <w:sz w:val="20"/>
          <w:szCs w:val="20"/>
          <w:lang w:val="es-ES"/>
        </w:rPr>
        <w:t>Galaxy</w:t>
      </w:r>
      <w:r w:rsidR="001F4174" w:rsidRPr="001F4174">
        <w:rPr>
          <w:rFonts w:ascii="Arial" w:eastAsia="Calibri" w:hAnsi="Arial" w:cs="Arial"/>
          <w:i/>
          <w:iCs/>
          <w:sz w:val="20"/>
          <w:szCs w:val="20"/>
          <w:lang w:val="es-ES"/>
        </w:rPr>
        <w:t xml:space="preserve">, porque </w:t>
      </w:r>
      <w:r w:rsidR="00D02604">
        <w:rPr>
          <w:rFonts w:ascii="Arial" w:eastAsia="Calibri" w:hAnsi="Arial" w:cs="Arial"/>
          <w:i/>
          <w:iCs/>
          <w:sz w:val="20"/>
          <w:szCs w:val="20"/>
          <w:lang w:val="es-ES"/>
        </w:rPr>
        <w:t>nuestro objetivo es</w:t>
      </w:r>
      <w:r w:rsidR="001F4174" w:rsidRPr="001F4174">
        <w:rPr>
          <w:rFonts w:ascii="Arial" w:eastAsia="Calibri" w:hAnsi="Arial" w:cs="Arial"/>
          <w:i/>
          <w:iCs/>
          <w:sz w:val="20"/>
          <w:szCs w:val="20"/>
          <w:lang w:val="es-ES"/>
        </w:rPr>
        <w:t xml:space="preserve"> ofrecer un smartphone que </w:t>
      </w:r>
      <w:r w:rsidR="00D16634">
        <w:rPr>
          <w:rFonts w:ascii="Arial" w:eastAsia="Calibri" w:hAnsi="Arial" w:cs="Arial"/>
          <w:i/>
          <w:iCs/>
          <w:sz w:val="20"/>
          <w:szCs w:val="20"/>
          <w:lang w:val="es-ES"/>
        </w:rPr>
        <w:t>incluya todas sus prioridades”</w:t>
      </w:r>
      <w:r w:rsidR="002654D8">
        <w:rPr>
          <w:rFonts w:ascii="Arial" w:eastAsia="Calibri" w:hAnsi="Arial" w:cs="Arial"/>
          <w:i/>
          <w:iCs/>
          <w:sz w:val="20"/>
          <w:szCs w:val="20"/>
          <w:lang w:val="es-ES"/>
        </w:rPr>
        <w:t>.</w:t>
      </w:r>
    </w:p>
    <w:p w14:paraId="3F57F1B6" w14:textId="2BE0B713" w:rsidR="001F4174" w:rsidRDefault="001F4174" w:rsidP="007300C8">
      <w:pPr>
        <w:jc w:val="both"/>
        <w:rPr>
          <w:rFonts w:ascii="Arial" w:eastAsia="Calibri" w:hAnsi="Arial" w:cs="Arial"/>
          <w:i/>
          <w:iCs/>
          <w:sz w:val="20"/>
          <w:szCs w:val="20"/>
          <w:lang w:val="es-ES"/>
        </w:rPr>
      </w:pPr>
    </w:p>
    <w:p w14:paraId="66DC1337" w14:textId="0D24506F" w:rsidR="001F4174" w:rsidRDefault="008B720E" w:rsidP="007300C8">
      <w:pPr>
        <w:jc w:val="both"/>
        <w:rPr>
          <w:rFonts w:ascii="Arial" w:eastAsia="Calibri" w:hAnsi="Arial" w:cs="Arial"/>
          <w:b/>
          <w:bCs/>
          <w:sz w:val="20"/>
          <w:szCs w:val="20"/>
          <w:lang w:val="es-ES"/>
        </w:rPr>
      </w:pPr>
      <w:r w:rsidRPr="008B720E">
        <w:rPr>
          <w:rFonts w:ascii="Arial" w:eastAsia="Calibri" w:hAnsi="Arial" w:cs="Arial"/>
          <w:b/>
          <w:bCs/>
          <w:sz w:val="20"/>
          <w:szCs w:val="20"/>
          <w:lang w:val="es-ES"/>
        </w:rPr>
        <w:t xml:space="preserve">Más formas de expresión para los usuarios                                                                                                                                                                                                                                                                                                                                  </w:t>
      </w:r>
    </w:p>
    <w:p w14:paraId="452E7C34" w14:textId="235FB47A" w:rsidR="008B720E" w:rsidRDefault="008B720E" w:rsidP="007300C8">
      <w:pPr>
        <w:jc w:val="both"/>
        <w:rPr>
          <w:rFonts w:ascii="Arial" w:eastAsia="Calibri" w:hAnsi="Arial" w:cs="Arial"/>
          <w:b/>
          <w:bCs/>
          <w:sz w:val="20"/>
          <w:szCs w:val="20"/>
          <w:lang w:val="es-ES"/>
        </w:rPr>
      </w:pPr>
    </w:p>
    <w:p w14:paraId="299B8124" w14:textId="2C9F5A44" w:rsidR="008B720E" w:rsidRDefault="00D820CE" w:rsidP="007300C8">
      <w:pPr>
        <w:jc w:val="both"/>
        <w:rPr>
          <w:rFonts w:ascii="Arial" w:eastAsia="Calibri" w:hAnsi="Arial" w:cs="Arial"/>
          <w:sz w:val="20"/>
          <w:szCs w:val="20"/>
          <w:lang w:val="es-ES"/>
        </w:rPr>
      </w:pPr>
      <w:r>
        <w:rPr>
          <w:rFonts w:ascii="Arial" w:eastAsia="Calibri" w:hAnsi="Arial" w:cs="Arial"/>
          <w:sz w:val="20"/>
          <w:szCs w:val="20"/>
          <w:lang w:val="es-ES"/>
        </w:rPr>
        <w:t xml:space="preserve">Galaxy </w:t>
      </w:r>
      <w:r w:rsidRPr="00D820CE">
        <w:rPr>
          <w:rFonts w:ascii="Arial" w:eastAsia="Calibri" w:hAnsi="Arial" w:cs="Arial"/>
          <w:sz w:val="20"/>
          <w:szCs w:val="20"/>
          <w:lang w:val="es-ES"/>
        </w:rPr>
        <w:t>S21 FE 5G continúa el legado de Galaxy S21 con un diseño premium y característico. Todo comienza con el icónico marco</w:t>
      </w:r>
      <w:r w:rsidR="009A284C">
        <w:rPr>
          <w:rFonts w:ascii="Arial" w:eastAsia="Calibri" w:hAnsi="Arial" w:cs="Arial"/>
          <w:sz w:val="20"/>
          <w:szCs w:val="20"/>
          <w:lang w:val="es-ES"/>
        </w:rPr>
        <w:t xml:space="preserve"> aclamado por los fans,</w:t>
      </w:r>
      <w:r w:rsidRPr="00D820CE">
        <w:rPr>
          <w:rFonts w:ascii="Arial" w:eastAsia="Calibri" w:hAnsi="Arial" w:cs="Arial"/>
          <w:sz w:val="20"/>
          <w:szCs w:val="20"/>
          <w:lang w:val="es-ES"/>
        </w:rPr>
        <w:t xml:space="preserve"> </w:t>
      </w:r>
      <w:r w:rsidRPr="00D820CE">
        <w:rPr>
          <w:rFonts w:ascii="Arial" w:eastAsia="Calibri" w:hAnsi="Arial" w:cs="Arial"/>
          <w:i/>
          <w:iCs/>
          <w:sz w:val="20"/>
          <w:szCs w:val="20"/>
          <w:lang w:val="es-ES"/>
        </w:rPr>
        <w:t>Contour Cut</w:t>
      </w:r>
      <w:r w:rsidRPr="00D820CE">
        <w:rPr>
          <w:rFonts w:ascii="Arial" w:eastAsia="Calibri" w:hAnsi="Arial" w:cs="Arial"/>
          <w:sz w:val="20"/>
          <w:szCs w:val="20"/>
          <w:lang w:val="es-ES"/>
        </w:rPr>
        <w:t xml:space="preserve">, que se integra a la perfección con la carcasa de la cámara de S21 FE 5G para lograr un aspecto elegante y unificado. Samsung ofrece a los </w:t>
      </w:r>
      <w:r w:rsidR="002654D8">
        <w:rPr>
          <w:rFonts w:ascii="Arial" w:eastAsia="Calibri" w:hAnsi="Arial" w:cs="Arial"/>
          <w:sz w:val="20"/>
          <w:szCs w:val="20"/>
          <w:lang w:val="es-ES"/>
        </w:rPr>
        <w:t xml:space="preserve">usuarios </w:t>
      </w:r>
      <w:r w:rsidRPr="00D820CE">
        <w:rPr>
          <w:rFonts w:ascii="Arial" w:eastAsia="Calibri" w:hAnsi="Arial" w:cs="Arial"/>
          <w:sz w:val="20"/>
          <w:szCs w:val="20"/>
          <w:lang w:val="es-ES"/>
        </w:rPr>
        <w:t>aún más formas de expresarse con cuatro nuevas y modernas opciones de color -</w:t>
      </w:r>
      <w:r w:rsidR="00391ACB">
        <w:rPr>
          <w:rFonts w:ascii="Arial" w:eastAsia="Calibri" w:hAnsi="Arial" w:cs="Arial"/>
          <w:sz w:val="20"/>
          <w:szCs w:val="20"/>
          <w:lang w:val="es-ES"/>
        </w:rPr>
        <w:t xml:space="preserve">Verde </w:t>
      </w:r>
      <w:r w:rsidR="00396A01">
        <w:rPr>
          <w:rFonts w:ascii="Arial" w:eastAsia="Calibri" w:hAnsi="Arial" w:cs="Arial"/>
          <w:sz w:val="20"/>
          <w:szCs w:val="20"/>
          <w:lang w:val="es-ES"/>
        </w:rPr>
        <w:t>Oliva</w:t>
      </w:r>
      <w:r w:rsidRPr="00D820CE">
        <w:rPr>
          <w:rFonts w:ascii="Arial" w:eastAsia="Calibri" w:hAnsi="Arial" w:cs="Arial"/>
          <w:sz w:val="20"/>
          <w:szCs w:val="20"/>
          <w:lang w:val="es-ES"/>
        </w:rPr>
        <w:t xml:space="preserve">, Lavanda, Blanco </w:t>
      </w:r>
      <w:r w:rsidR="00391ACB" w:rsidRPr="007336C8">
        <w:rPr>
          <w:rFonts w:ascii="Arial" w:eastAsia="Calibri" w:hAnsi="Arial" w:cs="Arial"/>
          <w:sz w:val="20"/>
          <w:szCs w:val="20"/>
          <w:lang w:val="es-ES"/>
        </w:rPr>
        <w:t>o Gris Oscuro</w:t>
      </w:r>
      <w:r w:rsidRPr="00D820CE">
        <w:rPr>
          <w:rFonts w:ascii="Arial" w:eastAsia="Calibri" w:hAnsi="Arial" w:cs="Arial"/>
          <w:sz w:val="20"/>
          <w:szCs w:val="20"/>
          <w:lang w:val="es-ES"/>
        </w:rPr>
        <w:t xml:space="preserve">-, todas ellas con un acabado </w:t>
      </w:r>
      <w:r w:rsidR="00391ACB">
        <w:rPr>
          <w:rFonts w:ascii="Arial" w:eastAsia="Calibri" w:hAnsi="Arial" w:cs="Arial"/>
          <w:sz w:val="20"/>
          <w:szCs w:val="20"/>
          <w:lang w:val="es-ES"/>
        </w:rPr>
        <w:t>mate</w:t>
      </w:r>
      <w:r w:rsidRPr="00D820CE">
        <w:rPr>
          <w:rFonts w:ascii="Arial" w:eastAsia="Calibri" w:hAnsi="Arial" w:cs="Arial"/>
          <w:sz w:val="20"/>
          <w:szCs w:val="20"/>
          <w:lang w:val="es-ES"/>
        </w:rPr>
        <w:t xml:space="preserve">. </w:t>
      </w:r>
      <w:r w:rsidR="005A1BC2">
        <w:rPr>
          <w:rFonts w:ascii="Arial" w:eastAsia="Calibri" w:hAnsi="Arial" w:cs="Arial"/>
          <w:sz w:val="20"/>
          <w:szCs w:val="20"/>
          <w:lang w:val="es-ES"/>
        </w:rPr>
        <w:t>Además,</w:t>
      </w:r>
      <w:r w:rsidRPr="00D820CE">
        <w:rPr>
          <w:rFonts w:ascii="Arial" w:eastAsia="Calibri" w:hAnsi="Arial" w:cs="Arial"/>
          <w:sz w:val="20"/>
          <w:szCs w:val="20"/>
          <w:lang w:val="es-ES"/>
        </w:rPr>
        <w:t xml:space="preserve"> cuenta con un cuerpo delgado de 7,9 mm de grosor, por lo que </w:t>
      </w:r>
      <w:r w:rsidR="00436ADC">
        <w:rPr>
          <w:rFonts w:ascii="Arial" w:eastAsia="Calibri" w:hAnsi="Arial" w:cs="Arial"/>
          <w:sz w:val="20"/>
          <w:szCs w:val="20"/>
          <w:lang w:val="es-ES"/>
        </w:rPr>
        <w:t xml:space="preserve">encaja perfectamente en </w:t>
      </w:r>
      <w:r w:rsidR="002654D8">
        <w:rPr>
          <w:rFonts w:ascii="Arial" w:eastAsia="Calibri" w:hAnsi="Arial" w:cs="Arial"/>
          <w:sz w:val="20"/>
          <w:szCs w:val="20"/>
          <w:lang w:val="es-ES"/>
        </w:rPr>
        <w:t>la</w:t>
      </w:r>
      <w:r w:rsidR="00436ADC">
        <w:rPr>
          <w:rFonts w:ascii="Arial" w:eastAsia="Calibri" w:hAnsi="Arial" w:cs="Arial"/>
          <w:sz w:val="20"/>
          <w:szCs w:val="20"/>
          <w:lang w:val="es-ES"/>
        </w:rPr>
        <w:t xml:space="preserve"> mano, y en</w:t>
      </w:r>
      <w:r w:rsidRPr="00D820CE">
        <w:rPr>
          <w:rFonts w:ascii="Arial" w:eastAsia="Calibri" w:hAnsi="Arial" w:cs="Arial"/>
          <w:sz w:val="20"/>
          <w:szCs w:val="20"/>
          <w:lang w:val="es-ES"/>
        </w:rPr>
        <w:t xml:space="preserve"> cualquier estilo de vida en movimiento.</w:t>
      </w:r>
    </w:p>
    <w:p w14:paraId="563BE289" w14:textId="526E84C0" w:rsidR="005A1BC2" w:rsidRDefault="005A1BC2" w:rsidP="007300C8">
      <w:pPr>
        <w:jc w:val="both"/>
        <w:rPr>
          <w:rFonts w:ascii="Arial" w:eastAsia="Calibri" w:hAnsi="Arial" w:cs="Arial"/>
          <w:sz w:val="20"/>
          <w:szCs w:val="20"/>
          <w:lang w:val="es-ES"/>
        </w:rPr>
      </w:pPr>
    </w:p>
    <w:p w14:paraId="74E79190" w14:textId="7026004A" w:rsidR="005A1BC2" w:rsidRDefault="00C66FE7" w:rsidP="007300C8">
      <w:pPr>
        <w:jc w:val="both"/>
        <w:rPr>
          <w:rFonts w:ascii="Arial" w:eastAsia="Calibri" w:hAnsi="Arial" w:cs="Arial"/>
          <w:b/>
          <w:bCs/>
          <w:sz w:val="20"/>
          <w:szCs w:val="20"/>
          <w:lang w:val="es-ES"/>
        </w:rPr>
      </w:pPr>
      <w:r>
        <w:rPr>
          <w:rFonts w:ascii="Arial" w:eastAsia="Calibri" w:hAnsi="Arial" w:cs="Arial"/>
          <w:b/>
          <w:bCs/>
          <w:sz w:val="20"/>
          <w:szCs w:val="20"/>
          <w:lang w:val="es-ES"/>
        </w:rPr>
        <w:t>Una gran p</w:t>
      </w:r>
      <w:r w:rsidR="008D4E8A" w:rsidRPr="008D4E8A">
        <w:rPr>
          <w:rFonts w:ascii="Arial" w:eastAsia="Calibri" w:hAnsi="Arial" w:cs="Arial"/>
          <w:b/>
          <w:bCs/>
          <w:sz w:val="20"/>
          <w:szCs w:val="20"/>
          <w:lang w:val="es-ES"/>
        </w:rPr>
        <w:t>otencia para cuando los aficionados más la necesitan</w:t>
      </w:r>
    </w:p>
    <w:p w14:paraId="1C19EDF4" w14:textId="29CA5CBE" w:rsidR="008D4E8A" w:rsidRDefault="008D4E8A" w:rsidP="007300C8">
      <w:pPr>
        <w:jc w:val="both"/>
        <w:rPr>
          <w:rFonts w:ascii="Arial" w:eastAsia="Calibri" w:hAnsi="Arial" w:cs="Arial"/>
          <w:b/>
          <w:bCs/>
          <w:sz w:val="20"/>
          <w:szCs w:val="20"/>
          <w:lang w:val="es-ES"/>
        </w:rPr>
      </w:pPr>
    </w:p>
    <w:p w14:paraId="5354BA37" w14:textId="45A39560" w:rsidR="008D4E8A" w:rsidRDefault="009D287D" w:rsidP="007300C8">
      <w:pPr>
        <w:jc w:val="both"/>
        <w:rPr>
          <w:rFonts w:ascii="Arial" w:eastAsia="Calibri" w:hAnsi="Arial" w:cs="Arial"/>
          <w:sz w:val="20"/>
          <w:szCs w:val="20"/>
          <w:lang w:val="es-ES"/>
        </w:rPr>
      </w:pPr>
      <w:r w:rsidRPr="009D287D">
        <w:rPr>
          <w:rFonts w:ascii="Arial" w:eastAsia="Calibri" w:hAnsi="Arial" w:cs="Arial"/>
          <w:sz w:val="20"/>
          <w:szCs w:val="20"/>
          <w:lang w:val="es-ES"/>
        </w:rPr>
        <w:t xml:space="preserve">Los usuarios de Samsung </w:t>
      </w:r>
      <w:r w:rsidR="002654D8">
        <w:rPr>
          <w:rFonts w:ascii="Arial" w:eastAsia="Calibri" w:hAnsi="Arial" w:cs="Arial"/>
          <w:sz w:val="20"/>
          <w:szCs w:val="20"/>
          <w:lang w:val="es-ES"/>
        </w:rPr>
        <w:t xml:space="preserve">han expresado </w:t>
      </w:r>
      <w:r w:rsidRPr="009D287D">
        <w:rPr>
          <w:rFonts w:ascii="Arial" w:eastAsia="Calibri" w:hAnsi="Arial" w:cs="Arial"/>
          <w:sz w:val="20"/>
          <w:szCs w:val="20"/>
          <w:lang w:val="es-ES"/>
        </w:rPr>
        <w:t xml:space="preserve">que la potencia y la pantalla son fundamentales para seguir el ritmo en el mundo actual </w:t>
      </w:r>
      <w:r w:rsidR="002654D8">
        <w:rPr>
          <w:rFonts w:ascii="Arial" w:eastAsia="Calibri" w:hAnsi="Arial" w:cs="Arial"/>
          <w:sz w:val="20"/>
          <w:szCs w:val="20"/>
          <w:lang w:val="es-ES"/>
        </w:rPr>
        <w:t>durante las</w:t>
      </w:r>
      <w:r w:rsidRPr="009D287D">
        <w:rPr>
          <w:rFonts w:ascii="Arial" w:eastAsia="Calibri" w:hAnsi="Arial" w:cs="Arial"/>
          <w:sz w:val="20"/>
          <w:szCs w:val="20"/>
          <w:lang w:val="es-ES"/>
        </w:rPr>
        <w:t xml:space="preserve"> 24 horas </w:t>
      </w:r>
      <w:r w:rsidR="004337A4">
        <w:rPr>
          <w:rFonts w:ascii="Arial" w:eastAsia="Calibri" w:hAnsi="Arial" w:cs="Arial"/>
          <w:sz w:val="20"/>
          <w:szCs w:val="20"/>
          <w:lang w:val="es-ES"/>
        </w:rPr>
        <w:t>del</w:t>
      </w:r>
      <w:r w:rsidRPr="009D287D">
        <w:rPr>
          <w:rFonts w:ascii="Arial" w:eastAsia="Calibri" w:hAnsi="Arial" w:cs="Arial"/>
          <w:sz w:val="20"/>
          <w:szCs w:val="20"/>
          <w:lang w:val="es-ES"/>
        </w:rPr>
        <w:t xml:space="preserve"> día. Por eso, S21 FE 5G viene equipado con el último </w:t>
      </w:r>
      <w:r w:rsidR="002F0F69">
        <w:rPr>
          <w:rFonts w:ascii="Arial" w:eastAsia="Calibri" w:hAnsi="Arial" w:cs="Arial"/>
          <w:sz w:val="20"/>
          <w:szCs w:val="20"/>
          <w:lang w:val="es-ES"/>
        </w:rPr>
        <w:t xml:space="preserve">y </w:t>
      </w:r>
      <w:r w:rsidRPr="009D287D">
        <w:rPr>
          <w:rFonts w:ascii="Arial" w:eastAsia="Calibri" w:hAnsi="Arial" w:cs="Arial"/>
          <w:sz w:val="20"/>
          <w:szCs w:val="20"/>
          <w:lang w:val="es-ES"/>
        </w:rPr>
        <w:t>super</w:t>
      </w:r>
      <w:r w:rsidR="00C66FE7">
        <w:rPr>
          <w:rFonts w:ascii="Arial" w:eastAsia="Calibri" w:hAnsi="Arial" w:cs="Arial"/>
          <w:sz w:val="20"/>
          <w:szCs w:val="20"/>
          <w:lang w:val="es-ES"/>
        </w:rPr>
        <w:t xml:space="preserve"> </w:t>
      </w:r>
      <w:r w:rsidRPr="009D287D">
        <w:rPr>
          <w:rFonts w:ascii="Arial" w:eastAsia="Calibri" w:hAnsi="Arial" w:cs="Arial"/>
          <w:sz w:val="20"/>
          <w:szCs w:val="20"/>
          <w:lang w:val="es-ES"/>
        </w:rPr>
        <w:t xml:space="preserve">rápido </w:t>
      </w:r>
      <w:r w:rsidR="002F0F69" w:rsidRPr="009D287D">
        <w:rPr>
          <w:rFonts w:ascii="Arial" w:eastAsia="Calibri" w:hAnsi="Arial" w:cs="Arial"/>
          <w:sz w:val="20"/>
          <w:szCs w:val="20"/>
          <w:lang w:val="es-ES"/>
        </w:rPr>
        <w:t xml:space="preserve">procesador </w:t>
      </w:r>
      <w:r w:rsidRPr="009D287D">
        <w:rPr>
          <w:rFonts w:ascii="Arial" w:eastAsia="Calibri" w:hAnsi="Arial" w:cs="Arial"/>
          <w:sz w:val="20"/>
          <w:szCs w:val="20"/>
          <w:lang w:val="es-ES"/>
        </w:rPr>
        <w:t xml:space="preserve">de Galaxy, el mismo procesador </w:t>
      </w:r>
      <w:r w:rsidR="00C66FE7">
        <w:rPr>
          <w:rFonts w:ascii="Arial" w:eastAsia="Calibri" w:hAnsi="Arial" w:cs="Arial"/>
          <w:sz w:val="20"/>
          <w:szCs w:val="20"/>
          <w:lang w:val="es-ES"/>
        </w:rPr>
        <w:t xml:space="preserve">potente </w:t>
      </w:r>
      <w:r w:rsidRPr="009D287D">
        <w:rPr>
          <w:rFonts w:ascii="Arial" w:eastAsia="Calibri" w:hAnsi="Arial" w:cs="Arial"/>
          <w:sz w:val="20"/>
          <w:szCs w:val="20"/>
          <w:lang w:val="es-ES"/>
        </w:rPr>
        <w:t xml:space="preserve">utilizado en la </w:t>
      </w:r>
      <w:r w:rsidR="002F0F69">
        <w:rPr>
          <w:rFonts w:ascii="Arial" w:eastAsia="Calibri" w:hAnsi="Arial" w:cs="Arial"/>
          <w:sz w:val="20"/>
          <w:szCs w:val="20"/>
          <w:lang w:val="es-ES"/>
        </w:rPr>
        <w:t>última generación de dispositivos plegables, Galaxy Z Fold3 5G y Z Flip3 5G</w:t>
      </w:r>
      <w:r w:rsidRPr="009D287D">
        <w:rPr>
          <w:rFonts w:ascii="Arial" w:eastAsia="Calibri" w:hAnsi="Arial" w:cs="Arial"/>
          <w:sz w:val="20"/>
          <w:szCs w:val="20"/>
          <w:lang w:val="es-ES"/>
        </w:rPr>
        <w:t xml:space="preserve">. Los </w:t>
      </w:r>
      <w:r w:rsidR="00C66FE7" w:rsidRPr="00C66FE7">
        <w:rPr>
          <w:rFonts w:ascii="Arial" w:eastAsia="Calibri" w:hAnsi="Arial" w:cs="Arial"/>
          <w:i/>
          <w:iCs/>
          <w:sz w:val="20"/>
          <w:szCs w:val="20"/>
          <w:lang w:val="es-ES"/>
        </w:rPr>
        <w:t>gamers</w:t>
      </w:r>
      <w:r w:rsidRPr="009D287D">
        <w:rPr>
          <w:rFonts w:ascii="Arial" w:eastAsia="Calibri" w:hAnsi="Arial" w:cs="Arial"/>
          <w:sz w:val="20"/>
          <w:szCs w:val="20"/>
          <w:lang w:val="es-ES"/>
        </w:rPr>
        <w:t xml:space="preserve"> y los </w:t>
      </w:r>
      <w:r w:rsidRPr="00C66FE7">
        <w:rPr>
          <w:rFonts w:ascii="Arial" w:eastAsia="Calibri" w:hAnsi="Arial" w:cs="Arial"/>
          <w:i/>
          <w:iCs/>
          <w:sz w:val="20"/>
          <w:szCs w:val="20"/>
          <w:lang w:val="es-ES"/>
        </w:rPr>
        <w:t>streamers</w:t>
      </w:r>
      <w:r w:rsidRPr="009D287D">
        <w:rPr>
          <w:rFonts w:ascii="Arial" w:eastAsia="Calibri" w:hAnsi="Arial" w:cs="Arial"/>
          <w:sz w:val="20"/>
          <w:szCs w:val="20"/>
          <w:lang w:val="es-ES"/>
        </w:rPr>
        <w:t xml:space="preserve"> quedarán impresionados por la calidad de imagen y los gráficos de alta calidad de S21 FE 5G, y la nueva velocidad de respuesta táctil de 240Hz </w:t>
      </w:r>
      <w:r w:rsidR="00E82EB8">
        <w:rPr>
          <w:rFonts w:ascii="Arial" w:eastAsia="Calibri" w:hAnsi="Arial" w:cs="Arial"/>
          <w:sz w:val="20"/>
          <w:szCs w:val="20"/>
          <w:lang w:val="es-ES"/>
        </w:rPr>
        <w:t xml:space="preserve">que </w:t>
      </w:r>
      <w:r w:rsidRPr="009D287D">
        <w:rPr>
          <w:rFonts w:ascii="Arial" w:eastAsia="Calibri" w:hAnsi="Arial" w:cs="Arial"/>
          <w:sz w:val="20"/>
          <w:szCs w:val="20"/>
          <w:lang w:val="es-ES"/>
        </w:rPr>
        <w:t>lleva</w:t>
      </w:r>
      <w:r w:rsidR="00E82EB8">
        <w:rPr>
          <w:rFonts w:ascii="Arial" w:eastAsia="Calibri" w:hAnsi="Arial" w:cs="Arial"/>
          <w:sz w:val="20"/>
          <w:szCs w:val="20"/>
          <w:lang w:val="es-ES"/>
        </w:rPr>
        <w:t>rá</w:t>
      </w:r>
      <w:r w:rsidRPr="009D287D">
        <w:rPr>
          <w:rFonts w:ascii="Arial" w:eastAsia="Calibri" w:hAnsi="Arial" w:cs="Arial"/>
          <w:sz w:val="20"/>
          <w:szCs w:val="20"/>
          <w:lang w:val="es-ES"/>
        </w:rPr>
        <w:t xml:space="preserve"> todos </w:t>
      </w:r>
      <w:r w:rsidR="00C66FE7">
        <w:rPr>
          <w:rFonts w:ascii="Arial" w:eastAsia="Calibri" w:hAnsi="Arial" w:cs="Arial"/>
          <w:sz w:val="20"/>
          <w:szCs w:val="20"/>
          <w:lang w:val="es-ES"/>
        </w:rPr>
        <w:t>los</w:t>
      </w:r>
      <w:r w:rsidRPr="009D287D">
        <w:rPr>
          <w:rFonts w:ascii="Arial" w:eastAsia="Calibri" w:hAnsi="Arial" w:cs="Arial"/>
          <w:sz w:val="20"/>
          <w:szCs w:val="20"/>
          <w:lang w:val="es-ES"/>
        </w:rPr>
        <w:t xml:space="preserve"> juegos </w:t>
      </w:r>
      <w:r w:rsidR="002654D8">
        <w:rPr>
          <w:rFonts w:ascii="Arial" w:eastAsia="Calibri" w:hAnsi="Arial" w:cs="Arial"/>
          <w:sz w:val="20"/>
          <w:szCs w:val="20"/>
          <w:lang w:val="es-ES"/>
        </w:rPr>
        <w:t xml:space="preserve">a un nuevo nivel, </w:t>
      </w:r>
      <w:r w:rsidRPr="009D287D">
        <w:rPr>
          <w:rFonts w:ascii="Arial" w:eastAsia="Calibri" w:hAnsi="Arial" w:cs="Arial"/>
          <w:sz w:val="20"/>
          <w:szCs w:val="20"/>
          <w:lang w:val="es-ES"/>
        </w:rPr>
        <w:t>con una capacidad de reacción ultrarrápida</w:t>
      </w:r>
      <w:r w:rsidR="00C66FE7">
        <w:rPr>
          <w:rStyle w:val="Refdenotaalpie"/>
          <w:rFonts w:ascii="Arial" w:eastAsia="Calibri" w:hAnsi="Arial" w:cs="Arial"/>
          <w:sz w:val="20"/>
          <w:szCs w:val="20"/>
          <w:lang w:val="es-ES"/>
        </w:rPr>
        <w:footnoteReference w:id="1"/>
      </w:r>
      <w:r w:rsidRPr="009D287D">
        <w:rPr>
          <w:rFonts w:ascii="Arial" w:eastAsia="Calibri" w:hAnsi="Arial" w:cs="Arial"/>
          <w:sz w:val="20"/>
          <w:szCs w:val="20"/>
          <w:lang w:val="es-ES"/>
        </w:rPr>
        <w:t xml:space="preserve">. </w:t>
      </w:r>
      <w:r w:rsidR="00C66FE7">
        <w:rPr>
          <w:rFonts w:ascii="Arial" w:eastAsia="Calibri" w:hAnsi="Arial" w:cs="Arial"/>
          <w:sz w:val="20"/>
          <w:szCs w:val="20"/>
          <w:lang w:val="es-ES"/>
        </w:rPr>
        <w:t>Además, esos</w:t>
      </w:r>
      <w:r w:rsidRPr="009D287D">
        <w:rPr>
          <w:rFonts w:ascii="Arial" w:eastAsia="Calibri" w:hAnsi="Arial" w:cs="Arial"/>
          <w:sz w:val="20"/>
          <w:szCs w:val="20"/>
          <w:lang w:val="es-ES"/>
        </w:rPr>
        <w:t xml:space="preserve"> juegos se verán increíblemente fluidos gracias a la tasa de refresco de 120Hz d</w:t>
      </w:r>
      <w:r w:rsidR="00C66FE7">
        <w:rPr>
          <w:rFonts w:ascii="Arial" w:eastAsia="Calibri" w:hAnsi="Arial" w:cs="Arial"/>
          <w:sz w:val="20"/>
          <w:szCs w:val="20"/>
          <w:lang w:val="es-ES"/>
        </w:rPr>
        <w:t>e</w:t>
      </w:r>
      <w:r w:rsidRPr="009D287D">
        <w:rPr>
          <w:rFonts w:ascii="Arial" w:eastAsia="Calibri" w:hAnsi="Arial" w:cs="Arial"/>
          <w:sz w:val="20"/>
          <w:szCs w:val="20"/>
          <w:lang w:val="es-ES"/>
        </w:rPr>
        <w:t xml:space="preserve"> S21 FE 5G, que </w:t>
      </w:r>
      <w:r w:rsidRPr="007F35A9">
        <w:rPr>
          <w:rFonts w:ascii="Arial" w:eastAsia="Calibri" w:hAnsi="Arial" w:cs="Arial"/>
          <w:sz w:val="20"/>
          <w:szCs w:val="20"/>
          <w:lang w:val="es-ES"/>
        </w:rPr>
        <w:t>proporciona</w:t>
      </w:r>
      <w:r w:rsidRPr="009D287D">
        <w:rPr>
          <w:rFonts w:ascii="Arial" w:eastAsia="Calibri" w:hAnsi="Arial" w:cs="Arial"/>
          <w:sz w:val="20"/>
          <w:szCs w:val="20"/>
          <w:lang w:val="es-ES"/>
        </w:rPr>
        <w:t xml:space="preserve"> la mayor resolución en una pantalla Dynamic AMOLED 2X.</w:t>
      </w:r>
    </w:p>
    <w:p w14:paraId="5C953E35" w14:textId="77777777" w:rsidR="00C66FE7" w:rsidRPr="008D4E8A" w:rsidRDefault="00C66FE7" w:rsidP="007300C8">
      <w:pPr>
        <w:jc w:val="both"/>
        <w:rPr>
          <w:rFonts w:ascii="Arial" w:eastAsia="Calibri" w:hAnsi="Arial" w:cs="Arial"/>
          <w:sz w:val="20"/>
          <w:szCs w:val="20"/>
          <w:lang w:val="es-ES"/>
        </w:rPr>
      </w:pPr>
    </w:p>
    <w:p w14:paraId="06D9BE77" w14:textId="5229E5CE" w:rsidR="005A1BC2" w:rsidRDefault="00C66FE7" w:rsidP="007300C8">
      <w:pPr>
        <w:jc w:val="both"/>
        <w:rPr>
          <w:rFonts w:ascii="Arial" w:eastAsia="Calibri" w:hAnsi="Arial" w:cs="Arial"/>
          <w:sz w:val="20"/>
          <w:szCs w:val="20"/>
          <w:lang w:val="es-ES"/>
        </w:rPr>
      </w:pPr>
      <w:r w:rsidRPr="00C66FE7">
        <w:rPr>
          <w:rFonts w:ascii="Arial" w:eastAsia="Calibri" w:hAnsi="Arial" w:cs="Arial"/>
          <w:sz w:val="20"/>
          <w:szCs w:val="20"/>
          <w:lang w:val="es-ES"/>
        </w:rPr>
        <w:t xml:space="preserve">Las baterías de larga duración también son una prioridad para los usuarios de Galaxy que están </w:t>
      </w:r>
      <w:r w:rsidR="002D2025">
        <w:rPr>
          <w:rFonts w:ascii="Arial" w:eastAsia="Calibri" w:hAnsi="Arial" w:cs="Arial"/>
          <w:sz w:val="20"/>
          <w:szCs w:val="20"/>
          <w:lang w:val="es-ES"/>
        </w:rPr>
        <w:t>constantemente conectados</w:t>
      </w:r>
      <w:r w:rsidRPr="00C66FE7">
        <w:rPr>
          <w:rFonts w:ascii="Arial" w:eastAsia="Calibri" w:hAnsi="Arial" w:cs="Arial"/>
          <w:sz w:val="20"/>
          <w:szCs w:val="20"/>
          <w:lang w:val="es-ES"/>
        </w:rPr>
        <w:t xml:space="preserve"> y en movimiento, por lo que S21 FE 5G está equipado con una batería para todo el día. La potente batería de S21 FE 5G está reforzada con la capacidad de </w:t>
      </w:r>
      <w:r w:rsidRPr="00C66FE7">
        <w:rPr>
          <w:rFonts w:ascii="Arial" w:eastAsia="Calibri" w:hAnsi="Arial" w:cs="Arial"/>
          <w:sz w:val="20"/>
          <w:szCs w:val="20"/>
          <w:lang w:val="es-ES"/>
        </w:rPr>
        <w:lastRenderedPageBreak/>
        <w:t>carga super</w:t>
      </w:r>
      <w:r>
        <w:rPr>
          <w:rFonts w:ascii="Arial" w:eastAsia="Calibri" w:hAnsi="Arial" w:cs="Arial"/>
          <w:sz w:val="20"/>
          <w:szCs w:val="20"/>
          <w:lang w:val="es-ES"/>
        </w:rPr>
        <w:t xml:space="preserve"> </w:t>
      </w:r>
      <w:r w:rsidRPr="00C66FE7">
        <w:rPr>
          <w:rFonts w:ascii="Arial" w:eastAsia="Calibri" w:hAnsi="Arial" w:cs="Arial"/>
          <w:sz w:val="20"/>
          <w:szCs w:val="20"/>
          <w:lang w:val="es-ES"/>
        </w:rPr>
        <w:t xml:space="preserve">rápida de 25W para que </w:t>
      </w:r>
      <w:r>
        <w:rPr>
          <w:rFonts w:ascii="Arial" w:eastAsia="Calibri" w:hAnsi="Arial" w:cs="Arial"/>
          <w:sz w:val="20"/>
          <w:szCs w:val="20"/>
          <w:lang w:val="es-ES"/>
        </w:rPr>
        <w:t xml:space="preserve">el usuario </w:t>
      </w:r>
      <w:r w:rsidRPr="00C66FE7">
        <w:rPr>
          <w:rFonts w:ascii="Arial" w:eastAsia="Calibri" w:hAnsi="Arial" w:cs="Arial"/>
          <w:sz w:val="20"/>
          <w:szCs w:val="20"/>
          <w:lang w:val="es-ES"/>
        </w:rPr>
        <w:t xml:space="preserve">pueda cargar </w:t>
      </w:r>
      <w:r w:rsidR="00F15417">
        <w:rPr>
          <w:rFonts w:ascii="Arial" w:eastAsia="Calibri" w:hAnsi="Arial" w:cs="Arial"/>
          <w:sz w:val="20"/>
          <w:szCs w:val="20"/>
          <w:lang w:val="es-ES"/>
        </w:rPr>
        <w:t xml:space="preserve">más </w:t>
      </w:r>
      <w:r w:rsidR="002654D8">
        <w:rPr>
          <w:rFonts w:ascii="Arial" w:eastAsia="Calibri" w:hAnsi="Arial" w:cs="Arial"/>
          <w:sz w:val="20"/>
          <w:szCs w:val="20"/>
          <w:lang w:val="es-ES"/>
        </w:rPr>
        <w:t xml:space="preserve">del </w:t>
      </w:r>
      <w:r w:rsidR="002654D8" w:rsidRPr="00C66FE7">
        <w:rPr>
          <w:rFonts w:ascii="Arial" w:eastAsia="Calibri" w:hAnsi="Arial" w:cs="Arial"/>
          <w:sz w:val="20"/>
          <w:szCs w:val="20"/>
          <w:lang w:val="es-ES"/>
        </w:rPr>
        <w:t>50</w:t>
      </w:r>
      <w:r w:rsidRPr="00C66FE7">
        <w:rPr>
          <w:rFonts w:ascii="Arial" w:eastAsia="Calibri" w:hAnsi="Arial" w:cs="Arial"/>
          <w:sz w:val="20"/>
          <w:szCs w:val="20"/>
          <w:lang w:val="es-ES"/>
        </w:rPr>
        <w:t xml:space="preserve">% </w:t>
      </w:r>
      <w:r w:rsidR="000F3189">
        <w:rPr>
          <w:rFonts w:ascii="Arial" w:eastAsia="Calibri" w:hAnsi="Arial" w:cs="Arial"/>
          <w:sz w:val="20"/>
          <w:szCs w:val="20"/>
          <w:lang w:val="es-ES"/>
        </w:rPr>
        <w:t xml:space="preserve">de la batería </w:t>
      </w:r>
      <w:r w:rsidRPr="00C66FE7">
        <w:rPr>
          <w:rFonts w:ascii="Arial" w:eastAsia="Calibri" w:hAnsi="Arial" w:cs="Arial"/>
          <w:sz w:val="20"/>
          <w:szCs w:val="20"/>
          <w:lang w:val="es-ES"/>
        </w:rPr>
        <w:t>en sólo 30 minutos</w:t>
      </w:r>
      <w:r>
        <w:rPr>
          <w:rStyle w:val="Refdenotaalpie"/>
          <w:rFonts w:ascii="Arial" w:eastAsia="Calibri" w:hAnsi="Arial" w:cs="Arial"/>
          <w:sz w:val="20"/>
          <w:szCs w:val="20"/>
          <w:lang w:val="es-ES"/>
        </w:rPr>
        <w:footnoteReference w:id="2"/>
      </w:r>
      <w:r w:rsidRPr="0096685C">
        <w:rPr>
          <w:rStyle w:val="Refdenotaalpie"/>
          <w:lang w:val="es-ES"/>
        </w:rPr>
        <w:t>,</w:t>
      </w:r>
      <w:r>
        <w:rPr>
          <w:rStyle w:val="Refdenotaalpie"/>
          <w:rFonts w:ascii="Arial" w:eastAsia="Calibri" w:hAnsi="Arial" w:cs="Arial"/>
          <w:sz w:val="20"/>
          <w:szCs w:val="20"/>
          <w:lang w:val="es-ES"/>
        </w:rPr>
        <w:footnoteReference w:id="3"/>
      </w:r>
      <w:r w:rsidRPr="00C66FE7">
        <w:rPr>
          <w:rFonts w:ascii="Arial" w:eastAsia="Calibri" w:hAnsi="Arial" w:cs="Arial"/>
          <w:sz w:val="20"/>
          <w:szCs w:val="20"/>
          <w:lang w:val="es-ES"/>
        </w:rPr>
        <w:t xml:space="preserve">, y disfrutar del </w:t>
      </w:r>
      <w:r w:rsidR="002654D8">
        <w:rPr>
          <w:rFonts w:ascii="Arial" w:eastAsia="Calibri" w:hAnsi="Arial" w:cs="Arial"/>
          <w:sz w:val="20"/>
          <w:szCs w:val="20"/>
          <w:lang w:val="es-ES"/>
        </w:rPr>
        <w:t>r</w:t>
      </w:r>
      <w:r w:rsidRPr="00C66FE7">
        <w:rPr>
          <w:rFonts w:ascii="Arial" w:eastAsia="Calibri" w:hAnsi="Arial" w:cs="Arial"/>
          <w:sz w:val="20"/>
          <w:szCs w:val="20"/>
          <w:lang w:val="es-ES"/>
        </w:rPr>
        <w:t>endimiento de alta velocidad de S21 FE 5G sin interrupción.</w:t>
      </w:r>
    </w:p>
    <w:p w14:paraId="4B7DD174" w14:textId="34D92F80" w:rsidR="00C66FE7" w:rsidRDefault="00C66FE7" w:rsidP="007300C8">
      <w:pPr>
        <w:jc w:val="both"/>
        <w:rPr>
          <w:rFonts w:ascii="Arial" w:eastAsia="Calibri" w:hAnsi="Arial" w:cs="Arial"/>
          <w:sz w:val="20"/>
          <w:szCs w:val="20"/>
          <w:lang w:val="es-ES"/>
        </w:rPr>
      </w:pPr>
    </w:p>
    <w:p w14:paraId="0B000B9C" w14:textId="78C76EE5" w:rsidR="00C66FE7" w:rsidRDefault="00C66FE7" w:rsidP="007300C8">
      <w:pPr>
        <w:jc w:val="both"/>
        <w:rPr>
          <w:rFonts w:ascii="Arial" w:eastAsia="Calibri" w:hAnsi="Arial" w:cs="Arial"/>
          <w:b/>
          <w:bCs/>
          <w:sz w:val="20"/>
          <w:szCs w:val="20"/>
          <w:lang w:val="es-ES"/>
        </w:rPr>
      </w:pPr>
      <w:r>
        <w:rPr>
          <w:rFonts w:ascii="Arial" w:eastAsia="Calibri" w:hAnsi="Arial" w:cs="Arial"/>
          <w:b/>
          <w:bCs/>
          <w:sz w:val="20"/>
          <w:szCs w:val="20"/>
          <w:lang w:val="es-ES"/>
        </w:rPr>
        <w:t>Las mejores fotografías</w:t>
      </w:r>
      <w:r w:rsidRPr="00C66FE7">
        <w:rPr>
          <w:rFonts w:ascii="Arial" w:eastAsia="Calibri" w:hAnsi="Arial" w:cs="Arial"/>
          <w:b/>
          <w:bCs/>
          <w:sz w:val="20"/>
          <w:szCs w:val="20"/>
          <w:lang w:val="es-ES"/>
        </w:rPr>
        <w:t xml:space="preserve"> para </w:t>
      </w:r>
      <w:r>
        <w:rPr>
          <w:rFonts w:ascii="Arial" w:eastAsia="Calibri" w:hAnsi="Arial" w:cs="Arial"/>
          <w:b/>
          <w:bCs/>
          <w:sz w:val="20"/>
          <w:szCs w:val="20"/>
          <w:lang w:val="es-ES"/>
        </w:rPr>
        <w:t>los aficionados de Galaxy</w:t>
      </w:r>
    </w:p>
    <w:p w14:paraId="15F63976" w14:textId="2207177F" w:rsidR="00C66FE7" w:rsidRDefault="00C66FE7" w:rsidP="007300C8">
      <w:pPr>
        <w:jc w:val="both"/>
        <w:rPr>
          <w:rFonts w:ascii="Arial" w:eastAsia="Calibri" w:hAnsi="Arial" w:cs="Arial"/>
          <w:b/>
          <w:bCs/>
          <w:sz w:val="20"/>
          <w:szCs w:val="20"/>
          <w:lang w:val="es-ES"/>
        </w:rPr>
      </w:pPr>
    </w:p>
    <w:p w14:paraId="2AE173A9" w14:textId="2C61EEC6" w:rsidR="00C52837" w:rsidRDefault="00E753CE" w:rsidP="007300C8">
      <w:pPr>
        <w:jc w:val="both"/>
        <w:rPr>
          <w:rFonts w:ascii="Arial" w:eastAsia="Calibri" w:hAnsi="Arial" w:cs="Arial"/>
          <w:sz w:val="20"/>
          <w:szCs w:val="20"/>
          <w:lang w:val="es-ES"/>
        </w:rPr>
      </w:pPr>
      <w:r w:rsidRPr="00E753CE">
        <w:rPr>
          <w:rFonts w:ascii="Arial" w:eastAsia="Calibri" w:hAnsi="Arial" w:cs="Arial"/>
          <w:sz w:val="20"/>
          <w:szCs w:val="20"/>
          <w:lang w:val="es-ES"/>
        </w:rPr>
        <w:t xml:space="preserve">Galaxy S21 es famoso por </w:t>
      </w:r>
      <w:r w:rsidR="002654D8">
        <w:rPr>
          <w:rFonts w:ascii="Arial" w:eastAsia="Calibri" w:hAnsi="Arial" w:cs="Arial"/>
          <w:sz w:val="20"/>
          <w:szCs w:val="20"/>
          <w:lang w:val="es-ES"/>
        </w:rPr>
        <w:t>ofrecer una</w:t>
      </w:r>
      <w:r w:rsidRPr="00E753CE">
        <w:rPr>
          <w:rFonts w:ascii="Arial" w:eastAsia="Calibri" w:hAnsi="Arial" w:cs="Arial"/>
          <w:sz w:val="20"/>
          <w:szCs w:val="20"/>
          <w:lang w:val="es-ES"/>
        </w:rPr>
        <w:t xml:space="preserve"> cámara líder en el sector, y S21 FE 5G está equipado con la misma configuración profesional para capturar las fotos más </w:t>
      </w:r>
      <w:r w:rsidR="002654D8">
        <w:rPr>
          <w:rFonts w:ascii="Arial" w:eastAsia="Calibri" w:hAnsi="Arial" w:cs="Arial"/>
          <w:sz w:val="20"/>
          <w:szCs w:val="20"/>
          <w:lang w:val="es-ES"/>
        </w:rPr>
        <w:t>realistas</w:t>
      </w:r>
      <w:r w:rsidRPr="00E753CE">
        <w:rPr>
          <w:rFonts w:ascii="Arial" w:eastAsia="Calibri" w:hAnsi="Arial" w:cs="Arial"/>
          <w:sz w:val="20"/>
          <w:szCs w:val="20"/>
          <w:lang w:val="es-ES"/>
        </w:rPr>
        <w:t xml:space="preserve"> del mundo. Tanto los aficionados a la fotografía como los </w:t>
      </w:r>
      <w:r w:rsidR="002654D8">
        <w:rPr>
          <w:rFonts w:ascii="Arial" w:eastAsia="Calibri" w:hAnsi="Arial" w:cs="Arial"/>
          <w:sz w:val="20"/>
          <w:szCs w:val="20"/>
          <w:lang w:val="es-ES"/>
        </w:rPr>
        <w:t>expertos</w:t>
      </w:r>
      <w:r w:rsidRPr="00E753CE">
        <w:rPr>
          <w:rFonts w:ascii="Arial" w:eastAsia="Calibri" w:hAnsi="Arial" w:cs="Arial"/>
          <w:sz w:val="20"/>
          <w:szCs w:val="20"/>
          <w:lang w:val="es-ES"/>
        </w:rPr>
        <w:t xml:space="preserve"> pueden editar, publicar y compartir sin esfuerzo los contenidos que más les gustan. </w:t>
      </w:r>
      <w:r w:rsidR="000C6DBE">
        <w:rPr>
          <w:rFonts w:ascii="Arial" w:eastAsia="Calibri" w:hAnsi="Arial" w:cs="Arial"/>
          <w:sz w:val="20"/>
          <w:szCs w:val="20"/>
          <w:lang w:val="es-ES"/>
        </w:rPr>
        <w:t xml:space="preserve">En comparación con Galaxy S20 FE, </w:t>
      </w:r>
      <w:r w:rsidRPr="00E753CE">
        <w:rPr>
          <w:rFonts w:ascii="Arial" w:eastAsia="Calibri" w:hAnsi="Arial" w:cs="Arial"/>
          <w:sz w:val="20"/>
          <w:szCs w:val="20"/>
          <w:lang w:val="es-ES"/>
        </w:rPr>
        <w:t xml:space="preserve">incluye una configuración mejorada del modo nocturno. Ahora, los usuarios pueden </w:t>
      </w:r>
      <w:r w:rsidR="000F3189">
        <w:rPr>
          <w:rFonts w:ascii="Arial" w:eastAsia="Calibri" w:hAnsi="Arial" w:cs="Arial"/>
          <w:sz w:val="20"/>
          <w:szCs w:val="20"/>
          <w:lang w:val="es-ES"/>
        </w:rPr>
        <w:t>conseguir mejores</w:t>
      </w:r>
      <w:r w:rsidRPr="00E753CE">
        <w:rPr>
          <w:rFonts w:ascii="Arial" w:eastAsia="Calibri" w:hAnsi="Arial" w:cs="Arial"/>
          <w:sz w:val="20"/>
          <w:szCs w:val="20"/>
          <w:lang w:val="es-ES"/>
        </w:rPr>
        <w:t xml:space="preserve"> tomas con poca luz mientras salen con sus amigos por la noche</w:t>
      </w:r>
      <w:r w:rsidR="00C52837">
        <w:rPr>
          <w:rFonts w:ascii="Arial" w:eastAsia="Calibri" w:hAnsi="Arial" w:cs="Arial"/>
          <w:sz w:val="20"/>
          <w:szCs w:val="20"/>
          <w:lang w:val="es-ES"/>
        </w:rPr>
        <w:t>, y así</w:t>
      </w:r>
      <w:r w:rsidRPr="00E753CE">
        <w:rPr>
          <w:rFonts w:ascii="Arial" w:eastAsia="Calibri" w:hAnsi="Arial" w:cs="Arial"/>
          <w:sz w:val="20"/>
          <w:szCs w:val="20"/>
          <w:lang w:val="es-ES"/>
        </w:rPr>
        <w:t xml:space="preserve"> capturar fotos súper nítidas en condiciones </w:t>
      </w:r>
      <w:r w:rsidR="00A277BE">
        <w:rPr>
          <w:rFonts w:ascii="Arial" w:eastAsia="Calibri" w:hAnsi="Arial" w:cs="Arial"/>
          <w:sz w:val="20"/>
          <w:szCs w:val="20"/>
          <w:lang w:val="es-ES"/>
        </w:rPr>
        <w:t xml:space="preserve">muy </w:t>
      </w:r>
      <w:r w:rsidRPr="00E753CE">
        <w:rPr>
          <w:rFonts w:ascii="Arial" w:eastAsia="Calibri" w:hAnsi="Arial" w:cs="Arial"/>
          <w:sz w:val="20"/>
          <w:szCs w:val="20"/>
          <w:lang w:val="es-ES"/>
        </w:rPr>
        <w:t xml:space="preserve">oscuras. </w:t>
      </w:r>
    </w:p>
    <w:p w14:paraId="0B16C449" w14:textId="77777777" w:rsidR="00C52837" w:rsidRDefault="00C52837" w:rsidP="007300C8">
      <w:pPr>
        <w:jc w:val="both"/>
        <w:rPr>
          <w:rFonts w:ascii="Arial" w:eastAsia="Calibri" w:hAnsi="Arial" w:cs="Arial"/>
          <w:sz w:val="20"/>
          <w:szCs w:val="20"/>
          <w:lang w:val="es-ES"/>
        </w:rPr>
      </w:pPr>
    </w:p>
    <w:p w14:paraId="051D1C63" w14:textId="4411DABA" w:rsidR="00C66FE7" w:rsidRDefault="00C52837" w:rsidP="007300C8">
      <w:pPr>
        <w:jc w:val="both"/>
        <w:rPr>
          <w:rFonts w:ascii="Arial" w:eastAsia="Calibri" w:hAnsi="Arial" w:cs="Arial"/>
          <w:sz w:val="20"/>
          <w:szCs w:val="20"/>
          <w:lang w:val="es-ES"/>
        </w:rPr>
      </w:pPr>
      <w:r>
        <w:rPr>
          <w:rFonts w:ascii="Arial" w:eastAsia="Calibri" w:hAnsi="Arial" w:cs="Arial"/>
          <w:sz w:val="20"/>
          <w:szCs w:val="20"/>
          <w:lang w:val="es-ES"/>
        </w:rPr>
        <w:t>C</w:t>
      </w:r>
      <w:r w:rsidR="00E753CE" w:rsidRPr="00E753CE">
        <w:rPr>
          <w:rFonts w:ascii="Arial" w:eastAsia="Calibri" w:hAnsi="Arial" w:cs="Arial"/>
          <w:sz w:val="20"/>
          <w:szCs w:val="20"/>
          <w:lang w:val="es-ES"/>
        </w:rPr>
        <w:t xml:space="preserve">uando </w:t>
      </w:r>
      <w:r w:rsidR="00E753CE">
        <w:rPr>
          <w:rFonts w:ascii="Arial" w:eastAsia="Calibri" w:hAnsi="Arial" w:cs="Arial"/>
          <w:sz w:val="20"/>
          <w:szCs w:val="20"/>
          <w:lang w:val="es-ES"/>
        </w:rPr>
        <w:t xml:space="preserve">el usuario </w:t>
      </w:r>
      <w:r w:rsidR="00E753CE" w:rsidRPr="00E753CE">
        <w:rPr>
          <w:rFonts w:ascii="Arial" w:eastAsia="Calibri" w:hAnsi="Arial" w:cs="Arial"/>
          <w:sz w:val="20"/>
          <w:szCs w:val="20"/>
          <w:lang w:val="es-ES"/>
        </w:rPr>
        <w:t xml:space="preserve">quiera sacar a todo el mundo en la foto, S21 FE 5G ofrece la mejor experiencia </w:t>
      </w:r>
      <w:r w:rsidR="00E753CE" w:rsidRPr="00A277BE">
        <w:rPr>
          <w:rFonts w:ascii="Arial" w:eastAsia="Calibri" w:hAnsi="Arial" w:cs="Arial"/>
          <w:i/>
          <w:iCs/>
          <w:sz w:val="20"/>
          <w:szCs w:val="20"/>
          <w:lang w:val="es-ES"/>
        </w:rPr>
        <w:t>selfie</w:t>
      </w:r>
      <w:r w:rsidR="00E753CE" w:rsidRPr="00E753CE">
        <w:rPr>
          <w:rFonts w:ascii="Arial" w:eastAsia="Calibri" w:hAnsi="Arial" w:cs="Arial"/>
          <w:sz w:val="20"/>
          <w:szCs w:val="20"/>
          <w:lang w:val="es-ES"/>
        </w:rPr>
        <w:t xml:space="preserve"> de Samsung hasta el momento. </w:t>
      </w:r>
      <w:r w:rsidR="00A277BE">
        <w:rPr>
          <w:rFonts w:ascii="Arial" w:eastAsia="Calibri" w:hAnsi="Arial" w:cs="Arial"/>
          <w:sz w:val="20"/>
          <w:szCs w:val="20"/>
          <w:lang w:val="es-ES"/>
        </w:rPr>
        <w:t xml:space="preserve">La </w:t>
      </w:r>
      <w:r w:rsidR="00E753CE" w:rsidRPr="00E753CE">
        <w:rPr>
          <w:rFonts w:ascii="Arial" w:eastAsia="Calibri" w:hAnsi="Arial" w:cs="Arial"/>
          <w:sz w:val="20"/>
          <w:szCs w:val="20"/>
          <w:lang w:val="es-ES"/>
        </w:rPr>
        <w:t>cámara frontal de 32 MP de S21 FE 5G p</w:t>
      </w:r>
      <w:r w:rsidR="00A277BE">
        <w:rPr>
          <w:rFonts w:ascii="Arial" w:eastAsia="Calibri" w:hAnsi="Arial" w:cs="Arial"/>
          <w:sz w:val="20"/>
          <w:szCs w:val="20"/>
          <w:lang w:val="es-ES"/>
        </w:rPr>
        <w:t>ermite</w:t>
      </w:r>
      <w:r w:rsidR="00E753CE" w:rsidRPr="00E753CE">
        <w:rPr>
          <w:rFonts w:ascii="Arial" w:eastAsia="Calibri" w:hAnsi="Arial" w:cs="Arial"/>
          <w:sz w:val="20"/>
          <w:szCs w:val="20"/>
          <w:lang w:val="es-ES"/>
        </w:rPr>
        <w:t xml:space="preserve"> hacer un </w:t>
      </w:r>
      <w:r w:rsidR="00E753CE" w:rsidRPr="00A277BE">
        <w:rPr>
          <w:rFonts w:ascii="Arial" w:eastAsia="Calibri" w:hAnsi="Arial" w:cs="Arial"/>
          <w:i/>
          <w:iCs/>
          <w:sz w:val="20"/>
          <w:szCs w:val="20"/>
          <w:lang w:val="es-ES"/>
        </w:rPr>
        <w:t>selfie</w:t>
      </w:r>
      <w:r w:rsidR="00E753CE" w:rsidRPr="00E753CE">
        <w:rPr>
          <w:rFonts w:ascii="Arial" w:eastAsia="Calibri" w:hAnsi="Arial" w:cs="Arial"/>
          <w:sz w:val="20"/>
          <w:szCs w:val="20"/>
          <w:lang w:val="es-ES"/>
        </w:rPr>
        <w:t xml:space="preserve"> de alta calidad con </w:t>
      </w:r>
      <w:r w:rsidR="007F35A9">
        <w:rPr>
          <w:rFonts w:ascii="Arial" w:eastAsia="Calibri" w:hAnsi="Arial" w:cs="Arial"/>
          <w:sz w:val="20"/>
          <w:szCs w:val="20"/>
          <w:lang w:val="es-ES"/>
        </w:rPr>
        <w:t xml:space="preserve">todos </w:t>
      </w:r>
      <w:r w:rsidR="00A277BE">
        <w:rPr>
          <w:rFonts w:ascii="Arial" w:eastAsia="Calibri" w:hAnsi="Arial" w:cs="Arial"/>
          <w:sz w:val="20"/>
          <w:szCs w:val="20"/>
          <w:lang w:val="es-ES"/>
        </w:rPr>
        <w:t xml:space="preserve">los </w:t>
      </w:r>
      <w:r w:rsidR="00E753CE" w:rsidRPr="00E753CE">
        <w:rPr>
          <w:rFonts w:ascii="Arial" w:eastAsia="Calibri" w:hAnsi="Arial" w:cs="Arial"/>
          <w:sz w:val="20"/>
          <w:szCs w:val="20"/>
          <w:lang w:val="es-ES"/>
        </w:rPr>
        <w:t>amigos</w:t>
      </w:r>
      <w:r w:rsidR="00A277BE">
        <w:rPr>
          <w:rFonts w:ascii="Arial" w:eastAsia="Calibri" w:hAnsi="Arial" w:cs="Arial"/>
          <w:sz w:val="20"/>
          <w:szCs w:val="20"/>
          <w:lang w:val="es-ES"/>
        </w:rPr>
        <w:t xml:space="preserve">, que saldrán </w:t>
      </w:r>
      <w:r w:rsidR="000F3189">
        <w:rPr>
          <w:rFonts w:ascii="Arial" w:eastAsia="Calibri" w:hAnsi="Arial" w:cs="Arial"/>
          <w:sz w:val="20"/>
          <w:szCs w:val="20"/>
          <w:lang w:val="es-ES"/>
        </w:rPr>
        <w:t>con su mejor faceta</w:t>
      </w:r>
      <w:r w:rsidR="00A277BE">
        <w:rPr>
          <w:rFonts w:ascii="Arial" w:eastAsia="Calibri" w:hAnsi="Arial" w:cs="Arial"/>
          <w:sz w:val="20"/>
          <w:szCs w:val="20"/>
          <w:lang w:val="es-ES"/>
        </w:rPr>
        <w:t xml:space="preserve"> gracias a</w:t>
      </w:r>
      <w:r w:rsidR="00E753CE" w:rsidRPr="00E753CE">
        <w:rPr>
          <w:rFonts w:ascii="Arial" w:eastAsia="Calibri" w:hAnsi="Arial" w:cs="Arial"/>
          <w:sz w:val="20"/>
          <w:szCs w:val="20"/>
          <w:lang w:val="es-ES"/>
        </w:rPr>
        <w:t xml:space="preserve"> </w:t>
      </w:r>
      <w:r w:rsidR="00A277BE">
        <w:rPr>
          <w:rFonts w:ascii="Arial" w:eastAsia="Calibri" w:hAnsi="Arial" w:cs="Arial"/>
          <w:sz w:val="20"/>
          <w:szCs w:val="20"/>
          <w:lang w:val="es-ES"/>
        </w:rPr>
        <w:t xml:space="preserve">las funciones mejoradas </w:t>
      </w:r>
      <w:r w:rsidR="00E753CE" w:rsidRPr="00E753CE">
        <w:rPr>
          <w:rFonts w:ascii="Arial" w:eastAsia="Calibri" w:hAnsi="Arial" w:cs="Arial"/>
          <w:sz w:val="20"/>
          <w:szCs w:val="20"/>
          <w:lang w:val="es-ES"/>
        </w:rPr>
        <w:t xml:space="preserve">de Restauración Facial </w:t>
      </w:r>
      <w:r w:rsidR="00A277BE">
        <w:rPr>
          <w:rFonts w:ascii="Arial" w:eastAsia="Calibri" w:hAnsi="Arial" w:cs="Arial"/>
          <w:sz w:val="20"/>
          <w:szCs w:val="20"/>
          <w:lang w:val="es-ES"/>
        </w:rPr>
        <w:t xml:space="preserve">con </w:t>
      </w:r>
      <w:r w:rsidR="00E753CE" w:rsidRPr="00E753CE">
        <w:rPr>
          <w:rFonts w:ascii="Arial" w:eastAsia="Calibri" w:hAnsi="Arial" w:cs="Arial"/>
          <w:sz w:val="20"/>
          <w:szCs w:val="20"/>
          <w:lang w:val="es-ES"/>
        </w:rPr>
        <w:t xml:space="preserve">IA. Además, con la grabación dual, </w:t>
      </w:r>
      <w:r w:rsidR="00E753CE">
        <w:rPr>
          <w:rFonts w:ascii="Arial" w:eastAsia="Calibri" w:hAnsi="Arial" w:cs="Arial"/>
          <w:sz w:val="20"/>
          <w:szCs w:val="20"/>
          <w:lang w:val="es-ES"/>
        </w:rPr>
        <w:t xml:space="preserve">el usuario </w:t>
      </w:r>
      <w:r w:rsidR="00E753CE" w:rsidRPr="00E753CE">
        <w:rPr>
          <w:rFonts w:ascii="Arial" w:eastAsia="Calibri" w:hAnsi="Arial" w:cs="Arial"/>
          <w:sz w:val="20"/>
          <w:szCs w:val="20"/>
          <w:lang w:val="es-ES"/>
        </w:rPr>
        <w:t xml:space="preserve">puede estar al tanto de </w:t>
      </w:r>
      <w:r w:rsidR="00E753CE">
        <w:rPr>
          <w:rFonts w:ascii="Arial" w:eastAsia="Calibri" w:hAnsi="Arial" w:cs="Arial"/>
          <w:sz w:val="20"/>
          <w:szCs w:val="20"/>
          <w:lang w:val="es-ES"/>
        </w:rPr>
        <w:t xml:space="preserve">lo que está sucediendo </w:t>
      </w:r>
      <w:r w:rsidR="00A277BE">
        <w:rPr>
          <w:rFonts w:ascii="Arial" w:eastAsia="Calibri" w:hAnsi="Arial" w:cs="Arial"/>
          <w:sz w:val="20"/>
          <w:szCs w:val="20"/>
          <w:lang w:val="es-ES"/>
        </w:rPr>
        <w:t xml:space="preserve">por </w:t>
      </w:r>
      <w:r w:rsidR="00E753CE" w:rsidRPr="00E753CE">
        <w:rPr>
          <w:rFonts w:ascii="Arial" w:eastAsia="Calibri" w:hAnsi="Arial" w:cs="Arial"/>
          <w:sz w:val="20"/>
          <w:szCs w:val="20"/>
          <w:lang w:val="es-ES"/>
        </w:rPr>
        <w:t xml:space="preserve">delante y </w:t>
      </w:r>
      <w:r w:rsidR="00A277BE">
        <w:rPr>
          <w:rFonts w:ascii="Arial" w:eastAsia="Calibri" w:hAnsi="Arial" w:cs="Arial"/>
          <w:sz w:val="20"/>
          <w:szCs w:val="20"/>
          <w:lang w:val="es-ES"/>
        </w:rPr>
        <w:t xml:space="preserve">por </w:t>
      </w:r>
      <w:r w:rsidR="00E753CE" w:rsidRPr="00E753CE">
        <w:rPr>
          <w:rFonts w:ascii="Arial" w:eastAsia="Calibri" w:hAnsi="Arial" w:cs="Arial"/>
          <w:sz w:val="20"/>
          <w:szCs w:val="20"/>
          <w:lang w:val="es-ES"/>
        </w:rPr>
        <w:t>detrás: s</w:t>
      </w:r>
      <w:r w:rsidR="00A277BE">
        <w:rPr>
          <w:rFonts w:ascii="Arial" w:eastAsia="Calibri" w:hAnsi="Arial" w:cs="Arial"/>
          <w:sz w:val="20"/>
          <w:szCs w:val="20"/>
          <w:lang w:val="es-ES"/>
        </w:rPr>
        <w:t>ó</w:t>
      </w:r>
      <w:r w:rsidR="00E753CE" w:rsidRPr="00E753CE">
        <w:rPr>
          <w:rFonts w:ascii="Arial" w:eastAsia="Calibri" w:hAnsi="Arial" w:cs="Arial"/>
          <w:sz w:val="20"/>
          <w:szCs w:val="20"/>
          <w:lang w:val="es-ES"/>
        </w:rPr>
        <w:t xml:space="preserve">lo tiene que empezar a grabar y </w:t>
      </w:r>
      <w:r w:rsidR="00E753CE">
        <w:rPr>
          <w:rFonts w:ascii="Arial" w:eastAsia="Calibri" w:hAnsi="Arial" w:cs="Arial"/>
          <w:sz w:val="20"/>
          <w:szCs w:val="20"/>
          <w:lang w:val="es-ES"/>
        </w:rPr>
        <w:t>la</w:t>
      </w:r>
      <w:r w:rsidR="00E753CE" w:rsidRPr="00E753CE">
        <w:rPr>
          <w:rFonts w:ascii="Arial" w:eastAsia="Calibri" w:hAnsi="Arial" w:cs="Arial"/>
          <w:sz w:val="20"/>
          <w:szCs w:val="20"/>
          <w:lang w:val="es-ES"/>
        </w:rPr>
        <w:t xml:space="preserve"> cámara capturará las vistas de ambas lentes al mismo tiempo.</w:t>
      </w:r>
    </w:p>
    <w:p w14:paraId="1B3810BF" w14:textId="50E7264F" w:rsidR="00E753CE" w:rsidRDefault="00E753CE" w:rsidP="007300C8">
      <w:pPr>
        <w:jc w:val="both"/>
        <w:rPr>
          <w:rFonts w:ascii="Arial" w:eastAsia="Calibri" w:hAnsi="Arial" w:cs="Arial"/>
          <w:sz w:val="20"/>
          <w:szCs w:val="20"/>
          <w:lang w:val="es-ES"/>
        </w:rPr>
      </w:pPr>
    </w:p>
    <w:p w14:paraId="4EB58402" w14:textId="354486EF" w:rsidR="00E753CE" w:rsidRDefault="00E753CE" w:rsidP="007300C8">
      <w:pPr>
        <w:jc w:val="both"/>
        <w:rPr>
          <w:rFonts w:ascii="Arial" w:eastAsia="Calibri" w:hAnsi="Arial" w:cs="Arial"/>
          <w:b/>
          <w:bCs/>
          <w:sz w:val="20"/>
          <w:szCs w:val="20"/>
          <w:lang w:val="es-ES"/>
        </w:rPr>
      </w:pPr>
      <w:r w:rsidRPr="00E753CE">
        <w:rPr>
          <w:rFonts w:ascii="Arial" w:eastAsia="Calibri" w:hAnsi="Arial" w:cs="Arial"/>
          <w:b/>
          <w:bCs/>
          <w:sz w:val="20"/>
          <w:szCs w:val="20"/>
          <w:lang w:val="es-ES"/>
        </w:rPr>
        <w:t>Una experiencia móvil realmente personalizada y segura</w:t>
      </w:r>
    </w:p>
    <w:p w14:paraId="20F94F00" w14:textId="1758741E" w:rsidR="00E753CE" w:rsidRDefault="00E753CE" w:rsidP="007300C8">
      <w:pPr>
        <w:jc w:val="both"/>
        <w:rPr>
          <w:rFonts w:ascii="Arial" w:eastAsia="Calibri" w:hAnsi="Arial" w:cs="Arial"/>
          <w:b/>
          <w:bCs/>
          <w:sz w:val="20"/>
          <w:szCs w:val="20"/>
          <w:lang w:val="es-ES"/>
        </w:rPr>
      </w:pPr>
    </w:p>
    <w:p w14:paraId="376B5075" w14:textId="03A374A6" w:rsidR="00E753CE" w:rsidRDefault="00726B04" w:rsidP="007300C8">
      <w:pPr>
        <w:jc w:val="both"/>
        <w:rPr>
          <w:rFonts w:ascii="Arial" w:eastAsia="Calibri" w:hAnsi="Arial" w:cs="Arial"/>
          <w:sz w:val="20"/>
          <w:szCs w:val="20"/>
          <w:lang w:val="es-ES"/>
        </w:rPr>
      </w:pPr>
      <w:r w:rsidRPr="00726B04">
        <w:rPr>
          <w:rFonts w:ascii="Arial" w:eastAsia="Calibri" w:hAnsi="Arial" w:cs="Arial"/>
          <w:sz w:val="20"/>
          <w:szCs w:val="20"/>
          <w:lang w:val="es-ES"/>
        </w:rPr>
        <w:t xml:space="preserve">Gracias a One UI 4 de Samsung, </w:t>
      </w:r>
      <w:r>
        <w:rPr>
          <w:rFonts w:ascii="Arial" w:eastAsia="Calibri" w:hAnsi="Arial" w:cs="Arial"/>
          <w:sz w:val="20"/>
          <w:szCs w:val="20"/>
          <w:lang w:val="es-ES"/>
        </w:rPr>
        <w:t>el usuario puede</w:t>
      </w:r>
      <w:r w:rsidRPr="00726B04">
        <w:rPr>
          <w:rFonts w:ascii="Arial" w:eastAsia="Calibri" w:hAnsi="Arial" w:cs="Arial"/>
          <w:sz w:val="20"/>
          <w:szCs w:val="20"/>
          <w:lang w:val="es-ES"/>
        </w:rPr>
        <w:t xml:space="preserve"> diseñar </w:t>
      </w:r>
      <w:r>
        <w:rPr>
          <w:rFonts w:ascii="Arial" w:eastAsia="Calibri" w:hAnsi="Arial" w:cs="Arial"/>
          <w:sz w:val="20"/>
          <w:szCs w:val="20"/>
          <w:lang w:val="es-ES"/>
        </w:rPr>
        <w:t>s</w:t>
      </w:r>
      <w:r w:rsidRPr="00726B04">
        <w:rPr>
          <w:rFonts w:ascii="Arial" w:eastAsia="Calibri" w:hAnsi="Arial" w:cs="Arial"/>
          <w:sz w:val="20"/>
          <w:szCs w:val="20"/>
          <w:lang w:val="es-ES"/>
        </w:rPr>
        <w:t>u experiencia móvil</w:t>
      </w:r>
      <w:r w:rsidR="00A277BE">
        <w:rPr>
          <w:rFonts w:ascii="Arial" w:eastAsia="Calibri" w:hAnsi="Arial" w:cs="Arial"/>
          <w:sz w:val="20"/>
          <w:szCs w:val="20"/>
          <w:lang w:val="es-ES"/>
        </w:rPr>
        <w:t xml:space="preserve"> perfecta</w:t>
      </w:r>
      <w:r w:rsidRPr="00726B04">
        <w:rPr>
          <w:rFonts w:ascii="Arial" w:eastAsia="Calibri" w:hAnsi="Arial" w:cs="Arial"/>
          <w:sz w:val="20"/>
          <w:szCs w:val="20"/>
          <w:lang w:val="es-ES"/>
        </w:rPr>
        <w:t xml:space="preserve">, </w:t>
      </w:r>
      <w:r w:rsidR="00A277BE">
        <w:rPr>
          <w:rFonts w:ascii="Arial" w:eastAsia="Calibri" w:hAnsi="Arial" w:cs="Arial"/>
          <w:sz w:val="20"/>
          <w:szCs w:val="20"/>
          <w:lang w:val="es-ES"/>
        </w:rPr>
        <w:t xml:space="preserve">adaptada </w:t>
      </w:r>
      <w:r w:rsidRPr="00726B04">
        <w:rPr>
          <w:rFonts w:ascii="Arial" w:eastAsia="Calibri" w:hAnsi="Arial" w:cs="Arial"/>
          <w:sz w:val="20"/>
          <w:szCs w:val="20"/>
          <w:lang w:val="es-ES"/>
        </w:rPr>
        <w:t xml:space="preserve">a </w:t>
      </w:r>
      <w:r>
        <w:rPr>
          <w:rFonts w:ascii="Arial" w:eastAsia="Calibri" w:hAnsi="Arial" w:cs="Arial"/>
          <w:sz w:val="20"/>
          <w:szCs w:val="20"/>
          <w:lang w:val="es-ES"/>
        </w:rPr>
        <w:t>s</w:t>
      </w:r>
      <w:r w:rsidRPr="00726B04">
        <w:rPr>
          <w:rFonts w:ascii="Arial" w:eastAsia="Calibri" w:hAnsi="Arial" w:cs="Arial"/>
          <w:sz w:val="20"/>
          <w:szCs w:val="20"/>
          <w:lang w:val="es-ES"/>
        </w:rPr>
        <w:t>us necesidades</w:t>
      </w:r>
      <w:r w:rsidR="00A277BE">
        <w:rPr>
          <w:rFonts w:ascii="Arial" w:eastAsia="Calibri" w:hAnsi="Arial" w:cs="Arial"/>
          <w:sz w:val="20"/>
          <w:szCs w:val="20"/>
          <w:lang w:val="es-ES"/>
        </w:rPr>
        <w:t xml:space="preserve"> para expresarse tal y como es</w:t>
      </w:r>
      <w:r w:rsidRPr="00726B04">
        <w:rPr>
          <w:rFonts w:ascii="Arial" w:eastAsia="Calibri" w:hAnsi="Arial" w:cs="Arial"/>
          <w:sz w:val="20"/>
          <w:szCs w:val="20"/>
          <w:lang w:val="es-ES"/>
        </w:rPr>
        <w:t xml:space="preserve">, de forma segura. Con opciones de personalización más </w:t>
      </w:r>
      <w:r w:rsidR="002662F5">
        <w:rPr>
          <w:rFonts w:ascii="Arial" w:eastAsia="Calibri" w:hAnsi="Arial" w:cs="Arial"/>
          <w:sz w:val="20"/>
          <w:szCs w:val="20"/>
          <w:lang w:val="es-ES"/>
        </w:rPr>
        <w:t>específicas</w:t>
      </w:r>
      <w:r w:rsidR="002662F5" w:rsidRPr="00726B04">
        <w:rPr>
          <w:rFonts w:ascii="Arial" w:eastAsia="Calibri" w:hAnsi="Arial" w:cs="Arial"/>
          <w:sz w:val="20"/>
          <w:szCs w:val="20"/>
          <w:lang w:val="es-ES"/>
        </w:rPr>
        <w:t xml:space="preserve"> </w:t>
      </w:r>
      <w:r w:rsidRPr="00726B04">
        <w:rPr>
          <w:rFonts w:ascii="Arial" w:eastAsia="Calibri" w:hAnsi="Arial" w:cs="Arial"/>
          <w:sz w:val="20"/>
          <w:szCs w:val="20"/>
          <w:lang w:val="es-ES"/>
        </w:rPr>
        <w:t xml:space="preserve">y controles de privacidad más estrictos, </w:t>
      </w:r>
      <w:r>
        <w:rPr>
          <w:rFonts w:ascii="Arial" w:eastAsia="Calibri" w:hAnsi="Arial" w:cs="Arial"/>
          <w:sz w:val="20"/>
          <w:szCs w:val="20"/>
          <w:lang w:val="es-ES"/>
        </w:rPr>
        <w:t>el usuario es el que toma</w:t>
      </w:r>
      <w:r w:rsidRPr="00726B04">
        <w:rPr>
          <w:rFonts w:ascii="Arial" w:eastAsia="Calibri" w:hAnsi="Arial" w:cs="Arial"/>
          <w:sz w:val="20"/>
          <w:szCs w:val="20"/>
          <w:lang w:val="es-ES"/>
        </w:rPr>
        <w:t xml:space="preserve"> las decisiones. Gracias a las </w:t>
      </w:r>
      <w:r w:rsidR="00A277BE">
        <w:rPr>
          <w:rFonts w:ascii="Arial" w:eastAsia="Calibri" w:hAnsi="Arial" w:cs="Arial"/>
          <w:sz w:val="20"/>
          <w:szCs w:val="20"/>
          <w:lang w:val="es-ES"/>
        </w:rPr>
        <w:t xml:space="preserve">nuevas </w:t>
      </w:r>
      <w:r w:rsidRPr="00726B04">
        <w:rPr>
          <w:rFonts w:ascii="Arial" w:eastAsia="Calibri" w:hAnsi="Arial" w:cs="Arial"/>
          <w:sz w:val="20"/>
          <w:szCs w:val="20"/>
          <w:lang w:val="es-ES"/>
        </w:rPr>
        <w:t>posibilidades, se pueden rediseñar las pantallas de inicio, los iconos, las notificaciones, los fondos de pantalla</w:t>
      </w:r>
      <w:r w:rsidR="00691F8A">
        <w:rPr>
          <w:rStyle w:val="Refdenotaalpie"/>
          <w:rFonts w:ascii="Arial" w:eastAsia="Calibri" w:hAnsi="Arial" w:cs="Arial"/>
          <w:sz w:val="20"/>
          <w:szCs w:val="20"/>
          <w:lang w:val="es-ES"/>
        </w:rPr>
        <w:footnoteReference w:id="4"/>
      </w:r>
      <w:r w:rsidRPr="00726B04">
        <w:rPr>
          <w:rFonts w:ascii="Arial" w:eastAsia="Calibri" w:hAnsi="Arial" w:cs="Arial"/>
          <w:sz w:val="20"/>
          <w:szCs w:val="20"/>
          <w:lang w:val="es-ES"/>
        </w:rPr>
        <w:t xml:space="preserve"> y mucho más. Por ejemplo, los widgets, han sido rediseñados y actualizados para ofrecer </w:t>
      </w:r>
      <w:r w:rsidR="002662F5">
        <w:rPr>
          <w:rFonts w:ascii="Arial" w:eastAsia="Calibri" w:hAnsi="Arial" w:cs="Arial"/>
          <w:sz w:val="20"/>
          <w:szCs w:val="20"/>
          <w:lang w:val="es-ES"/>
        </w:rPr>
        <w:t>más</w:t>
      </w:r>
      <w:r w:rsidR="002662F5" w:rsidRPr="00726B04">
        <w:rPr>
          <w:rFonts w:ascii="Arial" w:eastAsia="Calibri" w:hAnsi="Arial" w:cs="Arial"/>
          <w:sz w:val="20"/>
          <w:szCs w:val="20"/>
          <w:lang w:val="es-ES"/>
        </w:rPr>
        <w:t xml:space="preserve"> </w:t>
      </w:r>
      <w:r w:rsidRPr="00726B04">
        <w:rPr>
          <w:rFonts w:ascii="Arial" w:eastAsia="Calibri" w:hAnsi="Arial" w:cs="Arial"/>
          <w:sz w:val="20"/>
          <w:szCs w:val="20"/>
          <w:lang w:val="es-ES"/>
        </w:rPr>
        <w:t>opciones de personalización. Samsung cree que una experiencia verdaderamente personalizada va más allá del aspecto</w:t>
      </w:r>
      <w:r w:rsidR="002662F5">
        <w:rPr>
          <w:rFonts w:ascii="Arial" w:eastAsia="Calibri" w:hAnsi="Arial" w:cs="Arial"/>
          <w:sz w:val="20"/>
          <w:szCs w:val="20"/>
          <w:lang w:val="es-ES"/>
        </w:rPr>
        <w:t xml:space="preserve"> visual</w:t>
      </w:r>
      <w:r w:rsidRPr="00726B04">
        <w:rPr>
          <w:rFonts w:ascii="Arial" w:eastAsia="Calibri" w:hAnsi="Arial" w:cs="Arial"/>
          <w:sz w:val="20"/>
          <w:szCs w:val="20"/>
          <w:lang w:val="es-ES"/>
        </w:rPr>
        <w:t xml:space="preserve">. Para garantizar la tranquilidad, S21 FE 5G está construido con un nuevo panel de privacidad que reúne los controles de seguridad y privacidad en un solo lugar, haciendo que la experiencia de One UI 4 en Galaxy S21 FE 5G sea tan </w:t>
      </w:r>
      <w:r w:rsidR="009C3132">
        <w:rPr>
          <w:rFonts w:ascii="Arial" w:eastAsia="Calibri" w:hAnsi="Arial" w:cs="Arial"/>
          <w:sz w:val="20"/>
          <w:szCs w:val="20"/>
          <w:lang w:val="es-ES"/>
        </w:rPr>
        <w:t>cómoda</w:t>
      </w:r>
      <w:r w:rsidR="009C3132" w:rsidRPr="00726B04">
        <w:rPr>
          <w:rFonts w:ascii="Arial" w:eastAsia="Calibri" w:hAnsi="Arial" w:cs="Arial"/>
          <w:sz w:val="20"/>
          <w:szCs w:val="20"/>
          <w:lang w:val="es-ES"/>
        </w:rPr>
        <w:t xml:space="preserve"> </w:t>
      </w:r>
      <w:r w:rsidRPr="00726B04">
        <w:rPr>
          <w:rFonts w:ascii="Arial" w:eastAsia="Calibri" w:hAnsi="Arial" w:cs="Arial"/>
          <w:sz w:val="20"/>
          <w:szCs w:val="20"/>
          <w:lang w:val="es-ES"/>
        </w:rPr>
        <w:t>como segura.</w:t>
      </w:r>
    </w:p>
    <w:p w14:paraId="0A68A73B" w14:textId="5A1435BA" w:rsidR="00691F8A" w:rsidRDefault="00691F8A" w:rsidP="007300C8">
      <w:pPr>
        <w:jc w:val="both"/>
        <w:rPr>
          <w:rFonts w:ascii="Arial" w:eastAsia="Calibri" w:hAnsi="Arial" w:cs="Arial"/>
          <w:sz w:val="20"/>
          <w:szCs w:val="20"/>
          <w:lang w:val="es-ES"/>
        </w:rPr>
      </w:pPr>
    </w:p>
    <w:p w14:paraId="545DFDA1" w14:textId="6CF15F7E" w:rsidR="00691F8A" w:rsidRDefault="00A6793D" w:rsidP="007300C8">
      <w:pPr>
        <w:jc w:val="both"/>
        <w:rPr>
          <w:rFonts w:ascii="Arial" w:eastAsia="Calibri" w:hAnsi="Arial" w:cs="Arial"/>
          <w:b/>
          <w:bCs/>
          <w:sz w:val="20"/>
          <w:szCs w:val="20"/>
          <w:lang w:val="es-ES"/>
        </w:rPr>
      </w:pPr>
      <w:r w:rsidRPr="00A6793D">
        <w:rPr>
          <w:rFonts w:ascii="Arial" w:eastAsia="Calibri" w:hAnsi="Arial" w:cs="Arial"/>
          <w:b/>
          <w:bCs/>
          <w:sz w:val="20"/>
          <w:szCs w:val="20"/>
          <w:lang w:val="es-ES"/>
        </w:rPr>
        <w:t>Lanzamiento oficial</w:t>
      </w:r>
    </w:p>
    <w:p w14:paraId="02E9674D" w14:textId="4F2CB8A2" w:rsidR="00A6793D" w:rsidRDefault="00A6793D" w:rsidP="007300C8">
      <w:pPr>
        <w:jc w:val="both"/>
        <w:rPr>
          <w:rFonts w:ascii="Arial" w:eastAsia="Calibri" w:hAnsi="Arial" w:cs="Arial"/>
          <w:b/>
          <w:bCs/>
          <w:sz w:val="20"/>
          <w:szCs w:val="20"/>
          <w:lang w:val="es-ES"/>
        </w:rPr>
      </w:pPr>
    </w:p>
    <w:p w14:paraId="01B3F985" w14:textId="645F2ABF" w:rsidR="00A6793D" w:rsidRDefault="00455E56" w:rsidP="007300C8">
      <w:pPr>
        <w:jc w:val="both"/>
        <w:rPr>
          <w:rFonts w:ascii="Arial" w:eastAsia="Calibri" w:hAnsi="Arial" w:cs="Arial"/>
          <w:sz w:val="20"/>
          <w:szCs w:val="20"/>
          <w:lang w:val="es-ES"/>
        </w:rPr>
      </w:pPr>
      <w:r w:rsidRPr="00455E56">
        <w:rPr>
          <w:rFonts w:ascii="Arial" w:eastAsia="Calibri" w:hAnsi="Arial" w:cs="Arial"/>
          <w:sz w:val="20"/>
          <w:szCs w:val="20"/>
          <w:lang w:val="es-ES"/>
        </w:rPr>
        <w:t>A partir del 11 de enero de 2022, Galaxy S21 FE 5G estará disponible</w:t>
      </w:r>
      <w:r>
        <w:rPr>
          <w:rFonts w:ascii="Arial" w:eastAsia="Calibri" w:hAnsi="Arial" w:cs="Arial"/>
          <w:sz w:val="20"/>
          <w:szCs w:val="20"/>
          <w:lang w:val="es-ES"/>
        </w:rPr>
        <w:t xml:space="preserve"> mundialmente</w:t>
      </w:r>
      <w:r w:rsidRPr="00455E56">
        <w:rPr>
          <w:rFonts w:ascii="Arial" w:eastAsia="Calibri" w:hAnsi="Arial" w:cs="Arial"/>
          <w:sz w:val="20"/>
          <w:szCs w:val="20"/>
          <w:lang w:val="es-ES"/>
        </w:rPr>
        <w:t xml:space="preserve"> a través de Samsung.com, operadores y </w:t>
      </w:r>
      <w:r w:rsidR="00A277BE">
        <w:rPr>
          <w:rFonts w:ascii="Arial" w:eastAsia="Calibri" w:hAnsi="Arial" w:cs="Arial"/>
          <w:sz w:val="20"/>
          <w:szCs w:val="20"/>
          <w:lang w:val="es-ES"/>
        </w:rPr>
        <w:t xml:space="preserve">tiendas </w:t>
      </w:r>
      <w:r>
        <w:rPr>
          <w:rFonts w:ascii="Arial" w:eastAsia="Calibri" w:hAnsi="Arial" w:cs="Arial"/>
          <w:sz w:val="20"/>
          <w:szCs w:val="20"/>
          <w:lang w:val="es-ES"/>
        </w:rPr>
        <w:t>online</w:t>
      </w:r>
      <w:r w:rsidRPr="00455E56">
        <w:rPr>
          <w:rFonts w:ascii="Arial" w:eastAsia="Calibri" w:hAnsi="Arial" w:cs="Arial"/>
          <w:sz w:val="20"/>
          <w:szCs w:val="20"/>
          <w:lang w:val="es-ES"/>
        </w:rPr>
        <w:t>. La disponibilidad variará según el mercado.</w:t>
      </w:r>
    </w:p>
    <w:p w14:paraId="28BD33E2" w14:textId="7D7C301A" w:rsidR="00455E56" w:rsidRDefault="00455E56" w:rsidP="007300C8">
      <w:pPr>
        <w:jc w:val="both"/>
        <w:rPr>
          <w:rFonts w:ascii="Arial" w:eastAsia="Calibri" w:hAnsi="Arial" w:cs="Arial"/>
          <w:sz w:val="20"/>
          <w:szCs w:val="20"/>
          <w:lang w:val="es-ES"/>
        </w:rPr>
      </w:pPr>
    </w:p>
    <w:p w14:paraId="471A3186" w14:textId="52EACD93" w:rsidR="00455E56" w:rsidRDefault="00455E56" w:rsidP="007300C8">
      <w:pPr>
        <w:jc w:val="both"/>
        <w:rPr>
          <w:rFonts w:ascii="Arial" w:eastAsia="Calibri" w:hAnsi="Arial" w:cs="Arial"/>
          <w:sz w:val="20"/>
          <w:szCs w:val="20"/>
          <w:lang w:val="es-ES"/>
        </w:rPr>
      </w:pPr>
    </w:p>
    <w:tbl>
      <w:tblPr>
        <w:tblStyle w:val="Tablaconcuadrcula"/>
        <w:tblW w:w="0" w:type="auto"/>
        <w:tblLook w:val="04A0" w:firstRow="1" w:lastRow="0" w:firstColumn="1" w:lastColumn="0" w:noHBand="0" w:noVBand="1"/>
      </w:tblPr>
      <w:tblGrid>
        <w:gridCol w:w="2214"/>
        <w:gridCol w:w="6280"/>
      </w:tblGrid>
      <w:tr w:rsidR="00455E56" w:rsidRPr="0057105F" w14:paraId="526FFC28" w14:textId="77777777" w:rsidTr="008669C2">
        <w:tc>
          <w:tcPr>
            <w:tcW w:w="9350" w:type="dxa"/>
            <w:gridSpan w:val="2"/>
            <w:shd w:val="clear" w:color="auto" w:fill="000000" w:themeFill="text1"/>
          </w:tcPr>
          <w:p w14:paraId="4A484AF2" w14:textId="3EA6CBCD" w:rsidR="00455E56" w:rsidRPr="00455E56" w:rsidRDefault="00201EF3" w:rsidP="00455E56">
            <w:pPr>
              <w:jc w:val="both"/>
              <w:rPr>
                <w:rFonts w:ascii="Arial" w:eastAsia="Calibri" w:hAnsi="Arial" w:cs="Arial"/>
                <w:b/>
                <w:sz w:val="20"/>
                <w:szCs w:val="20"/>
                <w:lang w:val="es-ES"/>
              </w:rPr>
            </w:pPr>
            <w:r w:rsidRPr="00201EF3">
              <w:rPr>
                <w:rFonts w:ascii="Arial" w:eastAsia="Calibri" w:hAnsi="Arial" w:cs="Arial"/>
                <w:b/>
                <w:sz w:val="20"/>
                <w:szCs w:val="20"/>
                <w:lang w:val="es-ES"/>
              </w:rPr>
              <w:t>Especificaciones de Galaxy S21 FE 5G</w:t>
            </w:r>
          </w:p>
        </w:tc>
      </w:tr>
      <w:tr w:rsidR="00455E56" w:rsidRPr="0057105F" w14:paraId="4FF0CAAE" w14:textId="77777777" w:rsidTr="008669C2">
        <w:tc>
          <w:tcPr>
            <w:tcW w:w="2334" w:type="dxa"/>
            <w:vAlign w:val="center"/>
          </w:tcPr>
          <w:p w14:paraId="2D2966FF" w14:textId="7E59393D" w:rsidR="00455E56" w:rsidRPr="00455E56" w:rsidRDefault="00201EF3" w:rsidP="00455E56">
            <w:pPr>
              <w:jc w:val="both"/>
              <w:rPr>
                <w:rFonts w:ascii="Arial" w:eastAsia="Calibri" w:hAnsi="Arial" w:cs="Arial"/>
                <w:b/>
                <w:bCs/>
                <w:sz w:val="20"/>
                <w:szCs w:val="20"/>
              </w:rPr>
            </w:pPr>
            <w:r>
              <w:rPr>
                <w:rFonts w:ascii="Arial" w:eastAsia="Calibri" w:hAnsi="Arial" w:cs="Arial"/>
                <w:b/>
                <w:bCs/>
                <w:sz w:val="20"/>
                <w:szCs w:val="20"/>
              </w:rPr>
              <w:t>Pantalla</w:t>
            </w:r>
          </w:p>
        </w:tc>
        <w:tc>
          <w:tcPr>
            <w:tcW w:w="7016" w:type="dxa"/>
            <w:vAlign w:val="center"/>
          </w:tcPr>
          <w:p w14:paraId="2860FDA9" w14:textId="20502A9D" w:rsidR="00455E56" w:rsidRPr="00455E56" w:rsidRDefault="00201EF3" w:rsidP="00455E56">
            <w:pPr>
              <w:jc w:val="both"/>
              <w:rPr>
                <w:rFonts w:ascii="Arial" w:eastAsia="Calibri" w:hAnsi="Arial" w:cs="Arial"/>
                <w:sz w:val="20"/>
                <w:szCs w:val="20"/>
                <w:lang w:val="es-ES"/>
              </w:rPr>
            </w:pPr>
            <w:r w:rsidRPr="00201EF3">
              <w:rPr>
                <w:rFonts w:ascii="Arial" w:eastAsia="Calibri" w:hAnsi="Arial" w:cs="Arial"/>
                <w:sz w:val="20"/>
                <w:szCs w:val="20"/>
                <w:lang w:val="es-ES"/>
              </w:rPr>
              <w:t>Pantalla FHD+ Dynamic AMOLED 2X de 6,4 pulgadas</w:t>
            </w:r>
            <w:r w:rsidR="00455E56" w:rsidRPr="00455E56">
              <w:rPr>
                <w:rFonts w:ascii="Arial" w:eastAsia="Calibri" w:hAnsi="Arial" w:cs="Arial"/>
                <w:sz w:val="20"/>
                <w:szCs w:val="20"/>
                <w:vertAlign w:val="superscript"/>
              </w:rPr>
              <w:footnoteReference w:id="5"/>
            </w:r>
          </w:p>
          <w:p w14:paraId="2BEFF8A3" w14:textId="719192CA" w:rsidR="00455E56" w:rsidRPr="00455E56" w:rsidRDefault="00201EF3" w:rsidP="00455E56">
            <w:pPr>
              <w:jc w:val="both"/>
              <w:rPr>
                <w:rFonts w:ascii="Arial" w:eastAsia="Calibri" w:hAnsi="Arial" w:cs="Arial"/>
                <w:sz w:val="20"/>
                <w:szCs w:val="20"/>
                <w:lang w:val="es-ES"/>
              </w:rPr>
            </w:pPr>
            <w:r w:rsidRPr="00201EF3">
              <w:rPr>
                <w:rFonts w:ascii="Arial" w:eastAsia="Calibri" w:hAnsi="Arial" w:cs="Arial"/>
                <w:sz w:val="20"/>
                <w:szCs w:val="20"/>
                <w:lang w:val="es-ES"/>
              </w:rPr>
              <w:t xml:space="preserve">Velocidad de refresco súper </w:t>
            </w:r>
            <w:r w:rsidR="0057105F">
              <w:rPr>
                <w:rFonts w:ascii="Arial" w:eastAsia="Calibri" w:hAnsi="Arial" w:cs="Arial"/>
                <w:sz w:val="20"/>
                <w:szCs w:val="20"/>
                <w:lang w:val="es-ES"/>
              </w:rPr>
              <w:t>fluida</w:t>
            </w:r>
            <w:r w:rsidR="009C3132" w:rsidRPr="00201EF3">
              <w:rPr>
                <w:rFonts w:ascii="Arial" w:eastAsia="Calibri" w:hAnsi="Arial" w:cs="Arial"/>
                <w:sz w:val="20"/>
                <w:szCs w:val="20"/>
                <w:lang w:val="es-ES"/>
              </w:rPr>
              <w:t xml:space="preserve"> </w:t>
            </w:r>
            <w:r w:rsidRPr="00201EF3">
              <w:rPr>
                <w:rFonts w:ascii="Arial" w:eastAsia="Calibri" w:hAnsi="Arial" w:cs="Arial"/>
                <w:sz w:val="20"/>
                <w:szCs w:val="20"/>
                <w:lang w:val="es-ES"/>
              </w:rPr>
              <w:t>de 120Hz</w:t>
            </w:r>
            <w:r w:rsidR="00455E56" w:rsidRPr="00455E56">
              <w:rPr>
                <w:rFonts w:ascii="Arial" w:eastAsia="Calibri" w:hAnsi="Arial" w:cs="Arial"/>
                <w:sz w:val="20"/>
                <w:szCs w:val="20"/>
                <w:vertAlign w:val="superscript"/>
              </w:rPr>
              <w:footnoteReference w:id="6"/>
            </w:r>
          </w:p>
          <w:p w14:paraId="3022608E" w14:textId="543D767A" w:rsidR="00455E56" w:rsidRPr="00455E56" w:rsidRDefault="00201EF3" w:rsidP="00455E56">
            <w:pPr>
              <w:jc w:val="both"/>
              <w:rPr>
                <w:rFonts w:ascii="Arial" w:eastAsia="Calibri" w:hAnsi="Arial" w:cs="Arial"/>
                <w:sz w:val="20"/>
                <w:szCs w:val="20"/>
                <w:lang w:val="es-ES"/>
              </w:rPr>
            </w:pPr>
            <w:r w:rsidRPr="00201EF3">
              <w:rPr>
                <w:rFonts w:ascii="Arial" w:eastAsia="Calibri" w:hAnsi="Arial" w:cs="Arial"/>
                <w:sz w:val="20"/>
                <w:szCs w:val="20"/>
                <w:lang w:val="es-ES"/>
              </w:rPr>
              <w:t>Velocidad de muestreo táctil de 240Hz en el modo de juego</w:t>
            </w:r>
            <w:r w:rsidR="00455E56" w:rsidRPr="00455E56">
              <w:rPr>
                <w:rFonts w:ascii="Arial" w:eastAsia="Calibri" w:hAnsi="Arial" w:cs="Arial"/>
                <w:sz w:val="20"/>
                <w:szCs w:val="20"/>
                <w:vertAlign w:val="superscript"/>
              </w:rPr>
              <w:footnoteReference w:id="7"/>
            </w:r>
          </w:p>
          <w:p w14:paraId="31DEEB2C" w14:textId="54F6FE36" w:rsidR="00455E56" w:rsidRPr="00455E56" w:rsidRDefault="009C3132" w:rsidP="00455E56">
            <w:pPr>
              <w:jc w:val="both"/>
              <w:rPr>
                <w:rFonts w:ascii="Arial" w:eastAsia="Calibri" w:hAnsi="Arial" w:cs="Arial"/>
                <w:sz w:val="20"/>
                <w:szCs w:val="20"/>
                <w:lang w:val="es-ES"/>
              </w:rPr>
            </w:pPr>
            <w:r>
              <w:rPr>
                <w:rFonts w:ascii="Arial" w:eastAsia="Calibri" w:hAnsi="Arial" w:cs="Arial"/>
                <w:sz w:val="20"/>
                <w:szCs w:val="20"/>
                <w:lang w:val="es-ES"/>
              </w:rPr>
              <w:t>Protector de la vista</w:t>
            </w:r>
            <w:r w:rsidR="00201EF3" w:rsidRPr="00201EF3">
              <w:rPr>
                <w:rFonts w:ascii="Arial" w:eastAsia="Calibri" w:hAnsi="Arial" w:cs="Arial"/>
                <w:sz w:val="20"/>
                <w:szCs w:val="20"/>
                <w:lang w:val="es-ES"/>
              </w:rPr>
              <w:t xml:space="preserve"> con control de luz azul basado en IA</w:t>
            </w:r>
          </w:p>
        </w:tc>
      </w:tr>
      <w:tr w:rsidR="00455E56" w:rsidRPr="0057105F" w14:paraId="7C7D7717" w14:textId="77777777" w:rsidTr="008669C2">
        <w:tc>
          <w:tcPr>
            <w:tcW w:w="2334" w:type="dxa"/>
            <w:vAlign w:val="center"/>
          </w:tcPr>
          <w:p w14:paraId="639C4AED" w14:textId="2A5B6B63" w:rsidR="00455E56" w:rsidRPr="00455E56" w:rsidRDefault="00455E56" w:rsidP="00455E56">
            <w:pPr>
              <w:jc w:val="both"/>
              <w:rPr>
                <w:rFonts w:ascii="Arial" w:eastAsia="Calibri" w:hAnsi="Arial" w:cs="Arial"/>
                <w:b/>
                <w:bCs/>
                <w:sz w:val="20"/>
                <w:szCs w:val="20"/>
              </w:rPr>
            </w:pPr>
            <w:r w:rsidRPr="00455E56">
              <w:rPr>
                <w:rFonts w:ascii="Arial" w:eastAsia="Calibri" w:hAnsi="Arial" w:cs="Arial"/>
                <w:b/>
                <w:bCs/>
                <w:sz w:val="20"/>
                <w:szCs w:val="20"/>
              </w:rPr>
              <w:t>Se</w:t>
            </w:r>
            <w:r w:rsidR="00201EF3">
              <w:rPr>
                <w:rFonts w:ascii="Arial" w:eastAsia="Calibri" w:hAnsi="Arial" w:cs="Arial"/>
                <w:b/>
                <w:bCs/>
                <w:sz w:val="20"/>
                <w:szCs w:val="20"/>
              </w:rPr>
              <w:t>guridad</w:t>
            </w:r>
          </w:p>
        </w:tc>
        <w:tc>
          <w:tcPr>
            <w:tcW w:w="7016" w:type="dxa"/>
            <w:vAlign w:val="center"/>
          </w:tcPr>
          <w:p w14:paraId="7DF35E81" w14:textId="228339EE" w:rsidR="00455E56" w:rsidRPr="0096685C" w:rsidRDefault="009C3132" w:rsidP="00455E56">
            <w:pPr>
              <w:jc w:val="both"/>
              <w:rPr>
                <w:rFonts w:ascii="Arial" w:eastAsia="Calibri" w:hAnsi="Arial" w:cs="Arial"/>
                <w:sz w:val="20"/>
                <w:szCs w:val="20"/>
                <w:lang w:val="es-ES"/>
              </w:rPr>
            </w:pPr>
            <w:r w:rsidRPr="0096685C">
              <w:rPr>
                <w:rFonts w:ascii="Arial" w:eastAsia="Calibri" w:hAnsi="Arial" w:cs="Arial"/>
                <w:sz w:val="20"/>
                <w:szCs w:val="20"/>
                <w:lang w:val="es-ES"/>
              </w:rPr>
              <w:t>Sensor óptico de huellas da</w:t>
            </w:r>
            <w:r>
              <w:rPr>
                <w:rFonts w:ascii="Arial" w:eastAsia="Calibri" w:hAnsi="Arial" w:cs="Arial"/>
                <w:sz w:val="20"/>
                <w:szCs w:val="20"/>
                <w:lang w:val="es-ES"/>
              </w:rPr>
              <w:t>ctilares</w:t>
            </w:r>
          </w:p>
        </w:tc>
      </w:tr>
      <w:tr w:rsidR="00455E56" w:rsidRPr="00455E56" w14:paraId="358C03EA" w14:textId="77777777" w:rsidTr="008669C2">
        <w:tc>
          <w:tcPr>
            <w:tcW w:w="2334" w:type="dxa"/>
            <w:vAlign w:val="center"/>
          </w:tcPr>
          <w:p w14:paraId="744EB3D9" w14:textId="54DC2A0E" w:rsidR="00455E56" w:rsidRPr="00455E56" w:rsidRDefault="00455E56" w:rsidP="00455E56">
            <w:pPr>
              <w:jc w:val="both"/>
              <w:rPr>
                <w:rFonts w:ascii="Arial" w:eastAsia="Calibri" w:hAnsi="Arial" w:cs="Arial"/>
                <w:b/>
                <w:bCs/>
                <w:sz w:val="20"/>
                <w:szCs w:val="20"/>
              </w:rPr>
            </w:pPr>
            <w:r w:rsidRPr="00455E56">
              <w:rPr>
                <w:rFonts w:ascii="Arial" w:eastAsia="Calibri" w:hAnsi="Arial" w:cs="Arial"/>
                <w:b/>
                <w:bCs/>
                <w:sz w:val="20"/>
                <w:szCs w:val="20"/>
              </w:rPr>
              <w:t>Dimension</w:t>
            </w:r>
            <w:r w:rsidR="00201EF3">
              <w:rPr>
                <w:rFonts w:ascii="Arial" w:eastAsia="Calibri" w:hAnsi="Arial" w:cs="Arial"/>
                <w:b/>
                <w:bCs/>
                <w:sz w:val="20"/>
                <w:szCs w:val="20"/>
              </w:rPr>
              <w:t>e</w:t>
            </w:r>
            <w:r w:rsidRPr="00455E56">
              <w:rPr>
                <w:rFonts w:ascii="Arial" w:eastAsia="Calibri" w:hAnsi="Arial" w:cs="Arial"/>
                <w:b/>
                <w:bCs/>
                <w:sz w:val="20"/>
                <w:szCs w:val="20"/>
              </w:rPr>
              <w:t xml:space="preserve">s &amp; </w:t>
            </w:r>
            <w:r w:rsidR="00201EF3">
              <w:rPr>
                <w:rFonts w:ascii="Arial" w:eastAsia="Calibri" w:hAnsi="Arial" w:cs="Arial"/>
                <w:b/>
                <w:bCs/>
                <w:sz w:val="20"/>
                <w:szCs w:val="20"/>
              </w:rPr>
              <w:t>Peso</w:t>
            </w:r>
          </w:p>
        </w:tc>
        <w:tc>
          <w:tcPr>
            <w:tcW w:w="7016" w:type="dxa"/>
            <w:vAlign w:val="center"/>
          </w:tcPr>
          <w:p w14:paraId="0A568DD6" w14:textId="77777777" w:rsidR="00455E56" w:rsidRPr="00455E56" w:rsidRDefault="00455E56" w:rsidP="00455E56">
            <w:pPr>
              <w:jc w:val="both"/>
              <w:rPr>
                <w:rFonts w:ascii="Arial" w:eastAsia="Calibri" w:hAnsi="Arial" w:cs="Arial"/>
                <w:sz w:val="20"/>
                <w:szCs w:val="20"/>
              </w:rPr>
            </w:pPr>
            <w:r w:rsidRPr="00455E56">
              <w:rPr>
                <w:rFonts w:ascii="Arial" w:eastAsia="Calibri" w:hAnsi="Arial" w:cs="Arial"/>
                <w:sz w:val="20"/>
                <w:szCs w:val="20"/>
              </w:rPr>
              <w:t>74.5 x 155.7 x 7.9mm, 177g</w:t>
            </w:r>
          </w:p>
        </w:tc>
      </w:tr>
      <w:tr w:rsidR="00455E56" w:rsidRPr="00455E56" w14:paraId="0FD9FF68" w14:textId="77777777" w:rsidTr="008669C2">
        <w:trPr>
          <w:trHeight w:val="801"/>
        </w:trPr>
        <w:tc>
          <w:tcPr>
            <w:tcW w:w="2334" w:type="dxa"/>
            <w:vAlign w:val="center"/>
          </w:tcPr>
          <w:p w14:paraId="577EF230" w14:textId="67460A1E" w:rsidR="00455E56" w:rsidRPr="00455E56" w:rsidRDefault="00455E56" w:rsidP="00455E56">
            <w:pPr>
              <w:jc w:val="both"/>
              <w:rPr>
                <w:rFonts w:ascii="Arial" w:eastAsia="Calibri" w:hAnsi="Arial" w:cs="Arial"/>
                <w:b/>
                <w:bCs/>
                <w:sz w:val="20"/>
                <w:szCs w:val="20"/>
              </w:rPr>
            </w:pPr>
            <w:r w:rsidRPr="00455E56">
              <w:rPr>
                <w:rFonts w:ascii="Arial" w:eastAsia="Calibri" w:hAnsi="Arial" w:cs="Arial"/>
                <w:b/>
                <w:bCs/>
                <w:sz w:val="20"/>
                <w:szCs w:val="20"/>
              </w:rPr>
              <w:t>C</w:t>
            </w:r>
            <w:r w:rsidR="00201EF3">
              <w:rPr>
                <w:rFonts w:ascii="Arial" w:eastAsia="Calibri" w:hAnsi="Arial" w:cs="Arial"/>
                <w:b/>
                <w:bCs/>
                <w:sz w:val="20"/>
                <w:szCs w:val="20"/>
              </w:rPr>
              <w:t>ámara</w:t>
            </w:r>
          </w:p>
        </w:tc>
        <w:tc>
          <w:tcPr>
            <w:tcW w:w="7016" w:type="dxa"/>
            <w:vAlign w:val="center"/>
          </w:tcPr>
          <w:p w14:paraId="3C1DEE89" w14:textId="19340FDA" w:rsidR="00455E56" w:rsidRPr="0096685C" w:rsidRDefault="00201EF3" w:rsidP="00455E56">
            <w:pPr>
              <w:jc w:val="both"/>
              <w:rPr>
                <w:rFonts w:ascii="Arial" w:eastAsia="Calibri" w:hAnsi="Arial" w:cs="Arial"/>
                <w:sz w:val="20"/>
                <w:szCs w:val="20"/>
                <w:lang w:val="es-ES"/>
              </w:rPr>
            </w:pPr>
            <w:r w:rsidRPr="0096685C">
              <w:rPr>
                <w:rFonts w:ascii="Arial" w:eastAsia="Calibri" w:hAnsi="Arial" w:cs="Arial"/>
                <w:sz w:val="20"/>
                <w:szCs w:val="20"/>
                <w:lang w:val="es-ES"/>
              </w:rPr>
              <w:t xml:space="preserve">Cámara </w:t>
            </w:r>
            <w:r w:rsidR="0082565C" w:rsidRPr="0096685C">
              <w:rPr>
                <w:rFonts w:ascii="Arial" w:eastAsia="Calibri" w:hAnsi="Arial" w:cs="Arial"/>
                <w:sz w:val="20"/>
                <w:szCs w:val="20"/>
                <w:lang w:val="es-ES"/>
              </w:rPr>
              <w:t xml:space="preserve">Ultra </w:t>
            </w:r>
            <w:r w:rsidRPr="0096685C">
              <w:rPr>
                <w:rFonts w:ascii="Arial" w:eastAsia="Calibri" w:hAnsi="Arial" w:cs="Arial"/>
                <w:sz w:val="20"/>
                <w:szCs w:val="20"/>
                <w:lang w:val="es-ES"/>
              </w:rPr>
              <w:t>Gran Angular de 12MP</w:t>
            </w:r>
          </w:p>
          <w:p w14:paraId="6354C21A" w14:textId="77777777" w:rsidR="00455E56" w:rsidRPr="00455E56" w:rsidRDefault="00455E56" w:rsidP="00455E56">
            <w:pPr>
              <w:numPr>
                <w:ilvl w:val="0"/>
                <w:numId w:val="6"/>
              </w:numPr>
              <w:jc w:val="both"/>
              <w:rPr>
                <w:rFonts w:ascii="Arial" w:eastAsia="Calibri" w:hAnsi="Arial" w:cs="Arial"/>
                <w:sz w:val="20"/>
                <w:szCs w:val="20"/>
              </w:rPr>
            </w:pPr>
            <w:r w:rsidRPr="00455E56">
              <w:rPr>
                <w:rFonts w:ascii="Arial" w:eastAsia="Calibri" w:hAnsi="Arial" w:cs="Arial"/>
                <w:sz w:val="20"/>
                <w:szCs w:val="20"/>
              </w:rPr>
              <w:t>F2.2, FOV 123˚</w:t>
            </w:r>
          </w:p>
          <w:p w14:paraId="45A75276" w14:textId="77777777" w:rsidR="00455E56" w:rsidRPr="00455E56" w:rsidRDefault="00455E56" w:rsidP="00455E56">
            <w:pPr>
              <w:jc w:val="both"/>
              <w:rPr>
                <w:rFonts w:ascii="Arial" w:eastAsia="Calibri" w:hAnsi="Arial" w:cs="Arial"/>
                <w:sz w:val="20"/>
                <w:szCs w:val="20"/>
              </w:rPr>
            </w:pPr>
          </w:p>
          <w:p w14:paraId="3F134BBD" w14:textId="1F5230E9" w:rsidR="00455E56" w:rsidRPr="0096685C" w:rsidRDefault="00201EF3" w:rsidP="00455E56">
            <w:pPr>
              <w:jc w:val="both"/>
              <w:rPr>
                <w:rFonts w:ascii="Arial" w:eastAsia="Calibri" w:hAnsi="Arial" w:cs="Arial"/>
                <w:sz w:val="20"/>
                <w:szCs w:val="20"/>
                <w:lang w:val="es-ES"/>
              </w:rPr>
            </w:pPr>
            <w:r w:rsidRPr="0096685C">
              <w:rPr>
                <w:rFonts w:ascii="Arial" w:eastAsia="Calibri" w:hAnsi="Arial" w:cs="Arial"/>
                <w:sz w:val="20"/>
                <w:szCs w:val="20"/>
                <w:lang w:val="es-ES"/>
              </w:rPr>
              <w:t xml:space="preserve">Cámara </w:t>
            </w:r>
            <w:r w:rsidR="0082565C" w:rsidRPr="0096685C">
              <w:rPr>
                <w:rFonts w:ascii="Arial" w:eastAsia="Calibri" w:hAnsi="Arial" w:cs="Arial"/>
                <w:sz w:val="20"/>
                <w:szCs w:val="20"/>
                <w:lang w:val="es-ES"/>
              </w:rPr>
              <w:t>Gran A</w:t>
            </w:r>
            <w:r w:rsidRPr="0096685C">
              <w:rPr>
                <w:rFonts w:ascii="Arial" w:eastAsia="Calibri" w:hAnsi="Arial" w:cs="Arial"/>
                <w:sz w:val="20"/>
                <w:szCs w:val="20"/>
                <w:lang w:val="es-ES"/>
              </w:rPr>
              <w:t>ngular de 12MP</w:t>
            </w:r>
          </w:p>
          <w:p w14:paraId="624D6774" w14:textId="77777777" w:rsidR="00455E56" w:rsidRPr="002654D8" w:rsidRDefault="00455E56" w:rsidP="00455E56">
            <w:pPr>
              <w:numPr>
                <w:ilvl w:val="0"/>
                <w:numId w:val="6"/>
              </w:numPr>
              <w:jc w:val="both"/>
              <w:rPr>
                <w:rFonts w:ascii="Arial" w:eastAsia="Calibri" w:hAnsi="Arial" w:cs="Arial"/>
                <w:sz w:val="20"/>
                <w:szCs w:val="20"/>
                <w:lang w:val="pt-PT"/>
              </w:rPr>
            </w:pPr>
            <w:r w:rsidRPr="002654D8">
              <w:rPr>
                <w:rFonts w:ascii="Arial" w:eastAsia="Calibri" w:hAnsi="Arial" w:cs="Arial"/>
                <w:sz w:val="20"/>
                <w:szCs w:val="20"/>
                <w:lang w:val="pt-PT"/>
              </w:rPr>
              <w:lastRenderedPageBreak/>
              <w:t>Dual Pixel AF, OIS, F1.8</w:t>
            </w:r>
          </w:p>
          <w:p w14:paraId="4E86A628" w14:textId="77777777" w:rsidR="00455E56" w:rsidRPr="002654D8" w:rsidRDefault="00455E56" w:rsidP="00455E56">
            <w:pPr>
              <w:jc w:val="both"/>
              <w:rPr>
                <w:rFonts w:ascii="Arial" w:eastAsia="Calibri" w:hAnsi="Arial" w:cs="Arial"/>
                <w:sz w:val="20"/>
                <w:szCs w:val="20"/>
                <w:lang w:val="pt-PT"/>
              </w:rPr>
            </w:pPr>
          </w:p>
          <w:p w14:paraId="1EA11E48" w14:textId="2F2B1F21" w:rsidR="00455E56" w:rsidRPr="00455E56" w:rsidRDefault="00201EF3" w:rsidP="00455E56">
            <w:pPr>
              <w:jc w:val="both"/>
              <w:rPr>
                <w:rFonts w:ascii="Arial" w:eastAsia="Calibri" w:hAnsi="Arial" w:cs="Arial"/>
                <w:sz w:val="20"/>
                <w:szCs w:val="20"/>
                <w:lang w:val="es-ES"/>
              </w:rPr>
            </w:pPr>
            <w:r w:rsidRPr="00201EF3">
              <w:rPr>
                <w:rFonts w:ascii="Arial" w:eastAsia="Calibri" w:hAnsi="Arial" w:cs="Arial"/>
                <w:sz w:val="20"/>
                <w:szCs w:val="20"/>
                <w:lang w:val="es-ES"/>
              </w:rPr>
              <w:t>Cámara con teleobjetivo de 8MP</w:t>
            </w:r>
          </w:p>
          <w:p w14:paraId="26136A27" w14:textId="24560F94" w:rsidR="00455E56" w:rsidRPr="0096685C" w:rsidRDefault="00201EF3" w:rsidP="0096685C">
            <w:pPr>
              <w:pStyle w:val="Prrafodelista"/>
              <w:numPr>
                <w:ilvl w:val="0"/>
                <w:numId w:val="6"/>
              </w:numPr>
              <w:jc w:val="both"/>
              <w:rPr>
                <w:rFonts w:ascii="Arial" w:eastAsia="Calibri" w:hAnsi="Arial" w:cs="Arial"/>
                <w:sz w:val="20"/>
                <w:szCs w:val="20"/>
                <w:lang w:val="es-ES"/>
              </w:rPr>
            </w:pPr>
            <w:r w:rsidRPr="0096685C">
              <w:rPr>
                <w:rFonts w:ascii="Arial" w:eastAsia="Calibri" w:hAnsi="Arial" w:cs="Arial"/>
                <w:sz w:val="20"/>
                <w:szCs w:val="20"/>
                <w:lang w:val="es-ES"/>
              </w:rPr>
              <w:t>Zoom espacial 30x</w:t>
            </w:r>
            <w:r w:rsidR="00455E56" w:rsidRPr="0096685C">
              <w:rPr>
                <w:rFonts w:ascii="Arial" w:eastAsia="Calibri" w:hAnsi="Arial" w:cs="Arial"/>
                <w:sz w:val="20"/>
                <w:szCs w:val="20"/>
                <w:lang w:val="es-ES"/>
              </w:rPr>
              <w:t>, F2.4</w:t>
            </w:r>
          </w:p>
          <w:p w14:paraId="51DC2445" w14:textId="14A06B66" w:rsidR="00455E56" w:rsidRPr="00455E56" w:rsidRDefault="00201EF3" w:rsidP="0096685C">
            <w:pPr>
              <w:jc w:val="both"/>
              <w:rPr>
                <w:rFonts w:ascii="Arial" w:eastAsia="Calibri" w:hAnsi="Arial" w:cs="Arial"/>
                <w:sz w:val="20"/>
                <w:szCs w:val="20"/>
              </w:rPr>
            </w:pPr>
            <w:r w:rsidRPr="00201EF3">
              <w:rPr>
                <w:rFonts w:ascii="Arial" w:eastAsia="Calibri" w:hAnsi="Arial" w:cs="Arial"/>
                <w:sz w:val="20"/>
                <w:szCs w:val="20"/>
              </w:rPr>
              <w:t>Cámara selfie de 32MP</w:t>
            </w:r>
          </w:p>
          <w:p w14:paraId="05685D90" w14:textId="77777777" w:rsidR="00455E56" w:rsidRPr="00455E56" w:rsidRDefault="00455E56" w:rsidP="00455E56">
            <w:pPr>
              <w:numPr>
                <w:ilvl w:val="0"/>
                <w:numId w:val="6"/>
              </w:numPr>
              <w:jc w:val="both"/>
              <w:rPr>
                <w:rFonts w:ascii="Arial" w:eastAsia="Calibri" w:hAnsi="Arial" w:cs="Arial"/>
                <w:sz w:val="20"/>
                <w:szCs w:val="20"/>
              </w:rPr>
            </w:pPr>
            <w:r w:rsidRPr="00455E56">
              <w:rPr>
                <w:rFonts w:ascii="Arial" w:eastAsia="Calibri" w:hAnsi="Arial" w:cs="Arial"/>
                <w:sz w:val="20"/>
                <w:szCs w:val="20"/>
              </w:rPr>
              <w:t>F2.2, FOV 81˚</w:t>
            </w:r>
          </w:p>
        </w:tc>
      </w:tr>
      <w:tr w:rsidR="00455E56" w:rsidRPr="0057105F" w14:paraId="3A9A1C01" w14:textId="77777777" w:rsidTr="008669C2">
        <w:tc>
          <w:tcPr>
            <w:tcW w:w="2334" w:type="dxa"/>
            <w:vAlign w:val="center"/>
          </w:tcPr>
          <w:p w14:paraId="3928050F" w14:textId="31D85D18" w:rsidR="00455E56" w:rsidRPr="00455E56" w:rsidRDefault="00455E56" w:rsidP="00455E56">
            <w:pPr>
              <w:jc w:val="both"/>
              <w:rPr>
                <w:rFonts w:ascii="Arial" w:eastAsia="Calibri" w:hAnsi="Arial" w:cs="Arial"/>
                <w:b/>
                <w:bCs/>
                <w:sz w:val="20"/>
                <w:szCs w:val="20"/>
              </w:rPr>
            </w:pPr>
            <w:r w:rsidRPr="00455E56">
              <w:rPr>
                <w:rFonts w:ascii="Arial" w:eastAsia="Calibri" w:hAnsi="Arial" w:cs="Arial"/>
                <w:b/>
                <w:bCs/>
                <w:sz w:val="20"/>
                <w:szCs w:val="20"/>
              </w:rPr>
              <w:lastRenderedPageBreak/>
              <w:t>Proce</w:t>
            </w:r>
            <w:r w:rsidR="00201EF3">
              <w:rPr>
                <w:rFonts w:ascii="Arial" w:eastAsia="Calibri" w:hAnsi="Arial" w:cs="Arial"/>
                <w:b/>
                <w:bCs/>
                <w:sz w:val="20"/>
                <w:szCs w:val="20"/>
              </w:rPr>
              <w:t>sador</w:t>
            </w:r>
          </w:p>
        </w:tc>
        <w:tc>
          <w:tcPr>
            <w:tcW w:w="7016" w:type="dxa"/>
            <w:vAlign w:val="center"/>
          </w:tcPr>
          <w:p w14:paraId="53E2B081" w14:textId="31AD7E96" w:rsidR="00455E56" w:rsidRPr="00455E56" w:rsidRDefault="00201EF3" w:rsidP="00455E56">
            <w:pPr>
              <w:jc w:val="both"/>
              <w:rPr>
                <w:rFonts w:ascii="Arial" w:eastAsia="Calibri" w:hAnsi="Arial" w:cs="Arial"/>
                <w:sz w:val="20"/>
                <w:szCs w:val="20"/>
                <w:lang w:val="es-ES"/>
              </w:rPr>
            </w:pPr>
            <w:r w:rsidRPr="00201EF3">
              <w:rPr>
                <w:rFonts w:ascii="Arial" w:eastAsia="Calibri" w:hAnsi="Arial" w:cs="Arial"/>
                <w:sz w:val="20"/>
                <w:szCs w:val="20"/>
                <w:lang w:val="es-ES"/>
              </w:rPr>
              <w:t>Procesador Octa-Core de 5nm y 64 bits</w:t>
            </w:r>
            <w:r w:rsidR="00455E56" w:rsidRPr="00455E56">
              <w:rPr>
                <w:rFonts w:ascii="Arial" w:eastAsia="Calibri" w:hAnsi="Arial" w:cs="Arial"/>
                <w:sz w:val="20"/>
                <w:szCs w:val="20"/>
                <w:vertAlign w:val="superscript"/>
              </w:rPr>
              <w:footnoteReference w:id="8"/>
            </w:r>
          </w:p>
        </w:tc>
      </w:tr>
      <w:tr w:rsidR="00455E56" w:rsidRPr="0057105F" w14:paraId="326B4244" w14:textId="77777777" w:rsidTr="008669C2">
        <w:trPr>
          <w:trHeight w:val="1033"/>
        </w:trPr>
        <w:tc>
          <w:tcPr>
            <w:tcW w:w="2334" w:type="dxa"/>
            <w:vAlign w:val="center"/>
          </w:tcPr>
          <w:p w14:paraId="453135B8" w14:textId="7C529B1A" w:rsidR="00455E56" w:rsidRPr="00455E56" w:rsidRDefault="00455E56" w:rsidP="00455E56">
            <w:pPr>
              <w:jc w:val="both"/>
              <w:rPr>
                <w:rFonts w:ascii="Arial" w:eastAsia="Calibri" w:hAnsi="Arial" w:cs="Arial"/>
                <w:b/>
                <w:bCs/>
                <w:sz w:val="20"/>
                <w:szCs w:val="20"/>
              </w:rPr>
            </w:pPr>
            <w:r w:rsidRPr="00455E56">
              <w:rPr>
                <w:rFonts w:ascii="Arial" w:eastAsia="Calibri" w:hAnsi="Arial" w:cs="Arial"/>
                <w:b/>
                <w:bCs/>
                <w:sz w:val="20"/>
                <w:szCs w:val="20"/>
              </w:rPr>
              <w:t>Memor</w:t>
            </w:r>
            <w:r w:rsidR="00201EF3">
              <w:rPr>
                <w:rFonts w:ascii="Arial" w:eastAsia="Calibri" w:hAnsi="Arial" w:cs="Arial"/>
                <w:b/>
                <w:bCs/>
                <w:sz w:val="20"/>
                <w:szCs w:val="20"/>
              </w:rPr>
              <w:t>ia</w:t>
            </w:r>
            <w:r w:rsidRPr="00455E56">
              <w:rPr>
                <w:rFonts w:ascii="Arial" w:eastAsia="Calibri" w:hAnsi="Arial" w:cs="Arial"/>
                <w:sz w:val="20"/>
                <w:szCs w:val="20"/>
                <w:vertAlign w:val="superscript"/>
              </w:rPr>
              <w:footnoteReference w:id="9"/>
            </w:r>
          </w:p>
          <w:p w14:paraId="0BE6A824" w14:textId="77777777" w:rsidR="00455E56" w:rsidRPr="00455E56" w:rsidRDefault="00455E56" w:rsidP="00455E56">
            <w:pPr>
              <w:jc w:val="both"/>
              <w:rPr>
                <w:rFonts w:ascii="Arial" w:eastAsia="Calibri" w:hAnsi="Arial" w:cs="Arial"/>
                <w:b/>
                <w:bCs/>
                <w:sz w:val="20"/>
                <w:szCs w:val="20"/>
              </w:rPr>
            </w:pPr>
          </w:p>
        </w:tc>
        <w:tc>
          <w:tcPr>
            <w:tcW w:w="7016" w:type="dxa"/>
            <w:vAlign w:val="center"/>
          </w:tcPr>
          <w:p w14:paraId="5C58D206" w14:textId="67DC3975" w:rsidR="000E59C5" w:rsidRDefault="00201EF3" w:rsidP="00201EF3">
            <w:pPr>
              <w:jc w:val="both"/>
              <w:rPr>
                <w:rFonts w:ascii="Arial" w:eastAsia="Calibri" w:hAnsi="Arial" w:cs="Arial"/>
                <w:sz w:val="20"/>
                <w:szCs w:val="20"/>
                <w:lang w:val="es-ES"/>
              </w:rPr>
            </w:pPr>
            <w:r w:rsidRPr="009844A1">
              <w:rPr>
                <w:rFonts w:ascii="Arial" w:eastAsia="Calibri" w:hAnsi="Arial" w:cs="Arial"/>
                <w:sz w:val="20"/>
                <w:szCs w:val="20"/>
                <w:lang w:val="es-ES"/>
              </w:rPr>
              <w:t>8 GB de RAM con 256 GB de almacenamiento interno</w:t>
            </w:r>
          </w:p>
          <w:p w14:paraId="06953C96" w14:textId="61C71867" w:rsidR="00954245" w:rsidRDefault="00954245" w:rsidP="00201EF3">
            <w:pPr>
              <w:jc w:val="both"/>
              <w:rPr>
                <w:rFonts w:ascii="Arial" w:eastAsia="Calibri" w:hAnsi="Arial" w:cs="Arial"/>
                <w:sz w:val="20"/>
                <w:szCs w:val="20"/>
                <w:lang w:val="es-ES"/>
              </w:rPr>
            </w:pPr>
            <w:r>
              <w:rPr>
                <w:rFonts w:ascii="Arial" w:eastAsia="Calibri" w:hAnsi="Arial" w:cs="Arial"/>
                <w:sz w:val="20"/>
                <w:szCs w:val="20"/>
                <w:lang w:val="es-ES"/>
              </w:rPr>
              <w:t>8 GB de RAM con 128 GB de almacenamiento interno</w:t>
            </w:r>
          </w:p>
          <w:p w14:paraId="308D2904" w14:textId="6CED0800" w:rsidR="00455E56" w:rsidRPr="009844A1" w:rsidRDefault="00201EF3" w:rsidP="00201EF3">
            <w:pPr>
              <w:jc w:val="both"/>
              <w:rPr>
                <w:rFonts w:ascii="Arial" w:eastAsia="Calibri" w:hAnsi="Arial" w:cs="Arial"/>
                <w:sz w:val="20"/>
                <w:szCs w:val="20"/>
                <w:lang w:val="es-ES"/>
              </w:rPr>
            </w:pPr>
            <w:r w:rsidRPr="009844A1">
              <w:rPr>
                <w:rFonts w:ascii="Arial" w:eastAsia="Calibri" w:hAnsi="Arial" w:cs="Arial"/>
                <w:sz w:val="20"/>
                <w:szCs w:val="20"/>
                <w:lang w:val="es-ES"/>
              </w:rPr>
              <w:t>6 GB de RAM con 128 GB de almacenamiento interno</w:t>
            </w:r>
          </w:p>
        </w:tc>
      </w:tr>
      <w:tr w:rsidR="00455E56" w:rsidRPr="00455E56" w14:paraId="2F6D7174" w14:textId="77777777" w:rsidTr="008669C2">
        <w:tc>
          <w:tcPr>
            <w:tcW w:w="2334" w:type="dxa"/>
            <w:vMerge w:val="restart"/>
            <w:vAlign w:val="center"/>
          </w:tcPr>
          <w:p w14:paraId="57D9ECF0" w14:textId="23388189" w:rsidR="00455E56" w:rsidRPr="00455E56" w:rsidRDefault="00455E56" w:rsidP="00455E56">
            <w:pPr>
              <w:jc w:val="both"/>
              <w:rPr>
                <w:rFonts w:ascii="Arial" w:eastAsia="Calibri" w:hAnsi="Arial" w:cs="Arial"/>
                <w:b/>
                <w:bCs/>
                <w:sz w:val="20"/>
                <w:szCs w:val="20"/>
              </w:rPr>
            </w:pPr>
            <w:r w:rsidRPr="00455E56">
              <w:rPr>
                <w:rFonts w:ascii="Arial" w:eastAsia="Calibri" w:hAnsi="Arial" w:cs="Arial"/>
                <w:b/>
                <w:bCs/>
                <w:sz w:val="20"/>
                <w:szCs w:val="20"/>
              </w:rPr>
              <w:t>Bat</w:t>
            </w:r>
            <w:r w:rsidR="00201EF3">
              <w:rPr>
                <w:rFonts w:ascii="Arial" w:eastAsia="Calibri" w:hAnsi="Arial" w:cs="Arial"/>
                <w:b/>
                <w:bCs/>
                <w:sz w:val="20"/>
                <w:szCs w:val="20"/>
              </w:rPr>
              <w:t>ería</w:t>
            </w:r>
            <w:r w:rsidRPr="00455E56">
              <w:rPr>
                <w:rFonts w:ascii="Arial" w:eastAsia="Calibri" w:hAnsi="Arial" w:cs="Arial"/>
                <w:sz w:val="20"/>
                <w:szCs w:val="20"/>
                <w:vertAlign w:val="superscript"/>
              </w:rPr>
              <w:footnoteReference w:id="10"/>
            </w:r>
          </w:p>
        </w:tc>
        <w:tc>
          <w:tcPr>
            <w:tcW w:w="7016" w:type="dxa"/>
            <w:vAlign w:val="center"/>
          </w:tcPr>
          <w:p w14:paraId="5E63A2E7" w14:textId="0CD87811" w:rsidR="00455E56" w:rsidRPr="00455E56" w:rsidRDefault="00455E56" w:rsidP="00455E56">
            <w:pPr>
              <w:jc w:val="both"/>
              <w:rPr>
                <w:rFonts w:ascii="Arial" w:eastAsia="Calibri" w:hAnsi="Arial" w:cs="Arial"/>
                <w:sz w:val="20"/>
                <w:szCs w:val="20"/>
              </w:rPr>
            </w:pPr>
            <w:r w:rsidRPr="00455E56">
              <w:rPr>
                <w:rFonts w:ascii="Arial" w:eastAsia="Calibri" w:hAnsi="Arial" w:cs="Arial"/>
                <w:sz w:val="20"/>
                <w:szCs w:val="20"/>
              </w:rPr>
              <w:t>4</w:t>
            </w:r>
            <w:r w:rsidR="00A277BE">
              <w:rPr>
                <w:rFonts w:ascii="Arial" w:eastAsia="Calibri" w:hAnsi="Arial" w:cs="Arial"/>
                <w:sz w:val="20"/>
                <w:szCs w:val="20"/>
              </w:rPr>
              <w:t>.</w:t>
            </w:r>
            <w:r w:rsidRPr="00455E56">
              <w:rPr>
                <w:rFonts w:ascii="Arial" w:eastAsia="Calibri" w:hAnsi="Arial" w:cs="Arial"/>
                <w:sz w:val="20"/>
                <w:szCs w:val="20"/>
              </w:rPr>
              <w:t>500mAh</w:t>
            </w:r>
          </w:p>
        </w:tc>
      </w:tr>
      <w:tr w:rsidR="00455E56" w:rsidRPr="00455E56" w14:paraId="192DEA29" w14:textId="77777777" w:rsidTr="008669C2">
        <w:tc>
          <w:tcPr>
            <w:tcW w:w="2334" w:type="dxa"/>
            <w:vMerge/>
            <w:vAlign w:val="center"/>
          </w:tcPr>
          <w:p w14:paraId="14A63A72" w14:textId="77777777" w:rsidR="00455E56" w:rsidRPr="00455E56" w:rsidRDefault="00455E56" w:rsidP="00455E56">
            <w:pPr>
              <w:jc w:val="both"/>
              <w:rPr>
                <w:rFonts w:ascii="Arial" w:eastAsia="Calibri" w:hAnsi="Arial" w:cs="Arial"/>
                <w:b/>
                <w:bCs/>
                <w:sz w:val="20"/>
                <w:szCs w:val="20"/>
              </w:rPr>
            </w:pPr>
          </w:p>
        </w:tc>
        <w:tc>
          <w:tcPr>
            <w:tcW w:w="7016" w:type="dxa"/>
            <w:vAlign w:val="center"/>
          </w:tcPr>
          <w:p w14:paraId="481CEFF2" w14:textId="77777777" w:rsidR="00455E56" w:rsidRPr="00455E56" w:rsidRDefault="00455E56" w:rsidP="00455E56">
            <w:pPr>
              <w:jc w:val="both"/>
              <w:rPr>
                <w:rFonts w:ascii="Arial" w:eastAsia="Calibri" w:hAnsi="Arial" w:cs="Arial"/>
                <w:sz w:val="20"/>
                <w:szCs w:val="20"/>
              </w:rPr>
            </w:pPr>
          </w:p>
        </w:tc>
      </w:tr>
      <w:tr w:rsidR="00455E56" w:rsidRPr="0057105F" w14:paraId="2AB8AAEB" w14:textId="77777777" w:rsidTr="008669C2">
        <w:trPr>
          <w:trHeight w:val="1131"/>
        </w:trPr>
        <w:tc>
          <w:tcPr>
            <w:tcW w:w="2334" w:type="dxa"/>
            <w:vAlign w:val="center"/>
          </w:tcPr>
          <w:p w14:paraId="117CF92B" w14:textId="44F9E145" w:rsidR="00455E56" w:rsidRPr="00455E56" w:rsidRDefault="00455E56" w:rsidP="00455E56">
            <w:pPr>
              <w:jc w:val="both"/>
              <w:rPr>
                <w:rFonts w:ascii="Arial" w:eastAsia="Calibri" w:hAnsi="Arial" w:cs="Arial"/>
                <w:b/>
                <w:bCs/>
                <w:sz w:val="20"/>
                <w:szCs w:val="20"/>
              </w:rPr>
            </w:pPr>
            <w:r w:rsidRPr="00455E56">
              <w:rPr>
                <w:rFonts w:ascii="Arial" w:eastAsia="Calibri" w:hAnsi="Arial" w:cs="Arial"/>
                <w:b/>
                <w:bCs/>
                <w:sz w:val="20"/>
                <w:szCs w:val="20"/>
              </w:rPr>
              <w:t>C</w:t>
            </w:r>
            <w:r w:rsidR="00201EF3">
              <w:rPr>
                <w:rFonts w:ascii="Arial" w:eastAsia="Calibri" w:hAnsi="Arial" w:cs="Arial"/>
                <w:b/>
                <w:bCs/>
                <w:sz w:val="20"/>
                <w:szCs w:val="20"/>
              </w:rPr>
              <w:t>arga</w:t>
            </w:r>
            <w:r w:rsidRPr="00455E56">
              <w:rPr>
                <w:rFonts w:ascii="Arial" w:eastAsia="Calibri" w:hAnsi="Arial" w:cs="Arial"/>
                <w:b/>
                <w:bCs/>
                <w:sz w:val="20"/>
                <w:szCs w:val="20"/>
                <w:vertAlign w:val="superscript"/>
              </w:rPr>
              <w:footnoteReference w:id="11"/>
            </w:r>
          </w:p>
        </w:tc>
        <w:tc>
          <w:tcPr>
            <w:tcW w:w="7016" w:type="dxa"/>
            <w:vAlign w:val="center"/>
          </w:tcPr>
          <w:p w14:paraId="026FAB09" w14:textId="7BB213E9" w:rsidR="00455E56" w:rsidRPr="00455E56" w:rsidRDefault="00455E56" w:rsidP="00455E56">
            <w:pPr>
              <w:jc w:val="both"/>
              <w:rPr>
                <w:rFonts w:ascii="Arial" w:eastAsia="Calibri" w:hAnsi="Arial" w:cs="Arial"/>
                <w:sz w:val="20"/>
                <w:szCs w:val="20"/>
                <w:lang w:val="es-ES"/>
              </w:rPr>
            </w:pPr>
            <w:r w:rsidRPr="00455E56">
              <w:rPr>
                <w:rFonts w:ascii="Arial" w:eastAsia="Calibri" w:hAnsi="Arial" w:cs="Arial"/>
                <w:sz w:val="20"/>
                <w:szCs w:val="20"/>
                <w:lang w:val="es-ES"/>
              </w:rPr>
              <w:t xml:space="preserve">25W </w:t>
            </w:r>
            <w:r w:rsidR="00201EF3" w:rsidRPr="00201EF3">
              <w:rPr>
                <w:rFonts w:ascii="Arial" w:eastAsia="Calibri" w:hAnsi="Arial" w:cs="Arial"/>
                <w:sz w:val="20"/>
                <w:szCs w:val="20"/>
                <w:lang w:val="es-ES"/>
              </w:rPr>
              <w:t>con cable</w:t>
            </w:r>
          </w:p>
          <w:p w14:paraId="11012588" w14:textId="24929C79" w:rsidR="00455E56" w:rsidRPr="00455E56" w:rsidRDefault="00455E56" w:rsidP="00455E56">
            <w:pPr>
              <w:jc w:val="both"/>
              <w:rPr>
                <w:rFonts w:ascii="Arial" w:eastAsia="Calibri" w:hAnsi="Arial" w:cs="Arial"/>
                <w:sz w:val="20"/>
                <w:szCs w:val="20"/>
                <w:lang w:val="es-ES"/>
              </w:rPr>
            </w:pPr>
            <w:r w:rsidRPr="00455E56">
              <w:rPr>
                <w:rFonts w:ascii="Arial" w:eastAsia="Calibri" w:hAnsi="Arial" w:cs="Arial"/>
                <w:sz w:val="20"/>
                <w:szCs w:val="20"/>
                <w:lang w:val="es-ES"/>
              </w:rPr>
              <w:t xml:space="preserve">15W </w:t>
            </w:r>
            <w:r w:rsidR="00201EF3" w:rsidRPr="00201EF3">
              <w:rPr>
                <w:rFonts w:ascii="Arial" w:eastAsia="Calibri" w:hAnsi="Arial" w:cs="Arial"/>
                <w:sz w:val="20"/>
                <w:szCs w:val="20"/>
                <w:lang w:val="es-ES"/>
              </w:rPr>
              <w:t>inalámbrico</w:t>
            </w:r>
            <w:r w:rsidRPr="00455E56">
              <w:rPr>
                <w:rFonts w:ascii="Arial" w:eastAsia="Calibri" w:hAnsi="Arial" w:cs="Arial"/>
                <w:sz w:val="20"/>
                <w:szCs w:val="20"/>
                <w:lang w:val="es-ES"/>
              </w:rPr>
              <w:t xml:space="preserve"> </w:t>
            </w:r>
          </w:p>
          <w:p w14:paraId="74097ACB" w14:textId="6944D83B" w:rsidR="00455E56" w:rsidRPr="0096685C" w:rsidRDefault="007336C8" w:rsidP="00455E56">
            <w:pPr>
              <w:jc w:val="both"/>
              <w:rPr>
                <w:rFonts w:ascii="Arial" w:eastAsia="Calibri" w:hAnsi="Arial" w:cs="Arial"/>
                <w:sz w:val="20"/>
                <w:szCs w:val="20"/>
                <w:lang w:val="es-ES"/>
              </w:rPr>
            </w:pPr>
            <w:r w:rsidRPr="0096685C">
              <w:rPr>
                <w:rFonts w:ascii="Arial" w:eastAsia="Calibri" w:hAnsi="Arial" w:cs="Arial"/>
                <w:sz w:val="20"/>
                <w:szCs w:val="20"/>
                <w:lang w:val="es-ES"/>
              </w:rPr>
              <w:t>Compartición de carga sin cables</w:t>
            </w:r>
          </w:p>
        </w:tc>
      </w:tr>
      <w:tr w:rsidR="00455E56" w:rsidRPr="00455E56" w14:paraId="1C069FBD" w14:textId="77777777" w:rsidTr="008669C2">
        <w:tc>
          <w:tcPr>
            <w:tcW w:w="2334" w:type="dxa"/>
            <w:vAlign w:val="center"/>
          </w:tcPr>
          <w:p w14:paraId="0981C5E0" w14:textId="5F3CA25B" w:rsidR="00455E56" w:rsidRPr="00455E56" w:rsidRDefault="00201EF3" w:rsidP="00455E56">
            <w:pPr>
              <w:jc w:val="both"/>
              <w:rPr>
                <w:rFonts w:ascii="Arial" w:eastAsia="Calibri" w:hAnsi="Arial" w:cs="Arial"/>
                <w:b/>
                <w:bCs/>
                <w:sz w:val="20"/>
                <w:szCs w:val="20"/>
              </w:rPr>
            </w:pPr>
            <w:r>
              <w:rPr>
                <w:rFonts w:ascii="Arial" w:eastAsia="Calibri" w:hAnsi="Arial" w:cs="Arial"/>
                <w:b/>
                <w:bCs/>
                <w:sz w:val="20"/>
                <w:szCs w:val="20"/>
              </w:rPr>
              <w:t>Sistema Operativo</w:t>
            </w:r>
          </w:p>
        </w:tc>
        <w:tc>
          <w:tcPr>
            <w:tcW w:w="7016" w:type="dxa"/>
            <w:vAlign w:val="center"/>
          </w:tcPr>
          <w:p w14:paraId="5290E74F" w14:textId="77777777" w:rsidR="00455E56" w:rsidRPr="00455E56" w:rsidRDefault="00455E56" w:rsidP="00455E56">
            <w:pPr>
              <w:jc w:val="both"/>
              <w:rPr>
                <w:rFonts w:ascii="Arial" w:eastAsia="Calibri" w:hAnsi="Arial" w:cs="Arial"/>
                <w:sz w:val="20"/>
                <w:szCs w:val="20"/>
              </w:rPr>
            </w:pPr>
            <w:r w:rsidRPr="00455E56">
              <w:rPr>
                <w:rFonts w:ascii="Arial" w:eastAsia="Calibri" w:hAnsi="Arial" w:cs="Arial"/>
                <w:sz w:val="20"/>
                <w:szCs w:val="20"/>
              </w:rPr>
              <w:t>Android 12</w:t>
            </w:r>
          </w:p>
        </w:tc>
      </w:tr>
      <w:tr w:rsidR="00455E56" w:rsidRPr="00455E56" w14:paraId="6F41A0A6" w14:textId="77777777" w:rsidTr="008669C2">
        <w:tc>
          <w:tcPr>
            <w:tcW w:w="2334" w:type="dxa"/>
            <w:vAlign w:val="center"/>
          </w:tcPr>
          <w:p w14:paraId="452AC790" w14:textId="3D486641" w:rsidR="00455E56" w:rsidRPr="00455E56" w:rsidRDefault="00201EF3" w:rsidP="00455E56">
            <w:pPr>
              <w:jc w:val="both"/>
              <w:rPr>
                <w:rFonts w:ascii="Arial" w:eastAsia="Calibri" w:hAnsi="Arial" w:cs="Arial"/>
                <w:b/>
                <w:bCs/>
                <w:sz w:val="20"/>
                <w:szCs w:val="20"/>
              </w:rPr>
            </w:pPr>
            <w:r>
              <w:rPr>
                <w:rFonts w:ascii="Arial" w:eastAsia="Calibri" w:hAnsi="Arial" w:cs="Arial"/>
                <w:b/>
                <w:bCs/>
                <w:sz w:val="20"/>
                <w:szCs w:val="20"/>
              </w:rPr>
              <w:t>Red</w:t>
            </w:r>
          </w:p>
        </w:tc>
        <w:tc>
          <w:tcPr>
            <w:tcW w:w="7016" w:type="dxa"/>
            <w:vAlign w:val="center"/>
          </w:tcPr>
          <w:p w14:paraId="1536B81B" w14:textId="51561F77" w:rsidR="00455E56" w:rsidRPr="00455E56" w:rsidRDefault="00455E56" w:rsidP="007336C8">
            <w:pPr>
              <w:jc w:val="both"/>
              <w:rPr>
                <w:rFonts w:ascii="Arial" w:eastAsia="Calibri" w:hAnsi="Arial" w:cs="Arial"/>
                <w:sz w:val="20"/>
                <w:szCs w:val="20"/>
              </w:rPr>
            </w:pPr>
            <w:r w:rsidRPr="00455E56">
              <w:rPr>
                <w:rFonts w:ascii="Arial" w:eastAsia="Calibri" w:hAnsi="Arial" w:cs="Arial"/>
                <w:sz w:val="20"/>
                <w:szCs w:val="20"/>
              </w:rPr>
              <w:t xml:space="preserve">2G GSM,3G WCDMA,4G LTE FDD,4G LTE TDD,4G 4x4 MIMO,5G Sub6 FDD,5G Sub6 TDD, 5G 4x4 MIMO </w:t>
            </w:r>
          </w:p>
        </w:tc>
      </w:tr>
      <w:tr w:rsidR="00455E56" w:rsidRPr="00455E56" w14:paraId="7A17413D" w14:textId="77777777" w:rsidTr="008669C2">
        <w:tc>
          <w:tcPr>
            <w:tcW w:w="2334" w:type="dxa"/>
            <w:vAlign w:val="center"/>
          </w:tcPr>
          <w:p w14:paraId="43BCED07" w14:textId="1FAEDBD7" w:rsidR="00455E56" w:rsidRPr="00455E56" w:rsidRDefault="00455E56" w:rsidP="00455E56">
            <w:pPr>
              <w:jc w:val="both"/>
              <w:rPr>
                <w:rFonts w:ascii="Arial" w:eastAsia="Calibri" w:hAnsi="Arial" w:cs="Arial"/>
                <w:b/>
                <w:bCs/>
                <w:sz w:val="20"/>
                <w:szCs w:val="20"/>
              </w:rPr>
            </w:pPr>
            <w:r w:rsidRPr="00455E56">
              <w:rPr>
                <w:rFonts w:ascii="Arial" w:eastAsia="Calibri" w:hAnsi="Arial" w:cs="Arial"/>
                <w:b/>
                <w:bCs/>
                <w:sz w:val="20"/>
                <w:szCs w:val="20"/>
              </w:rPr>
              <w:t>P</w:t>
            </w:r>
            <w:r w:rsidR="00201EF3">
              <w:rPr>
                <w:rFonts w:ascii="Arial" w:eastAsia="Calibri" w:hAnsi="Arial" w:cs="Arial"/>
                <w:b/>
                <w:bCs/>
                <w:sz w:val="20"/>
                <w:szCs w:val="20"/>
              </w:rPr>
              <w:t>ago</w:t>
            </w:r>
          </w:p>
        </w:tc>
        <w:tc>
          <w:tcPr>
            <w:tcW w:w="7016" w:type="dxa"/>
            <w:vAlign w:val="center"/>
          </w:tcPr>
          <w:p w14:paraId="41DDEE99" w14:textId="202AC7EA" w:rsidR="00455E56" w:rsidRPr="00455E56" w:rsidRDefault="00455E56" w:rsidP="00455E56">
            <w:pPr>
              <w:jc w:val="both"/>
              <w:rPr>
                <w:rFonts w:ascii="Arial" w:eastAsia="Calibri" w:hAnsi="Arial" w:cs="Arial"/>
                <w:sz w:val="20"/>
                <w:szCs w:val="20"/>
              </w:rPr>
            </w:pPr>
            <w:r w:rsidRPr="00455E56">
              <w:rPr>
                <w:rFonts w:ascii="Arial" w:eastAsia="Calibri" w:hAnsi="Arial" w:cs="Arial" w:hint="eastAsia"/>
                <w:sz w:val="20"/>
                <w:szCs w:val="20"/>
              </w:rPr>
              <w:t xml:space="preserve">Samsung Pay </w:t>
            </w:r>
            <w:r w:rsidR="00201EF3">
              <w:rPr>
                <w:rFonts w:ascii="Arial" w:eastAsia="Calibri" w:hAnsi="Arial" w:cs="Arial"/>
                <w:sz w:val="20"/>
                <w:szCs w:val="20"/>
              </w:rPr>
              <w:t>con</w:t>
            </w:r>
            <w:r w:rsidRPr="00455E56">
              <w:rPr>
                <w:rFonts w:ascii="Arial" w:eastAsia="Calibri" w:hAnsi="Arial" w:cs="Arial"/>
                <w:sz w:val="20"/>
                <w:szCs w:val="20"/>
              </w:rPr>
              <w:t xml:space="preserve"> NFC</w:t>
            </w:r>
            <w:r w:rsidRPr="00455E56">
              <w:rPr>
                <w:rFonts w:ascii="Arial" w:eastAsia="Calibri" w:hAnsi="Arial" w:cs="Arial"/>
                <w:sz w:val="20"/>
                <w:szCs w:val="20"/>
                <w:vertAlign w:val="superscript"/>
              </w:rPr>
              <w:footnoteReference w:id="12"/>
            </w:r>
          </w:p>
        </w:tc>
      </w:tr>
      <w:tr w:rsidR="00455E56" w:rsidRPr="0057105F" w14:paraId="38D8A8EC" w14:textId="77777777" w:rsidTr="008669C2">
        <w:tc>
          <w:tcPr>
            <w:tcW w:w="2334" w:type="dxa"/>
            <w:vAlign w:val="center"/>
          </w:tcPr>
          <w:p w14:paraId="692EC34F" w14:textId="777D1E3B" w:rsidR="00455E56" w:rsidRPr="00455E56" w:rsidRDefault="00455E56" w:rsidP="00455E56">
            <w:pPr>
              <w:jc w:val="both"/>
              <w:rPr>
                <w:rFonts w:ascii="Arial" w:eastAsia="Calibri" w:hAnsi="Arial" w:cs="Arial"/>
                <w:b/>
                <w:bCs/>
                <w:sz w:val="20"/>
                <w:szCs w:val="20"/>
              </w:rPr>
            </w:pPr>
            <w:r w:rsidRPr="00455E56">
              <w:rPr>
                <w:rFonts w:ascii="Arial" w:eastAsia="Calibri" w:hAnsi="Arial" w:cs="Arial"/>
                <w:b/>
                <w:bCs/>
                <w:sz w:val="20"/>
                <w:szCs w:val="20"/>
              </w:rPr>
              <w:t>Sens</w:t>
            </w:r>
            <w:r w:rsidR="00201EF3">
              <w:rPr>
                <w:rFonts w:ascii="Arial" w:eastAsia="Calibri" w:hAnsi="Arial" w:cs="Arial"/>
                <w:b/>
                <w:bCs/>
                <w:sz w:val="20"/>
                <w:szCs w:val="20"/>
              </w:rPr>
              <w:t>óre</w:t>
            </w:r>
            <w:r w:rsidRPr="00455E56">
              <w:rPr>
                <w:rFonts w:ascii="Arial" w:eastAsia="Calibri" w:hAnsi="Arial" w:cs="Arial"/>
                <w:b/>
                <w:bCs/>
                <w:sz w:val="20"/>
                <w:szCs w:val="20"/>
              </w:rPr>
              <w:t>s</w:t>
            </w:r>
          </w:p>
        </w:tc>
        <w:tc>
          <w:tcPr>
            <w:tcW w:w="7016" w:type="dxa"/>
            <w:vAlign w:val="center"/>
          </w:tcPr>
          <w:p w14:paraId="42079B2B" w14:textId="7001FC55" w:rsidR="00455E56" w:rsidRPr="00455E56" w:rsidRDefault="00201EF3" w:rsidP="007336C8">
            <w:pPr>
              <w:jc w:val="both"/>
              <w:rPr>
                <w:rFonts w:ascii="Arial" w:eastAsia="Calibri" w:hAnsi="Arial" w:cs="Arial"/>
                <w:sz w:val="20"/>
                <w:szCs w:val="20"/>
                <w:lang w:val="es-ES"/>
              </w:rPr>
            </w:pPr>
            <w:r w:rsidRPr="00201EF3">
              <w:rPr>
                <w:rFonts w:ascii="Arial" w:eastAsia="Calibri" w:hAnsi="Arial" w:cs="Arial"/>
                <w:sz w:val="20"/>
                <w:szCs w:val="20"/>
                <w:lang w:val="es-ES"/>
              </w:rPr>
              <w:t xml:space="preserve">Acelerómetro, Barómetro, Sensor de huellas dactilares, </w:t>
            </w:r>
            <w:r w:rsidR="007336C8">
              <w:rPr>
                <w:rFonts w:ascii="Arial" w:eastAsia="Calibri" w:hAnsi="Arial" w:cs="Arial"/>
                <w:sz w:val="20"/>
                <w:szCs w:val="20"/>
                <w:lang w:val="es-ES"/>
              </w:rPr>
              <w:t>Giroscopio</w:t>
            </w:r>
            <w:r w:rsidRPr="00201EF3">
              <w:rPr>
                <w:rFonts w:ascii="Arial" w:eastAsia="Calibri" w:hAnsi="Arial" w:cs="Arial"/>
                <w:sz w:val="20"/>
                <w:szCs w:val="20"/>
                <w:lang w:val="es-ES"/>
              </w:rPr>
              <w:t>, Sensor geomagnético, Sensor Hall, Sensor de luz, Sensor de proximidad</w:t>
            </w:r>
          </w:p>
        </w:tc>
      </w:tr>
      <w:tr w:rsidR="00455E56" w:rsidRPr="00455E56" w14:paraId="7EDEE72F" w14:textId="77777777" w:rsidTr="008669C2">
        <w:tc>
          <w:tcPr>
            <w:tcW w:w="2334" w:type="dxa"/>
            <w:vMerge w:val="restart"/>
            <w:vAlign w:val="center"/>
          </w:tcPr>
          <w:p w14:paraId="6AD53994" w14:textId="4B4AD795" w:rsidR="00455E56" w:rsidRPr="00455E56" w:rsidRDefault="00201EF3" w:rsidP="00455E56">
            <w:pPr>
              <w:jc w:val="both"/>
              <w:rPr>
                <w:rFonts w:ascii="Arial" w:eastAsia="Calibri" w:hAnsi="Arial" w:cs="Arial"/>
                <w:b/>
                <w:bCs/>
                <w:sz w:val="20"/>
                <w:szCs w:val="20"/>
              </w:rPr>
            </w:pPr>
            <w:r>
              <w:rPr>
                <w:rFonts w:ascii="Arial" w:eastAsia="Calibri" w:hAnsi="Arial" w:cs="Arial"/>
                <w:b/>
                <w:bCs/>
                <w:sz w:val="20"/>
                <w:szCs w:val="20"/>
              </w:rPr>
              <w:t>Resistencia al agua</w:t>
            </w:r>
          </w:p>
        </w:tc>
        <w:tc>
          <w:tcPr>
            <w:tcW w:w="7016" w:type="dxa"/>
            <w:vAlign w:val="center"/>
          </w:tcPr>
          <w:p w14:paraId="110EC66C" w14:textId="77777777" w:rsidR="00455E56" w:rsidRPr="00455E56" w:rsidRDefault="00455E56" w:rsidP="00455E56">
            <w:pPr>
              <w:jc w:val="both"/>
              <w:rPr>
                <w:rFonts w:ascii="Arial" w:eastAsia="Calibri" w:hAnsi="Arial" w:cs="Arial"/>
                <w:sz w:val="20"/>
                <w:szCs w:val="20"/>
              </w:rPr>
            </w:pPr>
            <w:r w:rsidRPr="00455E56">
              <w:rPr>
                <w:rFonts w:ascii="Arial" w:eastAsia="Calibri" w:hAnsi="Arial" w:cs="Arial"/>
                <w:sz w:val="20"/>
                <w:szCs w:val="20"/>
              </w:rPr>
              <w:t>IP68</w:t>
            </w:r>
            <w:r w:rsidRPr="00455E56">
              <w:rPr>
                <w:rFonts w:ascii="Arial" w:eastAsia="Calibri" w:hAnsi="Arial" w:cs="Arial"/>
                <w:sz w:val="20"/>
                <w:szCs w:val="20"/>
                <w:vertAlign w:val="superscript"/>
              </w:rPr>
              <w:footnoteReference w:id="13"/>
            </w:r>
          </w:p>
        </w:tc>
      </w:tr>
      <w:tr w:rsidR="00455E56" w:rsidRPr="00455E56" w14:paraId="4F0B3BBA" w14:textId="77777777" w:rsidTr="008669C2">
        <w:tc>
          <w:tcPr>
            <w:tcW w:w="2334" w:type="dxa"/>
            <w:vMerge/>
          </w:tcPr>
          <w:p w14:paraId="485800FE" w14:textId="77777777" w:rsidR="00455E56" w:rsidRPr="00455E56" w:rsidRDefault="00455E56" w:rsidP="00455E56">
            <w:pPr>
              <w:jc w:val="both"/>
              <w:rPr>
                <w:rFonts w:ascii="Arial" w:eastAsia="Calibri" w:hAnsi="Arial" w:cs="Arial"/>
                <w:b/>
                <w:bCs/>
                <w:sz w:val="20"/>
                <w:szCs w:val="20"/>
              </w:rPr>
            </w:pPr>
          </w:p>
        </w:tc>
        <w:tc>
          <w:tcPr>
            <w:tcW w:w="7016" w:type="dxa"/>
            <w:vAlign w:val="center"/>
          </w:tcPr>
          <w:p w14:paraId="732AE11E" w14:textId="77777777" w:rsidR="00455E56" w:rsidRPr="00455E56" w:rsidRDefault="00455E56" w:rsidP="00455E56">
            <w:pPr>
              <w:jc w:val="both"/>
              <w:rPr>
                <w:rFonts w:ascii="Arial" w:eastAsia="Calibri" w:hAnsi="Arial" w:cs="Arial"/>
                <w:sz w:val="20"/>
                <w:szCs w:val="20"/>
              </w:rPr>
            </w:pPr>
          </w:p>
        </w:tc>
      </w:tr>
    </w:tbl>
    <w:p w14:paraId="14DD6FD3" w14:textId="77777777" w:rsidR="00455E56" w:rsidRPr="00455E56" w:rsidRDefault="00455E56" w:rsidP="007300C8">
      <w:pPr>
        <w:jc w:val="both"/>
        <w:rPr>
          <w:rFonts w:ascii="Arial" w:eastAsia="Calibri" w:hAnsi="Arial" w:cs="Arial"/>
          <w:sz w:val="20"/>
          <w:szCs w:val="20"/>
          <w:lang w:val="es-ES"/>
        </w:rPr>
      </w:pPr>
    </w:p>
    <w:p w14:paraId="034064F6" w14:textId="586DF46D" w:rsidR="00726B04" w:rsidRDefault="00726B04" w:rsidP="007300C8">
      <w:pPr>
        <w:jc w:val="both"/>
        <w:rPr>
          <w:rFonts w:ascii="Arial" w:eastAsia="Calibri" w:hAnsi="Arial" w:cs="Arial"/>
          <w:sz w:val="20"/>
          <w:szCs w:val="20"/>
          <w:lang w:val="es-ES"/>
        </w:rPr>
      </w:pPr>
    </w:p>
    <w:p w14:paraId="0D46E93F" w14:textId="77777777" w:rsidR="00726B04" w:rsidRPr="00E753CE" w:rsidRDefault="00726B04" w:rsidP="007300C8">
      <w:pPr>
        <w:jc w:val="both"/>
        <w:rPr>
          <w:rFonts w:ascii="Arial" w:eastAsia="Calibri" w:hAnsi="Arial" w:cs="Arial"/>
          <w:sz w:val="20"/>
          <w:szCs w:val="20"/>
          <w:lang w:val="es-ES"/>
        </w:rPr>
      </w:pPr>
    </w:p>
    <w:p w14:paraId="7FDD4FC1" w14:textId="77777777" w:rsidR="001F4174" w:rsidRPr="007300C8" w:rsidRDefault="001F4174" w:rsidP="007300C8">
      <w:pPr>
        <w:jc w:val="both"/>
        <w:rPr>
          <w:rFonts w:ascii="Arial" w:eastAsia="Calibri" w:hAnsi="Arial" w:cs="Arial"/>
          <w:b/>
          <w:bCs/>
          <w:sz w:val="20"/>
          <w:szCs w:val="20"/>
          <w:lang w:val="es-ES"/>
        </w:rPr>
      </w:pPr>
    </w:p>
    <w:p w14:paraId="12F9A0AE" w14:textId="77777777" w:rsidR="007300C8" w:rsidRPr="007300C8" w:rsidRDefault="007300C8" w:rsidP="007300C8">
      <w:pPr>
        <w:jc w:val="both"/>
        <w:rPr>
          <w:rFonts w:ascii="Arial" w:eastAsia="Calibri" w:hAnsi="Arial" w:cs="Arial"/>
          <w:b/>
          <w:bCs/>
          <w:sz w:val="20"/>
          <w:szCs w:val="20"/>
          <w:lang w:val="es-ES"/>
        </w:rPr>
      </w:pPr>
    </w:p>
    <w:p w14:paraId="0D95E138" w14:textId="77777777" w:rsidR="007300C8" w:rsidRPr="002654D8" w:rsidRDefault="007300C8" w:rsidP="007300C8">
      <w:pPr>
        <w:jc w:val="both"/>
        <w:rPr>
          <w:rFonts w:ascii="Arial" w:eastAsia="Calibri" w:hAnsi="Arial" w:cs="Arial"/>
          <w:b/>
          <w:bCs/>
          <w:sz w:val="16"/>
          <w:szCs w:val="16"/>
          <w:u w:val="single"/>
          <w:lang w:val="es-ES"/>
        </w:rPr>
      </w:pPr>
      <w:r w:rsidRPr="002654D8">
        <w:rPr>
          <w:rFonts w:ascii="Arial" w:eastAsia="Calibri" w:hAnsi="Arial" w:cs="Arial"/>
          <w:b/>
          <w:bCs/>
          <w:sz w:val="16"/>
          <w:szCs w:val="16"/>
          <w:u w:val="single"/>
          <w:lang w:val="es-ES"/>
        </w:rPr>
        <w:t>Sobre Samsung Electronics </w:t>
      </w:r>
    </w:p>
    <w:p w14:paraId="2AFF4B1E" w14:textId="375DD8D5" w:rsidR="00A77523" w:rsidRPr="002654D8" w:rsidRDefault="007300C8" w:rsidP="007300C8">
      <w:pPr>
        <w:jc w:val="both"/>
        <w:rPr>
          <w:rFonts w:ascii="Arial" w:eastAsia="Calibri" w:hAnsi="Arial" w:cs="Arial"/>
          <w:sz w:val="16"/>
          <w:szCs w:val="16"/>
          <w:u w:val="single"/>
          <w:lang w:val="es-ES"/>
        </w:rPr>
      </w:pPr>
      <w:r w:rsidRPr="002654D8">
        <w:rPr>
          <w:rFonts w:ascii="Arial" w:eastAsia="Calibri" w:hAnsi="Arial" w:cs="Arial"/>
          <w:sz w:val="16"/>
          <w:szCs w:val="16"/>
          <w:lang w:val="es-ES"/>
        </w:rPr>
        <w:t xml:space="preserve">Samsung inspira al mundo y construye el futuro con ideas y tecnologías transformadoras. La compañía está redefiniendo el mundo de los televisores, smartphones, wearables, tablets, electrodomésticos, sistemas de redes, memorias, sistemas LSI, fabricación de semiconductores y soluciones LED. Para más información, por favor, visite la web </w:t>
      </w:r>
      <w:hyperlink r:id="rId9">
        <w:r w:rsidR="009F153D" w:rsidRPr="002654D8">
          <w:rPr>
            <w:rStyle w:val="Hipervnculo"/>
            <w:rFonts w:ascii="Arial" w:eastAsia="Calibri" w:hAnsi="Arial" w:cs="Arial"/>
            <w:sz w:val="16"/>
            <w:szCs w:val="16"/>
            <w:lang w:val="es-ES"/>
          </w:rPr>
          <w:t>Samsung Newsroom</w:t>
        </w:r>
      </w:hyperlink>
    </w:p>
    <w:sectPr w:rsidR="00A77523" w:rsidRPr="002654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DE3AA" w14:textId="77777777" w:rsidR="00582C00" w:rsidRDefault="00582C00" w:rsidP="00C66FE7">
      <w:r>
        <w:separator/>
      </w:r>
    </w:p>
  </w:endnote>
  <w:endnote w:type="continuationSeparator" w:id="0">
    <w:p w14:paraId="52FF7F84" w14:textId="77777777" w:rsidR="00582C00" w:rsidRDefault="00582C00" w:rsidP="00C66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Arial">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3D902" w14:textId="77777777" w:rsidR="00582C00" w:rsidRDefault="00582C00" w:rsidP="00C66FE7">
      <w:r>
        <w:separator/>
      </w:r>
    </w:p>
  </w:footnote>
  <w:footnote w:type="continuationSeparator" w:id="0">
    <w:p w14:paraId="49A795FD" w14:textId="77777777" w:rsidR="00582C00" w:rsidRDefault="00582C00" w:rsidP="00C66FE7">
      <w:r>
        <w:continuationSeparator/>
      </w:r>
    </w:p>
  </w:footnote>
  <w:footnote w:id="1">
    <w:p w14:paraId="718622CE" w14:textId="001E313F" w:rsidR="00C66FE7" w:rsidRPr="00C66FE7" w:rsidRDefault="00C66FE7">
      <w:pPr>
        <w:pStyle w:val="Textonotapie"/>
        <w:rPr>
          <w:rFonts w:ascii="Arial" w:hAnsi="Arial" w:cs="Arial"/>
          <w:sz w:val="16"/>
          <w:szCs w:val="16"/>
          <w:lang w:val="es-ES"/>
        </w:rPr>
      </w:pPr>
      <w:r w:rsidRPr="00C66FE7">
        <w:rPr>
          <w:rStyle w:val="Refdenotaalpie"/>
          <w:rFonts w:ascii="Arial" w:hAnsi="Arial" w:cs="Arial"/>
          <w:sz w:val="16"/>
          <w:szCs w:val="16"/>
        </w:rPr>
        <w:footnoteRef/>
      </w:r>
      <w:r w:rsidRPr="00C66FE7">
        <w:rPr>
          <w:rFonts w:ascii="Arial" w:hAnsi="Arial" w:cs="Arial"/>
          <w:sz w:val="16"/>
          <w:szCs w:val="16"/>
          <w:lang w:val="es-ES"/>
        </w:rPr>
        <w:t xml:space="preserve"> Disponible en la configuración de pantalla de 120 Hz y en el modo de juego.  </w:t>
      </w:r>
    </w:p>
  </w:footnote>
  <w:footnote w:id="2">
    <w:p w14:paraId="6639C34E" w14:textId="3E2B133B" w:rsidR="00C66FE7" w:rsidRPr="00201EF3" w:rsidRDefault="00C66FE7">
      <w:pPr>
        <w:pStyle w:val="Textonotapie"/>
        <w:rPr>
          <w:rFonts w:ascii="Arial" w:hAnsi="Arial" w:cs="Arial"/>
          <w:sz w:val="16"/>
          <w:szCs w:val="16"/>
          <w:lang w:val="es-ES"/>
        </w:rPr>
      </w:pPr>
      <w:r w:rsidRPr="00201EF3">
        <w:rPr>
          <w:rStyle w:val="Refdenotaalpie"/>
          <w:rFonts w:ascii="Arial" w:hAnsi="Arial" w:cs="Arial"/>
          <w:sz w:val="16"/>
          <w:szCs w:val="16"/>
        </w:rPr>
        <w:footnoteRef/>
      </w:r>
      <w:r w:rsidRPr="00201EF3">
        <w:rPr>
          <w:rFonts w:ascii="Arial" w:hAnsi="Arial" w:cs="Arial"/>
          <w:sz w:val="16"/>
          <w:szCs w:val="16"/>
          <w:lang w:val="es-ES"/>
        </w:rPr>
        <w:t xml:space="preserve"> Carga con el cargador superrápido de 25W de 0 a 50%. El cargador se vende por separado.</w:t>
      </w:r>
    </w:p>
  </w:footnote>
  <w:footnote w:id="3">
    <w:p w14:paraId="65A7F02C" w14:textId="173A3C7F" w:rsidR="00C66FE7" w:rsidRPr="00201EF3" w:rsidRDefault="00C66FE7">
      <w:pPr>
        <w:pStyle w:val="Textonotapie"/>
        <w:rPr>
          <w:rFonts w:ascii="Arial" w:hAnsi="Arial" w:cs="Arial"/>
          <w:sz w:val="16"/>
          <w:szCs w:val="16"/>
          <w:lang w:val="es-ES"/>
        </w:rPr>
      </w:pPr>
      <w:r w:rsidRPr="00201EF3">
        <w:rPr>
          <w:rStyle w:val="Refdenotaalpie"/>
          <w:rFonts w:ascii="Arial" w:hAnsi="Arial" w:cs="Arial"/>
          <w:sz w:val="16"/>
          <w:szCs w:val="16"/>
        </w:rPr>
        <w:footnoteRef/>
      </w:r>
      <w:r w:rsidRPr="00201EF3">
        <w:rPr>
          <w:rFonts w:ascii="Arial" w:hAnsi="Arial" w:cs="Arial"/>
          <w:sz w:val="16"/>
          <w:szCs w:val="16"/>
          <w:lang w:val="es-ES"/>
        </w:rPr>
        <w:t xml:space="preserve"> Valor típico probado en condiciones de laboratorio de terceros. El valor típico es el valor medio estimado teniendo en cuenta la desviación de la capacidad de la batería entre las muestras de baterías probadas según la norma IEC 61960. La capacidad nominal (mínima) es de </w:t>
      </w:r>
      <w:r w:rsidR="009C3132" w:rsidRPr="0096685C">
        <w:rPr>
          <w:rFonts w:ascii="Arial" w:hAnsi="Arial" w:cs="Arial"/>
          <w:sz w:val="16"/>
          <w:szCs w:val="16"/>
          <w:lang w:val="es-ES"/>
        </w:rPr>
        <w:t xml:space="preserve">4,370mAh </w:t>
      </w:r>
      <w:r w:rsidRPr="00201EF3">
        <w:rPr>
          <w:rFonts w:ascii="Arial" w:hAnsi="Arial" w:cs="Arial"/>
          <w:sz w:val="16"/>
          <w:szCs w:val="16"/>
          <w:lang w:val="es-ES"/>
        </w:rPr>
        <w:t>para el Galaxy S21 FE. La duración real de la batería puede variar según el entorno de la red, los patrones de uso y otros factores.</w:t>
      </w:r>
    </w:p>
  </w:footnote>
  <w:footnote w:id="4">
    <w:p w14:paraId="58D7F04F" w14:textId="4E1A44D3" w:rsidR="00691F8A" w:rsidRPr="00201EF3" w:rsidRDefault="00691F8A">
      <w:pPr>
        <w:pStyle w:val="Textonotapie"/>
        <w:rPr>
          <w:rFonts w:ascii="Arial" w:hAnsi="Arial" w:cs="Arial"/>
          <w:sz w:val="16"/>
          <w:szCs w:val="16"/>
          <w:lang w:val="es-ES"/>
        </w:rPr>
      </w:pPr>
      <w:r w:rsidRPr="00201EF3">
        <w:rPr>
          <w:rStyle w:val="Refdenotaalpie"/>
          <w:rFonts w:ascii="Arial" w:hAnsi="Arial" w:cs="Arial"/>
          <w:sz w:val="16"/>
          <w:szCs w:val="16"/>
        </w:rPr>
        <w:footnoteRef/>
      </w:r>
      <w:r w:rsidRPr="00201EF3">
        <w:rPr>
          <w:rFonts w:ascii="Arial" w:hAnsi="Arial" w:cs="Arial"/>
          <w:sz w:val="16"/>
          <w:szCs w:val="16"/>
          <w:lang w:val="es-ES"/>
        </w:rPr>
        <w:t xml:space="preserve"> Algunos pueden tener un coste adicional.</w:t>
      </w:r>
    </w:p>
  </w:footnote>
  <w:footnote w:id="5">
    <w:p w14:paraId="7CFF23E9" w14:textId="78B94DC9" w:rsidR="00455E56" w:rsidRPr="00201EF3" w:rsidRDefault="00455E56" w:rsidP="00455E56">
      <w:pPr>
        <w:pStyle w:val="Textonotapie"/>
        <w:rPr>
          <w:rFonts w:ascii="Arial" w:hAnsi="Arial" w:cs="Arial"/>
          <w:sz w:val="16"/>
          <w:szCs w:val="16"/>
          <w:lang w:val="es-ES"/>
        </w:rPr>
      </w:pPr>
      <w:r w:rsidRPr="00201EF3">
        <w:rPr>
          <w:rStyle w:val="Refdenotaalpie"/>
          <w:rFonts w:ascii="Arial" w:hAnsi="Arial" w:cs="Arial"/>
          <w:sz w:val="16"/>
          <w:szCs w:val="16"/>
        </w:rPr>
        <w:footnoteRef/>
      </w:r>
      <w:r w:rsidRPr="00201EF3">
        <w:rPr>
          <w:rFonts w:ascii="Arial" w:hAnsi="Arial" w:cs="Arial"/>
          <w:sz w:val="16"/>
          <w:szCs w:val="16"/>
          <w:lang w:val="es-ES"/>
        </w:rPr>
        <w:t xml:space="preserve"> </w:t>
      </w:r>
      <w:r w:rsidR="00201EF3" w:rsidRPr="00201EF3">
        <w:rPr>
          <w:rFonts w:ascii="Arial" w:hAnsi="Arial" w:cs="Arial"/>
          <w:sz w:val="16"/>
          <w:szCs w:val="16"/>
          <w:lang w:val="es-ES"/>
        </w:rPr>
        <w:t xml:space="preserve">Medido en diagonal, el tamaño de la pantalla de Galaxy S21 </w:t>
      </w:r>
      <w:r w:rsidR="009C3132">
        <w:rPr>
          <w:rFonts w:ascii="Arial" w:hAnsi="Arial" w:cs="Arial"/>
          <w:sz w:val="16"/>
          <w:szCs w:val="16"/>
          <w:lang w:val="es-ES"/>
        </w:rPr>
        <w:t xml:space="preserve">FE </w:t>
      </w:r>
      <w:r w:rsidR="00201EF3" w:rsidRPr="00201EF3">
        <w:rPr>
          <w:rFonts w:ascii="Arial" w:hAnsi="Arial" w:cs="Arial"/>
          <w:sz w:val="16"/>
          <w:szCs w:val="16"/>
          <w:lang w:val="es-ES"/>
        </w:rPr>
        <w:t>5G es de 6,</w:t>
      </w:r>
      <w:r w:rsidR="009C3132">
        <w:rPr>
          <w:rFonts w:ascii="Arial" w:hAnsi="Arial" w:cs="Arial"/>
          <w:sz w:val="16"/>
          <w:szCs w:val="16"/>
          <w:lang w:val="es-ES"/>
        </w:rPr>
        <w:t>4</w:t>
      </w:r>
      <w:r w:rsidR="00201EF3" w:rsidRPr="00201EF3">
        <w:rPr>
          <w:rFonts w:ascii="Arial" w:hAnsi="Arial" w:cs="Arial"/>
          <w:sz w:val="16"/>
          <w:szCs w:val="16"/>
          <w:lang w:val="es-ES"/>
        </w:rPr>
        <w:t>" en el rectángulo completo y de 6,</w:t>
      </w:r>
      <w:r w:rsidR="009C3132">
        <w:rPr>
          <w:rFonts w:ascii="Arial" w:hAnsi="Arial" w:cs="Arial"/>
          <w:sz w:val="16"/>
          <w:szCs w:val="16"/>
          <w:lang w:val="es-ES"/>
        </w:rPr>
        <w:t>3</w:t>
      </w:r>
      <w:r w:rsidR="00201EF3" w:rsidRPr="00201EF3">
        <w:rPr>
          <w:rFonts w:ascii="Arial" w:hAnsi="Arial" w:cs="Arial"/>
          <w:sz w:val="16"/>
          <w:szCs w:val="16"/>
          <w:lang w:val="es-ES"/>
        </w:rPr>
        <w:t>" si se tienen en cuenta las esquinas redondeadas; el área de visión real es menor debido a las esquinas redondeadas y al agujero de la cámara</w:t>
      </w:r>
    </w:p>
  </w:footnote>
  <w:footnote w:id="6">
    <w:p w14:paraId="63119D93" w14:textId="5930660D" w:rsidR="00455E56" w:rsidRPr="00201EF3" w:rsidRDefault="00455E56" w:rsidP="00455E56">
      <w:pPr>
        <w:pStyle w:val="Textonotapie"/>
        <w:rPr>
          <w:rFonts w:ascii="Arial" w:hAnsi="Arial" w:cs="Arial"/>
          <w:sz w:val="16"/>
          <w:szCs w:val="16"/>
          <w:lang w:val="es-ES"/>
        </w:rPr>
      </w:pPr>
      <w:r w:rsidRPr="00201EF3">
        <w:rPr>
          <w:rStyle w:val="Refdenotaalpie"/>
          <w:rFonts w:ascii="Arial" w:hAnsi="Arial" w:cs="Arial"/>
          <w:sz w:val="16"/>
          <w:szCs w:val="16"/>
        </w:rPr>
        <w:footnoteRef/>
      </w:r>
      <w:r w:rsidRPr="00201EF3">
        <w:rPr>
          <w:rFonts w:ascii="Arial" w:hAnsi="Arial" w:cs="Arial"/>
          <w:sz w:val="16"/>
          <w:szCs w:val="16"/>
          <w:lang w:val="es-ES"/>
        </w:rPr>
        <w:t xml:space="preserve"> </w:t>
      </w:r>
      <w:r w:rsidR="00201EF3" w:rsidRPr="00201EF3">
        <w:rPr>
          <w:rFonts w:ascii="Arial" w:hAnsi="Arial" w:cs="Arial"/>
          <w:sz w:val="16"/>
          <w:szCs w:val="16"/>
          <w:lang w:val="es-ES"/>
        </w:rPr>
        <w:t xml:space="preserve">Disponible en la </w:t>
      </w:r>
      <w:r w:rsidR="009B421B" w:rsidRPr="00201EF3">
        <w:rPr>
          <w:rFonts w:ascii="Arial" w:hAnsi="Arial" w:cs="Arial"/>
          <w:sz w:val="16"/>
          <w:szCs w:val="16"/>
          <w:lang w:val="es-ES"/>
        </w:rPr>
        <w:t xml:space="preserve">configuración de </w:t>
      </w:r>
      <w:r w:rsidR="00201EF3" w:rsidRPr="00201EF3">
        <w:rPr>
          <w:rFonts w:ascii="Arial" w:hAnsi="Arial" w:cs="Arial"/>
          <w:sz w:val="16"/>
          <w:szCs w:val="16"/>
          <w:lang w:val="es-ES"/>
        </w:rPr>
        <w:t>pantalla de 120Hz y en el modo de juego.</w:t>
      </w:r>
    </w:p>
  </w:footnote>
  <w:footnote w:id="7">
    <w:p w14:paraId="35D6FB07" w14:textId="02966442" w:rsidR="00455E56" w:rsidRPr="00201EF3" w:rsidRDefault="00455E56" w:rsidP="00455E56">
      <w:pPr>
        <w:pStyle w:val="Textonotapie"/>
        <w:rPr>
          <w:lang w:val="es-ES"/>
        </w:rPr>
      </w:pPr>
      <w:r w:rsidRPr="00201EF3">
        <w:rPr>
          <w:rStyle w:val="Refdenotaalpie"/>
          <w:rFonts w:ascii="Arial" w:hAnsi="Arial" w:cs="Arial"/>
          <w:sz w:val="16"/>
          <w:szCs w:val="16"/>
        </w:rPr>
        <w:footnoteRef/>
      </w:r>
      <w:r w:rsidRPr="00201EF3">
        <w:rPr>
          <w:rFonts w:ascii="Arial" w:hAnsi="Arial" w:cs="Arial"/>
          <w:sz w:val="16"/>
          <w:szCs w:val="16"/>
          <w:lang w:val="es-ES"/>
        </w:rPr>
        <w:t xml:space="preserve"> </w:t>
      </w:r>
      <w:r w:rsidR="00201EF3" w:rsidRPr="00201EF3">
        <w:rPr>
          <w:rFonts w:ascii="Arial" w:hAnsi="Arial" w:cs="Arial"/>
          <w:sz w:val="16"/>
          <w:szCs w:val="16"/>
          <w:lang w:val="es-ES"/>
        </w:rPr>
        <w:t xml:space="preserve"> Disponible en la configuración de pantalla de 120Hz y en el modo de juego.</w:t>
      </w:r>
    </w:p>
  </w:footnote>
  <w:footnote w:id="8">
    <w:p w14:paraId="1369013B" w14:textId="2A1215DB" w:rsidR="00455E56" w:rsidRPr="00201EF3" w:rsidRDefault="00455E56" w:rsidP="00455E56">
      <w:pPr>
        <w:pStyle w:val="Textonotapie"/>
        <w:rPr>
          <w:rFonts w:ascii="Arial" w:hAnsi="Arial" w:cs="Arial"/>
          <w:sz w:val="16"/>
          <w:szCs w:val="16"/>
          <w:lang w:val="es-ES"/>
        </w:rPr>
      </w:pPr>
      <w:r w:rsidRPr="00201EF3">
        <w:rPr>
          <w:rStyle w:val="Refdenotaalpie"/>
          <w:rFonts w:ascii="Arial" w:hAnsi="Arial" w:cs="Arial"/>
          <w:sz w:val="16"/>
          <w:szCs w:val="16"/>
        </w:rPr>
        <w:footnoteRef/>
      </w:r>
      <w:r w:rsidRPr="00201EF3">
        <w:rPr>
          <w:rFonts w:ascii="Arial" w:hAnsi="Arial" w:cs="Arial"/>
          <w:sz w:val="16"/>
          <w:szCs w:val="16"/>
          <w:lang w:val="es-ES"/>
        </w:rPr>
        <w:t xml:space="preserve"> </w:t>
      </w:r>
      <w:r w:rsidR="00201EF3" w:rsidRPr="00201EF3">
        <w:rPr>
          <w:rFonts w:ascii="Arial" w:hAnsi="Arial" w:cs="Arial"/>
          <w:sz w:val="16"/>
          <w:szCs w:val="16"/>
          <w:lang w:val="es-ES"/>
        </w:rPr>
        <w:t>Puede variar según el mercado y el operador</w:t>
      </w:r>
      <w:r w:rsidR="0082565C">
        <w:rPr>
          <w:rFonts w:ascii="Arial" w:hAnsi="Arial" w:cs="Arial"/>
          <w:sz w:val="16"/>
          <w:szCs w:val="16"/>
          <w:lang w:val="es-ES"/>
        </w:rPr>
        <w:t>.</w:t>
      </w:r>
    </w:p>
  </w:footnote>
  <w:footnote w:id="9">
    <w:p w14:paraId="3E60E510" w14:textId="2A0B2F4C" w:rsidR="00455E56" w:rsidRPr="00201EF3" w:rsidRDefault="00455E56" w:rsidP="00455E56">
      <w:pPr>
        <w:pStyle w:val="Textonotapie"/>
        <w:rPr>
          <w:rFonts w:ascii="Arial" w:hAnsi="Arial" w:cs="Arial"/>
          <w:sz w:val="16"/>
          <w:szCs w:val="16"/>
          <w:lang w:val="es-ES"/>
        </w:rPr>
      </w:pPr>
      <w:r w:rsidRPr="00201EF3">
        <w:rPr>
          <w:rStyle w:val="Refdenotaalpie"/>
          <w:rFonts w:ascii="Arial" w:hAnsi="Arial" w:cs="Arial"/>
          <w:sz w:val="16"/>
          <w:szCs w:val="16"/>
        </w:rPr>
        <w:footnoteRef/>
      </w:r>
      <w:r w:rsidRPr="00201EF3">
        <w:rPr>
          <w:rFonts w:ascii="Arial" w:hAnsi="Arial" w:cs="Arial"/>
          <w:sz w:val="16"/>
          <w:szCs w:val="16"/>
          <w:lang w:val="es-ES"/>
        </w:rPr>
        <w:t xml:space="preserve"> </w:t>
      </w:r>
      <w:r w:rsidR="00201EF3" w:rsidRPr="00201EF3">
        <w:rPr>
          <w:rFonts w:ascii="Arial" w:hAnsi="Arial" w:cs="Arial"/>
          <w:sz w:val="16"/>
          <w:szCs w:val="16"/>
          <w:lang w:val="es-ES"/>
        </w:rPr>
        <w:t>La disponibilidad de almacenamiento puede variar según el país, el modelo o el operador. La disponibilidad real de espacio de almacenamiento puede variar según el software preinstalado y según el país, el modelo, el tamaño y el formato de los archivos.</w:t>
      </w:r>
    </w:p>
  </w:footnote>
  <w:footnote w:id="10">
    <w:p w14:paraId="26406C3C" w14:textId="67A39688" w:rsidR="00455E56" w:rsidRPr="00201EF3" w:rsidRDefault="00455E56" w:rsidP="00455E56">
      <w:pPr>
        <w:pStyle w:val="Textonotapie"/>
        <w:rPr>
          <w:rFonts w:ascii="Arial" w:hAnsi="Arial" w:cs="Arial"/>
          <w:sz w:val="16"/>
          <w:szCs w:val="16"/>
          <w:lang w:val="es-ES"/>
        </w:rPr>
      </w:pPr>
      <w:r w:rsidRPr="00201EF3">
        <w:rPr>
          <w:rStyle w:val="Refdenotaalpie"/>
          <w:rFonts w:ascii="Arial" w:hAnsi="Arial" w:cs="Arial"/>
          <w:sz w:val="16"/>
          <w:szCs w:val="16"/>
        </w:rPr>
        <w:footnoteRef/>
      </w:r>
      <w:r w:rsidRPr="00201EF3">
        <w:rPr>
          <w:rFonts w:ascii="Arial" w:hAnsi="Arial" w:cs="Arial"/>
          <w:sz w:val="16"/>
          <w:szCs w:val="16"/>
          <w:lang w:val="es-ES"/>
        </w:rPr>
        <w:t xml:space="preserve"> </w:t>
      </w:r>
      <w:r w:rsidR="00201EF3" w:rsidRPr="00201EF3">
        <w:rPr>
          <w:rFonts w:ascii="Arial" w:hAnsi="Arial" w:cs="Arial"/>
          <w:sz w:val="16"/>
          <w:szCs w:val="16"/>
          <w:lang w:val="es-ES"/>
        </w:rPr>
        <w:t>Valor típico probado en condiciones de laboratorio de terceros. El valor típico es el valor medio estimado teniendo en cuenta la desviación de la capacidad de la batería entre las muestras de baterías probadas según la norma IEC 61960. La capacidad nominal (mínima) es de 4.500mAh para Galaxy S21 FE. La duración real de la batería puede variar según el entorno de la red, los patrones de uso y otros factores.</w:t>
      </w:r>
    </w:p>
  </w:footnote>
  <w:footnote w:id="11">
    <w:p w14:paraId="56F6E372" w14:textId="42402A85" w:rsidR="00455E56" w:rsidRPr="00201EF3" w:rsidRDefault="00455E56" w:rsidP="00201EF3">
      <w:pPr>
        <w:pStyle w:val="Textocomentario"/>
        <w:rPr>
          <w:rFonts w:ascii="Arial" w:hAnsi="Arial" w:cs="Arial"/>
          <w:sz w:val="16"/>
          <w:szCs w:val="16"/>
          <w:lang w:eastAsia="ko-KR"/>
        </w:rPr>
      </w:pPr>
      <w:r w:rsidRPr="00201EF3">
        <w:rPr>
          <w:rStyle w:val="Refdenotaalpie"/>
          <w:rFonts w:ascii="Arial" w:hAnsi="Arial" w:cs="Arial"/>
          <w:sz w:val="16"/>
          <w:szCs w:val="16"/>
        </w:rPr>
        <w:footnoteRef/>
      </w:r>
      <w:r w:rsidRPr="00201EF3">
        <w:rPr>
          <w:rFonts w:ascii="Arial" w:hAnsi="Arial" w:cs="Arial"/>
          <w:sz w:val="16"/>
          <w:szCs w:val="16"/>
        </w:rPr>
        <w:t xml:space="preserve"> </w:t>
      </w:r>
      <w:r w:rsidR="00201EF3" w:rsidRPr="00201EF3">
        <w:rPr>
          <w:rFonts w:ascii="Arial" w:hAnsi="Arial" w:cs="Arial"/>
          <w:sz w:val="16"/>
          <w:szCs w:val="16"/>
        </w:rPr>
        <w:t>El cargador se vende por separado.</w:t>
      </w:r>
    </w:p>
  </w:footnote>
  <w:footnote w:id="12">
    <w:p w14:paraId="58806AE6" w14:textId="182E4B3F" w:rsidR="00455E56" w:rsidRPr="00201EF3" w:rsidRDefault="00455E56" w:rsidP="00455E56">
      <w:pPr>
        <w:pStyle w:val="Textonotapie"/>
        <w:rPr>
          <w:rFonts w:ascii="Arial" w:hAnsi="Arial" w:cs="Arial"/>
          <w:sz w:val="16"/>
          <w:szCs w:val="16"/>
          <w:lang w:val="es-ES"/>
        </w:rPr>
      </w:pPr>
      <w:r w:rsidRPr="00201EF3">
        <w:rPr>
          <w:rStyle w:val="Refdenotaalpie"/>
          <w:rFonts w:ascii="Arial" w:hAnsi="Arial" w:cs="Arial"/>
          <w:sz w:val="16"/>
          <w:szCs w:val="16"/>
        </w:rPr>
        <w:footnoteRef/>
      </w:r>
      <w:r w:rsidRPr="00201EF3">
        <w:rPr>
          <w:rFonts w:ascii="Arial" w:hAnsi="Arial" w:cs="Arial"/>
          <w:sz w:val="16"/>
          <w:szCs w:val="16"/>
          <w:lang w:val="es-ES"/>
        </w:rPr>
        <w:t xml:space="preserve"> </w:t>
      </w:r>
      <w:r w:rsidR="00201EF3" w:rsidRPr="00201EF3">
        <w:rPr>
          <w:rFonts w:ascii="Arial" w:hAnsi="Arial" w:cs="Arial"/>
          <w:sz w:val="16"/>
          <w:szCs w:val="16"/>
          <w:lang w:val="es-ES"/>
        </w:rPr>
        <w:t>Disponible en algunos mercados. Las soluciones de pago y las funciones disponibles pueden variar según el mercado, el operador y los proveedores de servicios.</w:t>
      </w:r>
    </w:p>
  </w:footnote>
  <w:footnote w:id="13">
    <w:p w14:paraId="5191D544" w14:textId="49689514" w:rsidR="00455E56" w:rsidRPr="00201EF3" w:rsidRDefault="00455E56" w:rsidP="00455E56">
      <w:pPr>
        <w:pStyle w:val="Textonotapie"/>
        <w:rPr>
          <w:lang w:val="es-ES"/>
        </w:rPr>
      </w:pPr>
      <w:r w:rsidRPr="00201EF3">
        <w:rPr>
          <w:rStyle w:val="Refdenotaalpie"/>
          <w:rFonts w:ascii="Arial" w:hAnsi="Arial" w:cs="Arial"/>
          <w:sz w:val="16"/>
          <w:szCs w:val="16"/>
        </w:rPr>
        <w:footnoteRef/>
      </w:r>
      <w:r w:rsidRPr="00201EF3">
        <w:rPr>
          <w:rFonts w:ascii="Arial" w:hAnsi="Arial" w:cs="Arial"/>
          <w:sz w:val="16"/>
          <w:szCs w:val="16"/>
          <w:lang w:val="es-ES"/>
        </w:rPr>
        <w:t xml:space="preserve"> </w:t>
      </w:r>
      <w:r w:rsidR="00201EF3" w:rsidRPr="00201EF3">
        <w:rPr>
          <w:rFonts w:ascii="Arial" w:hAnsi="Arial" w:cs="Arial"/>
          <w:sz w:val="16"/>
          <w:szCs w:val="16"/>
          <w:lang w:val="es-ES"/>
        </w:rPr>
        <w:t>Conforme a la clasificación IPX8, resistente al agua en hasta 1,5 metros de agua durante un máximo de 30 minutos. Aclarar los residuos/secar después de mojado.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490D0A"/>
    <w:multiLevelType w:val="multilevel"/>
    <w:tmpl w:val="F45AE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79151F"/>
    <w:multiLevelType w:val="hybridMultilevel"/>
    <w:tmpl w:val="0BC83F36"/>
    <w:lvl w:ilvl="0" w:tplc="C066A3A8">
      <w:numFmt w:val="bullet"/>
      <w:lvlText w:val=""/>
      <w:lvlJc w:val="left"/>
      <w:pPr>
        <w:ind w:left="720" w:hanging="360"/>
      </w:pPr>
      <w:rPr>
        <w:rFonts w:ascii="Symbol" w:eastAsia="Calibri,Arial"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40A41E6"/>
    <w:multiLevelType w:val="hybridMultilevel"/>
    <w:tmpl w:val="ED4E72F2"/>
    <w:lvl w:ilvl="0" w:tplc="DA987B66">
      <w:start w:val="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382F67"/>
    <w:multiLevelType w:val="multilevel"/>
    <w:tmpl w:val="6838C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2C432F"/>
    <w:multiLevelType w:val="multilevel"/>
    <w:tmpl w:val="40FC7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4322273"/>
    <w:multiLevelType w:val="multilevel"/>
    <w:tmpl w:val="B8E0E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29C"/>
    <w:rsid w:val="0000288E"/>
    <w:rsid w:val="0001328C"/>
    <w:rsid w:val="00021B8D"/>
    <w:rsid w:val="00025C69"/>
    <w:rsid w:val="0003173E"/>
    <w:rsid w:val="000B638A"/>
    <w:rsid w:val="000B6496"/>
    <w:rsid w:val="000C16D1"/>
    <w:rsid w:val="000C6DBE"/>
    <w:rsid w:val="000D15E0"/>
    <w:rsid w:val="000D7DB4"/>
    <w:rsid w:val="000E59C5"/>
    <w:rsid w:val="000F17EA"/>
    <w:rsid w:val="000F3189"/>
    <w:rsid w:val="000F3C3D"/>
    <w:rsid w:val="0015461A"/>
    <w:rsid w:val="00165916"/>
    <w:rsid w:val="00174956"/>
    <w:rsid w:val="001760E7"/>
    <w:rsid w:val="001B70FC"/>
    <w:rsid w:val="001F1F93"/>
    <w:rsid w:val="001F4174"/>
    <w:rsid w:val="00201EF3"/>
    <w:rsid w:val="00207E36"/>
    <w:rsid w:val="0023568D"/>
    <w:rsid w:val="002654D8"/>
    <w:rsid w:val="002662F5"/>
    <w:rsid w:val="00271488"/>
    <w:rsid w:val="00274203"/>
    <w:rsid w:val="002753C8"/>
    <w:rsid w:val="002843BE"/>
    <w:rsid w:val="002A35C4"/>
    <w:rsid w:val="002A7E5D"/>
    <w:rsid w:val="002B23D3"/>
    <w:rsid w:val="002D2025"/>
    <w:rsid w:val="002F0F69"/>
    <w:rsid w:val="003222A3"/>
    <w:rsid w:val="00326964"/>
    <w:rsid w:val="00354400"/>
    <w:rsid w:val="00354E8C"/>
    <w:rsid w:val="0036081C"/>
    <w:rsid w:val="00386313"/>
    <w:rsid w:val="00386395"/>
    <w:rsid w:val="0039169D"/>
    <w:rsid w:val="00391ACB"/>
    <w:rsid w:val="00396A01"/>
    <w:rsid w:val="003D27B3"/>
    <w:rsid w:val="003E071A"/>
    <w:rsid w:val="00414F9D"/>
    <w:rsid w:val="004318C6"/>
    <w:rsid w:val="004337A4"/>
    <w:rsid w:val="00436311"/>
    <w:rsid w:val="004365D4"/>
    <w:rsid w:val="00436ADC"/>
    <w:rsid w:val="00437E34"/>
    <w:rsid w:val="00455E56"/>
    <w:rsid w:val="00462452"/>
    <w:rsid w:val="004826F8"/>
    <w:rsid w:val="004865A8"/>
    <w:rsid w:val="004A423F"/>
    <w:rsid w:val="004B7A9A"/>
    <w:rsid w:val="004F2A70"/>
    <w:rsid w:val="00512AA7"/>
    <w:rsid w:val="0052163B"/>
    <w:rsid w:val="00532144"/>
    <w:rsid w:val="00555B49"/>
    <w:rsid w:val="005563ED"/>
    <w:rsid w:val="005700B9"/>
    <w:rsid w:val="0057042F"/>
    <w:rsid w:val="0057105F"/>
    <w:rsid w:val="00582C00"/>
    <w:rsid w:val="005A1BC2"/>
    <w:rsid w:val="005A222F"/>
    <w:rsid w:val="005B1B1B"/>
    <w:rsid w:val="005B1C1D"/>
    <w:rsid w:val="005B41B3"/>
    <w:rsid w:val="005F3C1F"/>
    <w:rsid w:val="006105FB"/>
    <w:rsid w:val="006118CB"/>
    <w:rsid w:val="00686515"/>
    <w:rsid w:val="00691F8A"/>
    <w:rsid w:val="006A7D23"/>
    <w:rsid w:val="006B1258"/>
    <w:rsid w:val="006B4084"/>
    <w:rsid w:val="006C7A01"/>
    <w:rsid w:val="00700398"/>
    <w:rsid w:val="007005E4"/>
    <w:rsid w:val="00706947"/>
    <w:rsid w:val="00726B04"/>
    <w:rsid w:val="007300C8"/>
    <w:rsid w:val="007336C8"/>
    <w:rsid w:val="0076513A"/>
    <w:rsid w:val="00770CD6"/>
    <w:rsid w:val="007717E5"/>
    <w:rsid w:val="00776ECE"/>
    <w:rsid w:val="0078723E"/>
    <w:rsid w:val="007C13F9"/>
    <w:rsid w:val="007E15E1"/>
    <w:rsid w:val="007F35A9"/>
    <w:rsid w:val="00805F74"/>
    <w:rsid w:val="00820824"/>
    <w:rsid w:val="0082565C"/>
    <w:rsid w:val="0084667D"/>
    <w:rsid w:val="00877E83"/>
    <w:rsid w:val="00894419"/>
    <w:rsid w:val="008B720E"/>
    <w:rsid w:val="008D4E8A"/>
    <w:rsid w:val="0090738A"/>
    <w:rsid w:val="00926947"/>
    <w:rsid w:val="00930487"/>
    <w:rsid w:val="009430B6"/>
    <w:rsid w:val="00944620"/>
    <w:rsid w:val="00954245"/>
    <w:rsid w:val="00954540"/>
    <w:rsid w:val="00955A61"/>
    <w:rsid w:val="00964613"/>
    <w:rsid w:val="0096685C"/>
    <w:rsid w:val="009844A1"/>
    <w:rsid w:val="00990C4A"/>
    <w:rsid w:val="0099553B"/>
    <w:rsid w:val="009A284C"/>
    <w:rsid w:val="009B421B"/>
    <w:rsid w:val="009C3132"/>
    <w:rsid w:val="009D287D"/>
    <w:rsid w:val="009D6915"/>
    <w:rsid w:val="009F153D"/>
    <w:rsid w:val="009F50CC"/>
    <w:rsid w:val="009F57FF"/>
    <w:rsid w:val="00A277BE"/>
    <w:rsid w:val="00A42599"/>
    <w:rsid w:val="00A472F2"/>
    <w:rsid w:val="00A63A82"/>
    <w:rsid w:val="00A6793D"/>
    <w:rsid w:val="00A77523"/>
    <w:rsid w:val="00AC2AEC"/>
    <w:rsid w:val="00B13B44"/>
    <w:rsid w:val="00B24960"/>
    <w:rsid w:val="00B258C2"/>
    <w:rsid w:val="00B64B66"/>
    <w:rsid w:val="00B706B7"/>
    <w:rsid w:val="00BB7C03"/>
    <w:rsid w:val="00BC5C89"/>
    <w:rsid w:val="00BD1457"/>
    <w:rsid w:val="00BF0BAA"/>
    <w:rsid w:val="00BF11D6"/>
    <w:rsid w:val="00BF6515"/>
    <w:rsid w:val="00C07E66"/>
    <w:rsid w:val="00C23D46"/>
    <w:rsid w:val="00C27F4C"/>
    <w:rsid w:val="00C4431C"/>
    <w:rsid w:val="00C52837"/>
    <w:rsid w:val="00C5329C"/>
    <w:rsid w:val="00C53E9D"/>
    <w:rsid w:val="00C66FE7"/>
    <w:rsid w:val="00C8429A"/>
    <w:rsid w:val="00C93D2A"/>
    <w:rsid w:val="00CD096B"/>
    <w:rsid w:val="00CE0D82"/>
    <w:rsid w:val="00CF0584"/>
    <w:rsid w:val="00D02604"/>
    <w:rsid w:val="00D16634"/>
    <w:rsid w:val="00D270C8"/>
    <w:rsid w:val="00D335AC"/>
    <w:rsid w:val="00D34201"/>
    <w:rsid w:val="00D37BCA"/>
    <w:rsid w:val="00D77362"/>
    <w:rsid w:val="00D820CE"/>
    <w:rsid w:val="00D9622E"/>
    <w:rsid w:val="00D968AF"/>
    <w:rsid w:val="00DA321D"/>
    <w:rsid w:val="00DC50D5"/>
    <w:rsid w:val="00E01058"/>
    <w:rsid w:val="00E108B4"/>
    <w:rsid w:val="00E23C8B"/>
    <w:rsid w:val="00E32E3C"/>
    <w:rsid w:val="00E60622"/>
    <w:rsid w:val="00E64F24"/>
    <w:rsid w:val="00E67916"/>
    <w:rsid w:val="00E721A7"/>
    <w:rsid w:val="00E753CE"/>
    <w:rsid w:val="00E8054C"/>
    <w:rsid w:val="00E82EB8"/>
    <w:rsid w:val="00E97B25"/>
    <w:rsid w:val="00EB7897"/>
    <w:rsid w:val="00EC64B8"/>
    <w:rsid w:val="00ED3F61"/>
    <w:rsid w:val="00F00DA7"/>
    <w:rsid w:val="00F15417"/>
    <w:rsid w:val="00F31C14"/>
    <w:rsid w:val="00F322DB"/>
    <w:rsid w:val="00F431B1"/>
    <w:rsid w:val="00F848B5"/>
    <w:rsid w:val="00F876A1"/>
    <w:rsid w:val="00F9222F"/>
    <w:rsid w:val="00FB7EAF"/>
    <w:rsid w:val="00FC7500"/>
  </w:rsids>
  <m:mathPr>
    <m:mathFont m:val="Cambria Math"/>
    <m:brkBin m:val="before"/>
    <m:brkBinSub m:val="--"/>
    <m:smallFrac m:val="0"/>
    <m:dispDef/>
    <m:lMargin m:val="0"/>
    <m:rMargin m:val="0"/>
    <m:defJc m:val="centerGroup"/>
    <m:wrapIndent m:val="1440"/>
    <m:intLim m:val="subSup"/>
    <m:naryLim m:val="undOvr"/>
  </m:mathPr>
  <w:themeFontLang w:val="es-E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C5B16"/>
  <w15:chartTrackingRefBased/>
  <w15:docId w15:val="{56CA04A4-B734-47DD-919A-9599E25E0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29C"/>
    <w:pPr>
      <w:spacing w:after="0" w:line="240" w:lineRule="auto"/>
    </w:pPr>
    <w:rPr>
      <w:rFonts w:ascii="Times New Roman" w:eastAsiaTheme="minorEastAsia" w:hAnsi="Times New Roman"/>
      <w:sz w:val="24"/>
      <w:szCs w:val="24"/>
      <w:lang w:val="en-US" w:eastAsia="ko-KR"/>
    </w:rPr>
  </w:style>
  <w:style w:type="paragraph" w:styleId="Ttulo1">
    <w:name w:val="heading 1"/>
    <w:basedOn w:val="Normal"/>
    <w:next w:val="Normal"/>
    <w:link w:val="Ttulo1Car"/>
    <w:uiPriority w:val="9"/>
    <w:qFormat/>
    <w:rsid w:val="004F2A7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700B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next w:val="Subttulo"/>
    <w:link w:val="TtuloCar"/>
    <w:uiPriority w:val="10"/>
    <w:qFormat/>
    <w:rsid w:val="00C5329C"/>
    <w:pPr>
      <w:spacing w:after="0" w:line="240" w:lineRule="auto"/>
      <w:jc w:val="right"/>
      <w:outlineLvl w:val="0"/>
    </w:pPr>
    <w:rPr>
      <w:rFonts w:ascii="Arial" w:eastAsia="Arial Unicode MS" w:hAnsi="Arial" w:cs="Arial Unicode MS"/>
      <w:b/>
      <w:bCs/>
      <w:color w:val="000000"/>
      <w:kern w:val="28"/>
      <w:sz w:val="16"/>
      <w:szCs w:val="16"/>
      <w:u w:color="000000"/>
      <w:lang w:val="en-US"/>
    </w:rPr>
  </w:style>
  <w:style w:type="character" w:customStyle="1" w:styleId="TtuloCar">
    <w:name w:val="Título Car"/>
    <w:basedOn w:val="Fuentedeprrafopredeter"/>
    <w:link w:val="Ttulo"/>
    <w:uiPriority w:val="10"/>
    <w:rsid w:val="00C5329C"/>
    <w:rPr>
      <w:rFonts w:ascii="Arial" w:eastAsia="Arial Unicode MS" w:hAnsi="Arial" w:cs="Arial Unicode MS"/>
      <w:b/>
      <w:bCs/>
      <w:color w:val="000000"/>
      <w:kern w:val="28"/>
      <w:sz w:val="16"/>
      <w:szCs w:val="16"/>
      <w:u w:color="000000"/>
      <w:lang w:val="en-US"/>
    </w:rPr>
  </w:style>
  <w:style w:type="paragraph" w:customStyle="1" w:styleId="Cuerpo">
    <w:name w:val="Cuerpo"/>
    <w:rsid w:val="00C5329C"/>
    <w:pPr>
      <w:spacing w:after="0" w:line="240" w:lineRule="auto"/>
    </w:pPr>
    <w:rPr>
      <w:rFonts w:ascii="Calibri" w:eastAsia="Calibri" w:hAnsi="Calibri" w:cs="Calibri"/>
      <w:color w:val="000000"/>
      <w:u w:color="000000"/>
      <w:lang w:val="es-ES_tradnl"/>
    </w:rPr>
  </w:style>
  <w:style w:type="character" w:customStyle="1" w:styleId="Ninguno">
    <w:name w:val="Ninguno"/>
    <w:rsid w:val="00C5329C"/>
    <w:rPr>
      <w:lang w:val="es-ES_tradnl"/>
    </w:rPr>
  </w:style>
  <w:style w:type="character" w:customStyle="1" w:styleId="Enlace">
    <w:name w:val="Enlace"/>
    <w:rsid w:val="00C5329C"/>
    <w:rPr>
      <w:color w:val="0000FF"/>
      <w:u w:val="single" w:color="0000FF"/>
    </w:rPr>
  </w:style>
  <w:style w:type="paragraph" w:styleId="Subttulo">
    <w:name w:val="Subtitle"/>
    <w:basedOn w:val="Normal"/>
    <w:next w:val="Normal"/>
    <w:link w:val="SubttuloCar"/>
    <w:uiPriority w:val="11"/>
    <w:qFormat/>
    <w:rsid w:val="00C5329C"/>
    <w:pPr>
      <w:numPr>
        <w:ilvl w:val="1"/>
      </w:numPr>
      <w:spacing w:after="160"/>
    </w:pPr>
    <w:rPr>
      <w:rFonts w:asciiTheme="minorHAnsi" w:hAnsiTheme="minorHAnsi"/>
      <w:color w:val="5A5A5A" w:themeColor="text1" w:themeTint="A5"/>
      <w:spacing w:val="15"/>
      <w:sz w:val="22"/>
      <w:szCs w:val="22"/>
    </w:rPr>
  </w:style>
  <w:style w:type="character" w:customStyle="1" w:styleId="SubttuloCar">
    <w:name w:val="Subtítulo Car"/>
    <w:basedOn w:val="Fuentedeprrafopredeter"/>
    <w:link w:val="Subttulo"/>
    <w:uiPriority w:val="11"/>
    <w:rsid w:val="00C5329C"/>
    <w:rPr>
      <w:rFonts w:eastAsiaTheme="minorEastAsia"/>
      <w:color w:val="5A5A5A" w:themeColor="text1" w:themeTint="A5"/>
      <w:spacing w:val="15"/>
      <w:lang w:val="en-US" w:eastAsia="ko-KR"/>
    </w:rPr>
  </w:style>
  <w:style w:type="character" w:styleId="Hipervnculo">
    <w:name w:val="Hyperlink"/>
    <w:basedOn w:val="Fuentedeprrafopredeter"/>
    <w:uiPriority w:val="99"/>
    <w:unhideWhenUsed/>
    <w:rsid w:val="00944620"/>
    <w:rPr>
      <w:color w:val="0563C1" w:themeColor="hyperlink"/>
      <w:u w:val="single"/>
    </w:rPr>
  </w:style>
  <w:style w:type="paragraph" w:styleId="Textodeglobo">
    <w:name w:val="Balloon Text"/>
    <w:basedOn w:val="Normal"/>
    <w:link w:val="TextodegloboCar"/>
    <w:uiPriority w:val="99"/>
    <w:semiHidden/>
    <w:unhideWhenUsed/>
    <w:rsid w:val="000F3C3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3C3D"/>
    <w:rPr>
      <w:rFonts w:ascii="Segoe UI" w:eastAsiaTheme="minorEastAsia" w:hAnsi="Segoe UI" w:cs="Segoe UI"/>
      <w:sz w:val="18"/>
      <w:szCs w:val="18"/>
      <w:lang w:val="en-US" w:eastAsia="ko-KR"/>
    </w:rPr>
  </w:style>
  <w:style w:type="paragraph" w:styleId="Prrafodelista">
    <w:name w:val="List Paragraph"/>
    <w:basedOn w:val="Normal"/>
    <w:uiPriority w:val="34"/>
    <w:qFormat/>
    <w:rsid w:val="000B6496"/>
    <w:pPr>
      <w:ind w:left="720"/>
      <w:contextualSpacing/>
    </w:pPr>
  </w:style>
  <w:style w:type="character" w:customStyle="1" w:styleId="Ttulo2Car">
    <w:name w:val="Título 2 Car"/>
    <w:basedOn w:val="Fuentedeprrafopredeter"/>
    <w:link w:val="Ttulo2"/>
    <w:uiPriority w:val="9"/>
    <w:semiHidden/>
    <w:rsid w:val="005700B9"/>
    <w:rPr>
      <w:rFonts w:asciiTheme="majorHAnsi" w:eastAsiaTheme="majorEastAsia" w:hAnsiTheme="majorHAnsi" w:cstheme="majorBidi"/>
      <w:color w:val="2F5496" w:themeColor="accent1" w:themeShade="BF"/>
      <w:sz w:val="26"/>
      <w:szCs w:val="26"/>
      <w:lang w:val="en-US" w:eastAsia="ko-KR"/>
    </w:rPr>
  </w:style>
  <w:style w:type="paragraph" w:styleId="HTMLconformatoprevio">
    <w:name w:val="HTML Preformatted"/>
    <w:basedOn w:val="Normal"/>
    <w:link w:val="HTMLconformatoprevioCar"/>
    <w:uiPriority w:val="99"/>
    <w:semiHidden/>
    <w:unhideWhenUsed/>
    <w:rsid w:val="00555B49"/>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555B49"/>
    <w:rPr>
      <w:rFonts w:ascii="Consolas" w:eastAsiaTheme="minorEastAsia" w:hAnsi="Consolas"/>
      <w:sz w:val="20"/>
      <w:szCs w:val="20"/>
      <w:lang w:val="en-US" w:eastAsia="ko-KR"/>
    </w:rPr>
  </w:style>
  <w:style w:type="character" w:customStyle="1" w:styleId="UnresolvedMention1">
    <w:name w:val="Unresolved Mention1"/>
    <w:basedOn w:val="Fuentedeprrafopredeter"/>
    <w:uiPriority w:val="99"/>
    <w:semiHidden/>
    <w:unhideWhenUsed/>
    <w:rsid w:val="00BF6515"/>
    <w:rPr>
      <w:color w:val="605E5C"/>
      <w:shd w:val="clear" w:color="auto" w:fill="E1DFDD"/>
    </w:rPr>
  </w:style>
  <w:style w:type="character" w:styleId="Refdecomentario">
    <w:name w:val="annotation reference"/>
    <w:basedOn w:val="Fuentedeprrafopredeter"/>
    <w:uiPriority w:val="99"/>
    <w:semiHidden/>
    <w:unhideWhenUsed/>
    <w:rsid w:val="000C16D1"/>
    <w:rPr>
      <w:sz w:val="16"/>
      <w:szCs w:val="16"/>
    </w:rPr>
  </w:style>
  <w:style w:type="paragraph" w:styleId="Textocomentario">
    <w:name w:val="annotation text"/>
    <w:basedOn w:val="Normal"/>
    <w:link w:val="TextocomentarioCar"/>
    <w:uiPriority w:val="99"/>
    <w:unhideWhenUsed/>
    <w:rsid w:val="000C16D1"/>
    <w:pPr>
      <w:spacing w:after="160"/>
    </w:pPr>
    <w:rPr>
      <w:rFonts w:asciiTheme="minorHAnsi" w:eastAsiaTheme="minorHAnsi" w:hAnsiTheme="minorHAnsi"/>
      <w:sz w:val="20"/>
      <w:szCs w:val="20"/>
      <w:lang w:val="es-ES" w:eastAsia="en-US"/>
    </w:rPr>
  </w:style>
  <w:style w:type="character" w:customStyle="1" w:styleId="TextocomentarioCar">
    <w:name w:val="Texto comentario Car"/>
    <w:basedOn w:val="Fuentedeprrafopredeter"/>
    <w:link w:val="Textocomentario"/>
    <w:uiPriority w:val="99"/>
    <w:rsid w:val="000C16D1"/>
    <w:rPr>
      <w:sz w:val="20"/>
      <w:szCs w:val="20"/>
    </w:rPr>
  </w:style>
  <w:style w:type="character" w:customStyle="1" w:styleId="UnresolvedMention2">
    <w:name w:val="Unresolved Mention2"/>
    <w:basedOn w:val="Fuentedeprrafopredeter"/>
    <w:uiPriority w:val="99"/>
    <w:semiHidden/>
    <w:unhideWhenUsed/>
    <w:rsid w:val="007300C8"/>
    <w:rPr>
      <w:color w:val="605E5C"/>
      <w:shd w:val="clear" w:color="auto" w:fill="E1DFDD"/>
    </w:rPr>
  </w:style>
  <w:style w:type="character" w:customStyle="1" w:styleId="Ttulo1Car">
    <w:name w:val="Título 1 Car"/>
    <w:basedOn w:val="Fuentedeprrafopredeter"/>
    <w:link w:val="Ttulo1"/>
    <w:uiPriority w:val="9"/>
    <w:rsid w:val="004F2A70"/>
    <w:rPr>
      <w:rFonts w:asciiTheme="majorHAnsi" w:eastAsiaTheme="majorEastAsia" w:hAnsiTheme="majorHAnsi" w:cstheme="majorBidi"/>
      <w:color w:val="2F5496" w:themeColor="accent1" w:themeShade="BF"/>
      <w:sz w:val="32"/>
      <w:szCs w:val="32"/>
      <w:lang w:val="en-US" w:eastAsia="ko-KR"/>
    </w:rPr>
  </w:style>
  <w:style w:type="paragraph" w:styleId="NormalWeb">
    <w:name w:val="Normal (Web)"/>
    <w:basedOn w:val="Normal"/>
    <w:uiPriority w:val="99"/>
    <w:semiHidden/>
    <w:unhideWhenUsed/>
    <w:rsid w:val="004F2A70"/>
    <w:rPr>
      <w:rFonts w:cs="Times New Roman"/>
    </w:rPr>
  </w:style>
  <w:style w:type="character" w:customStyle="1" w:styleId="UnresolvedMention3">
    <w:name w:val="Unresolved Mention3"/>
    <w:basedOn w:val="Fuentedeprrafopredeter"/>
    <w:uiPriority w:val="99"/>
    <w:semiHidden/>
    <w:unhideWhenUsed/>
    <w:rsid w:val="004F2A70"/>
    <w:rPr>
      <w:color w:val="605E5C"/>
      <w:shd w:val="clear" w:color="auto" w:fill="E1DFDD"/>
    </w:rPr>
  </w:style>
  <w:style w:type="paragraph" w:styleId="Textonotapie">
    <w:name w:val="footnote text"/>
    <w:basedOn w:val="Normal"/>
    <w:link w:val="TextonotapieCar"/>
    <w:uiPriority w:val="99"/>
    <w:semiHidden/>
    <w:unhideWhenUsed/>
    <w:rsid w:val="00C66FE7"/>
    <w:rPr>
      <w:sz w:val="20"/>
      <w:szCs w:val="20"/>
    </w:rPr>
  </w:style>
  <w:style w:type="character" w:customStyle="1" w:styleId="TextonotapieCar">
    <w:name w:val="Texto nota pie Car"/>
    <w:basedOn w:val="Fuentedeprrafopredeter"/>
    <w:link w:val="Textonotapie"/>
    <w:uiPriority w:val="99"/>
    <w:semiHidden/>
    <w:rsid w:val="00C66FE7"/>
    <w:rPr>
      <w:rFonts w:ascii="Times New Roman" w:eastAsiaTheme="minorEastAsia" w:hAnsi="Times New Roman"/>
      <w:sz w:val="20"/>
      <w:szCs w:val="20"/>
      <w:lang w:val="en-US" w:eastAsia="ko-KR"/>
    </w:rPr>
  </w:style>
  <w:style w:type="character" w:styleId="Refdenotaalpie">
    <w:name w:val="footnote reference"/>
    <w:basedOn w:val="Fuentedeprrafopredeter"/>
    <w:uiPriority w:val="99"/>
    <w:unhideWhenUsed/>
    <w:rsid w:val="00C66FE7"/>
    <w:rPr>
      <w:vertAlign w:val="superscript"/>
    </w:rPr>
  </w:style>
  <w:style w:type="table" w:styleId="Tablaconcuadrcula">
    <w:name w:val="Table Grid"/>
    <w:basedOn w:val="Tablanormal"/>
    <w:uiPriority w:val="39"/>
    <w:rsid w:val="00455E56"/>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3E071A"/>
    <w:pPr>
      <w:spacing w:after="0" w:line="240" w:lineRule="auto"/>
    </w:pPr>
    <w:rPr>
      <w:rFonts w:ascii="Times New Roman" w:eastAsiaTheme="minorEastAsia" w:hAnsi="Times New Roman"/>
      <w:sz w:val="24"/>
      <w:szCs w:val="24"/>
      <w:lang w:val="en-US" w:eastAsia="ko-KR"/>
    </w:rPr>
  </w:style>
  <w:style w:type="paragraph" w:styleId="Asuntodelcomentario">
    <w:name w:val="annotation subject"/>
    <w:basedOn w:val="Textocomentario"/>
    <w:next w:val="Textocomentario"/>
    <w:link w:val="AsuntodelcomentarioCar"/>
    <w:uiPriority w:val="99"/>
    <w:semiHidden/>
    <w:unhideWhenUsed/>
    <w:rsid w:val="004337A4"/>
    <w:pPr>
      <w:spacing w:after="0"/>
    </w:pPr>
    <w:rPr>
      <w:rFonts w:ascii="Times New Roman" w:eastAsiaTheme="minorEastAsia" w:hAnsi="Times New Roman"/>
      <w:b/>
      <w:bCs/>
      <w:lang w:val="en-US" w:eastAsia="ko-KR"/>
    </w:rPr>
  </w:style>
  <w:style w:type="character" w:customStyle="1" w:styleId="AsuntodelcomentarioCar">
    <w:name w:val="Asunto del comentario Car"/>
    <w:basedOn w:val="TextocomentarioCar"/>
    <w:link w:val="Asuntodelcomentario"/>
    <w:uiPriority w:val="99"/>
    <w:semiHidden/>
    <w:rsid w:val="004337A4"/>
    <w:rPr>
      <w:rFonts w:ascii="Times New Roman" w:eastAsiaTheme="minorEastAsia" w:hAnsi="Times New Roman"/>
      <w:b/>
      <w:bCs/>
      <w:sz w:val="20"/>
      <w:szCs w:val="20"/>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10954">
      <w:bodyDiv w:val="1"/>
      <w:marLeft w:val="0"/>
      <w:marRight w:val="0"/>
      <w:marTop w:val="0"/>
      <w:marBottom w:val="0"/>
      <w:divBdr>
        <w:top w:val="none" w:sz="0" w:space="0" w:color="auto"/>
        <w:left w:val="none" w:sz="0" w:space="0" w:color="auto"/>
        <w:bottom w:val="none" w:sz="0" w:space="0" w:color="auto"/>
        <w:right w:val="none" w:sz="0" w:space="0" w:color="auto"/>
      </w:divBdr>
    </w:div>
    <w:div w:id="27070970">
      <w:bodyDiv w:val="1"/>
      <w:marLeft w:val="0"/>
      <w:marRight w:val="0"/>
      <w:marTop w:val="0"/>
      <w:marBottom w:val="0"/>
      <w:divBdr>
        <w:top w:val="none" w:sz="0" w:space="0" w:color="auto"/>
        <w:left w:val="none" w:sz="0" w:space="0" w:color="auto"/>
        <w:bottom w:val="none" w:sz="0" w:space="0" w:color="auto"/>
        <w:right w:val="none" w:sz="0" w:space="0" w:color="auto"/>
      </w:divBdr>
    </w:div>
    <w:div w:id="66651291">
      <w:bodyDiv w:val="1"/>
      <w:marLeft w:val="0"/>
      <w:marRight w:val="0"/>
      <w:marTop w:val="0"/>
      <w:marBottom w:val="0"/>
      <w:divBdr>
        <w:top w:val="none" w:sz="0" w:space="0" w:color="auto"/>
        <w:left w:val="none" w:sz="0" w:space="0" w:color="auto"/>
        <w:bottom w:val="none" w:sz="0" w:space="0" w:color="auto"/>
        <w:right w:val="none" w:sz="0" w:space="0" w:color="auto"/>
      </w:divBdr>
    </w:div>
    <w:div w:id="70585691">
      <w:bodyDiv w:val="1"/>
      <w:marLeft w:val="0"/>
      <w:marRight w:val="0"/>
      <w:marTop w:val="0"/>
      <w:marBottom w:val="0"/>
      <w:divBdr>
        <w:top w:val="none" w:sz="0" w:space="0" w:color="auto"/>
        <w:left w:val="none" w:sz="0" w:space="0" w:color="auto"/>
        <w:bottom w:val="none" w:sz="0" w:space="0" w:color="auto"/>
        <w:right w:val="none" w:sz="0" w:space="0" w:color="auto"/>
      </w:divBdr>
    </w:div>
    <w:div w:id="180093620">
      <w:bodyDiv w:val="1"/>
      <w:marLeft w:val="0"/>
      <w:marRight w:val="0"/>
      <w:marTop w:val="0"/>
      <w:marBottom w:val="0"/>
      <w:divBdr>
        <w:top w:val="none" w:sz="0" w:space="0" w:color="auto"/>
        <w:left w:val="none" w:sz="0" w:space="0" w:color="auto"/>
        <w:bottom w:val="none" w:sz="0" w:space="0" w:color="auto"/>
        <w:right w:val="none" w:sz="0" w:space="0" w:color="auto"/>
      </w:divBdr>
    </w:div>
    <w:div w:id="208616379">
      <w:bodyDiv w:val="1"/>
      <w:marLeft w:val="0"/>
      <w:marRight w:val="0"/>
      <w:marTop w:val="0"/>
      <w:marBottom w:val="0"/>
      <w:divBdr>
        <w:top w:val="none" w:sz="0" w:space="0" w:color="auto"/>
        <w:left w:val="none" w:sz="0" w:space="0" w:color="auto"/>
        <w:bottom w:val="none" w:sz="0" w:space="0" w:color="auto"/>
        <w:right w:val="none" w:sz="0" w:space="0" w:color="auto"/>
      </w:divBdr>
    </w:div>
    <w:div w:id="395666182">
      <w:bodyDiv w:val="1"/>
      <w:marLeft w:val="0"/>
      <w:marRight w:val="0"/>
      <w:marTop w:val="0"/>
      <w:marBottom w:val="0"/>
      <w:divBdr>
        <w:top w:val="none" w:sz="0" w:space="0" w:color="auto"/>
        <w:left w:val="none" w:sz="0" w:space="0" w:color="auto"/>
        <w:bottom w:val="none" w:sz="0" w:space="0" w:color="auto"/>
        <w:right w:val="none" w:sz="0" w:space="0" w:color="auto"/>
      </w:divBdr>
    </w:div>
    <w:div w:id="536889651">
      <w:bodyDiv w:val="1"/>
      <w:marLeft w:val="0"/>
      <w:marRight w:val="0"/>
      <w:marTop w:val="0"/>
      <w:marBottom w:val="0"/>
      <w:divBdr>
        <w:top w:val="none" w:sz="0" w:space="0" w:color="auto"/>
        <w:left w:val="none" w:sz="0" w:space="0" w:color="auto"/>
        <w:bottom w:val="none" w:sz="0" w:space="0" w:color="auto"/>
        <w:right w:val="none" w:sz="0" w:space="0" w:color="auto"/>
      </w:divBdr>
    </w:div>
    <w:div w:id="697047041">
      <w:bodyDiv w:val="1"/>
      <w:marLeft w:val="0"/>
      <w:marRight w:val="0"/>
      <w:marTop w:val="0"/>
      <w:marBottom w:val="0"/>
      <w:divBdr>
        <w:top w:val="none" w:sz="0" w:space="0" w:color="auto"/>
        <w:left w:val="none" w:sz="0" w:space="0" w:color="auto"/>
        <w:bottom w:val="none" w:sz="0" w:space="0" w:color="auto"/>
        <w:right w:val="none" w:sz="0" w:space="0" w:color="auto"/>
      </w:divBdr>
    </w:div>
    <w:div w:id="722946237">
      <w:bodyDiv w:val="1"/>
      <w:marLeft w:val="0"/>
      <w:marRight w:val="0"/>
      <w:marTop w:val="0"/>
      <w:marBottom w:val="0"/>
      <w:divBdr>
        <w:top w:val="none" w:sz="0" w:space="0" w:color="auto"/>
        <w:left w:val="none" w:sz="0" w:space="0" w:color="auto"/>
        <w:bottom w:val="none" w:sz="0" w:space="0" w:color="auto"/>
        <w:right w:val="none" w:sz="0" w:space="0" w:color="auto"/>
      </w:divBdr>
    </w:div>
    <w:div w:id="796295008">
      <w:bodyDiv w:val="1"/>
      <w:marLeft w:val="0"/>
      <w:marRight w:val="0"/>
      <w:marTop w:val="0"/>
      <w:marBottom w:val="0"/>
      <w:divBdr>
        <w:top w:val="none" w:sz="0" w:space="0" w:color="auto"/>
        <w:left w:val="none" w:sz="0" w:space="0" w:color="auto"/>
        <w:bottom w:val="none" w:sz="0" w:space="0" w:color="auto"/>
        <w:right w:val="none" w:sz="0" w:space="0" w:color="auto"/>
      </w:divBdr>
    </w:div>
    <w:div w:id="829177818">
      <w:bodyDiv w:val="1"/>
      <w:marLeft w:val="0"/>
      <w:marRight w:val="0"/>
      <w:marTop w:val="0"/>
      <w:marBottom w:val="0"/>
      <w:divBdr>
        <w:top w:val="none" w:sz="0" w:space="0" w:color="auto"/>
        <w:left w:val="none" w:sz="0" w:space="0" w:color="auto"/>
        <w:bottom w:val="none" w:sz="0" w:space="0" w:color="auto"/>
        <w:right w:val="none" w:sz="0" w:space="0" w:color="auto"/>
      </w:divBdr>
    </w:div>
    <w:div w:id="845707664">
      <w:bodyDiv w:val="1"/>
      <w:marLeft w:val="0"/>
      <w:marRight w:val="0"/>
      <w:marTop w:val="0"/>
      <w:marBottom w:val="0"/>
      <w:divBdr>
        <w:top w:val="none" w:sz="0" w:space="0" w:color="auto"/>
        <w:left w:val="none" w:sz="0" w:space="0" w:color="auto"/>
        <w:bottom w:val="none" w:sz="0" w:space="0" w:color="auto"/>
        <w:right w:val="none" w:sz="0" w:space="0" w:color="auto"/>
      </w:divBdr>
    </w:div>
    <w:div w:id="1162307914">
      <w:bodyDiv w:val="1"/>
      <w:marLeft w:val="0"/>
      <w:marRight w:val="0"/>
      <w:marTop w:val="0"/>
      <w:marBottom w:val="0"/>
      <w:divBdr>
        <w:top w:val="none" w:sz="0" w:space="0" w:color="auto"/>
        <w:left w:val="none" w:sz="0" w:space="0" w:color="auto"/>
        <w:bottom w:val="none" w:sz="0" w:space="0" w:color="auto"/>
        <w:right w:val="none" w:sz="0" w:space="0" w:color="auto"/>
      </w:divBdr>
    </w:div>
    <w:div w:id="1373529651">
      <w:bodyDiv w:val="1"/>
      <w:marLeft w:val="0"/>
      <w:marRight w:val="0"/>
      <w:marTop w:val="0"/>
      <w:marBottom w:val="0"/>
      <w:divBdr>
        <w:top w:val="none" w:sz="0" w:space="0" w:color="auto"/>
        <w:left w:val="none" w:sz="0" w:space="0" w:color="auto"/>
        <w:bottom w:val="none" w:sz="0" w:space="0" w:color="auto"/>
        <w:right w:val="none" w:sz="0" w:space="0" w:color="auto"/>
      </w:divBdr>
    </w:div>
    <w:div w:id="1682776318">
      <w:bodyDiv w:val="1"/>
      <w:marLeft w:val="0"/>
      <w:marRight w:val="0"/>
      <w:marTop w:val="0"/>
      <w:marBottom w:val="0"/>
      <w:divBdr>
        <w:top w:val="none" w:sz="0" w:space="0" w:color="auto"/>
        <w:left w:val="none" w:sz="0" w:space="0" w:color="auto"/>
        <w:bottom w:val="none" w:sz="0" w:space="0" w:color="auto"/>
        <w:right w:val="none" w:sz="0" w:space="0" w:color="auto"/>
      </w:divBdr>
    </w:div>
    <w:div w:id="1761556881">
      <w:bodyDiv w:val="1"/>
      <w:marLeft w:val="0"/>
      <w:marRight w:val="0"/>
      <w:marTop w:val="0"/>
      <w:marBottom w:val="0"/>
      <w:divBdr>
        <w:top w:val="none" w:sz="0" w:space="0" w:color="auto"/>
        <w:left w:val="none" w:sz="0" w:space="0" w:color="auto"/>
        <w:bottom w:val="none" w:sz="0" w:space="0" w:color="auto"/>
        <w:right w:val="none" w:sz="0" w:space="0" w:color="auto"/>
      </w:divBdr>
    </w:div>
    <w:div w:id="1876111772">
      <w:bodyDiv w:val="1"/>
      <w:marLeft w:val="0"/>
      <w:marRight w:val="0"/>
      <w:marTop w:val="0"/>
      <w:marBottom w:val="0"/>
      <w:divBdr>
        <w:top w:val="none" w:sz="0" w:space="0" w:color="auto"/>
        <w:left w:val="none" w:sz="0" w:space="0" w:color="auto"/>
        <w:bottom w:val="none" w:sz="0" w:space="0" w:color="auto"/>
        <w:right w:val="none" w:sz="0" w:space="0" w:color="auto"/>
      </w:divBdr>
    </w:div>
    <w:div w:id="1969431341">
      <w:bodyDiv w:val="1"/>
      <w:marLeft w:val="0"/>
      <w:marRight w:val="0"/>
      <w:marTop w:val="0"/>
      <w:marBottom w:val="0"/>
      <w:divBdr>
        <w:top w:val="none" w:sz="0" w:space="0" w:color="auto"/>
        <w:left w:val="none" w:sz="0" w:space="0" w:color="auto"/>
        <w:bottom w:val="none" w:sz="0" w:space="0" w:color="auto"/>
        <w:right w:val="none" w:sz="0" w:space="0" w:color="auto"/>
      </w:divBdr>
    </w:div>
    <w:div w:id="1997219843">
      <w:bodyDiv w:val="1"/>
      <w:marLeft w:val="0"/>
      <w:marRight w:val="0"/>
      <w:marTop w:val="0"/>
      <w:marBottom w:val="0"/>
      <w:divBdr>
        <w:top w:val="none" w:sz="0" w:space="0" w:color="auto"/>
        <w:left w:val="none" w:sz="0" w:space="0" w:color="auto"/>
        <w:bottom w:val="none" w:sz="0" w:space="0" w:color="auto"/>
        <w:right w:val="none" w:sz="0" w:space="0" w:color="auto"/>
      </w:divBdr>
    </w:div>
    <w:div w:id="2104951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news.samsung.co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9994B2-DB8E-4984-8691-AE9C7E277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1176</Words>
  <Characters>6471</Characters>
  <Application>Microsoft Office Word</Application>
  <DocSecurity>0</DocSecurity>
  <Lines>53</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Martinez (ES)</dc:creator>
  <cp:keywords/>
  <dc:description/>
  <cp:lastModifiedBy>Rocío González (ES)</cp:lastModifiedBy>
  <cp:revision>2</cp:revision>
  <dcterms:created xsi:type="dcterms:W3CDTF">2022-01-03T11:46:00Z</dcterms:created>
  <dcterms:modified xsi:type="dcterms:W3CDTF">2022-01-03T11:46:00Z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