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EA38" w14:textId="77777777" w:rsidR="00C5329C" w:rsidRDefault="00C5329C" w:rsidP="00C5329C">
      <w:pPr>
        <w:tabs>
          <w:tab w:val="left" w:pos="0"/>
        </w:tabs>
        <w:spacing w:line="25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03122A4F" w14:textId="77777777" w:rsidR="00C5329C" w:rsidRDefault="00C5329C" w:rsidP="00C5329C">
      <w:pPr>
        <w:pStyle w:val="Title"/>
        <w:rPr>
          <w:rFonts w:cs="Arial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EF1921F" wp14:editId="347F6908">
            <wp:simplePos x="0" y="0"/>
            <wp:positionH relativeFrom="column">
              <wp:posOffset>-1905</wp:posOffset>
            </wp:positionH>
            <wp:positionV relativeFrom="paragraph">
              <wp:posOffset>9525</wp:posOffset>
            </wp:positionV>
            <wp:extent cx="1658620" cy="254635"/>
            <wp:effectExtent l="0" t="0" r="0" b="0"/>
            <wp:wrapThrough wrapText="bothSides">
              <wp:wrapPolygon edited="0">
                <wp:start x="0" y="0"/>
                <wp:lineTo x="0" y="19392"/>
                <wp:lineTo x="21335" y="19392"/>
                <wp:lineTo x="21335" y="0"/>
                <wp:lineTo x="0" y="0"/>
              </wp:wrapPolygon>
            </wp:wrapThrough>
            <wp:docPr id="1" name="Imagen 1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val="es-ES"/>
        </w:rPr>
        <w:t xml:space="preserve"> CONTACTO:</w:t>
      </w:r>
    </w:p>
    <w:p w14:paraId="6AEDC282" w14:textId="77777777" w:rsidR="00C5329C" w:rsidRDefault="00C5329C" w:rsidP="00C5329C">
      <w:pPr>
        <w:pStyle w:val="Cuerpo"/>
        <w:spacing w:line="276" w:lineRule="auto"/>
        <w:ind w:left="6400"/>
        <w:jc w:val="right"/>
        <w:outlineLvl w:val="0"/>
        <w:rPr>
          <w:rStyle w:val="Ninguno"/>
          <w:rFonts w:ascii="Arial" w:hAnsi="Arial"/>
          <w:sz w:val="14"/>
          <w:szCs w:val="14"/>
          <w:lang w:val="es-ES"/>
        </w:rPr>
      </w:pPr>
      <w:r>
        <w:rPr>
          <w:rStyle w:val="Ninguno"/>
          <w:rFonts w:ascii="Arial" w:hAnsi="Arial" w:cs="Arial"/>
          <w:sz w:val="14"/>
          <w:szCs w:val="14"/>
          <w:lang w:val="es-ES"/>
        </w:rPr>
        <w:t>Archetype</w:t>
      </w:r>
    </w:p>
    <w:p w14:paraId="3E4BDCB5" w14:textId="77777777" w:rsidR="00C5329C" w:rsidRDefault="00C5329C" w:rsidP="00C5329C">
      <w:pPr>
        <w:pStyle w:val="Cuerpo"/>
        <w:spacing w:line="276" w:lineRule="auto"/>
        <w:ind w:left="6400"/>
        <w:jc w:val="right"/>
        <w:outlineLvl w:val="0"/>
        <w:rPr>
          <w:rStyle w:val="Ninguno"/>
          <w:rFonts w:ascii="Arial" w:hAnsi="Arial" w:cs="Arial"/>
          <w:sz w:val="14"/>
          <w:szCs w:val="14"/>
          <w:lang w:val="es-ES"/>
        </w:rPr>
      </w:pPr>
      <w:r>
        <w:rPr>
          <w:rStyle w:val="Ninguno"/>
          <w:rFonts w:ascii="Arial" w:hAnsi="Arial" w:cs="Arial"/>
          <w:sz w:val="14"/>
          <w:szCs w:val="14"/>
          <w:lang w:val="es-ES"/>
        </w:rPr>
        <w:t>915619415</w:t>
      </w:r>
    </w:p>
    <w:p w14:paraId="7F5ED04F" w14:textId="24088966" w:rsidR="00C5329C" w:rsidRDefault="00C5329C" w:rsidP="00C5329C">
      <w:pPr>
        <w:pStyle w:val="Cuerpo"/>
        <w:spacing w:line="276" w:lineRule="auto"/>
        <w:jc w:val="right"/>
        <w:rPr>
          <w:rStyle w:val="Enlace"/>
        </w:rPr>
      </w:pPr>
      <w:r>
        <w:rPr>
          <w:rStyle w:val="Enlace"/>
          <w:sz w:val="14"/>
          <w:szCs w:val="14"/>
        </w:rPr>
        <w:t>Samsungmadrid@archetype.co</w:t>
      </w:r>
      <w:r w:rsidR="00F9222F">
        <w:rPr>
          <w:rStyle w:val="Enlace"/>
          <w:sz w:val="14"/>
          <w:szCs w:val="14"/>
        </w:rPr>
        <w:t>m</w:t>
      </w:r>
    </w:p>
    <w:p w14:paraId="736A6E9E" w14:textId="77777777" w:rsidR="00C5329C" w:rsidRDefault="00C5329C" w:rsidP="00C5329C">
      <w:pPr>
        <w:widowControl w:val="0"/>
        <w:tabs>
          <w:tab w:val="center" w:pos="4680"/>
          <w:tab w:val="right" w:pos="9360"/>
        </w:tabs>
        <w:adjustRightInd w:val="0"/>
        <w:snapToGrid w:val="0"/>
        <w:spacing w:line="256" w:lineRule="auto"/>
        <w:ind w:right="80"/>
        <w:jc w:val="right"/>
        <w:rPr>
          <w:rFonts w:asciiTheme="minorHAnsi" w:hAnsiTheme="minorHAnsi"/>
          <w:color w:val="0563C1" w:themeColor="hyperlink"/>
          <w:kern w:val="2"/>
          <w:sz w:val="16"/>
          <w:szCs w:val="16"/>
          <w:lang w:val="es-ES_tradnl" w:eastAsia="en-US"/>
        </w:rPr>
      </w:pPr>
    </w:p>
    <w:p w14:paraId="5522906B" w14:textId="77777777" w:rsidR="00C5329C" w:rsidRPr="00877E83" w:rsidRDefault="00C5329C" w:rsidP="00C5329C">
      <w:pPr>
        <w:widowControl w:val="0"/>
        <w:tabs>
          <w:tab w:val="center" w:pos="4680"/>
          <w:tab w:val="right" w:pos="9360"/>
        </w:tabs>
        <w:adjustRightInd w:val="0"/>
        <w:snapToGrid w:val="0"/>
        <w:spacing w:line="256" w:lineRule="auto"/>
        <w:ind w:right="80"/>
        <w:jc w:val="right"/>
        <w:rPr>
          <w:rFonts w:asciiTheme="minorHAnsi" w:hAnsiTheme="minorHAnsi"/>
          <w:color w:val="0563C1" w:themeColor="hyperlink"/>
          <w:kern w:val="2"/>
          <w:sz w:val="12"/>
          <w:szCs w:val="12"/>
          <w:u w:val="single"/>
          <w:lang w:val="es-ES_tradnl" w:eastAsia="en-US"/>
        </w:rPr>
      </w:pPr>
    </w:p>
    <w:p w14:paraId="76E6FB65" w14:textId="77777777" w:rsidR="005563ED" w:rsidRDefault="005563ED" w:rsidP="005700B9">
      <w:pPr>
        <w:spacing w:line="256" w:lineRule="auto"/>
        <w:jc w:val="center"/>
        <w:rPr>
          <w:rFonts w:ascii="Arial" w:hAnsi="Arial" w:cs="Arial"/>
          <w:b/>
          <w:bCs/>
          <w:i/>
          <w:iCs/>
          <w:sz w:val="28"/>
          <w:szCs w:val="22"/>
          <w:lang w:val="es-ES"/>
        </w:rPr>
      </w:pPr>
    </w:p>
    <w:p w14:paraId="1EDA1F07" w14:textId="69DCD382" w:rsidR="007300C8" w:rsidRDefault="002843BE" w:rsidP="007300C8">
      <w:pPr>
        <w:spacing w:line="256" w:lineRule="auto"/>
        <w:jc w:val="center"/>
        <w:rPr>
          <w:rFonts w:ascii="Arial" w:hAnsi="Arial" w:cs="Arial"/>
          <w:b/>
          <w:bCs/>
          <w:sz w:val="28"/>
          <w:szCs w:val="22"/>
          <w:lang w:val="es-ES"/>
        </w:rPr>
      </w:pPr>
      <w:r>
        <w:rPr>
          <w:rFonts w:ascii="Arial" w:hAnsi="Arial" w:cs="Arial"/>
          <w:b/>
          <w:bCs/>
          <w:sz w:val="28"/>
          <w:szCs w:val="22"/>
          <w:lang w:val="es-ES"/>
        </w:rPr>
        <w:t xml:space="preserve">El </w:t>
      </w:r>
      <w:r w:rsidR="007300C8" w:rsidRPr="007300C8">
        <w:rPr>
          <w:rFonts w:ascii="Arial" w:hAnsi="Arial" w:cs="Arial"/>
          <w:b/>
          <w:bCs/>
          <w:sz w:val="28"/>
          <w:szCs w:val="22"/>
          <w:lang w:val="es-ES"/>
        </w:rPr>
        <w:t xml:space="preserve">Samsung Dev </w:t>
      </w:r>
      <w:r>
        <w:rPr>
          <w:rFonts w:ascii="Arial" w:hAnsi="Arial" w:cs="Arial"/>
          <w:b/>
          <w:bCs/>
          <w:sz w:val="28"/>
          <w:szCs w:val="22"/>
          <w:lang w:val="es-ES"/>
        </w:rPr>
        <w:t>Day</w:t>
      </w:r>
      <w:r w:rsidRPr="007300C8">
        <w:rPr>
          <w:rFonts w:ascii="Arial" w:hAnsi="Arial" w:cs="Arial"/>
          <w:b/>
          <w:bCs/>
          <w:sz w:val="28"/>
          <w:szCs w:val="22"/>
          <w:lang w:val="es-ES"/>
        </w:rPr>
        <w:t xml:space="preserve"> </w:t>
      </w:r>
      <w:r w:rsidR="007300C8" w:rsidRPr="007300C8">
        <w:rPr>
          <w:rFonts w:ascii="Arial" w:hAnsi="Arial" w:cs="Arial"/>
          <w:b/>
          <w:bCs/>
          <w:sz w:val="28"/>
          <w:szCs w:val="22"/>
          <w:lang w:val="es-ES"/>
        </w:rPr>
        <w:t xml:space="preserve">celebra su </w:t>
      </w:r>
      <w:r>
        <w:rPr>
          <w:rFonts w:ascii="Arial" w:hAnsi="Arial" w:cs="Arial"/>
          <w:b/>
          <w:bCs/>
          <w:sz w:val="28"/>
          <w:szCs w:val="22"/>
          <w:lang w:val="es-ES"/>
        </w:rPr>
        <w:t>10ª</w:t>
      </w:r>
      <w:r w:rsidR="007300C8" w:rsidRPr="007300C8">
        <w:rPr>
          <w:rFonts w:ascii="Arial" w:hAnsi="Arial" w:cs="Arial"/>
          <w:b/>
          <w:bCs/>
          <w:sz w:val="28"/>
          <w:szCs w:val="22"/>
          <w:lang w:val="es-ES"/>
        </w:rPr>
        <w:t xml:space="preserve"> edición con la comunidad de desarrolladores españoles</w:t>
      </w:r>
    </w:p>
    <w:p w14:paraId="1BDD1432" w14:textId="77777777" w:rsidR="007300C8" w:rsidRPr="007300C8" w:rsidRDefault="007300C8" w:rsidP="007300C8">
      <w:pPr>
        <w:spacing w:line="256" w:lineRule="auto"/>
        <w:jc w:val="center"/>
        <w:rPr>
          <w:rFonts w:ascii="Arial" w:hAnsi="Arial" w:cs="Arial"/>
          <w:b/>
          <w:bCs/>
          <w:sz w:val="28"/>
          <w:szCs w:val="22"/>
          <w:lang w:val="es-ES"/>
        </w:rPr>
      </w:pPr>
    </w:p>
    <w:p w14:paraId="652B6C92" w14:textId="050591B8" w:rsidR="007300C8" w:rsidRPr="007300C8" w:rsidRDefault="002843BE" w:rsidP="007300C8">
      <w:pPr>
        <w:spacing w:line="256" w:lineRule="auto"/>
        <w:jc w:val="center"/>
        <w:rPr>
          <w:rFonts w:ascii="Arial" w:hAnsi="Arial" w:cs="Arial"/>
          <w:bCs/>
          <w:i/>
          <w:sz w:val="22"/>
          <w:szCs w:val="22"/>
          <w:lang w:val="es-ES"/>
        </w:rPr>
      </w:pPr>
      <w:r>
        <w:rPr>
          <w:rFonts w:ascii="Arial" w:hAnsi="Arial" w:cs="Arial"/>
          <w:bCs/>
          <w:i/>
          <w:sz w:val="22"/>
          <w:szCs w:val="22"/>
          <w:lang w:val="es-ES"/>
        </w:rPr>
        <w:t>El próximo 14 de noviembre, los asistentes a esta cita anual podrán descubrir</w:t>
      </w:r>
      <w:r w:rsidR="007300C8" w:rsidRPr="007300C8">
        <w:rPr>
          <w:rFonts w:ascii="Arial" w:hAnsi="Arial" w:cs="Arial"/>
          <w:bCs/>
          <w:i/>
          <w:sz w:val="22"/>
          <w:szCs w:val="22"/>
          <w:lang w:val="es-ES"/>
        </w:rPr>
        <w:t xml:space="preserve"> las posibilidades de desarrollo alrededor de</w:t>
      </w:r>
      <w:r>
        <w:rPr>
          <w:rFonts w:ascii="Arial" w:hAnsi="Arial" w:cs="Arial"/>
          <w:bCs/>
          <w:i/>
          <w:sz w:val="22"/>
          <w:szCs w:val="22"/>
          <w:lang w:val="es-ES"/>
        </w:rPr>
        <w:t xml:space="preserve"> </w:t>
      </w:r>
      <w:r w:rsidR="007300C8" w:rsidRPr="007300C8">
        <w:rPr>
          <w:rFonts w:ascii="Arial" w:hAnsi="Arial" w:cs="Arial"/>
          <w:bCs/>
          <w:i/>
          <w:sz w:val="22"/>
          <w:szCs w:val="22"/>
          <w:lang w:val="es-ES"/>
        </w:rPr>
        <w:t>Bixby, el potencial de la tecnología Blockchain y</w:t>
      </w:r>
      <w:r w:rsidR="00C8429A">
        <w:rPr>
          <w:rFonts w:ascii="Arial" w:hAnsi="Arial" w:cs="Arial"/>
          <w:bCs/>
          <w:i/>
          <w:sz w:val="22"/>
          <w:szCs w:val="22"/>
          <w:lang w:val="es-ES"/>
        </w:rPr>
        <w:t xml:space="preserve"> de</w:t>
      </w:r>
      <w:r w:rsidR="007300C8" w:rsidRPr="007300C8">
        <w:rPr>
          <w:rFonts w:ascii="Arial" w:hAnsi="Arial" w:cs="Arial"/>
          <w:bCs/>
          <w:i/>
          <w:sz w:val="22"/>
          <w:szCs w:val="22"/>
          <w:lang w:val="es-ES"/>
        </w:rPr>
        <w:t xml:space="preserve"> la Inteligencia Artificial en el desarrollo de apps y mucho más</w:t>
      </w:r>
    </w:p>
    <w:p w14:paraId="09E81C45" w14:textId="77777777" w:rsidR="007300C8" w:rsidRPr="006118CB" w:rsidRDefault="007300C8" w:rsidP="007300C8">
      <w:pPr>
        <w:spacing w:line="256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4AECD0D4" w14:textId="6F5F4559" w:rsid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Madrid – </w:t>
      </w:r>
      <w:r w:rsidR="00025C69">
        <w:rPr>
          <w:rFonts w:ascii="Arial" w:eastAsia="Calibri" w:hAnsi="Arial" w:cs="Arial"/>
          <w:b/>
          <w:bCs/>
          <w:sz w:val="20"/>
          <w:szCs w:val="20"/>
          <w:lang w:val="es-ES"/>
        </w:rPr>
        <w:t>12</w:t>
      </w:r>
      <w:bookmarkStart w:id="0" w:name="_GoBack"/>
      <w:bookmarkEnd w:id="0"/>
      <w:r w:rsidRPr="007300C8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de noviembre de 2019 – 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Samsung Dev Spain, la comunidad para desarrolladores españoles de Samsung Electronics Co. Ltd, celebra la décima edición de su </w:t>
      </w:r>
      <w:r w:rsidR="00F876A1">
        <w:rPr>
          <w:rFonts w:ascii="Arial" w:eastAsia="Calibri" w:hAnsi="Arial" w:cs="Arial"/>
          <w:sz w:val="20"/>
          <w:szCs w:val="20"/>
          <w:lang w:val="es-ES"/>
        </w:rPr>
        <w:t>evento</w:t>
      </w:r>
      <w:r w:rsidR="00F876A1" w:rsidRPr="007300C8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>anual que</w:t>
      </w:r>
      <w:r w:rsidR="002843BE">
        <w:rPr>
          <w:rFonts w:ascii="Arial" w:eastAsia="Calibri" w:hAnsi="Arial" w:cs="Arial"/>
          <w:sz w:val="20"/>
          <w:szCs w:val="20"/>
          <w:lang w:val="es-ES"/>
        </w:rPr>
        <w:t xml:space="preserve"> tendrá lugar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el próximo jueves 14 de noviembre en</w:t>
      </w:r>
      <w:r w:rsidR="003222A3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3222A3" w:rsidRPr="007300C8">
        <w:rPr>
          <w:rFonts w:ascii="Arial" w:eastAsia="Calibri" w:hAnsi="Arial" w:cs="Arial"/>
          <w:sz w:val="20"/>
          <w:szCs w:val="20"/>
          <w:lang w:val="es-ES"/>
        </w:rPr>
        <w:t>el Espacio Harley Ventas (C/Alcalá 182</w:t>
      </w:r>
      <w:r w:rsidR="003222A3">
        <w:rPr>
          <w:rFonts w:ascii="Arial" w:eastAsia="Calibri" w:hAnsi="Arial" w:cs="Arial"/>
          <w:sz w:val="20"/>
          <w:szCs w:val="20"/>
          <w:lang w:val="es-ES"/>
        </w:rPr>
        <w:t>) en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Madrid. La conferencia abordará diferentes</w:t>
      </w:r>
      <w:r w:rsidR="000D7DB4">
        <w:rPr>
          <w:rFonts w:ascii="Arial" w:eastAsia="Calibri" w:hAnsi="Arial" w:cs="Arial"/>
          <w:sz w:val="20"/>
          <w:szCs w:val="20"/>
          <w:lang w:val="es-ES"/>
        </w:rPr>
        <w:t xml:space="preserve"> temáticas como</w:t>
      </w:r>
      <w:r w:rsidR="006C7A01">
        <w:rPr>
          <w:rFonts w:ascii="Arial" w:eastAsia="Calibri" w:hAnsi="Arial" w:cs="Arial"/>
          <w:sz w:val="20"/>
          <w:szCs w:val="20"/>
          <w:lang w:val="es-ES"/>
        </w:rPr>
        <w:t xml:space="preserve"> la Inteligencia </w:t>
      </w:r>
      <w:r w:rsidR="000D7DB4">
        <w:rPr>
          <w:rFonts w:ascii="Arial" w:eastAsia="Calibri" w:hAnsi="Arial" w:cs="Arial"/>
          <w:sz w:val="20"/>
          <w:szCs w:val="20"/>
          <w:lang w:val="es-ES"/>
        </w:rPr>
        <w:t>Artificial</w:t>
      </w:r>
      <w:r w:rsidR="006C7A01">
        <w:rPr>
          <w:rFonts w:ascii="Arial" w:eastAsia="Calibri" w:hAnsi="Arial" w:cs="Arial"/>
          <w:sz w:val="20"/>
          <w:szCs w:val="20"/>
          <w:lang w:val="es-ES"/>
        </w:rPr>
        <w:t xml:space="preserve"> y </w:t>
      </w:r>
      <w:r w:rsidR="000D7DB4">
        <w:rPr>
          <w:rFonts w:ascii="Arial" w:eastAsia="Calibri" w:hAnsi="Arial" w:cs="Arial"/>
          <w:sz w:val="20"/>
          <w:szCs w:val="20"/>
          <w:lang w:val="es-ES"/>
        </w:rPr>
        <w:t xml:space="preserve">el </w:t>
      </w:r>
      <w:r w:rsidR="006C7A01">
        <w:rPr>
          <w:rFonts w:ascii="Arial" w:eastAsia="Calibri" w:hAnsi="Arial" w:cs="Arial"/>
          <w:sz w:val="20"/>
          <w:szCs w:val="20"/>
          <w:lang w:val="es-ES"/>
        </w:rPr>
        <w:t>Blockchain</w:t>
      </w:r>
      <w:r w:rsidR="000D7DB4">
        <w:rPr>
          <w:rFonts w:ascii="Arial" w:eastAsia="Calibri" w:hAnsi="Arial" w:cs="Arial"/>
          <w:sz w:val="20"/>
          <w:szCs w:val="20"/>
          <w:lang w:val="es-ES"/>
        </w:rPr>
        <w:t xml:space="preserve"> así como las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oportunidades</w:t>
      </w:r>
      <w:r w:rsidR="006C7A01">
        <w:rPr>
          <w:rFonts w:ascii="Arial" w:eastAsia="Calibri" w:hAnsi="Arial" w:cs="Arial"/>
          <w:sz w:val="20"/>
          <w:szCs w:val="20"/>
          <w:lang w:val="es-ES"/>
        </w:rPr>
        <w:t xml:space="preserve"> de integración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que ésta</w:t>
      </w:r>
      <w:r w:rsidR="006C7A01">
        <w:rPr>
          <w:rFonts w:ascii="Arial" w:eastAsia="Calibri" w:hAnsi="Arial" w:cs="Arial"/>
          <w:sz w:val="20"/>
          <w:szCs w:val="20"/>
          <w:lang w:val="es-ES"/>
        </w:rPr>
        <w:t>s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ofrece</w:t>
      </w:r>
      <w:r w:rsidR="006C7A01">
        <w:rPr>
          <w:rFonts w:ascii="Arial" w:eastAsia="Calibri" w:hAnsi="Arial" w:cs="Arial"/>
          <w:sz w:val="20"/>
          <w:szCs w:val="20"/>
          <w:lang w:val="es-ES"/>
        </w:rPr>
        <w:t>n en el ecosistema de productos y servicios de Samsung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a desarrolladores de </w:t>
      </w:r>
      <w:r w:rsidR="006C7A01">
        <w:rPr>
          <w:rFonts w:ascii="Arial" w:eastAsia="Calibri" w:hAnsi="Arial" w:cs="Arial"/>
          <w:sz w:val="20"/>
          <w:szCs w:val="20"/>
          <w:lang w:val="es-ES"/>
        </w:rPr>
        <w:t>aplicaciones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>, para la creación de nuevas experiencias optimizadas</w:t>
      </w:r>
      <w:r w:rsidR="006C7A01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3226A862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A143AD7" w14:textId="6C1CB2F2" w:rsidR="007300C8" w:rsidRDefault="00F876A1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El evento</w:t>
      </w:r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 xml:space="preserve">, bajo el </w:t>
      </w:r>
      <w:r>
        <w:rPr>
          <w:rFonts w:ascii="Arial" w:eastAsia="Calibri" w:hAnsi="Arial" w:cs="Arial"/>
          <w:sz w:val="20"/>
          <w:szCs w:val="20"/>
          <w:lang w:val="es-ES"/>
        </w:rPr>
        <w:t>lema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> </w:t>
      </w:r>
      <w:r w:rsidR="007300C8" w:rsidRPr="007300C8">
        <w:rPr>
          <w:rFonts w:ascii="Arial" w:eastAsia="Calibri" w:hAnsi="Arial" w:cs="Arial"/>
          <w:i/>
          <w:sz w:val="20"/>
          <w:szCs w:val="20"/>
          <w:lang w:val="es-ES"/>
        </w:rPr>
        <w:t>Next Starts Now</w:t>
      </w:r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>, mostrará algunas de las novedades presentadas recientemente en la </w:t>
      </w:r>
      <w:hyperlink r:id="rId7">
        <w:r w:rsidR="007300C8" w:rsidRPr="007300C8">
          <w:rPr>
            <w:rStyle w:val="Hyperlink"/>
            <w:rFonts w:ascii="Arial" w:eastAsia="Calibri" w:hAnsi="Arial" w:cs="Arial"/>
            <w:sz w:val="20"/>
            <w:szCs w:val="20"/>
            <w:lang w:val="es-ES"/>
          </w:rPr>
          <w:t>Samsung Developer Conference</w:t>
        </w:r>
      </w:hyperlink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 xml:space="preserve"> de </w:t>
      </w:r>
      <w:r w:rsidR="006C7A01">
        <w:rPr>
          <w:rFonts w:ascii="Arial" w:eastAsia="Calibri" w:hAnsi="Arial" w:cs="Arial"/>
          <w:sz w:val="20"/>
          <w:szCs w:val="20"/>
          <w:lang w:val="es-ES"/>
        </w:rPr>
        <w:t>San José</w:t>
      </w:r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>, aportando una nueva visión de las posibilidades que ofrece la innovación para hacer la vida móvil y conectada mucho más sencilla y eficaz. Desde su creación en 2011, Samsung Dev Spain ha impulsado el desarrollo de</w:t>
      </w:r>
      <w:r w:rsidR="006C7A01">
        <w:rPr>
          <w:rFonts w:ascii="Arial" w:eastAsia="Calibri" w:hAnsi="Arial" w:cs="Arial"/>
          <w:color w:val="FF0000"/>
          <w:sz w:val="20"/>
          <w:szCs w:val="20"/>
          <w:lang w:val="es-ES"/>
        </w:rPr>
        <w:t xml:space="preserve"> </w:t>
      </w:r>
      <w:r w:rsidRPr="009F50CC">
        <w:rPr>
          <w:rFonts w:ascii="Arial" w:eastAsia="Calibri" w:hAnsi="Arial" w:cs="Arial"/>
          <w:sz w:val="20"/>
          <w:szCs w:val="20"/>
          <w:lang w:val="es-ES"/>
        </w:rPr>
        <w:t xml:space="preserve">más de </w:t>
      </w:r>
      <w:r w:rsidR="006C7A01" w:rsidRPr="009F50CC">
        <w:rPr>
          <w:rFonts w:ascii="Arial" w:eastAsia="Calibri" w:hAnsi="Arial" w:cs="Arial"/>
          <w:sz w:val="20"/>
          <w:szCs w:val="20"/>
          <w:lang w:val="es-ES"/>
        </w:rPr>
        <w:t>7.500</w:t>
      </w:r>
      <w:r w:rsidR="007300C8" w:rsidRPr="009F50CC">
        <w:rPr>
          <w:rFonts w:ascii="Arial" w:eastAsia="Calibri" w:hAnsi="Arial" w:cs="Arial"/>
          <w:sz w:val="20"/>
          <w:szCs w:val="20"/>
          <w:lang w:val="es-ES"/>
        </w:rPr>
        <w:t xml:space="preserve"> aplicaciones</w:t>
      </w:r>
      <w:r w:rsidR="006C7A01" w:rsidRPr="009F50CC">
        <w:rPr>
          <w:rFonts w:ascii="Arial" w:eastAsia="Calibri" w:hAnsi="Arial" w:cs="Arial"/>
          <w:sz w:val="20"/>
          <w:szCs w:val="20"/>
          <w:lang w:val="es-ES"/>
        </w:rPr>
        <w:t xml:space="preserve"> a través de programas de formación, retos de desarrollo o préstamo de dispositivos</w:t>
      </w:r>
      <w:r w:rsidR="007300C8" w:rsidRPr="009F50CC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 xml:space="preserve">y cuenta con más de </w:t>
      </w:r>
      <w:r w:rsidR="006C7A01">
        <w:rPr>
          <w:rFonts w:ascii="Arial" w:eastAsia="Calibri" w:hAnsi="Arial" w:cs="Arial"/>
          <w:sz w:val="20"/>
          <w:szCs w:val="20"/>
          <w:lang w:val="es-ES"/>
        </w:rPr>
        <w:t>6.500</w:t>
      </w:r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 xml:space="preserve"> desarrolladores activos.</w:t>
      </w:r>
    </w:p>
    <w:p w14:paraId="4C5233AC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5224489" w14:textId="45D4294B" w:rsid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i/>
          <w:sz w:val="20"/>
          <w:szCs w:val="20"/>
          <w:lang w:val="es-ES"/>
        </w:rPr>
        <w:t xml:space="preserve">“Estamos muy orgullosos de poder </w:t>
      </w:r>
      <w:r w:rsidR="00F876A1">
        <w:rPr>
          <w:rFonts w:ascii="Arial" w:eastAsia="Calibri" w:hAnsi="Arial" w:cs="Arial"/>
          <w:i/>
          <w:sz w:val="20"/>
          <w:szCs w:val="20"/>
          <w:lang w:val="es-ES"/>
        </w:rPr>
        <w:t>fomentar</w:t>
      </w:r>
      <w:r w:rsidR="000D7DB4">
        <w:rPr>
          <w:rFonts w:ascii="Arial" w:eastAsia="Calibri" w:hAnsi="Arial" w:cs="Arial"/>
          <w:i/>
          <w:sz w:val="20"/>
          <w:szCs w:val="20"/>
          <w:lang w:val="es-ES"/>
        </w:rPr>
        <w:t xml:space="preserve"> la innovación y el talento local a través de la comunidad de</w:t>
      </w:r>
      <w:r w:rsidRPr="007300C8">
        <w:rPr>
          <w:rFonts w:ascii="Arial" w:eastAsia="Calibri" w:hAnsi="Arial" w:cs="Arial"/>
          <w:i/>
          <w:sz w:val="20"/>
          <w:szCs w:val="20"/>
          <w:lang w:val="es-ES"/>
        </w:rPr>
        <w:t xml:space="preserve"> desarrolladores</w:t>
      </w:r>
      <w:r w:rsidR="000D7DB4">
        <w:rPr>
          <w:rFonts w:ascii="Arial" w:eastAsia="Calibri" w:hAnsi="Arial" w:cs="Arial"/>
          <w:i/>
          <w:sz w:val="20"/>
          <w:szCs w:val="20"/>
          <w:lang w:val="es-ES"/>
        </w:rPr>
        <w:t>,</w:t>
      </w:r>
      <w:r w:rsidRPr="007300C8">
        <w:rPr>
          <w:rFonts w:ascii="Arial" w:eastAsia="Calibri" w:hAnsi="Arial" w:cs="Arial"/>
          <w:i/>
          <w:sz w:val="20"/>
          <w:szCs w:val="20"/>
          <w:lang w:val="es-ES"/>
        </w:rPr>
        <w:t xml:space="preserve"> con los que tenemos el placer de </w:t>
      </w:r>
      <w:r w:rsidR="000D7DB4">
        <w:rPr>
          <w:rFonts w:ascii="Arial" w:eastAsia="Calibri" w:hAnsi="Arial" w:cs="Arial"/>
          <w:i/>
          <w:sz w:val="20"/>
          <w:szCs w:val="20"/>
          <w:lang w:val="es-ES"/>
        </w:rPr>
        <w:t>colaborar</w:t>
      </w:r>
      <w:r w:rsidRPr="007300C8">
        <w:rPr>
          <w:rFonts w:ascii="Arial" w:eastAsia="Calibri" w:hAnsi="Arial" w:cs="Arial"/>
          <w:i/>
          <w:sz w:val="20"/>
          <w:szCs w:val="20"/>
          <w:lang w:val="es-ES"/>
        </w:rPr>
        <w:t xml:space="preserve"> para crear y ofrecer nuevas experiencias a las personas mediante aplicaciones desarrolladas para el ecosistema Samsung utilizando nuestras herramientas y </w:t>
      </w:r>
      <w:r w:rsidRPr="009F50CC">
        <w:rPr>
          <w:rFonts w:ascii="Arial" w:eastAsia="Calibri" w:hAnsi="Arial" w:cs="Arial"/>
          <w:i/>
          <w:sz w:val="20"/>
          <w:szCs w:val="20"/>
          <w:lang w:val="es-ES"/>
        </w:rPr>
        <w:t xml:space="preserve">plataformas.” </w:t>
      </w:r>
      <w:r w:rsidRPr="009F50CC">
        <w:rPr>
          <w:rFonts w:ascii="Arial" w:eastAsia="Calibri" w:hAnsi="Arial" w:cs="Arial"/>
          <w:sz w:val="20"/>
          <w:szCs w:val="20"/>
          <w:lang w:val="es-ES"/>
        </w:rPr>
        <w:t xml:space="preserve">Afirmó </w:t>
      </w:r>
      <w:r w:rsidR="000D7DB4" w:rsidRPr="009F50CC">
        <w:rPr>
          <w:rFonts w:ascii="Arial" w:eastAsia="Calibri" w:hAnsi="Arial" w:cs="Arial"/>
          <w:sz w:val="20"/>
          <w:szCs w:val="20"/>
          <w:lang w:val="es-ES"/>
        </w:rPr>
        <w:t>Miguel Ángel Ruíz Ortega, Brand, Strategy &amp; Innovation Senior Manager de Samsung Electronics Iberia.</w:t>
      </w:r>
    </w:p>
    <w:p w14:paraId="5CAAF17A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EAC347B" w14:textId="5FA9B561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>Entre los ponentes que participarán en el evento, Alex Puig, ingeniero de telecomunicaciones por la Universidad La Salle ubicada en Philadelphia,</w:t>
      </w:r>
      <w:r w:rsidR="007E15E1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7E15E1" w:rsidRPr="009F153D">
        <w:rPr>
          <w:rFonts w:ascii="Arial" w:eastAsia="Calibri" w:hAnsi="Arial" w:cs="Arial"/>
          <w:sz w:val="20"/>
          <w:szCs w:val="20"/>
          <w:lang w:val="es-ES"/>
        </w:rPr>
        <w:t>analizará en profundidad la nueva tecnología </w:t>
      </w:r>
      <w:r w:rsidR="007E15E1" w:rsidRPr="009F153D">
        <w:rPr>
          <w:rFonts w:ascii="Arial" w:eastAsia="Calibri" w:hAnsi="Arial" w:cs="Arial"/>
          <w:b/>
          <w:bCs/>
          <w:sz w:val="20"/>
          <w:szCs w:val="20"/>
          <w:lang w:val="es-ES"/>
        </w:rPr>
        <w:t>Blockchain</w:t>
      </w:r>
      <w:r w:rsidR="007E15E1" w:rsidRPr="009F153D">
        <w:rPr>
          <w:rFonts w:ascii="Arial" w:eastAsia="Calibri" w:hAnsi="Arial" w:cs="Arial"/>
          <w:sz w:val="20"/>
          <w:szCs w:val="20"/>
          <w:lang w:val="es-ES"/>
        </w:rPr>
        <w:t> y todas las posibilidades que ofrece en términos de identidad digital, con la ponencia “</w:t>
      </w:r>
      <w:r w:rsidR="007E15E1" w:rsidRPr="009F153D">
        <w:rPr>
          <w:rFonts w:ascii="Arial" w:eastAsia="Calibri" w:hAnsi="Arial" w:cs="Arial"/>
          <w:b/>
          <w:bCs/>
          <w:sz w:val="20"/>
          <w:szCs w:val="20"/>
          <w:lang w:val="es-ES"/>
        </w:rPr>
        <w:t>Self-Sovereign Identity &amp; Blockchain: el final de Mr. Login se acerca</w:t>
      </w:r>
      <w:r w:rsidR="007E15E1">
        <w:rPr>
          <w:rFonts w:ascii="Arial" w:eastAsia="Calibri" w:hAnsi="Arial" w:cs="Arial"/>
          <w:b/>
          <w:bCs/>
          <w:sz w:val="20"/>
          <w:szCs w:val="20"/>
          <w:lang w:val="es-ES"/>
        </w:rPr>
        <w:t>”</w:t>
      </w:r>
      <w:r w:rsidR="007E15E1" w:rsidRPr="009F153D">
        <w:rPr>
          <w:rFonts w:ascii="Arial" w:eastAsia="Calibri" w:hAnsi="Arial" w:cs="Arial"/>
          <w:sz w:val="20"/>
          <w:szCs w:val="20"/>
          <w:lang w:val="es-ES"/>
        </w:rPr>
        <w:t xml:space="preserve">, </w:t>
      </w:r>
      <w:r w:rsidR="007E15E1">
        <w:rPr>
          <w:rFonts w:ascii="Arial" w:eastAsia="Calibri" w:hAnsi="Arial" w:cs="Arial"/>
          <w:sz w:val="20"/>
          <w:szCs w:val="20"/>
          <w:lang w:val="es-ES"/>
        </w:rPr>
        <w:t>durante la cual también</w:t>
      </w:r>
      <w:r w:rsidR="007E15E1" w:rsidRPr="009F153D">
        <w:rPr>
          <w:rFonts w:ascii="Arial" w:eastAsia="Calibri" w:hAnsi="Arial" w:cs="Arial"/>
          <w:sz w:val="20"/>
          <w:szCs w:val="20"/>
          <w:lang w:val="es-ES"/>
        </w:rPr>
        <w:t xml:space="preserve"> ahondará en todas las posibilidades que se abren a nivel de desarrollo gracias a esta tecnología</w:t>
      </w:r>
      <w:r w:rsidR="007E15E1">
        <w:rPr>
          <w:rFonts w:ascii="Arial" w:eastAsia="Calibri" w:hAnsi="Arial" w:cs="Arial"/>
          <w:sz w:val="20"/>
          <w:szCs w:val="20"/>
          <w:lang w:val="es-ES"/>
        </w:rPr>
        <w:t>.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 Además, contaremos con Javier Salado, Licenciado en Física por la Universidad Complutense de Madrid, que siendo Senior Partner Engineer para Bixby, presentará todas las novedades y funcionalidades de los SDKs de Samsung para Blockchain. Andrés Torrubia, ingeniero de telecomunicaciones y empresario referente en el emprendimiento y en el campo de la Inteligencia Artificial, hablará sobre los avances y posibilidades que permite el Software 2.0 y su diferencia con el Software 1.0, así como de las oportunidades y desafíos que implica la IA para los desarrolladores a través de ejemplos tanto en el entorno servidos, como en el IoT o en dispositivos móviles. </w:t>
      </w:r>
    </w:p>
    <w:p w14:paraId="6F661E22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B9EFB2F" w14:textId="7644688E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>B</w:t>
      </w:r>
      <w:r w:rsidR="007E15E1">
        <w:rPr>
          <w:rFonts w:ascii="Arial" w:eastAsia="Calibri" w:hAnsi="Arial" w:cs="Arial"/>
          <w:sz w:val="20"/>
          <w:szCs w:val="20"/>
          <w:lang w:val="es-ES"/>
        </w:rPr>
        <w:t>i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xby también cobrará protagonismo en esta edición, y contará con dos ponencias que serán impartidas por expertos del equipo de I+D de Samsung a cargo de Bixby en España. Camino Moraleda, UX/VUI designer de Samsung Bixby, ofrecerá una conferencia titulada “UX/UI para asistentes virtuales. Diseñando nuevas experiencias” en la que transmitirá consejos útiles para diseñar experiencias de usuario con asistentes inteligentes </w:t>
      </w:r>
      <w:r w:rsidR="007E15E1">
        <w:rPr>
          <w:rFonts w:ascii="Arial" w:eastAsia="Calibri" w:hAnsi="Arial" w:cs="Arial"/>
          <w:sz w:val="20"/>
          <w:szCs w:val="20"/>
          <w:lang w:val="es-ES"/>
        </w:rPr>
        <w:t>virtuales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>. Por otro lado, Juan Carlos Bonilla, Technical Product Owner at Samsung Bixby, nos hablará sobre cómo aproximarnos al desarrollo de cápsulas para Bixby y las oportunidades que ofrece a los desarrolladores con su ponencia “Desarrollando cápsulas para Bixby”.</w:t>
      </w:r>
    </w:p>
    <w:p w14:paraId="5D17053A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7306307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>Todas estas actividades forman parte de la plataforma “Tecnología con propósito”, una iniciativa de Samsung desarrollada desde hace años, que trabaja por acercar y mejorar la vida de las personas a través de la tecnología. Mediante Samsung Dev Spain, la compañía busca proporcionar herramientas y conocimientos a los desarrolladores locales, apoyando al emprendimiento de proyectos innovadores y fomentando que los profesionales tengan acceso a nuevos retos y oportunidades profesionales.</w:t>
      </w:r>
    </w:p>
    <w:p w14:paraId="7653DF07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> </w:t>
      </w:r>
    </w:p>
    <w:p w14:paraId="0AA0076F" w14:textId="396C0FA4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i/>
          <w:sz w:val="20"/>
          <w:szCs w:val="20"/>
          <w:lang w:val="es-ES"/>
        </w:rPr>
        <w:t>Samsung Dev Day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 se celebra en el Espacio Harley Ventas (C/Alcalá 182, Madrid) el próximo 14 de noviembre, entre las 17:00 y las 21:30. </w:t>
      </w:r>
      <w:r w:rsidR="007E15E1">
        <w:rPr>
          <w:rFonts w:ascii="Arial" w:eastAsia="Calibri" w:hAnsi="Arial" w:cs="Arial"/>
          <w:sz w:val="20"/>
          <w:szCs w:val="20"/>
          <w:lang w:val="es-ES"/>
        </w:rPr>
        <w:t>Las plazas son limitadas, l</w:t>
      </w:r>
      <w:r w:rsidRPr="007300C8">
        <w:rPr>
          <w:rFonts w:ascii="Arial" w:eastAsia="Calibri" w:hAnsi="Arial" w:cs="Arial"/>
          <w:sz w:val="20"/>
          <w:szCs w:val="20"/>
          <w:lang w:val="es-ES"/>
        </w:rPr>
        <w:t>os interesados en asistir deben inscribirse en:</w:t>
      </w:r>
    </w:p>
    <w:p w14:paraId="3849D26A" w14:textId="6BB92866" w:rsidR="007300C8" w:rsidRPr="007300C8" w:rsidRDefault="00025C69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hyperlink r:id="rId8" w:history="1">
        <w:r w:rsidR="00C8429A" w:rsidRPr="00C8429A">
          <w:rPr>
            <w:rStyle w:val="Hyperlink"/>
            <w:rFonts w:ascii="Arial" w:eastAsia="Calibri" w:hAnsi="Arial" w:cs="Arial"/>
            <w:sz w:val="20"/>
            <w:szCs w:val="20"/>
            <w:lang w:val="es-ES"/>
          </w:rPr>
          <w:t>https://www.europe-samsung.com/smsdev/Home/Articulo/505</w:t>
        </w:r>
      </w:hyperlink>
      <w:r w:rsidR="007300C8" w:rsidRPr="007300C8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031A02FB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  <w:bookmarkStart w:id="1" w:name="_heading=h.gjdgxs" w:colFirst="0" w:colLast="0"/>
      <w:bookmarkEnd w:id="1"/>
    </w:p>
    <w:p w14:paraId="17F0FBD4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2F9A0AE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D95E138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</w:pPr>
      <w:r w:rsidRPr="007300C8"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  <w:t>Sobre Samsung Electronics </w:t>
      </w:r>
    </w:p>
    <w:p w14:paraId="49EDE90D" w14:textId="3453EB4F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u w:val="single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 xml:space="preserve">Samsung inspira al mundo y construye el futuro con ideas y tecnologías transformadoras. La compañía está redefiniendo el mundo de los televisores, smartphones, wearables, tablets, electrodomésticos, sistemas de redes, memorias, sistemas LSI, fabricación de semiconductores y soluciones LED. Para más información, por favor, visite la web </w:t>
      </w:r>
      <w:hyperlink r:id="rId9">
        <w:r w:rsidR="009F153D">
          <w:rPr>
            <w:rStyle w:val="Hyperlink"/>
            <w:rFonts w:ascii="Arial" w:eastAsia="Calibri" w:hAnsi="Arial" w:cs="Arial"/>
            <w:sz w:val="20"/>
            <w:szCs w:val="20"/>
            <w:lang w:val="es-ES"/>
          </w:rPr>
          <w:t>Samsung Newsroom</w:t>
        </w:r>
      </w:hyperlink>
    </w:p>
    <w:p w14:paraId="47126B0B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</w:pPr>
    </w:p>
    <w:p w14:paraId="28A15E3D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</w:pPr>
      <w:r w:rsidRPr="007300C8">
        <w:rPr>
          <w:rFonts w:ascii="Arial" w:eastAsia="Calibri" w:hAnsi="Arial" w:cs="Arial"/>
          <w:b/>
          <w:bCs/>
          <w:sz w:val="20"/>
          <w:szCs w:val="20"/>
          <w:u w:val="single"/>
          <w:lang w:val="es-ES"/>
        </w:rPr>
        <w:t>Samsung: tecnología con propósito</w:t>
      </w:r>
    </w:p>
    <w:p w14:paraId="51A90A73" w14:textId="77777777" w:rsidR="007300C8" w:rsidRPr="007300C8" w:rsidRDefault="007300C8" w:rsidP="007300C8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7300C8">
        <w:rPr>
          <w:rFonts w:ascii="Arial" w:eastAsia="Calibri" w:hAnsi="Arial" w:cs="Arial"/>
          <w:sz w:val="20"/>
          <w:szCs w:val="20"/>
          <w:lang w:val="es-ES"/>
        </w:rPr>
        <w:t>Samsung trabaja para mejorar la vida de las personas rompiendo barreras a través de la tecnología. Una iniciativa capaz de construir una sociedad mejor. Un compromiso permanente que se materializa en tres pilares de actuación: educación y cultura, cuidado y accesibilidad y empleabilidad e igualdad de oportunidades.</w:t>
      </w:r>
    </w:p>
    <w:p w14:paraId="5D02B1C5" w14:textId="77777777" w:rsidR="007300C8" w:rsidRPr="007300C8" w:rsidRDefault="007300C8" w:rsidP="007300C8">
      <w:pPr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AFF4B1E" w14:textId="37FEF43E" w:rsidR="00A77523" w:rsidRPr="000B638A" w:rsidRDefault="00A77523" w:rsidP="007300C8">
      <w:pPr>
        <w:jc w:val="both"/>
        <w:rPr>
          <w:rFonts w:ascii="Arial" w:eastAsia="Calibri,Arial" w:hAnsi="Arial" w:cs="Arial"/>
          <w:sz w:val="20"/>
          <w:szCs w:val="20"/>
          <w:u w:color="000000"/>
          <w:shd w:val="clear" w:color="auto" w:fill="FFFFFF"/>
          <w:lang w:val="es-ES"/>
        </w:rPr>
      </w:pPr>
    </w:p>
    <w:sectPr w:rsidR="00A77523" w:rsidRPr="000B6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151F"/>
    <w:multiLevelType w:val="hybridMultilevel"/>
    <w:tmpl w:val="0BC83F36"/>
    <w:lvl w:ilvl="0" w:tplc="C066A3A8">
      <w:numFmt w:val="bullet"/>
      <w:lvlText w:val=""/>
      <w:lvlJc w:val="left"/>
      <w:pPr>
        <w:ind w:left="720" w:hanging="360"/>
      </w:pPr>
      <w:rPr>
        <w:rFonts w:ascii="Symbol" w:eastAsia="Calibri,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9C"/>
    <w:rsid w:val="0000288E"/>
    <w:rsid w:val="0001328C"/>
    <w:rsid w:val="00021B8D"/>
    <w:rsid w:val="00025C69"/>
    <w:rsid w:val="0003173E"/>
    <w:rsid w:val="000B638A"/>
    <w:rsid w:val="000B6496"/>
    <w:rsid w:val="000C16D1"/>
    <w:rsid w:val="000D15E0"/>
    <w:rsid w:val="000D7DB4"/>
    <w:rsid w:val="000F3C3D"/>
    <w:rsid w:val="00207E36"/>
    <w:rsid w:val="002843BE"/>
    <w:rsid w:val="003222A3"/>
    <w:rsid w:val="00386313"/>
    <w:rsid w:val="0039169D"/>
    <w:rsid w:val="003D27B3"/>
    <w:rsid w:val="00414F9D"/>
    <w:rsid w:val="00436311"/>
    <w:rsid w:val="004B7A9A"/>
    <w:rsid w:val="0052163B"/>
    <w:rsid w:val="00532144"/>
    <w:rsid w:val="00555B49"/>
    <w:rsid w:val="005563ED"/>
    <w:rsid w:val="005700B9"/>
    <w:rsid w:val="005B1B1B"/>
    <w:rsid w:val="005B41B3"/>
    <w:rsid w:val="006118CB"/>
    <w:rsid w:val="006B4084"/>
    <w:rsid w:val="006C7A01"/>
    <w:rsid w:val="00700398"/>
    <w:rsid w:val="007300C8"/>
    <w:rsid w:val="0076513A"/>
    <w:rsid w:val="00770CD6"/>
    <w:rsid w:val="007717E5"/>
    <w:rsid w:val="007E15E1"/>
    <w:rsid w:val="0084667D"/>
    <w:rsid w:val="00877E83"/>
    <w:rsid w:val="00894419"/>
    <w:rsid w:val="0090738A"/>
    <w:rsid w:val="00930487"/>
    <w:rsid w:val="009430B6"/>
    <w:rsid w:val="00944620"/>
    <w:rsid w:val="009F153D"/>
    <w:rsid w:val="009F50CC"/>
    <w:rsid w:val="009F57FF"/>
    <w:rsid w:val="00A77523"/>
    <w:rsid w:val="00AC2AEC"/>
    <w:rsid w:val="00B706B7"/>
    <w:rsid w:val="00BD1457"/>
    <w:rsid w:val="00BF0BAA"/>
    <w:rsid w:val="00BF11D6"/>
    <w:rsid w:val="00BF6515"/>
    <w:rsid w:val="00C23D46"/>
    <w:rsid w:val="00C5329C"/>
    <w:rsid w:val="00C8429A"/>
    <w:rsid w:val="00CF0584"/>
    <w:rsid w:val="00D270C8"/>
    <w:rsid w:val="00D335AC"/>
    <w:rsid w:val="00D34201"/>
    <w:rsid w:val="00DC50D5"/>
    <w:rsid w:val="00E01058"/>
    <w:rsid w:val="00E32E3C"/>
    <w:rsid w:val="00E64F24"/>
    <w:rsid w:val="00E67916"/>
    <w:rsid w:val="00E8054C"/>
    <w:rsid w:val="00F00DA7"/>
    <w:rsid w:val="00F876A1"/>
    <w:rsid w:val="00F9222F"/>
    <w:rsid w:val="00FB7EAF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5B16"/>
  <w15:chartTrackingRefBased/>
  <w15:docId w15:val="{56CA04A4-B734-47DD-919A-9599E25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9C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10"/>
    <w:qFormat/>
    <w:rsid w:val="00C5329C"/>
    <w:pPr>
      <w:spacing w:after="0" w:line="240" w:lineRule="auto"/>
      <w:jc w:val="right"/>
      <w:outlineLvl w:val="0"/>
    </w:pPr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5329C"/>
    <w:rPr>
      <w:rFonts w:ascii="Arial" w:eastAsia="Arial Unicode MS" w:hAnsi="Arial" w:cs="Arial Unicode MS"/>
      <w:b/>
      <w:bCs/>
      <w:color w:val="000000"/>
      <w:kern w:val="28"/>
      <w:sz w:val="16"/>
      <w:szCs w:val="16"/>
      <w:u w:color="000000"/>
      <w:lang w:val="en-US"/>
    </w:rPr>
  </w:style>
  <w:style w:type="paragraph" w:customStyle="1" w:styleId="Cuerpo">
    <w:name w:val="Cuerpo"/>
    <w:rsid w:val="00C5329C"/>
    <w:pPr>
      <w:spacing w:after="0" w:line="240" w:lineRule="auto"/>
    </w:pPr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Ninguno">
    <w:name w:val="Ninguno"/>
    <w:rsid w:val="00C5329C"/>
    <w:rPr>
      <w:lang w:val="es-ES_tradnl"/>
    </w:rPr>
  </w:style>
  <w:style w:type="character" w:customStyle="1" w:styleId="Enlace">
    <w:name w:val="Enlace"/>
    <w:rsid w:val="00C5329C"/>
    <w:rPr>
      <w:color w:val="0000FF"/>
      <w:u w:val="single" w:color="0000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2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5329C"/>
    <w:rPr>
      <w:rFonts w:eastAsiaTheme="minorEastAsia"/>
      <w:color w:val="5A5A5A" w:themeColor="text1" w:themeTint="A5"/>
      <w:spacing w:val="15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446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3D"/>
    <w:rPr>
      <w:rFonts w:ascii="Segoe UI" w:eastAsiaTheme="minorEastAsia" w:hAnsi="Segoe UI" w:cs="Segoe UI"/>
      <w:sz w:val="18"/>
      <w:szCs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0B64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700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B4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5B49"/>
    <w:rPr>
      <w:rFonts w:ascii="Consolas" w:eastAsiaTheme="minorEastAsia" w:hAnsi="Consolas"/>
      <w:sz w:val="20"/>
      <w:szCs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5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1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6D1"/>
    <w:pPr>
      <w:spacing w:after="160"/>
    </w:pPr>
    <w:rPr>
      <w:rFonts w:asciiTheme="minorHAnsi" w:eastAsiaTheme="minorHAnsi" w:hAnsiTheme="minorHAnsi"/>
      <w:sz w:val="20"/>
      <w:szCs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D1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0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-samsung.com/smsdev/Home/Articulo/505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s.samsung.com/es/samsung-apuesta-por-la-innovacion-en-sdc-2019-en-colaboracion-con-sus-socios-y-desarrollado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s.samsung.com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4EBB-7761-43A8-A421-CB512AE3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Martinez (ES)</dc:creator>
  <cp:keywords/>
  <dc:description/>
  <cp:lastModifiedBy>Ana Victoria (ES)</cp:lastModifiedBy>
  <cp:revision>7</cp:revision>
  <dcterms:created xsi:type="dcterms:W3CDTF">2019-11-11T14:30:00Z</dcterms:created>
  <dcterms:modified xsi:type="dcterms:W3CDTF">2019-11-12T08:12:00Z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C:\Users\borja.gil\AppData\Local\Microsoft\Windows\Temporary Internet Files\Content.Outlook\UB241X4L\MA_Debate8K.docx</vt:lpwstr>
  </property>
</Properties>
</file>