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120" w:lineRule="auto"/>
        <w:jc w:val="center"/>
        <w:rPr>
          <w:rFonts w:ascii="Calibri" w:cs="Calibri" w:eastAsia="Calibri" w:hAnsi="Calibri"/>
          <w:b w:val="1"/>
          <w:sz w:val="28"/>
          <w:szCs w:val="28"/>
        </w:rPr>
      </w:pPr>
      <w:bookmarkStart w:colFirst="0" w:colLast="0" w:name="_gjdgxs" w:id="0"/>
      <w:bookmarkEnd w:id="0"/>
      <w:r w:rsidDel="00000000" w:rsidR="00000000" w:rsidRPr="00000000">
        <w:rPr>
          <w:rFonts w:ascii="Calibri" w:cs="Calibri" w:eastAsia="Calibri" w:hAnsi="Calibri"/>
          <w:b w:val="1"/>
          <w:sz w:val="28"/>
          <w:szCs w:val="28"/>
          <w:rtl w:val="0"/>
        </w:rPr>
        <w:t xml:space="preserve">Dibalik Keunggulan S24 Ultra: Titanium Menyatu dalam Kombinasi Elegan, Kuat, dan Tahan Lama</w:t>
      </w:r>
    </w:p>
    <w:p w:rsidR="00000000" w:rsidDel="00000000" w:rsidP="00000000" w:rsidRDefault="00000000" w:rsidRPr="00000000" w14:paraId="00000002">
      <w:pPr>
        <w:spacing w:after="120" w:lineRule="auto"/>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03">
      <w:pPr>
        <w:spacing w:after="120" w:lineRule="auto"/>
        <w:jc w:val="center"/>
        <w:rPr>
          <w:rFonts w:ascii="Calibri" w:cs="Calibri" w:eastAsia="Calibri" w:hAnsi="Calibri"/>
          <w:i w:val="1"/>
        </w:rPr>
      </w:pPr>
      <w:r w:rsidDel="00000000" w:rsidR="00000000" w:rsidRPr="00000000">
        <w:rPr>
          <w:rFonts w:ascii="Calibri" w:cs="Calibri" w:eastAsia="Calibri" w:hAnsi="Calibri"/>
          <w:i w:val="1"/>
          <w:rtl w:val="0"/>
        </w:rPr>
        <w:t xml:space="preserve">Galaxy S24 Ultra tidak hanya menjadi smartphone flagship tercanggih Samsung, tapi juga terkuat berkat penggunaan material titanium</w:t>
      </w:r>
    </w:p>
    <w:p w:rsidR="00000000" w:rsidDel="00000000" w:rsidP="00000000" w:rsidRDefault="00000000" w:rsidRPr="00000000" w14:paraId="00000004">
      <w:pPr>
        <w:spacing w:after="120" w:lineRule="auto"/>
        <w:jc w:val="left"/>
        <w:rPr>
          <w:rFonts w:ascii="Calibri" w:cs="Calibri" w:eastAsia="Calibri" w:hAnsi="Calibri"/>
        </w:rPr>
      </w:pPr>
      <w:r w:rsidDel="00000000" w:rsidR="00000000" w:rsidRPr="00000000">
        <w:rPr>
          <w:rtl w:val="0"/>
        </w:rPr>
      </w:r>
    </w:p>
    <w:p w:rsidR="00000000" w:rsidDel="00000000" w:rsidP="00000000" w:rsidRDefault="00000000" w:rsidRPr="00000000" w14:paraId="00000005">
      <w:pPr>
        <w:spacing w:after="120" w:lineRule="auto"/>
        <w:jc w:val="center"/>
        <w:rPr>
          <w:rFonts w:ascii="Calibri" w:cs="Calibri" w:eastAsia="Calibri" w:hAnsi="Calibri"/>
          <w:b w:val="1"/>
        </w:rPr>
      </w:pPr>
      <w:r w:rsidDel="00000000" w:rsidR="00000000" w:rsidRPr="00000000">
        <w:rPr>
          <w:rFonts w:ascii="Calibri" w:cs="Calibri" w:eastAsia="Calibri" w:hAnsi="Calibri"/>
          <w:b w:val="1"/>
        </w:rPr>
        <w:drawing>
          <wp:inline distB="114300" distT="114300" distL="114300" distR="114300">
            <wp:extent cx="5943600" cy="3492500"/>
            <wp:effectExtent b="0" l="0" r="0" t="0"/>
            <wp:docPr id="3" name="image2.png"/>
            <a:graphic>
              <a:graphicData uri="http://schemas.openxmlformats.org/drawingml/2006/picture">
                <pic:pic>
                  <pic:nvPicPr>
                    <pic:cNvPr id="0" name="image2.png"/>
                    <pic:cNvPicPr preferRelativeResize="0"/>
                  </pic:nvPicPr>
                  <pic:blipFill>
                    <a:blip r:embed="rId6"/>
                    <a:srcRect b="0" l="0" r="0" t="0"/>
                    <a:stretch>
                      <a:fillRect/>
                    </a:stretch>
                  </pic:blipFill>
                  <pic:spPr>
                    <a:xfrm>
                      <a:off x="0" y="0"/>
                      <a:ext cx="5943600" cy="3492500"/>
                    </a:xfrm>
                    <a:prstGeom prst="rect"/>
                    <a:ln/>
                  </pic:spPr>
                </pic:pic>
              </a:graphicData>
            </a:graphic>
          </wp:inline>
        </w:drawing>
      </w:r>
      <w:r w:rsidDel="00000000" w:rsidR="00000000" w:rsidRPr="00000000">
        <w:rPr>
          <w:rtl w:val="0"/>
        </w:rPr>
      </w:r>
    </w:p>
    <w:p w:rsidR="00000000" w:rsidDel="00000000" w:rsidP="00000000" w:rsidRDefault="00000000" w:rsidRPr="00000000" w14:paraId="00000006">
      <w:pPr>
        <w:spacing w:after="120" w:lineRule="auto"/>
        <w:jc w:val="center"/>
        <w:rPr>
          <w:rFonts w:ascii="Calibri" w:cs="Calibri" w:eastAsia="Calibri" w:hAnsi="Calibri"/>
          <w:i w:val="1"/>
        </w:rPr>
      </w:pPr>
      <w:r w:rsidDel="00000000" w:rsidR="00000000" w:rsidRPr="00000000">
        <w:rPr>
          <w:rFonts w:ascii="Calibri" w:cs="Calibri" w:eastAsia="Calibri" w:hAnsi="Calibri"/>
          <w:i w:val="1"/>
          <w:rtl w:val="0"/>
        </w:rPr>
        <w:t xml:space="preserve">Samsung Galaxy S24 Ultra menggunakan bezel titanium, yang membuat </w:t>
      </w:r>
      <w:r w:rsidDel="00000000" w:rsidR="00000000" w:rsidRPr="00000000">
        <w:rPr>
          <w:rFonts w:ascii="Calibri" w:cs="Calibri" w:eastAsia="Calibri" w:hAnsi="Calibri"/>
          <w:rtl w:val="0"/>
        </w:rPr>
        <w:t xml:space="preserve">smartphone </w:t>
      </w:r>
      <w:r w:rsidDel="00000000" w:rsidR="00000000" w:rsidRPr="00000000">
        <w:rPr>
          <w:rFonts w:ascii="Calibri" w:cs="Calibri" w:eastAsia="Calibri" w:hAnsi="Calibri"/>
          <w:i w:val="1"/>
          <w:rtl w:val="0"/>
        </w:rPr>
        <w:t xml:space="preserve">tangguh dan tahan lama</w:t>
      </w:r>
    </w:p>
    <w:p w:rsidR="00000000" w:rsidDel="00000000" w:rsidP="00000000" w:rsidRDefault="00000000" w:rsidRPr="00000000" w14:paraId="00000007">
      <w:pPr>
        <w:spacing w:after="120" w:lineRule="auto"/>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08">
      <w:pPr>
        <w:spacing w:after="120" w:lineRule="auto"/>
        <w:jc w:val="both"/>
        <w:rPr>
          <w:rFonts w:ascii="Calibri" w:cs="Calibri" w:eastAsia="Calibri" w:hAnsi="Calibri"/>
        </w:rPr>
      </w:pPr>
      <w:r w:rsidDel="00000000" w:rsidR="00000000" w:rsidRPr="00000000">
        <w:rPr>
          <w:rFonts w:ascii="Calibri" w:cs="Calibri" w:eastAsia="Calibri" w:hAnsi="Calibri"/>
          <w:b w:val="1"/>
          <w:rtl w:val="0"/>
        </w:rPr>
        <w:t xml:space="preserve">Jakarta, 9 Februari 2024 </w:t>
      </w:r>
      <w:r w:rsidDel="00000000" w:rsidR="00000000" w:rsidRPr="00000000">
        <w:rPr>
          <w:rFonts w:ascii="Calibri" w:cs="Calibri" w:eastAsia="Calibri" w:hAnsi="Calibri"/>
          <w:rtl w:val="0"/>
        </w:rPr>
        <w:t xml:space="preserve">- Samsung kembali membuat gebrakan di industri </w:t>
      </w:r>
      <w:r w:rsidDel="00000000" w:rsidR="00000000" w:rsidRPr="00000000">
        <w:rPr>
          <w:rFonts w:ascii="Calibri" w:cs="Calibri" w:eastAsia="Calibri" w:hAnsi="Calibri"/>
          <w:i w:val="1"/>
          <w:rtl w:val="0"/>
        </w:rPr>
        <w:t xml:space="preserve">smartphone</w:t>
      </w:r>
      <w:r w:rsidDel="00000000" w:rsidR="00000000" w:rsidRPr="00000000">
        <w:rPr>
          <w:rFonts w:ascii="Calibri" w:cs="Calibri" w:eastAsia="Calibri" w:hAnsi="Calibri"/>
          <w:rtl w:val="0"/>
        </w:rPr>
        <w:t xml:space="preserve"> dengan meluncurkan Galaxy S24 Ultra di awal tahun 2024. Selain menghadirkan pengalaman </w:t>
      </w:r>
      <w:r w:rsidDel="00000000" w:rsidR="00000000" w:rsidRPr="00000000">
        <w:rPr>
          <w:rFonts w:ascii="Calibri" w:cs="Calibri" w:eastAsia="Calibri" w:hAnsi="Calibri"/>
          <w:i w:val="1"/>
          <w:rtl w:val="0"/>
        </w:rPr>
        <w:t xml:space="preserve">mobile</w:t>
      </w:r>
      <w:r w:rsidDel="00000000" w:rsidR="00000000" w:rsidRPr="00000000">
        <w:rPr>
          <w:rFonts w:ascii="Calibri" w:cs="Calibri" w:eastAsia="Calibri" w:hAnsi="Calibri"/>
          <w:rtl w:val="0"/>
        </w:rPr>
        <w:t xml:space="preserve"> terbarukan melalui Galaxy AI, Galaxy S24 Ultra juga memberikan pengalaman menggunakan </w:t>
      </w:r>
      <w:r w:rsidDel="00000000" w:rsidR="00000000" w:rsidRPr="00000000">
        <w:rPr>
          <w:rFonts w:ascii="Calibri" w:cs="Calibri" w:eastAsia="Calibri" w:hAnsi="Calibri"/>
          <w:i w:val="1"/>
          <w:rtl w:val="0"/>
        </w:rPr>
        <w:t xml:space="preserve">smartphone</w:t>
      </w:r>
      <w:r w:rsidDel="00000000" w:rsidR="00000000" w:rsidRPr="00000000">
        <w:rPr>
          <w:rFonts w:ascii="Calibri" w:cs="Calibri" w:eastAsia="Calibri" w:hAnsi="Calibri"/>
          <w:rtl w:val="0"/>
        </w:rPr>
        <w:t xml:space="preserve"> yang tangguh lewat penggunaan bingkai titanium. Tak hanya itu, Galaxy S24 Ultra memberikan kesan futuristik pada desain, membuat perangkat ini menjadi kombinasi seimbang antara desain estetik dan ketangguhan. </w:t>
      </w:r>
    </w:p>
    <w:p w:rsidR="00000000" w:rsidDel="00000000" w:rsidP="00000000" w:rsidRDefault="00000000" w:rsidRPr="00000000" w14:paraId="00000009">
      <w:pPr>
        <w:spacing w:after="120" w:lineRule="auto"/>
        <w:jc w:val="both"/>
        <w:rPr>
          <w:rFonts w:ascii="Calibri" w:cs="Calibri" w:eastAsia="Calibri" w:hAnsi="Calibri"/>
        </w:rPr>
      </w:pPr>
      <w:r w:rsidDel="00000000" w:rsidR="00000000" w:rsidRPr="00000000">
        <w:rPr>
          <w:rFonts w:ascii="Calibri" w:cs="Calibri" w:eastAsia="Calibri" w:hAnsi="Calibri"/>
          <w:rtl w:val="0"/>
        </w:rPr>
        <w:t xml:space="preserve">“Samsung memahami penggunaan </w:t>
      </w:r>
      <w:r w:rsidDel="00000000" w:rsidR="00000000" w:rsidRPr="00000000">
        <w:rPr>
          <w:rFonts w:ascii="Calibri" w:cs="Calibri" w:eastAsia="Calibri" w:hAnsi="Calibri"/>
          <w:i w:val="1"/>
          <w:rtl w:val="0"/>
        </w:rPr>
        <w:t xml:space="preserve">smartphone </w:t>
      </w:r>
      <w:r w:rsidDel="00000000" w:rsidR="00000000" w:rsidRPr="00000000">
        <w:rPr>
          <w:rFonts w:ascii="Calibri" w:cs="Calibri" w:eastAsia="Calibri" w:hAnsi="Calibri"/>
          <w:rtl w:val="0"/>
        </w:rPr>
        <w:t xml:space="preserve">di zaman ini sebagai </w:t>
      </w:r>
      <w:r w:rsidDel="00000000" w:rsidR="00000000" w:rsidRPr="00000000">
        <w:rPr>
          <w:rFonts w:ascii="Calibri" w:cs="Calibri" w:eastAsia="Calibri" w:hAnsi="Calibri"/>
          <w:i w:val="1"/>
          <w:rtl w:val="0"/>
        </w:rPr>
        <w:t xml:space="preserve">daily driver </w:t>
      </w:r>
      <w:r w:rsidDel="00000000" w:rsidR="00000000" w:rsidRPr="00000000">
        <w:rPr>
          <w:rFonts w:ascii="Calibri" w:cs="Calibri" w:eastAsia="Calibri" w:hAnsi="Calibri"/>
          <w:rtl w:val="0"/>
        </w:rPr>
        <w:t xml:space="preserve">untuk memenuhi kebutuhan seharian konsumen. Galaxy S24 Ultra dengan bingkai titaniumnya, menjadi bukti atas revolusi Samsung dalam menetapkan standar baru untuk </w:t>
      </w:r>
      <w:r w:rsidDel="00000000" w:rsidR="00000000" w:rsidRPr="00000000">
        <w:rPr>
          <w:rFonts w:ascii="Calibri" w:cs="Calibri" w:eastAsia="Calibri" w:hAnsi="Calibri"/>
          <w:i w:val="1"/>
          <w:rtl w:val="0"/>
        </w:rPr>
        <w:t xml:space="preserve">smartphone. </w:t>
      </w:r>
      <w:r w:rsidDel="00000000" w:rsidR="00000000" w:rsidRPr="00000000">
        <w:rPr>
          <w:rFonts w:ascii="Calibri" w:cs="Calibri" w:eastAsia="Calibri" w:hAnsi="Calibri"/>
          <w:rtl w:val="0"/>
        </w:rPr>
        <w:t xml:space="preserve">Ketahanan yang diberikan desain titanium ini salah satunya untuk mendukung komitmen pembaruan software selama tujuh tahun ke depan. Sehingga, pengguna dapat menggunakan </w:t>
      </w:r>
      <w:r w:rsidDel="00000000" w:rsidR="00000000" w:rsidRPr="00000000">
        <w:rPr>
          <w:rFonts w:ascii="Calibri" w:cs="Calibri" w:eastAsia="Calibri" w:hAnsi="Calibri"/>
          <w:i w:val="1"/>
          <w:rtl w:val="0"/>
        </w:rPr>
        <w:t xml:space="preserve">smartphone </w:t>
      </w:r>
      <w:r w:rsidDel="00000000" w:rsidR="00000000" w:rsidRPr="00000000">
        <w:rPr>
          <w:rFonts w:ascii="Calibri" w:cs="Calibri" w:eastAsia="Calibri" w:hAnsi="Calibri"/>
          <w:rtl w:val="0"/>
        </w:rPr>
        <w:t xml:space="preserve">ini dalam jangka waktu yang panjang tanpa perlu khawatir akan kerusakan atau ketinggalan zaman” ujar </w:t>
      </w:r>
      <w:r w:rsidDel="00000000" w:rsidR="00000000" w:rsidRPr="00000000">
        <w:rPr>
          <w:rFonts w:ascii="Calibri" w:cs="Calibri" w:eastAsia="Calibri" w:hAnsi="Calibri"/>
          <w:b w:val="1"/>
          <w:rtl w:val="0"/>
        </w:rPr>
        <w:t xml:space="preserve">Verry Octavianus, MX Product Marketing Senior Manager Samsung Electronics Indonesia</w:t>
      </w:r>
      <w:r w:rsidDel="00000000" w:rsidR="00000000" w:rsidRPr="00000000">
        <w:rPr>
          <w:rFonts w:ascii="Calibri" w:cs="Calibri" w:eastAsia="Calibri" w:hAnsi="Calibri"/>
          <w:rtl w:val="0"/>
        </w:rPr>
        <w:t xml:space="preserve">.</w:t>
      </w:r>
    </w:p>
    <w:p w:rsidR="00000000" w:rsidDel="00000000" w:rsidP="00000000" w:rsidRDefault="00000000" w:rsidRPr="00000000" w14:paraId="0000000A">
      <w:pPr>
        <w:spacing w:after="12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0B">
      <w:pPr>
        <w:jc w:val="both"/>
        <w:rPr>
          <w:rFonts w:ascii="Calibri" w:cs="Calibri" w:eastAsia="Calibri" w:hAnsi="Calibri"/>
          <w:b w:val="1"/>
        </w:rPr>
      </w:pPr>
      <w:r w:rsidDel="00000000" w:rsidR="00000000" w:rsidRPr="00000000">
        <w:rPr>
          <w:rFonts w:ascii="Calibri" w:cs="Calibri" w:eastAsia="Calibri" w:hAnsi="Calibri"/>
          <w:b w:val="1"/>
          <w:rtl w:val="0"/>
        </w:rPr>
        <w:t xml:space="preserve">Kombinasi daya tahan tinggi dan desain yang </w:t>
      </w:r>
      <w:r w:rsidDel="00000000" w:rsidR="00000000" w:rsidRPr="00000000">
        <w:rPr>
          <w:rFonts w:ascii="Calibri" w:cs="Calibri" w:eastAsia="Calibri" w:hAnsi="Calibri"/>
          <w:b w:val="1"/>
          <w:i w:val="1"/>
          <w:rtl w:val="0"/>
        </w:rPr>
        <w:t xml:space="preserve">eco-friendly</w:t>
      </w:r>
      <w:r w:rsidDel="00000000" w:rsidR="00000000" w:rsidRPr="00000000">
        <w:rPr>
          <w:rFonts w:ascii="Calibri" w:cs="Calibri" w:eastAsia="Calibri" w:hAnsi="Calibri"/>
          <w:b w:val="1"/>
          <w:rtl w:val="0"/>
        </w:rPr>
        <w:t xml:space="preserve"> : Bezel titanium &amp; 50% kobalt baterai daur ulang </w:t>
      </w:r>
      <w:r w:rsidDel="00000000" w:rsidR="00000000" w:rsidRPr="00000000">
        <w:rPr>
          <w:rtl w:val="0"/>
        </w:rPr>
      </w:r>
    </w:p>
    <w:p w:rsidR="00000000" w:rsidDel="00000000" w:rsidP="00000000" w:rsidRDefault="00000000" w:rsidRPr="00000000" w14:paraId="0000000C">
      <w:pPr>
        <w:jc w:val="both"/>
        <w:rPr>
          <w:rFonts w:ascii="Calibri" w:cs="Calibri" w:eastAsia="Calibri" w:hAnsi="Calibri"/>
        </w:rPr>
      </w:pPr>
      <w:r w:rsidDel="00000000" w:rsidR="00000000" w:rsidRPr="00000000">
        <w:rPr>
          <w:rFonts w:ascii="Calibri" w:cs="Calibri" w:eastAsia="Calibri" w:hAnsi="Calibri"/>
          <w:rtl w:val="0"/>
        </w:rPr>
        <w:t xml:space="preserve">Galaxy S24 Ultra memecahkan paradigma sebagai ponsel Galaxy pertama yang menampilkan bingkai titanium yang elegan. Dengan keunggulan titanium sebagai material yang tahan terhadap benturan, Galaxy S24 Ultra memberikan keuntungan tambahan berupa peningkatan daya tahan dan masa pakai perangkat. Pengguna pun dapat merasa lebih percaya diri dan tenang, dalam menggunakan ponsel mereka diberbagai kondisi. </w:t>
      </w:r>
    </w:p>
    <w:p w:rsidR="00000000" w:rsidDel="00000000" w:rsidP="00000000" w:rsidRDefault="00000000" w:rsidRPr="00000000" w14:paraId="0000000D">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E">
      <w:pPr>
        <w:jc w:val="center"/>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4910138" cy="3273425"/>
            <wp:effectExtent b="0" l="0" r="0" t="0"/>
            <wp:docPr id="2" name="image3.jpg"/>
            <a:graphic>
              <a:graphicData uri="http://schemas.openxmlformats.org/drawingml/2006/picture">
                <pic:pic>
                  <pic:nvPicPr>
                    <pic:cNvPr id="0" name="image3.jpg"/>
                    <pic:cNvPicPr preferRelativeResize="0"/>
                  </pic:nvPicPr>
                  <pic:blipFill>
                    <a:blip r:embed="rId7"/>
                    <a:srcRect b="0" l="0" r="0" t="0"/>
                    <a:stretch>
                      <a:fillRect/>
                    </a:stretch>
                  </pic:blipFill>
                  <pic:spPr>
                    <a:xfrm>
                      <a:off x="0" y="0"/>
                      <a:ext cx="4910138" cy="3273425"/>
                    </a:xfrm>
                    <a:prstGeom prst="rect"/>
                    <a:ln/>
                  </pic:spPr>
                </pic:pic>
              </a:graphicData>
            </a:graphic>
          </wp:inline>
        </w:drawing>
      </w:r>
      <w:r w:rsidDel="00000000" w:rsidR="00000000" w:rsidRPr="00000000">
        <w:rPr>
          <w:rtl w:val="0"/>
        </w:rPr>
      </w:r>
    </w:p>
    <w:p w:rsidR="00000000" w:rsidDel="00000000" w:rsidP="00000000" w:rsidRDefault="00000000" w:rsidRPr="00000000" w14:paraId="0000000F">
      <w:pPr>
        <w:jc w:val="center"/>
        <w:rPr>
          <w:rFonts w:ascii="Calibri" w:cs="Calibri" w:eastAsia="Calibri" w:hAnsi="Calibri"/>
          <w:i w:val="1"/>
        </w:rPr>
      </w:pPr>
      <w:r w:rsidDel="00000000" w:rsidR="00000000" w:rsidRPr="00000000">
        <w:rPr>
          <w:rFonts w:ascii="Calibri" w:cs="Calibri" w:eastAsia="Calibri" w:hAnsi="Calibri"/>
          <w:i w:val="1"/>
          <w:rtl w:val="0"/>
        </w:rPr>
        <w:t xml:space="preserve">Tak hanya tangguh dan tahan lama, titanium pada Galaxy S24 Ultra membuat </w:t>
      </w:r>
      <w:r w:rsidDel="00000000" w:rsidR="00000000" w:rsidRPr="00000000">
        <w:rPr>
          <w:rFonts w:ascii="Calibri" w:cs="Calibri" w:eastAsia="Calibri" w:hAnsi="Calibri"/>
          <w:rtl w:val="0"/>
        </w:rPr>
        <w:t xml:space="preserve">smartphone </w:t>
      </w:r>
      <w:r w:rsidDel="00000000" w:rsidR="00000000" w:rsidRPr="00000000">
        <w:rPr>
          <w:rFonts w:ascii="Calibri" w:cs="Calibri" w:eastAsia="Calibri" w:hAnsi="Calibri"/>
          <w:i w:val="1"/>
          <w:rtl w:val="0"/>
        </w:rPr>
        <w:t xml:space="preserve">tampak mewah dan elegan</w:t>
      </w:r>
    </w:p>
    <w:p w:rsidR="00000000" w:rsidDel="00000000" w:rsidP="00000000" w:rsidRDefault="00000000" w:rsidRPr="00000000" w14:paraId="00000010">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1">
      <w:pPr>
        <w:jc w:val="both"/>
        <w:rPr>
          <w:rFonts w:ascii="Calibri" w:cs="Calibri" w:eastAsia="Calibri" w:hAnsi="Calibri"/>
        </w:rPr>
      </w:pPr>
      <w:r w:rsidDel="00000000" w:rsidR="00000000" w:rsidRPr="00000000">
        <w:rPr>
          <w:rFonts w:ascii="Calibri" w:cs="Calibri" w:eastAsia="Calibri" w:hAnsi="Calibri"/>
          <w:rtl w:val="0"/>
        </w:rPr>
        <w:t xml:space="preserve">Selain kekuatan, Galaxy S24 Ultra juga mengusung keberlanjutan dengan mengintegrasikan bahan-bahan ramah lingkungan, seperti plastik, kaca, dan aluminium daur ulang pada berbagai komponen ponsel. Khusus Galaxy S24 Ultra, Samsung menggunakan setidaknya 50% kobalt daur ulang pada baterai, dan 100% unsur </w:t>
      </w:r>
      <w:r w:rsidDel="00000000" w:rsidR="00000000" w:rsidRPr="00000000">
        <w:rPr>
          <w:rFonts w:ascii="Calibri" w:cs="Calibri" w:eastAsia="Calibri" w:hAnsi="Calibri"/>
          <w:i w:val="1"/>
          <w:rtl w:val="0"/>
        </w:rPr>
        <w:t xml:space="preserve">rare earth</w:t>
      </w:r>
      <w:r w:rsidDel="00000000" w:rsidR="00000000" w:rsidRPr="00000000">
        <w:rPr>
          <w:rFonts w:ascii="Calibri" w:cs="Calibri" w:eastAsia="Calibri" w:hAnsi="Calibri"/>
          <w:rtl w:val="0"/>
        </w:rPr>
        <w:t xml:space="preserve"> daur ulang pada speaker. Dengan begitu, pengguna Galaxy S24 Ultra tidak hanya mendapatkan pengalaman penggunaan yang nyaman, tetapi juga ikut berkontribusi pada usaha pelestarian lingkungan.</w:t>
      </w:r>
    </w:p>
    <w:p w:rsidR="00000000" w:rsidDel="00000000" w:rsidP="00000000" w:rsidRDefault="00000000" w:rsidRPr="00000000" w14:paraId="00000012">
      <w:pPr>
        <w:spacing w:after="12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13">
      <w:pPr>
        <w:jc w:val="both"/>
        <w:rPr>
          <w:rFonts w:ascii="Calibri" w:cs="Calibri" w:eastAsia="Calibri" w:hAnsi="Calibri"/>
          <w:b w:val="1"/>
        </w:rPr>
      </w:pPr>
      <w:r w:rsidDel="00000000" w:rsidR="00000000" w:rsidRPr="00000000">
        <w:rPr>
          <w:rFonts w:ascii="Calibri" w:cs="Calibri" w:eastAsia="Calibri" w:hAnsi="Calibri"/>
          <w:b w:val="1"/>
          <w:rtl w:val="0"/>
        </w:rPr>
        <w:t xml:space="preserve">Semakin lengkap dengan pelindung layar kuat dan tahan gores, 4x lebih baik </w:t>
      </w:r>
    </w:p>
    <w:p w:rsidR="00000000" w:rsidDel="00000000" w:rsidP="00000000" w:rsidRDefault="00000000" w:rsidRPr="00000000" w14:paraId="00000014">
      <w:pPr>
        <w:spacing w:after="120" w:lineRule="auto"/>
        <w:jc w:val="both"/>
        <w:rPr>
          <w:rFonts w:ascii="Calibri" w:cs="Calibri" w:eastAsia="Calibri" w:hAnsi="Calibri"/>
        </w:rPr>
      </w:pPr>
      <w:r w:rsidDel="00000000" w:rsidR="00000000" w:rsidRPr="00000000">
        <w:rPr>
          <w:rFonts w:ascii="Calibri" w:cs="Calibri" w:eastAsia="Calibri" w:hAnsi="Calibri"/>
          <w:rtl w:val="0"/>
        </w:rPr>
        <w:t xml:space="preserve">Berbeda dengan </w:t>
      </w:r>
      <w:r w:rsidDel="00000000" w:rsidR="00000000" w:rsidRPr="00000000">
        <w:rPr>
          <w:rFonts w:ascii="Calibri" w:cs="Calibri" w:eastAsia="Calibri" w:hAnsi="Calibri"/>
          <w:i w:val="1"/>
          <w:rtl w:val="0"/>
        </w:rPr>
        <w:t xml:space="preserve">smartphone</w:t>
      </w:r>
      <w:r w:rsidDel="00000000" w:rsidR="00000000" w:rsidRPr="00000000">
        <w:rPr>
          <w:rFonts w:ascii="Calibri" w:cs="Calibri" w:eastAsia="Calibri" w:hAnsi="Calibri"/>
          <w:rtl w:val="0"/>
        </w:rPr>
        <w:t xml:space="preserve"> lainnya, Galaxy S24 Ultra tidak hanya menonjolkan desain bodi yang kokoh berbahan titanium, tetapi juga menggunakan Corning® Gorilla® Armor, eksklusif untuk Galaxy S24 Ultra.</w:t>
      </w:r>
    </w:p>
    <w:p w:rsidR="00000000" w:rsidDel="00000000" w:rsidP="00000000" w:rsidRDefault="00000000" w:rsidRPr="00000000" w14:paraId="00000015">
      <w:pPr>
        <w:spacing w:after="120" w:lineRule="auto"/>
        <w:jc w:val="both"/>
        <w:rPr>
          <w:rFonts w:ascii="Calibri" w:cs="Calibri" w:eastAsia="Calibri" w:hAnsi="Calibri"/>
        </w:rPr>
      </w:pPr>
      <w:r w:rsidDel="00000000" w:rsidR="00000000" w:rsidRPr="00000000">
        <w:rPr>
          <w:rFonts w:ascii="Calibri" w:cs="Calibri" w:eastAsia="Calibri" w:hAnsi="Calibri"/>
          <w:rtl w:val="0"/>
        </w:rPr>
        <w:t xml:space="preserve">Apa yang istimewa dari Corning® Gorilla® Armor ini? Selain memberikan perlindungan ekstra, Corning® Gorilla® Armor mengurangi pantulan hingga 75% dalam berbagai kondisi pencahayaan, memberikan pengalaman visual yang optimal dan memberikan kenyaman kepada penggunanya dari minim pantulan. Selain itu, Galaxy S24 Ultra memiliki daya tahan terhadap goresan hingga 4x lebih baik, memastikan layar ponsel tetap bersih dari kerusakan fisik dan mampu bertahan lama. Sehingga, kualitas visual dan keawetan layar juga lebih terjaga untuk pengalaman penggunaan yang lebih memuaskan.</w:t>
      </w:r>
    </w:p>
    <w:p w:rsidR="00000000" w:rsidDel="00000000" w:rsidP="00000000" w:rsidRDefault="00000000" w:rsidRPr="00000000" w14:paraId="00000016">
      <w:pPr>
        <w:spacing w:after="12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17">
      <w:pPr>
        <w:jc w:val="both"/>
        <w:rPr>
          <w:rFonts w:ascii="Calibri" w:cs="Calibri" w:eastAsia="Calibri" w:hAnsi="Calibri"/>
          <w:b w:val="1"/>
        </w:rPr>
      </w:pPr>
      <w:r w:rsidDel="00000000" w:rsidR="00000000" w:rsidRPr="00000000">
        <w:rPr>
          <w:rFonts w:ascii="Calibri" w:cs="Calibri" w:eastAsia="Calibri" w:hAnsi="Calibri"/>
          <w:b w:val="1"/>
          <w:rtl w:val="0"/>
        </w:rPr>
        <w:t xml:space="preserve">Pilihan warna estetik dan kekinian : warna terlengkap dihadirkan di Indonesia </w:t>
      </w:r>
    </w:p>
    <w:p w:rsidR="00000000" w:rsidDel="00000000" w:rsidP="00000000" w:rsidRDefault="00000000" w:rsidRPr="00000000" w14:paraId="00000018">
      <w:pPr>
        <w:jc w:val="center"/>
        <w:rPr>
          <w:rFonts w:ascii="Calibri" w:cs="Calibri" w:eastAsia="Calibri" w:hAnsi="Calibri"/>
          <w:b w:val="1"/>
        </w:rPr>
      </w:pPr>
      <w:r w:rsidDel="00000000" w:rsidR="00000000" w:rsidRPr="00000000">
        <w:rPr>
          <w:rFonts w:ascii="Calibri" w:cs="Calibri" w:eastAsia="Calibri" w:hAnsi="Calibri"/>
          <w:b w:val="1"/>
        </w:rPr>
        <w:drawing>
          <wp:inline distB="114300" distT="114300" distL="114300" distR="114300">
            <wp:extent cx="4367213" cy="2908074"/>
            <wp:effectExtent b="0" l="0" r="0" t="0"/>
            <wp:docPr id="4" name="image4.jpg"/>
            <a:graphic>
              <a:graphicData uri="http://schemas.openxmlformats.org/drawingml/2006/picture">
                <pic:pic>
                  <pic:nvPicPr>
                    <pic:cNvPr id="0" name="image4.jpg"/>
                    <pic:cNvPicPr preferRelativeResize="0"/>
                  </pic:nvPicPr>
                  <pic:blipFill>
                    <a:blip r:embed="rId8"/>
                    <a:srcRect b="0" l="0" r="0" t="0"/>
                    <a:stretch>
                      <a:fillRect/>
                    </a:stretch>
                  </pic:blipFill>
                  <pic:spPr>
                    <a:xfrm>
                      <a:off x="0" y="0"/>
                      <a:ext cx="4367213" cy="2908074"/>
                    </a:xfrm>
                    <a:prstGeom prst="rect"/>
                    <a:ln/>
                  </pic:spPr>
                </pic:pic>
              </a:graphicData>
            </a:graphic>
          </wp:inline>
        </w:drawing>
      </w:r>
      <w:r w:rsidDel="00000000" w:rsidR="00000000" w:rsidRPr="00000000">
        <w:rPr>
          <w:rtl w:val="0"/>
        </w:rPr>
      </w:r>
    </w:p>
    <w:p w:rsidR="00000000" w:rsidDel="00000000" w:rsidP="00000000" w:rsidRDefault="00000000" w:rsidRPr="00000000" w14:paraId="00000019">
      <w:pPr>
        <w:jc w:val="center"/>
        <w:rPr>
          <w:rFonts w:ascii="Calibri" w:cs="Calibri" w:eastAsia="Calibri" w:hAnsi="Calibri"/>
          <w:i w:val="1"/>
        </w:rPr>
      </w:pPr>
      <w:r w:rsidDel="00000000" w:rsidR="00000000" w:rsidRPr="00000000">
        <w:rPr>
          <w:rFonts w:ascii="Calibri" w:cs="Calibri" w:eastAsia="Calibri" w:hAnsi="Calibri"/>
          <w:i w:val="1"/>
          <w:rtl w:val="0"/>
        </w:rPr>
        <w:t xml:space="preserve">Galaxy S24 Ultra dengan warna eksklusif yang hanya tersedia di pembelian </w:t>
      </w:r>
      <w:r w:rsidDel="00000000" w:rsidR="00000000" w:rsidRPr="00000000">
        <w:rPr>
          <w:rFonts w:ascii="Calibri" w:cs="Calibri" w:eastAsia="Calibri" w:hAnsi="Calibri"/>
          <w:rtl w:val="0"/>
        </w:rPr>
        <w:t xml:space="preserve">online</w:t>
      </w:r>
      <w:r w:rsidDel="00000000" w:rsidR="00000000" w:rsidRPr="00000000">
        <w:rPr>
          <w:rFonts w:ascii="Calibri" w:cs="Calibri" w:eastAsia="Calibri" w:hAnsi="Calibri"/>
          <w:i w:val="1"/>
          <w:rtl w:val="0"/>
        </w:rPr>
        <w:t xml:space="preserve"> samsung.com bisa membuat kamu lebih stylish</w:t>
      </w:r>
    </w:p>
    <w:p w:rsidR="00000000" w:rsidDel="00000000" w:rsidP="00000000" w:rsidRDefault="00000000" w:rsidRPr="00000000" w14:paraId="0000001A">
      <w:pPr>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1B">
      <w:pPr>
        <w:jc w:val="both"/>
        <w:rPr>
          <w:rFonts w:ascii="Calibri" w:cs="Calibri" w:eastAsia="Calibri" w:hAnsi="Calibri"/>
        </w:rPr>
      </w:pPr>
      <w:r w:rsidDel="00000000" w:rsidR="00000000" w:rsidRPr="00000000">
        <w:rPr>
          <w:rFonts w:ascii="Calibri" w:cs="Calibri" w:eastAsia="Calibri" w:hAnsi="Calibri"/>
          <w:rtl w:val="0"/>
        </w:rPr>
        <w:t xml:space="preserve">Galaxy S24 Ultra menghadirkan estetika yang memukau melalui desain mewahnya, menawarkan beragam pilihan warna yang terinspirasi dari keindahan mineral bumi. Mulai dari Titanium Grey yang elegan, Titanium Black yang klasik, Titanium Violet yang memukau, hingga Titanium Yellow yang menyegarkan, setiap warna mencerminkan keanggunan dan keunikan.</w:t>
      </w:r>
    </w:p>
    <w:p w:rsidR="00000000" w:rsidDel="00000000" w:rsidP="00000000" w:rsidRDefault="00000000" w:rsidRPr="00000000" w14:paraId="0000001C">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D">
      <w:pPr>
        <w:spacing w:after="120" w:lineRule="auto"/>
        <w:jc w:val="both"/>
        <w:rPr>
          <w:rFonts w:ascii="Calibri" w:cs="Calibri" w:eastAsia="Calibri" w:hAnsi="Calibri"/>
        </w:rPr>
      </w:pPr>
      <w:r w:rsidDel="00000000" w:rsidR="00000000" w:rsidRPr="00000000">
        <w:rPr>
          <w:rFonts w:ascii="Calibri" w:cs="Calibri" w:eastAsia="Calibri" w:hAnsi="Calibri"/>
          <w:rtl w:val="0"/>
        </w:rPr>
        <w:t xml:space="preserve">Bukan hanya tentang tampilan, Galaxy S24 Ultra juga memiliki bodi yang lebih ramping, menciptakan pengalaman penggunaan yang optimal saat berada dalam perjalanan. Standar estetika yang tinggi dan koneksi yang mulus antara bagian belakang perangkat dan bingkai sampingnya menjadikan Galaxy S24 Ultra sebagai pilihan yang tidak hanya </w:t>
      </w:r>
      <w:r w:rsidDel="00000000" w:rsidR="00000000" w:rsidRPr="00000000">
        <w:rPr>
          <w:rFonts w:ascii="Calibri" w:cs="Calibri" w:eastAsia="Calibri" w:hAnsi="Calibri"/>
          <w:i w:val="1"/>
          <w:rtl w:val="0"/>
        </w:rPr>
        <w:t xml:space="preserve">stylish</w:t>
      </w:r>
      <w:r w:rsidDel="00000000" w:rsidR="00000000" w:rsidRPr="00000000">
        <w:rPr>
          <w:rFonts w:ascii="Calibri" w:cs="Calibri" w:eastAsia="Calibri" w:hAnsi="Calibri"/>
          <w:rtl w:val="0"/>
        </w:rPr>
        <w:t xml:space="preserve">, tapi juga nyaman digunakan.</w:t>
      </w:r>
    </w:p>
    <w:p w:rsidR="00000000" w:rsidDel="00000000" w:rsidP="00000000" w:rsidRDefault="00000000" w:rsidRPr="00000000" w14:paraId="0000001E">
      <w:pPr>
        <w:spacing w:after="12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1F">
      <w:pPr>
        <w:jc w:val="both"/>
        <w:rPr>
          <w:rFonts w:ascii="Calibri" w:cs="Calibri" w:eastAsia="Calibri" w:hAnsi="Calibri"/>
        </w:rPr>
      </w:pPr>
      <w:r w:rsidDel="00000000" w:rsidR="00000000" w:rsidRPr="00000000">
        <w:rPr>
          <w:rFonts w:ascii="Calibri" w:cs="Calibri" w:eastAsia="Calibri" w:hAnsi="Calibri"/>
          <w:rtl w:val="0"/>
        </w:rPr>
        <w:t xml:space="preserve">“Dengan segala fitur unggulannya, </w:t>
      </w:r>
      <w:r w:rsidDel="00000000" w:rsidR="00000000" w:rsidRPr="00000000">
        <w:rPr>
          <w:rFonts w:ascii="Calibri" w:cs="Calibri" w:eastAsia="Calibri" w:hAnsi="Calibri"/>
          <w:i w:val="1"/>
          <w:rtl w:val="0"/>
        </w:rPr>
        <w:t xml:space="preserve">smartphone</w:t>
      </w:r>
      <w:r w:rsidDel="00000000" w:rsidR="00000000" w:rsidRPr="00000000">
        <w:rPr>
          <w:rFonts w:ascii="Calibri" w:cs="Calibri" w:eastAsia="Calibri" w:hAnsi="Calibri"/>
          <w:rtl w:val="0"/>
        </w:rPr>
        <w:t xml:space="preserve"> ini bukan hanya menawarkan daya tahan yang lebih baik, tetapi juga masa pakai yang lebih panjang, menjadikannya investasi yang sangat berharga buat para konsumen kami pencinta Galaxy. Kombinasi kekuatan, kenyamanan, dan desain premium akan membuat pengguna  menjatukan pilihan yang bukan hanya cerdas, tapi juga menjadi perpanjangan gaya hidup yang dinamis dan modern,” tambah Verry</w:t>
      </w:r>
    </w:p>
    <w:p w:rsidR="00000000" w:rsidDel="00000000" w:rsidP="00000000" w:rsidRDefault="00000000" w:rsidRPr="00000000" w14:paraId="00000020">
      <w:pPr>
        <w:spacing w:after="12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21">
      <w:pPr>
        <w:spacing w:after="120" w:lineRule="auto"/>
        <w:jc w:val="both"/>
        <w:rPr>
          <w:rFonts w:ascii="Calibri" w:cs="Calibri" w:eastAsia="Calibri" w:hAnsi="Calibri"/>
          <w:b w:val="1"/>
        </w:rPr>
      </w:pPr>
      <w:r w:rsidDel="00000000" w:rsidR="00000000" w:rsidRPr="00000000">
        <w:rPr>
          <w:rFonts w:ascii="Calibri" w:cs="Calibri" w:eastAsia="Calibri" w:hAnsi="Calibri"/>
          <w:b w:val="1"/>
          <w:rtl w:val="0"/>
        </w:rPr>
        <w:t xml:space="preserve">Rasakan keindahan dan ketangguhan Galaxy S24 Ultra sekarang juga!</w:t>
      </w:r>
    </w:p>
    <w:p w:rsidR="00000000" w:rsidDel="00000000" w:rsidP="00000000" w:rsidRDefault="00000000" w:rsidRPr="00000000" w14:paraId="00000022">
      <w:pPr>
        <w:spacing w:after="120" w:lineRule="auto"/>
        <w:jc w:val="both"/>
        <w:rPr>
          <w:rFonts w:ascii="Calibri" w:cs="Calibri" w:eastAsia="Calibri" w:hAnsi="Calibri"/>
        </w:rPr>
      </w:pPr>
      <w:r w:rsidDel="00000000" w:rsidR="00000000" w:rsidRPr="00000000">
        <w:rPr>
          <w:rFonts w:ascii="Calibri" w:cs="Calibri" w:eastAsia="Calibri" w:hAnsi="Calibri"/>
          <w:rtl w:val="0"/>
        </w:rPr>
        <w:t xml:space="preserve">Galaxy S24 Ultra dirancang sebagai </w:t>
      </w:r>
      <w:r w:rsidDel="00000000" w:rsidR="00000000" w:rsidRPr="00000000">
        <w:rPr>
          <w:rFonts w:ascii="Calibri" w:cs="Calibri" w:eastAsia="Calibri" w:hAnsi="Calibri"/>
          <w:i w:val="1"/>
          <w:rtl w:val="0"/>
        </w:rPr>
        <w:t xml:space="preserve">smartphone</w:t>
      </w:r>
      <w:r w:rsidDel="00000000" w:rsidR="00000000" w:rsidRPr="00000000">
        <w:rPr>
          <w:rFonts w:ascii="Calibri" w:cs="Calibri" w:eastAsia="Calibri" w:hAnsi="Calibri"/>
          <w:rtl w:val="0"/>
        </w:rPr>
        <w:t xml:space="preserve"> yang tidak hanya tangguh dari segi desain, tapi juga menawarkan performa tinggi dan kamera tercanggih. </w:t>
      </w:r>
      <w:r w:rsidDel="00000000" w:rsidR="00000000" w:rsidRPr="00000000">
        <w:rPr>
          <w:rFonts w:ascii="Calibri" w:cs="Calibri" w:eastAsia="Calibri" w:hAnsi="Calibri"/>
          <w:highlight w:val="white"/>
          <w:rtl w:val="0"/>
        </w:rPr>
        <w:t xml:space="preserve">Galaxy S24 Ultra hadir mulai dari harga Rp21.999.000 (12/256GB), lalu Galaxy S24+ dibanderol dengan harga mulai Rp16.999.000(12/256GB) sedangkan Galaxy S24 tersedia mulai dari harga Rp13.999.000 (8/256GB). </w:t>
      </w:r>
      <w:r w:rsidDel="00000000" w:rsidR="00000000" w:rsidRPr="00000000">
        <w:rPr>
          <w:rtl w:val="0"/>
        </w:rPr>
      </w:r>
    </w:p>
    <w:p w:rsidR="00000000" w:rsidDel="00000000" w:rsidP="00000000" w:rsidRDefault="00000000" w:rsidRPr="00000000" w14:paraId="00000023">
      <w:pPr>
        <w:spacing w:after="120" w:lineRule="auto"/>
        <w:jc w:val="both"/>
        <w:rPr>
          <w:rFonts w:ascii="Calibri" w:cs="Calibri" w:eastAsia="Calibri" w:hAnsi="Calibri"/>
        </w:rPr>
      </w:pPr>
      <w:r w:rsidDel="00000000" w:rsidR="00000000" w:rsidRPr="00000000">
        <w:rPr>
          <w:rFonts w:ascii="Calibri" w:cs="Calibri" w:eastAsia="Calibri" w:hAnsi="Calibri"/>
          <w:rtl w:val="0"/>
        </w:rPr>
        <w:t xml:space="preserve">Buat kamu yang ketinggalan masa </w:t>
      </w:r>
      <w:r w:rsidDel="00000000" w:rsidR="00000000" w:rsidRPr="00000000">
        <w:rPr>
          <w:rFonts w:ascii="Calibri" w:cs="Calibri" w:eastAsia="Calibri" w:hAnsi="Calibri"/>
          <w:i w:val="1"/>
          <w:rtl w:val="0"/>
        </w:rPr>
        <w:t xml:space="preserve">pre-</w:t>
      </w:r>
      <w:r w:rsidDel="00000000" w:rsidR="00000000" w:rsidRPr="00000000">
        <w:rPr>
          <w:rFonts w:ascii="Calibri" w:cs="Calibri" w:eastAsia="Calibri" w:hAnsi="Calibri"/>
          <w:rtl w:val="0"/>
        </w:rPr>
        <w:t xml:space="preserve">order, kamu dapat melakukan pembelian pada 7-23 Februari 2024, dan dapatkan </w:t>
      </w:r>
      <w:r w:rsidDel="00000000" w:rsidR="00000000" w:rsidRPr="00000000">
        <w:rPr>
          <w:rFonts w:ascii="Calibri" w:cs="Calibri" w:eastAsia="Calibri" w:hAnsi="Calibri"/>
          <w:i w:val="1"/>
          <w:rtl w:val="0"/>
        </w:rPr>
        <w:t xml:space="preserve">cashback</w:t>
      </w:r>
      <w:r w:rsidDel="00000000" w:rsidR="00000000" w:rsidRPr="00000000">
        <w:rPr>
          <w:rFonts w:ascii="Calibri" w:cs="Calibri" w:eastAsia="Calibri" w:hAnsi="Calibri"/>
          <w:rtl w:val="0"/>
        </w:rPr>
        <w:t xml:space="preserve"> hingga Rp2.000.000 dengan mengikut program </w:t>
      </w:r>
      <w:r w:rsidDel="00000000" w:rsidR="00000000" w:rsidRPr="00000000">
        <w:rPr>
          <w:rFonts w:ascii="Calibri" w:cs="Calibri" w:eastAsia="Calibri" w:hAnsi="Calibri"/>
          <w:i w:val="1"/>
          <w:rtl w:val="0"/>
        </w:rPr>
        <w:t xml:space="preserve">trade-in</w:t>
      </w:r>
      <w:r w:rsidDel="00000000" w:rsidR="00000000" w:rsidRPr="00000000">
        <w:rPr>
          <w:rFonts w:ascii="Calibri" w:cs="Calibri" w:eastAsia="Calibri" w:hAnsi="Calibri"/>
          <w:rtl w:val="0"/>
        </w:rPr>
        <w:t xml:space="preserve">. Program ini memungkinkan kamu untuk menukarkan </w:t>
      </w:r>
      <w:r w:rsidDel="00000000" w:rsidR="00000000" w:rsidRPr="00000000">
        <w:rPr>
          <w:rFonts w:ascii="Calibri" w:cs="Calibri" w:eastAsia="Calibri" w:hAnsi="Calibri"/>
          <w:i w:val="1"/>
          <w:rtl w:val="0"/>
        </w:rPr>
        <w:t xml:space="preserve">smartphone</w:t>
      </w:r>
      <w:r w:rsidDel="00000000" w:rsidR="00000000" w:rsidRPr="00000000">
        <w:rPr>
          <w:rFonts w:ascii="Calibri" w:cs="Calibri" w:eastAsia="Calibri" w:hAnsi="Calibri"/>
          <w:rtl w:val="0"/>
        </w:rPr>
        <w:t xml:space="preserve"> lama dari merek apa pun dengan Galaxy S24 Series dan mendapat penawaran yang menguntungkan. </w:t>
      </w:r>
      <w:r w:rsidDel="00000000" w:rsidR="00000000" w:rsidRPr="00000000">
        <w:rPr>
          <w:rFonts w:ascii="Calibri" w:cs="Calibri" w:eastAsia="Calibri" w:hAnsi="Calibri"/>
          <w:i w:val="1"/>
          <w:rtl w:val="0"/>
        </w:rPr>
        <w:t xml:space="preserve">Cashback</w:t>
      </w:r>
      <w:r w:rsidDel="00000000" w:rsidR="00000000" w:rsidRPr="00000000">
        <w:rPr>
          <w:rFonts w:ascii="Calibri" w:cs="Calibri" w:eastAsia="Calibri" w:hAnsi="Calibri"/>
          <w:rtl w:val="0"/>
        </w:rPr>
        <w:t xml:space="preserve"> yang ditawarkan ini juga akan berlaku jika kamu membeli Galaxy S24 Series bersamaan dengan Galaxy Wearables ataupun aksesoris lainnya. Rasakan era baru mobile AI yang memudahkan produktivitas dan kreativitas di keseharian mereka mulai dari Rp583.291 per bulan!</w:t>
      </w:r>
    </w:p>
    <w:p w:rsidR="00000000" w:rsidDel="00000000" w:rsidP="00000000" w:rsidRDefault="00000000" w:rsidRPr="00000000" w14:paraId="00000024">
      <w:pPr>
        <w:spacing w:after="120" w:lineRule="auto"/>
        <w:jc w:val="both"/>
        <w:rPr>
          <w:rFonts w:ascii="Calibri" w:cs="Calibri" w:eastAsia="Calibri" w:hAnsi="Calibri"/>
        </w:rPr>
      </w:pPr>
      <w:r w:rsidDel="00000000" w:rsidR="00000000" w:rsidRPr="00000000">
        <w:rPr>
          <w:rFonts w:ascii="Calibri" w:cs="Calibri" w:eastAsia="Calibri" w:hAnsi="Calibri"/>
          <w:rtl w:val="0"/>
        </w:rPr>
        <w:t xml:space="preserve">Untuk informasi lebih lanjut mengenai Galaxy S24 Series dan Galaxy AI bisa dilihat di</w:t>
      </w:r>
      <w:hyperlink r:id="rId9">
        <w:r w:rsidDel="00000000" w:rsidR="00000000" w:rsidRPr="00000000">
          <w:rPr>
            <w:rFonts w:ascii="Calibri" w:cs="Calibri" w:eastAsia="Calibri" w:hAnsi="Calibri"/>
            <w:color w:val="1155cc"/>
            <w:rtl w:val="0"/>
          </w:rPr>
          <w:t xml:space="preserve"> </w:t>
        </w:r>
      </w:hyperlink>
      <w:hyperlink r:id="rId10">
        <w:r w:rsidDel="00000000" w:rsidR="00000000" w:rsidRPr="00000000">
          <w:rPr>
            <w:rFonts w:ascii="Calibri" w:cs="Calibri" w:eastAsia="Calibri" w:hAnsi="Calibri"/>
            <w:color w:val="1155cc"/>
            <w:u w:val="single"/>
            <w:rtl w:val="0"/>
          </w:rPr>
          <w:t xml:space="preserve">www.samsung.com/id</w:t>
        </w:r>
      </w:hyperlink>
      <w:r w:rsidDel="00000000" w:rsidR="00000000" w:rsidRPr="00000000">
        <w:rPr>
          <w:rFonts w:ascii="Calibri" w:cs="Calibri" w:eastAsia="Calibri" w:hAnsi="Calibri"/>
          <w:rtl w:val="0"/>
        </w:rPr>
        <w:t xml:space="preserve">.</w:t>
      </w:r>
    </w:p>
    <w:p w:rsidR="00000000" w:rsidDel="00000000" w:rsidP="00000000" w:rsidRDefault="00000000" w:rsidRPr="00000000" w14:paraId="00000025">
      <w:pPr>
        <w:jc w:val="center"/>
        <w:rPr>
          <w:rFonts w:ascii="Calibri" w:cs="Calibri" w:eastAsia="Calibri" w:hAnsi="Calibri"/>
          <w:b w:val="1"/>
        </w:rPr>
      </w:pPr>
      <w:r w:rsidDel="00000000" w:rsidR="00000000" w:rsidRPr="00000000">
        <w:rPr>
          <w:rFonts w:ascii="Calibri" w:cs="Calibri" w:eastAsia="Calibri" w:hAnsi="Calibri"/>
          <w:b w:val="1"/>
          <w:rtl w:val="0"/>
        </w:rPr>
        <w:t xml:space="preserve">-o0o-</w:t>
      </w:r>
    </w:p>
    <w:p w:rsidR="00000000" w:rsidDel="00000000" w:rsidP="00000000" w:rsidRDefault="00000000" w:rsidRPr="00000000" w14:paraId="00000026">
      <w:pPr>
        <w:spacing w:after="160" w:line="254" w:lineRule="auto"/>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27">
      <w:pPr>
        <w:spacing w:after="160" w:line="254" w:lineRule="auto"/>
        <w:jc w:val="both"/>
        <w:rPr>
          <w:rFonts w:ascii="Calibri" w:cs="Calibri" w:eastAsia="Calibri" w:hAnsi="Calibri"/>
        </w:rPr>
      </w:pPr>
      <w:r w:rsidDel="00000000" w:rsidR="00000000" w:rsidRPr="00000000">
        <w:rPr>
          <w:rFonts w:ascii="Calibri" w:cs="Calibri" w:eastAsia="Calibri" w:hAnsi="Calibri"/>
          <w:b w:val="1"/>
          <w:rtl w:val="0"/>
        </w:rPr>
        <w:t xml:space="preserve">Tentang Samsung Electronics Co., Ltd.</w:t>
      </w:r>
      <w:r w:rsidDel="00000000" w:rsidR="00000000" w:rsidRPr="00000000">
        <w:rPr>
          <w:rtl w:val="0"/>
        </w:rPr>
      </w:r>
    </w:p>
    <w:p w:rsidR="00000000" w:rsidDel="00000000" w:rsidP="00000000" w:rsidRDefault="00000000" w:rsidRPr="00000000" w14:paraId="00000028">
      <w:pPr>
        <w:spacing w:after="120" w:lineRule="auto"/>
        <w:jc w:val="both"/>
        <w:rPr>
          <w:rFonts w:ascii="Calibri" w:cs="Calibri" w:eastAsia="Calibri" w:hAnsi="Calibri"/>
        </w:rPr>
      </w:pPr>
      <w:r w:rsidDel="00000000" w:rsidR="00000000" w:rsidRPr="00000000">
        <w:rPr>
          <w:rFonts w:ascii="Calibri" w:cs="Calibri" w:eastAsia="Calibri" w:hAnsi="Calibri"/>
          <w:rtl w:val="0"/>
        </w:rPr>
        <w:t xml:space="preserve">Samsung menginspirasi dunia dan membentuk masa depan dengan ide dan teknologi transformatif. 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 </w:t>
      </w:r>
      <w:hyperlink r:id="rId11">
        <w:r w:rsidDel="00000000" w:rsidR="00000000" w:rsidRPr="00000000">
          <w:rPr>
            <w:rFonts w:ascii="Calibri" w:cs="Calibri" w:eastAsia="Calibri" w:hAnsi="Calibri"/>
            <w:color w:val="1155cc"/>
            <w:u w:val="single"/>
            <w:rtl w:val="0"/>
          </w:rPr>
          <w:t xml:space="preserve">news.samsung.com</w:t>
        </w:r>
      </w:hyperlink>
      <w:r w:rsidDel="00000000" w:rsidR="00000000" w:rsidRPr="00000000">
        <w:rPr>
          <w:rFonts w:ascii="Calibri" w:cs="Calibri" w:eastAsia="Calibri" w:hAnsi="Calibri"/>
          <w:rtl w:val="0"/>
        </w:rPr>
        <w:t xml:space="preserve">.</w:t>
      </w:r>
    </w:p>
    <w:p w:rsidR="00000000" w:rsidDel="00000000" w:rsidP="00000000" w:rsidRDefault="00000000" w:rsidRPr="00000000" w14:paraId="00000029">
      <w:pPr>
        <w:rPr>
          <w:rFonts w:ascii="Calibri" w:cs="Calibri" w:eastAsia="Calibri" w:hAnsi="Calibri"/>
        </w:rPr>
      </w:pPr>
      <w:r w:rsidDel="00000000" w:rsidR="00000000" w:rsidRPr="00000000">
        <w:rPr>
          <w:rFonts w:ascii="Calibri" w:cs="Calibri" w:eastAsia="Calibri" w:hAnsi="Calibri"/>
          <w:rtl w:val="0"/>
        </w:rPr>
        <w:t xml:space="preserve">Untuk keterangan lebih lanjut:</w:t>
      </w:r>
    </w:p>
    <w:tbl>
      <w:tblPr>
        <w:tblStyle w:val="Table1"/>
        <w:tblW w:w="107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180"/>
        <w:gridCol w:w="5580"/>
        <w:tblGridChange w:id="0">
          <w:tblGrid>
            <w:gridCol w:w="5180"/>
            <w:gridCol w:w="5580"/>
          </w:tblGrid>
        </w:tblGridChange>
      </w:tblGrid>
      <w:tr>
        <w:trPr>
          <w:cantSplit w:val="0"/>
          <w:trHeight w:val="1139" w:hRule="atLeast"/>
          <w:tblHeader w:val="0"/>
        </w:trPr>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2A">
            <w:pPr>
              <w:rPr>
                <w:rFonts w:ascii="Calibri" w:cs="Calibri" w:eastAsia="Calibri" w:hAnsi="Calibri"/>
              </w:rPr>
            </w:pPr>
            <w:r w:rsidDel="00000000" w:rsidR="00000000" w:rsidRPr="00000000">
              <w:rPr>
                <w:rFonts w:ascii="Calibri" w:cs="Calibri" w:eastAsia="Calibri" w:hAnsi="Calibri"/>
                <w:b w:val="1"/>
                <w:rtl w:val="0"/>
              </w:rPr>
              <w:t xml:space="preserve">Fia Handayani</w:t>
            </w:r>
            <w:r w:rsidDel="00000000" w:rsidR="00000000" w:rsidRPr="00000000">
              <w:rPr>
                <w:rtl w:val="0"/>
              </w:rPr>
            </w:r>
          </w:p>
          <w:p w:rsidR="00000000" w:rsidDel="00000000" w:rsidP="00000000" w:rsidRDefault="00000000" w:rsidRPr="00000000" w14:paraId="0000002B">
            <w:pPr>
              <w:rPr>
                <w:rFonts w:ascii="Calibri" w:cs="Calibri" w:eastAsia="Calibri" w:hAnsi="Calibri"/>
              </w:rPr>
            </w:pPr>
            <w:r w:rsidDel="00000000" w:rsidR="00000000" w:rsidRPr="00000000">
              <w:rPr>
                <w:rFonts w:ascii="Calibri" w:cs="Calibri" w:eastAsia="Calibri" w:hAnsi="Calibri"/>
                <w:b w:val="1"/>
                <w:rtl w:val="0"/>
              </w:rPr>
              <w:t xml:space="preserve">Public Relations Manager</w:t>
            </w:r>
            <w:r w:rsidDel="00000000" w:rsidR="00000000" w:rsidRPr="00000000">
              <w:rPr>
                <w:rtl w:val="0"/>
              </w:rPr>
            </w:r>
          </w:p>
          <w:p w:rsidR="00000000" w:rsidDel="00000000" w:rsidP="00000000" w:rsidRDefault="00000000" w:rsidRPr="00000000" w14:paraId="0000002C">
            <w:pPr>
              <w:rPr>
                <w:rFonts w:ascii="Calibri" w:cs="Calibri" w:eastAsia="Calibri" w:hAnsi="Calibri"/>
              </w:rPr>
            </w:pPr>
            <w:r w:rsidDel="00000000" w:rsidR="00000000" w:rsidRPr="00000000">
              <w:rPr>
                <w:rFonts w:ascii="Calibri" w:cs="Calibri" w:eastAsia="Calibri" w:hAnsi="Calibri"/>
                <w:rtl w:val="0"/>
              </w:rPr>
              <w:t xml:space="preserve">Samsung Electronics Indonesia</w:t>
            </w:r>
          </w:p>
          <w:p w:rsidR="00000000" w:rsidDel="00000000" w:rsidP="00000000" w:rsidRDefault="00000000" w:rsidRPr="00000000" w14:paraId="0000002D">
            <w:pPr>
              <w:rPr>
                <w:rFonts w:ascii="Calibri" w:cs="Calibri" w:eastAsia="Calibri" w:hAnsi="Calibri"/>
              </w:rPr>
            </w:pPr>
            <w:r w:rsidDel="00000000" w:rsidR="00000000" w:rsidRPr="00000000">
              <w:rPr>
                <w:rFonts w:ascii="Calibri" w:cs="Calibri" w:eastAsia="Calibri" w:hAnsi="Calibri"/>
                <w:rtl w:val="0"/>
              </w:rPr>
              <w:t xml:space="preserve">Phone: 021-2958 8000</w:t>
            </w:r>
          </w:p>
          <w:p w:rsidR="00000000" w:rsidDel="00000000" w:rsidP="00000000" w:rsidRDefault="00000000" w:rsidRPr="00000000" w14:paraId="0000002E">
            <w:pPr>
              <w:rPr>
                <w:rFonts w:ascii="Calibri" w:cs="Calibri" w:eastAsia="Calibri" w:hAnsi="Calibri"/>
              </w:rPr>
            </w:pPr>
            <w:r w:rsidDel="00000000" w:rsidR="00000000" w:rsidRPr="00000000">
              <w:rPr>
                <w:rFonts w:ascii="Calibri" w:cs="Calibri" w:eastAsia="Calibri" w:hAnsi="Calibri"/>
                <w:rtl w:val="0"/>
              </w:rPr>
              <w:t xml:space="preserve">Email: f.handayani@samsung.com</w:t>
            </w:r>
          </w:p>
        </w:tc>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2F">
            <w:pPr>
              <w:rPr>
                <w:rFonts w:ascii="Calibri" w:cs="Calibri" w:eastAsia="Calibri" w:hAnsi="Calibri"/>
              </w:rPr>
            </w:pPr>
            <w:r w:rsidDel="00000000" w:rsidR="00000000" w:rsidRPr="00000000">
              <w:rPr>
                <w:rFonts w:ascii="Calibri" w:cs="Calibri" w:eastAsia="Calibri" w:hAnsi="Calibri"/>
                <w:b w:val="1"/>
                <w:rtl w:val="0"/>
              </w:rPr>
              <w:t xml:space="preserve">Maghfira Tabrani</w:t>
            </w:r>
            <w:r w:rsidDel="00000000" w:rsidR="00000000" w:rsidRPr="00000000">
              <w:rPr>
                <w:rtl w:val="0"/>
              </w:rPr>
            </w:r>
          </w:p>
          <w:p w:rsidR="00000000" w:rsidDel="00000000" w:rsidP="00000000" w:rsidRDefault="00000000" w:rsidRPr="00000000" w14:paraId="00000030">
            <w:pPr>
              <w:rPr>
                <w:rFonts w:ascii="Calibri" w:cs="Calibri" w:eastAsia="Calibri" w:hAnsi="Calibri"/>
              </w:rPr>
            </w:pPr>
            <w:r w:rsidDel="00000000" w:rsidR="00000000" w:rsidRPr="00000000">
              <w:rPr>
                <w:rFonts w:ascii="Calibri" w:cs="Calibri" w:eastAsia="Calibri" w:hAnsi="Calibri"/>
                <w:b w:val="1"/>
                <w:rtl w:val="0"/>
              </w:rPr>
              <w:t xml:space="preserve">Manager</w:t>
            </w:r>
            <w:r w:rsidDel="00000000" w:rsidR="00000000" w:rsidRPr="00000000">
              <w:rPr>
                <w:rtl w:val="0"/>
              </w:rPr>
            </w:r>
          </w:p>
          <w:p w:rsidR="00000000" w:rsidDel="00000000" w:rsidP="00000000" w:rsidRDefault="00000000" w:rsidRPr="00000000" w14:paraId="00000031">
            <w:pPr>
              <w:rPr>
                <w:rFonts w:ascii="Calibri" w:cs="Calibri" w:eastAsia="Calibri" w:hAnsi="Calibri"/>
              </w:rPr>
            </w:pPr>
            <w:r w:rsidDel="00000000" w:rsidR="00000000" w:rsidRPr="00000000">
              <w:rPr>
                <w:rFonts w:ascii="Calibri" w:cs="Calibri" w:eastAsia="Calibri" w:hAnsi="Calibri"/>
                <w:rtl w:val="0"/>
              </w:rPr>
              <w:t xml:space="preserve">Carl Byoir</w:t>
            </w:r>
          </w:p>
          <w:p w:rsidR="00000000" w:rsidDel="00000000" w:rsidP="00000000" w:rsidRDefault="00000000" w:rsidRPr="00000000" w14:paraId="00000032">
            <w:pPr>
              <w:rPr>
                <w:rFonts w:ascii="Calibri" w:cs="Calibri" w:eastAsia="Calibri" w:hAnsi="Calibri"/>
              </w:rPr>
            </w:pPr>
            <w:r w:rsidDel="00000000" w:rsidR="00000000" w:rsidRPr="00000000">
              <w:rPr>
                <w:rFonts w:ascii="Calibri" w:cs="Calibri" w:eastAsia="Calibri" w:hAnsi="Calibri"/>
                <w:rtl w:val="0"/>
              </w:rPr>
              <w:t xml:space="preserve">Email: maghfira.tabrani@carlbyoir.com</w:t>
            </w:r>
          </w:p>
        </w:tc>
      </w:tr>
    </w:tbl>
    <w:p w:rsidR="00000000" w:rsidDel="00000000" w:rsidP="00000000" w:rsidRDefault="00000000" w:rsidRPr="00000000" w14:paraId="00000033">
      <w:pPr>
        <w:spacing w:line="19" w:lineRule="auto"/>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34">
      <w:pPr>
        <w:spacing w:after="120" w:lineRule="auto"/>
        <w:jc w:val="both"/>
        <w:rPr>
          <w:rFonts w:ascii="Calibri" w:cs="Calibri" w:eastAsia="Calibri" w:hAnsi="Calibri"/>
        </w:rPr>
      </w:pPr>
      <w:r w:rsidDel="00000000" w:rsidR="00000000" w:rsidRPr="00000000">
        <w:rPr>
          <w:rtl w:val="0"/>
        </w:rPr>
      </w:r>
    </w:p>
    <w:sectPr>
      <w:headerReference r:id="rId12"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libri"/>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5">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114300</wp:posOffset>
          </wp:positionH>
          <wp:positionV relativeFrom="paragraph">
            <wp:posOffset>0</wp:posOffset>
          </wp:positionV>
          <wp:extent cx="1658620" cy="254635"/>
          <wp:effectExtent b="0" l="0" r="0" t="0"/>
          <wp:wrapSquare wrapText="bothSides" distB="0" distT="0" distL="114300" distR="114300"/>
          <wp:docPr descr="C:\Users\1\Desktop\삼성 로고(Lettermark).png" id="1" name="image1.png"/>
          <a:graphic>
            <a:graphicData uri="http://schemas.openxmlformats.org/drawingml/2006/picture">
              <pic:pic>
                <pic:nvPicPr>
                  <pic:cNvPr descr="C:\Users\1\Desktop\삼성 로고(Lettermark).png" id="0" name="image1.png"/>
                  <pic:cNvPicPr preferRelativeResize="0"/>
                </pic:nvPicPr>
                <pic:blipFill>
                  <a:blip r:embed="rId1"/>
                  <a:srcRect b="0" l="0" r="0" t="0"/>
                  <a:stretch>
                    <a:fillRect/>
                  </a:stretch>
                </pic:blipFill>
                <pic:spPr>
                  <a:xfrm>
                    <a:off x="0" y="0"/>
                    <a:ext cx="1658620" cy="25463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pPr>
      <w:spacing w:line="240" w:lineRule="auto"/>
    </w:pPr>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hyperlink" Target="https://news.samsung.com/id/" TargetMode="External"/><Relationship Id="rId10" Type="http://schemas.openxmlformats.org/officeDocument/2006/relationships/hyperlink" Target="http://www.samsung.com/id" TargetMode="External"/><Relationship Id="rId12" Type="http://schemas.openxmlformats.org/officeDocument/2006/relationships/header" Target="header1.xml"/><Relationship Id="rId9" Type="http://schemas.openxmlformats.org/officeDocument/2006/relationships/hyperlink" Target="http://www.samsung.com/id" TargetMode="External"/><Relationship Id="rId5" Type="http://schemas.openxmlformats.org/officeDocument/2006/relationships/styles" Target="styles.xml"/><Relationship Id="rId6" Type="http://schemas.openxmlformats.org/officeDocument/2006/relationships/image" Target="media/image2.png"/><Relationship Id="rId7" Type="http://schemas.openxmlformats.org/officeDocument/2006/relationships/image" Target="media/image3.jpg"/><Relationship Id="rId8" Type="http://schemas.openxmlformats.org/officeDocument/2006/relationships/image" Target="media/image4.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