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jc w:val="both"/>
        <w:rPr/>
      </w:pPr>
      <w:bookmarkStart w:colFirst="0" w:colLast="0" w:name="_heading=h.c82of5tns0m5" w:id="0"/>
      <w:bookmarkEnd w:id="0"/>
      <w:r w:rsidDel="00000000" w:rsidR="00000000" w:rsidRPr="00000000">
        <w:rPr>
          <w:rtl w:val="0"/>
        </w:rPr>
        <w:t xml:space="preserve">SIARAN PERS </w:t>
      </w:r>
    </w:p>
    <w:p w:rsidR="00000000" w:rsidDel="00000000" w:rsidP="00000000" w:rsidRDefault="00000000" w:rsidRPr="00000000" w14:paraId="00000002">
      <w:pPr>
        <w:shd w:fill="ffffff" w:val="clear"/>
        <w:jc w:val="both"/>
        <w:rPr/>
      </w:pPr>
      <w:r w:rsidDel="00000000" w:rsidR="00000000" w:rsidRPr="00000000">
        <w:rPr>
          <w:rtl w:val="0"/>
        </w:rPr>
      </w:r>
    </w:p>
    <w:p w:rsidR="00000000" w:rsidDel="00000000" w:rsidP="00000000" w:rsidRDefault="00000000" w:rsidRPr="00000000" w14:paraId="00000003">
      <w:pPr>
        <w:shd w:fill="ffffff" w:val="clear"/>
        <w:jc w:val="center"/>
        <w:rPr>
          <w:b w:val="1"/>
          <w:bCs w:val="1"/>
          <w:sz w:val="28"/>
          <w:szCs w:val="28"/>
        </w:rPr>
      </w:pPr>
      <w:r w:rsidDel="00000000" w:rsidR="00000000" w:rsidRPr="00000000">
        <w:rPr>
          <w:b w:val="1"/>
          <w:bCs w:val="1"/>
          <w:sz w:val="28"/>
          <w:szCs w:val="28"/>
          <w:rtl w:val="0"/>
        </w:rPr>
        <w:t xml:space="preserve">Samsung Innovation Campus Batch 8: 6.000 Generasi Muda Terpilih Mulai Asah Cara Berpikir Dengan Coding</w:t>
      </w:r>
    </w:p>
    <w:p w:rsidR="00000000" w:rsidDel="00000000" w:rsidP="00000000" w:rsidRDefault="00000000" w:rsidRPr="00000000" w14:paraId="00000004">
      <w:pPr>
        <w:pStyle w:val="Heading3"/>
        <w:keepNext w:val="0"/>
        <w:keepLines w:val="0"/>
        <w:shd w:fill="ffffff" w:val="clear"/>
        <w:spacing w:before="280" w:lineRule="auto"/>
        <w:jc w:val="center"/>
        <w:rPr>
          <w:i w:val="1"/>
          <w:iCs w:val="1"/>
          <w:sz w:val="20"/>
          <w:szCs w:val="20"/>
        </w:rPr>
      </w:pPr>
      <w:bookmarkStart w:colFirst="0" w:colLast="0" w:name="_heading=h.1ybouf9mfjmx" w:id="1"/>
      <w:bookmarkEnd w:id="1"/>
      <w:r w:rsidDel="00000000" w:rsidR="00000000" w:rsidRPr="00000000">
        <w:rPr>
          <w:i w:val="1"/>
          <w:iCs w:val="1"/>
          <w:color w:val="000000"/>
          <w:sz w:val="20"/>
          <w:szCs w:val="20"/>
          <w:rtl w:val="0"/>
        </w:rPr>
        <w:t xml:space="preserve">Stage 1 mengajak peserta memahami coding dari dasar, mulai dari programming logic hingga penerapannya dalam menyelesaikan masalah</w:t>
      </w:r>
      <w:r w:rsidDel="00000000" w:rsidR="00000000" w:rsidRPr="00000000">
        <w:rPr>
          <w:rtl w:val="0"/>
        </w:rPr>
      </w:r>
    </w:p>
    <w:p w:rsidR="00000000" w:rsidDel="00000000" w:rsidP="00000000" w:rsidRDefault="00000000" w:rsidRPr="00000000" w14:paraId="00000005">
      <w:pPr>
        <w:shd w:fill="ffffff" w:val="clear"/>
        <w:spacing w:after="240" w:line="240" w:lineRule="auto"/>
        <w:jc w:val="center"/>
        <w:rPr>
          <w:i w:val="1"/>
          <w:iCs w:val="1"/>
          <w:sz w:val="20"/>
          <w:szCs w:val="20"/>
        </w:rPr>
      </w:pPr>
      <w:r w:rsidDel="00000000" w:rsidR="00000000" w:rsidRPr="00000000">
        <w:rPr>
          <w:i w:val="1"/>
          <w:iCs w:val="1"/>
          <w:sz w:val="20"/>
          <w:szCs w:val="20"/>
        </w:rPr>
        <w:drawing>
          <wp:inline distB="0" distT="0" distL="0" distR="0">
            <wp:extent cx="5733415" cy="3225165"/>
            <wp:effectExtent b="0" l="0" r="0" t="0"/>
            <wp:docPr descr="Infografis perjalanan pembelajaran Samsung innovation campus, mulai dari membangung fondasi coding hingga IoT dan AI." id="17" name="image2.jpg"/>
            <a:graphic>
              <a:graphicData uri="http://schemas.openxmlformats.org/drawingml/2006/picture">
                <pic:pic>
                  <pic:nvPicPr>
                    <pic:cNvPr descr="Infografis perjalanan pembelajaran Samsung innovation campus, mulai dari membangung fondasi coding hingga IoT dan AI." id="0" name="image2.jpg"/>
                    <pic:cNvPicPr preferRelativeResize="0"/>
                  </pic:nvPicPr>
                  <pic:blipFill>
                    <a:blip r:embed="rId7"/>
                    <a:srcRect b="0" l="0" r="0" t="0"/>
                    <a:stretch>
                      <a:fillRect/>
                    </a:stretch>
                  </pic:blipFill>
                  <pic:spPr>
                    <a:xfrm>
                      <a:off x="0" y="0"/>
                      <a:ext cx="5733415" cy="3225165"/>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shd w:fill="ffffff" w:val="clear"/>
        <w:spacing w:after="240" w:line="240" w:lineRule="auto"/>
        <w:jc w:val="center"/>
        <w:rPr>
          <w:i w:val="1"/>
          <w:iCs w:val="1"/>
          <w:sz w:val="20"/>
          <w:szCs w:val="20"/>
        </w:rPr>
      </w:pPr>
      <w:r w:rsidDel="00000000" w:rsidR="00000000" w:rsidRPr="00000000">
        <w:rPr>
          <w:i w:val="1"/>
          <w:iCs w:val="1"/>
          <w:sz w:val="20"/>
          <w:szCs w:val="20"/>
          <w:rtl w:val="0"/>
        </w:rPr>
        <w:t xml:space="preserve">Infografis - Perjalanan Pembelajaran Samsung Innovation Campus Batch 8</w:t>
      </w:r>
    </w:p>
    <w:p w:rsidR="00000000" w:rsidDel="00000000" w:rsidP="00000000" w:rsidRDefault="00000000" w:rsidRPr="00000000" w14:paraId="00000007">
      <w:pPr>
        <w:shd w:fill="ffffff" w:val="clear"/>
        <w:spacing w:after="240" w:before="240" w:lineRule="auto"/>
        <w:jc w:val="both"/>
        <w:rPr>
          <w:sz w:val="20"/>
          <w:szCs w:val="20"/>
        </w:rPr>
      </w:pPr>
      <w:bookmarkStart w:colFirst="0" w:colLast="0" w:name="_heading=h.bt606bufg7yo" w:id="2"/>
      <w:bookmarkEnd w:id="2"/>
      <w:r w:rsidDel="00000000" w:rsidR="00000000" w:rsidRPr="00000000">
        <w:rPr>
          <w:b w:val="1"/>
          <w:bCs w:val="1"/>
          <w:sz w:val="20"/>
          <w:szCs w:val="20"/>
          <w:rtl w:val="0"/>
        </w:rPr>
        <w:t xml:space="preserve">Jakarta, 3 Oktober 2026 </w:t>
      </w:r>
      <w:r w:rsidDel="00000000" w:rsidR="00000000" w:rsidRPr="00000000">
        <w:rPr>
          <w:sz w:val="20"/>
          <w:szCs w:val="20"/>
          <w:rtl w:val="0"/>
        </w:rPr>
        <w:t xml:space="preserve">– Sebelum menciptakan solusi berbasis Artificial Intelligence (AI) atau Internet of Things (IoT), ada satu kemampuan yang perlu dibangun generasi muda terlebih dahulu yaitu cara berpikir yang terstruktur. Hal tersebut menjadi fondasi yang mulai diasah oleh 6.000 generasi muda terpilih dari 14.806 pendaftar Samsung Innovation Campus Batch 8 melalui </w:t>
      </w:r>
      <w:r w:rsidDel="00000000" w:rsidR="00000000" w:rsidRPr="00000000">
        <w:rPr>
          <w:b w:val="1"/>
          <w:bCs w:val="1"/>
          <w:sz w:val="20"/>
          <w:szCs w:val="20"/>
          <w:rtl w:val="0"/>
        </w:rPr>
        <w:t xml:space="preserve">Stage 1: Code Kick-Start - Python Programming</w:t>
      </w:r>
      <w:r w:rsidDel="00000000" w:rsidR="00000000" w:rsidRPr="00000000">
        <w:rPr>
          <w:sz w:val="20"/>
          <w:szCs w:val="20"/>
          <w:rtl w:val="0"/>
        </w:rPr>
        <w:t xml:space="preserve">, yang berlangsung pada 27 Agustus hingga 28 September 2026.</w:t>
      </w:r>
    </w:p>
    <w:p w:rsidR="00000000" w:rsidDel="00000000" w:rsidP="00000000" w:rsidRDefault="00000000" w:rsidRPr="00000000" w14:paraId="00000008">
      <w:pPr>
        <w:shd w:fill="ffffff" w:val="clear"/>
        <w:spacing w:after="240" w:before="240" w:lineRule="auto"/>
        <w:jc w:val="both"/>
        <w:rPr>
          <w:b w:val="1"/>
          <w:bCs w:val="1"/>
          <w:sz w:val="20"/>
          <w:szCs w:val="20"/>
        </w:rPr>
      </w:pPr>
      <w:r w:rsidDel="00000000" w:rsidR="00000000" w:rsidRPr="00000000">
        <w:rPr>
          <w:b w:val="1"/>
          <w:bCs w:val="1"/>
          <w:sz w:val="20"/>
          <w:szCs w:val="20"/>
          <w:rtl w:val="0"/>
        </w:rPr>
        <w:t xml:space="preserve">Membangun Fondasi Coding</w:t>
      </w:r>
    </w:p>
    <w:p w:rsidR="00000000" w:rsidDel="00000000" w:rsidP="00000000" w:rsidRDefault="00000000" w:rsidRPr="00000000" w14:paraId="00000009">
      <w:pPr>
        <w:shd w:fill="ffffff" w:val="clear"/>
        <w:spacing w:after="240" w:before="240" w:lineRule="auto"/>
        <w:jc w:val="both"/>
        <w:rPr>
          <w:sz w:val="20"/>
          <w:szCs w:val="20"/>
        </w:rPr>
      </w:pPr>
      <w:r w:rsidDel="00000000" w:rsidR="00000000" w:rsidRPr="00000000">
        <w:rPr>
          <w:sz w:val="20"/>
          <w:szCs w:val="20"/>
          <w:rtl w:val="0"/>
        </w:rPr>
        <w:t xml:space="preserve">Pada Stage 1, peserta mulai membangun fondasi coding melalui pembelajaran konsep dasar pemrograman, mulai dari variable, data types, operators, conditional statements, looping, hingga functions dan collections seperti lists dan dictionaries. Menggunakan Python sebagai bahasa pemrograman, peserta belajar memahami bagaimana setiap konsep digunakan untuk membangun sebuah program.</w:t>
      </w:r>
    </w:p>
    <w:p w:rsidR="00000000" w:rsidDel="00000000" w:rsidP="00000000" w:rsidRDefault="00000000" w:rsidRPr="00000000" w14:paraId="0000000A">
      <w:pPr>
        <w:shd w:fill="ffffff" w:val="clear"/>
        <w:spacing w:after="240" w:before="240" w:lineRule="auto"/>
        <w:jc w:val="both"/>
        <w:rPr>
          <w:sz w:val="20"/>
          <w:szCs w:val="20"/>
        </w:rPr>
      </w:pPr>
      <w:r w:rsidDel="00000000" w:rsidR="00000000" w:rsidRPr="00000000">
        <w:rPr>
          <w:sz w:val="20"/>
          <w:szCs w:val="20"/>
          <w:rtl w:val="0"/>
        </w:rPr>
        <w:t xml:space="preserve">Pembelajaran dilakukan secara bertahap, mulai dari memahami konsep dasar hingga menerapkannya melalui latihan coding. Technical mentoring juga diberikan untuk membantu peserta memahami materi dan menghadapi berbagai tantangan saat belajar coding, termasuk syntax error dan programming logic.</w:t>
      </w:r>
    </w:p>
    <w:p w:rsidR="00000000" w:rsidDel="00000000" w:rsidP="00000000" w:rsidRDefault="00000000" w:rsidRPr="00000000" w14:paraId="0000000B">
      <w:pPr>
        <w:shd w:fill="ffffff" w:val="clear"/>
        <w:spacing w:after="240" w:before="240" w:lineRule="auto"/>
        <w:jc w:val="both"/>
        <w:rPr>
          <w:b w:val="1"/>
          <w:bCs w:val="1"/>
          <w:sz w:val="20"/>
          <w:szCs w:val="20"/>
        </w:rPr>
      </w:pPr>
      <w:r w:rsidDel="00000000" w:rsidR="00000000" w:rsidRPr="00000000">
        <w:rPr>
          <w:sz w:val="20"/>
          <w:szCs w:val="20"/>
          <w:rtl w:val="0"/>
        </w:rPr>
        <w:t xml:space="preserve">“Yang paling penting dalam belajar coding bukan hanya memahami syntax, tetapi memahami kapan dan mengapa sebuah konsep digunakan. Peserta diajak untuk memahami bagaimana sebuah masalah dapat diterjemahkan menjadi logic, kemudian diwujudkan dalam bentuk code,” </w:t>
      </w:r>
      <w:r w:rsidDel="00000000" w:rsidR="00000000" w:rsidRPr="00000000">
        <w:rPr>
          <w:b w:val="1"/>
          <w:bCs w:val="1"/>
          <w:sz w:val="20"/>
          <w:szCs w:val="20"/>
          <w:rtl w:val="0"/>
        </w:rPr>
        <w:t xml:space="preserve">ujar Rahmat Fajri, AI Engineer dan SIC Trainer. </w:t>
      </w:r>
    </w:p>
    <w:p w:rsidR="00000000" w:rsidDel="00000000" w:rsidP="00000000" w:rsidRDefault="00000000" w:rsidRPr="00000000" w14:paraId="0000000C">
      <w:pPr>
        <w:shd w:fill="ffffff" w:val="clear"/>
        <w:spacing w:after="240" w:before="240" w:lineRule="auto"/>
        <w:jc w:val="both"/>
        <w:rPr>
          <w:sz w:val="20"/>
          <w:szCs w:val="20"/>
        </w:rPr>
      </w:pPr>
      <w:r w:rsidDel="00000000" w:rsidR="00000000" w:rsidRPr="00000000">
        <w:rPr>
          <w:sz w:val="20"/>
          <w:szCs w:val="20"/>
          <w:rtl w:val="0"/>
        </w:rPr>
        <w:t xml:space="preserve">Melalui fondasi coding ini, peserta dipersiapkan untuk melanjutkan perjalanan pembelajaran ke tahap berikutnya, yaitu IoT dan AI, dengan kompleksitas teknologi yang semakin berkembang.</w:t>
      </w:r>
    </w:p>
    <w:p w:rsidR="00000000" w:rsidDel="00000000" w:rsidP="00000000" w:rsidRDefault="00000000" w:rsidRPr="00000000" w14:paraId="0000000D">
      <w:pPr>
        <w:shd w:fill="ffffff" w:val="clear"/>
        <w:spacing w:after="240" w:before="240" w:lineRule="auto"/>
        <w:jc w:val="both"/>
        <w:rPr>
          <w:b w:val="1"/>
          <w:bCs w:val="1"/>
          <w:sz w:val="20"/>
          <w:szCs w:val="20"/>
        </w:rPr>
      </w:pPr>
      <w:r w:rsidDel="00000000" w:rsidR="00000000" w:rsidRPr="00000000">
        <w:rPr>
          <w:b w:val="1"/>
          <w:bCs w:val="1"/>
          <w:sz w:val="20"/>
          <w:szCs w:val="20"/>
          <w:rtl w:val="0"/>
        </w:rPr>
        <w:t xml:space="preserve">Dari Coding, Peserta Mulai Bangun Cara Berpikir Terstruktur</w:t>
      </w:r>
    </w:p>
    <w:p w:rsidR="00000000" w:rsidDel="00000000" w:rsidP="00000000" w:rsidRDefault="00000000" w:rsidRPr="00000000" w14:paraId="0000000E">
      <w:pPr>
        <w:shd w:fill="ffffff" w:val="clear"/>
        <w:spacing w:after="240" w:before="240" w:lineRule="auto"/>
        <w:jc w:val="both"/>
        <w:rPr>
          <w:sz w:val="20"/>
          <w:szCs w:val="20"/>
        </w:rPr>
      </w:pPr>
      <w:r w:rsidDel="00000000" w:rsidR="00000000" w:rsidRPr="00000000">
        <w:rPr>
          <w:sz w:val="20"/>
          <w:szCs w:val="20"/>
          <w:rtl w:val="0"/>
        </w:rPr>
        <w:t xml:space="preserve">Lebih dari sekadar memahami cara menulis kode, Stage 1 juga membantu peserta membangun kemampuan </w:t>
      </w:r>
      <w:r w:rsidDel="00000000" w:rsidR="00000000" w:rsidRPr="00000000">
        <w:rPr>
          <w:b w:val="1"/>
          <w:bCs w:val="1"/>
          <w:i w:val="1"/>
          <w:iCs w:val="1"/>
          <w:sz w:val="20"/>
          <w:szCs w:val="20"/>
          <w:rtl w:val="0"/>
        </w:rPr>
        <w:t xml:space="preserve">problem solving</w:t>
      </w:r>
      <w:r w:rsidDel="00000000" w:rsidR="00000000" w:rsidRPr="00000000">
        <w:rPr>
          <w:sz w:val="20"/>
          <w:szCs w:val="20"/>
          <w:rtl w:val="0"/>
        </w:rPr>
        <w:t xml:space="preserve"> dan </w:t>
      </w:r>
      <w:r w:rsidDel="00000000" w:rsidR="00000000" w:rsidRPr="00000000">
        <w:rPr>
          <w:b w:val="1"/>
          <w:bCs w:val="1"/>
          <w:i w:val="1"/>
          <w:iCs w:val="1"/>
          <w:sz w:val="20"/>
          <w:szCs w:val="20"/>
          <w:rtl w:val="0"/>
        </w:rPr>
        <w:t xml:space="preserve">computational thinking</w:t>
      </w:r>
      <w:r w:rsidDel="00000000" w:rsidR="00000000" w:rsidRPr="00000000">
        <w:rPr>
          <w:sz w:val="20"/>
          <w:szCs w:val="20"/>
          <w:rtl w:val="0"/>
        </w:rPr>
        <w:t xml:space="preserve">. Melalui proses belajar, peserta dilatih untuk memecah permasalahan menjadi bagian-bagian yang lebih sederhana, mengenali pola, memahami masalah, serta menyusun langkah penyelesaian secara terstruktur.</w:t>
      </w:r>
    </w:p>
    <w:p w:rsidR="00000000" w:rsidDel="00000000" w:rsidP="00000000" w:rsidRDefault="00000000" w:rsidRPr="00000000" w14:paraId="0000000F">
      <w:pPr>
        <w:shd w:fill="ffffff" w:val="clear"/>
        <w:spacing w:after="240" w:before="240" w:lineRule="auto"/>
        <w:jc w:val="both"/>
        <w:rPr>
          <w:sz w:val="20"/>
          <w:szCs w:val="20"/>
        </w:rPr>
      </w:pPr>
      <w:r w:rsidDel="00000000" w:rsidR="00000000" w:rsidRPr="00000000">
        <w:rPr>
          <w:sz w:val="20"/>
          <w:szCs w:val="20"/>
          <w:rtl w:val="0"/>
        </w:rPr>
        <w:t xml:space="preserve">Pendekatan </w:t>
      </w:r>
      <w:r w:rsidDel="00000000" w:rsidR="00000000" w:rsidRPr="00000000">
        <w:rPr>
          <w:b w:val="1"/>
          <w:bCs w:val="1"/>
          <w:i w:val="1"/>
          <w:iCs w:val="1"/>
          <w:sz w:val="20"/>
          <w:szCs w:val="20"/>
          <w:rtl w:val="0"/>
        </w:rPr>
        <w:t xml:space="preserve">project-based learning</w:t>
      </w:r>
      <w:r w:rsidDel="00000000" w:rsidR="00000000" w:rsidRPr="00000000">
        <w:rPr>
          <w:sz w:val="20"/>
          <w:szCs w:val="20"/>
          <w:rtl w:val="0"/>
        </w:rPr>
        <w:t xml:space="preserve"> kemudian memberikan kesempatan bagi peserta untuk menerapkan berbagai konsep coding yang telah dipelajari dalam sebuah proyek. Melalui proses tersebut, peserta dapat melihat bagaimana variable, conditional, looping, dan function saling digunakan untuk membangun solusi, sekaligus memahami bahwa coding dapat menjadi alat untuk menyelesaikan permasalahan.</w:t>
      </w:r>
    </w:p>
    <w:p w:rsidR="00000000" w:rsidDel="00000000" w:rsidP="00000000" w:rsidRDefault="00000000" w:rsidRPr="00000000" w14:paraId="00000010">
      <w:pPr>
        <w:shd w:fill="ffffff" w:val="clear"/>
        <w:spacing w:after="240" w:before="240" w:lineRule="auto"/>
        <w:jc w:val="both"/>
        <w:rPr>
          <w:sz w:val="20"/>
          <w:szCs w:val="20"/>
        </w:rPr>
      </w:pPr>
      <w:r w:rsidDel="00000000" w:rsidR="00000000" w:rsidRPr="00000000">
        <w:rPr>
          <w:sz w:val="20"/>
          <w:szCs w:val="20"/>
          <w:rtl w:val="0"/>
        </w:rPr>
        <w:t xml:space="preserve">Perjalanan bertahap ini menunjukkan bagaimana keterampilan dasar coding dapat menjadi titik awal bagi peserta untuk mengenal teknologi yang lebih luas. Dari memahami logic dan code, peserta kemudian diarahkan untuk mengeksplorasi IoT dan AI melalui tahapan pembelajaran berikutnya.</w:t>
      </w:r>
    </w:p>
    <w:p w:rsidR="00000000" w:rsidDel="00000000" w:rsidP="00000000" w:rsidRDefault="00000000" w:rsidRPr="00000000" w14:paraId="00000011">
      <w:pPr>
        <w:shd w:fill="ffffff" w:val="clear"/>
        <w:spacing w:after="240" w:before="240" w:lineRule="auto"/>
        <w:jc w:val="both"/>
        <w:rPr>
          <w:b w:val="1"/>
          <w:bCs w:val="1"/>
          <w:sz w:val="20"/>
          <w:szCs w:val="20"/>
        </w:rPr>
      </w:pPr>
      <w:r w:rsidDel="00000000" w:rsidR="00000000" w:rsidRPr="00000000">
        <w:rPr>
          <w:sz w:val="20"/>
          <w:szCs w:val="20"/>
          <w:rtl w:val="0"/>
        </w:rPr>
        <w:t xml:space="preserve">“Belajar coding bukan hanya tentang menulis kode, tetapi tentang belajar berpikir secara terstruktur. Peserta Samsung Innovation Campus mulai membangun cara berpikir tersebut sebagai bekal untuk memahami dan mengembangkan teknologi yang lebih kompleks ke depannya, mulai dari IoT hingga pemahaman AI. Kami berharap 6.000 peserta di Stage 1 dapat memanfaatkan proses pembelajaran ini untuk memperkuat kemampuan mereka, mengeksplorasi potensi teknologi, dan terus berkembang sepanjang perjalanan SIC Batch 8”, </w:t>
      </w:r>
      <w:r w:rsidDel="00000000" w:rsidR="00000000" w:rsidRPr="00000000">
        <w:rPr>
          <w:b w:val="1"/>
          <w:bCs w:val="1"/>
          <w:sz w:val="20"/>
          <w:szCs w:val="20"/>
          <w:rtl w:val="0"/>
        </w:rPr>
        <w:t xml:space="preserve">Anggi Paramita, Head of Corporate Marketing, Samsung Electronics Indonesia.  </w:t>
      </w:r>
    </w:p>
    <w:p w:rsidR="00000000" w:rsidDel="00000000" w:rsidP="00000000" w:rsidRDefault="00000000" w:rsidRPr="00000000" w14:paraId="00000012">
      <w:pPr>
        <w:shd w:fill="ffffff" w:val="clear"/>
        <w:spacing w:before="240" w:lineRule="auto"/>
        <w:jc w:val="both"/>
        <w:rPr>
          <w:b w:val="1"/>
          <w:bCs w:val="1"/>
          <w:sz w:val="20"/>
          <w:szCs w:val="20"/>
        </w:rPr>
      </w:pPr>
      <w:r w:rsidDel="00000000" w:rsidR="00000000" w:rsidRPr="00000000">
        <w:rPr>
          <w:b w:val="1"/>
          <w:bCs w:val="1"/>
          <w:sz w:val="20"/>
          <w:szCs w:val="20"/>
        </w:rPr>
        <w:drawing>
          <wp:inline distB="0" distT="0" distL="0" distR="0">
            <wp:extent cx="5733415" cy="3225165"/>
            <wp:effectExtent b="0" l="0" r="0" t="0"/>
            <wp:docPr descr="Infografis pembelajaran Samsung Innovation Campus lebih dari sekedar coding, namun problem solving, computational thinking, hingga project based learning." id="18" name="image3.jpg"/>
            <a:graphic>
              <a:graphicData uri="http://schemas.openxmlformats.org/drawingml/2006/picture">
                <pic:pic>
                  <pic:nvPicPr>
                    <pic:cNvPr descr="Infografis pembelajaran Samsung Innovation Campus lebih dari sekedar coding, namun problem solving, computational thinking, hingga project based learning." id="0" name="image3.jpg"/>
                    <pic:cNvPicPr preferRelativeResize="0"/>
                  </pic:nvPicPr>
                  <pic:blipFill>
                    <a:blip r:embed="rId8"/>
                    <a:srcRect b="0" l="0" r="0" t="0"/>
                    <a:stretch>
                      <a:fillRect/>
                    </a:stretch>
                  </pic:blipFill>
                  <pic:spPr>
                    <a:xfrm>
                      <a:off x="0" y="0"/>
                      <a:ext cx="5733415" cy="3225165"/>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shd w:fill="ffffff" w:val="clear"/>
        <w:spacing w:line="240" w:lineRule="auto"/>
        <w:jc w:val="center"/>
        <w:rPr>
          <w:i w:val="1"/>
          <w:iCs w:val="1"/>
          <w:sz w:val="20"/>
          <w:szCs w:val="20"/>
        </w:rPr>
      </w:pPr>
      <w:r w:rsidDel="00000000" w:rsidR="00000000" w:rsidRPr="00000000">
        <w:rPr>
          <w:i w:val="1"/>
          <w:iCs w:val="1"/>
          <w:sz w:val="20"/>
          <w:szCs w:val="20"/>
          <w:rtl w:val="0"/>
        </w:rPr>
        <w:t xml:space="preserve">Infografis - Samsung Innovation Campus Batch 8 Lebih dari Sekedar Coding </w:t>
      </w:r>
    </w:p>
    <w:p w:rsidR="00000000" w:rsidDel="00000000" w:rsidP="00000000" w:rsidRDefault="00000000" w:rsidRPr="00000000" w14:paraId="00000014">
      <w:pPr>
        <w:shd w:fill="ffffff" w:val="clear"/>
        <w:spacing w:before="240" w:lineRule="auto"/>
        <w:jc w:val="both"/>
        <w:rPr>
          <w:b w:val="1"/>
          <w:bCs w:val="1"/>
          <w:sz w:val="20"/>
          <w:szCs w:val="20"/>
        </w:rPr>
      </w:pPr>
      <w:r w:rsidDel="00000000" w:rsidR="00000000" w:rsidRPr="00000000">
        <w:rPr>
          <w:rtl w:val="0"/>
        </w:rPr>
      </w:r>
    </w:p>
    <w:p w:rsidR="00000000" w:rsidDel="00000000" w:rsidP="00000000" w:rsidRDefault="00000000" w:rsidRPr="00000000" w14:paraId="00000015">
      <w:pPr>
        <w:shd w:fill="ffffff" w:val="clear"/>
        <w:spacing w:before="240" w:lineRule="auto"/>
        <w:jc w:val="both"/>
        <w:rPr>
          <w:b w:val="1"/>
          <w:bCs w:val="1"/>
          <w:sz w:val="20"/>
          <w:szCs w:val="20"/>
        </w:rPr>
      </w:pPr>
      <w:r w:rsidDel="00000000" w:rsidR="00000000" w:rsidRPr="00000000">
        <w:rPr>
          <w:rtl w:val="0"/>
        </w:rPr>
      </w:r>
    </w:p>
    <w:p w:rsidR="00000000" w:rsidDel="00000000" w:rsidP="00000000" w:rsidRDefault="00000000" w:rsidRPr="00000000" w14:paraId="00000016">
      <w:pPr>
        <w:shd w:fill="ffffff" w:val="clear"/>
        <w:spacing w:before="240" w:lineRule="auto"/>
        <w:jc w:val="both"/>
        <w:rPr>
          <w:b w:val="1"/>
          <w:bCs w:val="1"/>
          <w:sz w:val="20"/>
          <w:szCs w:val="20"/>
        </w:rPr>
      </w:pPr>
      <w:r w:rsidDel="00000000" w:rsidR="00000000" w:rsidRPr="00000000">
        <w:rPr>
          <w:b w:val="1"/>
          <w:bCs w:val="1"/>
          <w:sz w:val="20"/>
          <w:szCs w:val="20"/>
          <w:rtl w:val="0"/>
        </w:rPr>
        <w:t xml:space="preserve">Memperkuat Kapasitas Pengajar untuk Menyiapkan Talenta Digital</w:t>
      </w:r>
    </w:p>
    <w:p w:rsidR="00000000" w:rsidDel="00000000" w:rsidP="00000000" w:rsidRDefault="00000000" w:rsidRPr="00000000" w14:paraId="00000017">
      <w:pPr>
        <w:shd w:fill="ffffff" w:val="clear"/>
        <w:spacing w:before="240" w:lineRule="auto"/>
        <w:jc w:val="both"/>
        <w:rPr>
          <w:sz w:val="20"/>
          <w:szCs w:val="20"/>
        </w:rPr>
      </w:pPr>
      <w:r w:rsidDel="00000000" w:rsidR="00000000" w:rsidRPr="00000000">
        <w:rPr>
          <w:sz w:val="20"/>
          <w:szCs w:val="20"/>
          <w:rtl w:val="0"/>
        </w:rPr>
        <w:t xml:space="preserve">Pembelajaran mengenai teknologi juga tidak hanya penting bagi generasi muda sebagai peserta didik, tetapi juga bagi para pengajar yang berperan dalam membangun kemampuan digital di lingkungan pendidikan.</w:t>
      </w:r>
    </w:p>
    <w:p w:rsidR="00000000" w:rsidDel="00000000" w:rsidP="00000000" w:rsidRDefault="00000000" w:rsidRPr="00000000" w14:paraId="00000018">
      <w:pPr>
        <w:shd w:fill="ffffff" w:val="clear"/>
        <w:spacing w:before="240" w:lineRule="auto"/>
        <w:jc w:val="both"/>
        <w:rPr>
          <w:sz w:val="20"/>
          <w:szCs w:val="20"/>
        </w:rPr>
      </w:pPr>
      <w:r w:rsidDel="00000000" w:rsidR="00000000" w:rsidRPr="00000000">
        <w:rPr>
          <w:sz w:val="20"/>
          <w:szCs w:val="20"/>
          <w:rtl w:val="0"/>
        </w:rPr>
        <w:t xml:space="preserve">Perkembangan teknologi yang semakin cepat turut mengubah kebutuhan keterampilan di dunia pendidikan. Guru dan dosen tidak hanya dituntut untuk memahami perkembangan teknologi, tetapi juga perlu memiliki keterampilan yang relevan agar dapat mengintegrasikan pemahaman tersebut ke dalam proses pembelajaran. Penguasaan dasar coding, computational thinking, serta pemahaman mengenai teknologi seperti Artificial Intelligence (AI) dan Internet of Things (IoT) menjadi bagian dari keterampilan yang semakin relevan bagi para pengajar di tengah perkembangan teknologi saat ini.</w:t>
      </w:r>
    </w:p>
    <w:p w:rsidR="00000000" w:rsidDel="00000000" w:rsidP="00000000" w:rsidRDefault="00000000" w:rsidRPr="00000000" w14:paraId="00000019">
      <w:pPr>
        <w:shd w:fill="ffffff" w:val="clear"/>
        <w:spacing w:before="240" w:lineRule="auto"/>
        <w:jc w:val="both"/>
        <w:rPr>
          <w:sz w:val="20"/>
          <w:szCs w:val="20"/>
        </w:rPr>
      </w:pPr>
      <w:r w:rsidDel="00000000" w:rsidR="00000000" w:rsidRPr="00000000">
        <w:rPr>
          <w:sz w:val="20"/>
          <w:szCs w:val="20"/>
          <w:rtl w:val="0"/>
        </w:rPr>
        <w:t xml:space="preserve">Melalui Samsung Innovation Campus, kesempatan untuk mengembangkan keterampilan tersebut juga diberikan kepada tenaga pendidik. Lebih dari 500 guru dan dosen telah mengikuti program Samsung Innovation Campus untuk memperluas pemahaman dan keterampilan mereka di bidang teknologi. Pembelajaran ini diharapkan dapat membantu para pengajar meningkatkan kesiapan mereka dalam memahami perkembangan teknologi, sekaligus menjadi bekal untuk menghadirkan pendekatan pembelajaran yang lebih relevan dengan kebutuhan era digital.</w:t>
      </w:r>
    </w:p>
    <w:p w:rsidR="00000000" w:rsidDel="00000000" w:rsidP="00000000" w:rsidRDefault="00000000" w:rsidRPr="00000000" w14:paraId="0000001A">
      <w:pPr>
        <w:shd w:fill="ffffff" w:val="clear"/>
        <w:spacing w:before="240" w:lineRule="auto"/>
        <w:jc w:val="both"/>
        <w:rPr>
          <w:b w:val="1"/>
          <w:bCs w:val="1"/>
          <w:sz w:val="20"/>
          <w:szCs w:val="20"/>
        </w:rPr>
      </w:pPr>
      <w:r w:rsidDel="00000000" w:rsidR="00000000" w:rsidRPr="00000000">
        <w:rPr>
          <w:b w:val="1"/>
          <w:bCs w:val="1"/>
          <w:sz w:val="20"/>
          <w:szCs w:val="20"/>
          <w:rtl w:val="0"/>
        </w:rPr>
        <w:t xml:space="preserve">QnA: Samsung Innovation Campus Batch 8 </w:t>
      </w:r>
    </w:p>
    <w:p w:rsidR="00000000" w:rsidDel="00000000" w:rsidP="00000000" w:rsidRDefault="00000000" w:rsidRPr="00000000" w14:paraId="0000001B">
      <w:pPr>
        <w:numPr>
          <w:ilvl w:val="0"/>
          <w:numId w:val="1"/>
        </w:numPr>
        <w:shd w:fill="ffffff" w:val="clear"/>
        <w:spacing w:before="240" w:line="240" w:lineRule="auto"/>
        <w:ind w:left="720" w:hanging="360"/>
        <w:jc w:val="both"/>
        <w:rPr>
          <w:b w:val="1"/>
          <w:bCs w:val="1"/>
          <w:sz w:val="20"/>
          <w:szCs w:val="20"/>
        </w:rPr>
      </w:pPr>
      <w:r w:rsidDel="00000000" w:rsidR="00000000" w:rsidRPr="00000000">
        <w:rPr>
          <w:b w:val="1"/>
          <w:bCs w:val="1"/>
          <w:sz w:val="20"/>
          <w:szCs w:val="20"/>
          <w:rtl w:val="0"/>
        </w:rPr>
        <w:t xml:space="preserve">Apa itu Samsung Innovation Campus Batch 8?</w:t>
      </w:r>
    </w:p>
    <w:p w:rsidR="00000000" w:rsidDel="00000000" w:rsidP="00000000" w:rsidRDefault="00000000" w:rsidRPr="00000000" w14:paraId="0000001C">
      <w:pPr>
        <w:shd w:fill="ffffff" w:val="clear"/>
        <w:spacing w:after="240" w:lineRule="auto"/>
        <w:ind w:left="720" w:firstLine="0"/>
        <w:jc w:val="both"/>
        <w:rPr>
          <w:sz w:val="20"/>
          <w:szCs w:val="20"/>
        </w:rPr>
      </w:pPr>
      <w:r w:rsidDel="00000000" w:rsidR="00000000" w:rsidRPr="00000000">
        <w:rPr>
          <w:sz w:val="20"/>
          <w:szCs w:val="20"/>
          <w:rtl w:val="0"/>
        </w:rPr>
        <w:t xml:space="preserve">Samsung Innovation Campus (SIC) Batch 8 merupakan program CSR Samsung Electronics Indonesia yang memberikan pembelajaran keterampilan teknologi kepada generasi muda, dengan fokus pada Coding, Artificial Intelligence (AI), dan Internet of Things (IoT). Program ini menggunakan pembelajaran bertahap yang mencakup fondasi coding, IoT, AI, hingga Final Integration.</w:t>
      </w:r>
    </w:p>
    <w:p w:rsidR="00000000" w:rsidDel="00000000" w:rsidP="00000000" w:rsidRDefault="00000000" w:rsidRPr="00000000" w14:paraId="0000001D">
      <w:pPr>
        <w:numPr>
          <w:ilvl w:val="0"/>
          <w:numId w:val="1"/>
        </w:numPr>
        <w:shd w:fill="ffffff" w:val="clear"/>
        <w:spacing w:line="240" w:lineRule="auto"/>
        <w:ind w:left="720" w:hanging="360"/>
        <w:jc w:val="both"/>
        <w:rPr>
          <w:b w:val="1"/>
          <w:bCs w:val="1"/>
          <w:sz w:val="20"/>
          <w:szCs w:val="20"/>
        </w:rPr>
      </w:pPr>
      <w:r w:rsidDel="00000000" w:rsidR="00000000" w:rsidRPr="00000000">
        <w:rPr>
          <w:b w:val="1"/>
          <w:bCs w:val="1"/>
          <w:sz w:val="20"/>
          <w:szCs w:val="20"/>
          <w:rtl w:val="0"/>
        </w:rPr>
        <w:t xml:space="preserve">Apa yang dipelajari 6.000 peserta Samsung Innovation Campus di Stage 1?</w:t>
      </w:r>
    </w:p>
    <w:p w:rsidR="00000000" w:rsidDel="00000000" w:rsidP="00000000" w:rsidRDefault="00000000" w:rsidRPr="00000000" w14:paraId="0000001E">
      <w:pPr>
        <w:shd w:fill="ffffff" w:val="clear"/>
        <w:spacing w:after="240" w:lineRule="auto"/>
        <w:ind w:left="720" w:firstLine="0"/>
        <w:jc w:val="both"/>
        <w:rPr>
          <w:sz w:val="20"/>
          <w:szCs w:val="20"/>
        </w:rPr>
      </w:pPr>
      <w:r w:rsidDel="00000000" w:rsidR="00000000" w:rsidRPr="00000000">
        <w:rPr>
          <w:sz w:val="20"/>
          <w:szCs w:val="20"/>
          <w:rtl w:val="0"/>
        </w:rPr>
        <w:t xml:space="preserve">Pada Stage 1: Code Kick-Start – Python Programming, sebanyak 6.000 peserta terpilih mempelajari dasar coding, programming logic, data handling, dan computational thinking melalui pembelajaran dan project-based learning. Peserta juga mendapatkan technical mentoring untuk membantu mereka memahami coding dan menerapkan konsep pemrograman dalam menyelesaikan masalah.</w:t>
      </w:r>
    </w:p>
    <w:p w:rsidR="00000000" w:rsidDel="00000000" w:rsidP="00000000" w:rsidRDefault="00000000" w:rsidRPr="00000000" w14:paraId="0000001F">
      <w:pPr>
        <w:numPr>
          <w:ilvl w:val="0"/>
          <w:numId w:val="1"/>
        </w:numPr>
        <w:shd w:fill="ffffff" w:val="clear"/>
        <w:spacing w:line="240" w:lineRule="auto"/>
        <w:ind w:left="720" w:hanging="360"/>
        <w:jc w:val="both"/>
        <w:rPr>
          <w:b w:val="1"/>
          <w:bCs w:val="1"/>
          <w:sz w:val="20"/>
          <w:szCs w:val="20"/>
        </w:rPr>
      </w:pPr>
      <w:r w:rsidDel="00000000" w:rsidR="00000000" w:rsidRPr="00000000">
        <w:rPr>
          <w:b w:val="1"/>
          <w:bCs w:val="1"/>
          <w:sz w:val="20"/>
          <w:szCs w:val="20"/>
          <w:rtl w:val="0"/>
        </w:rPr>
        <w:t xml:space="preserve">Apa tahapan Samsung Innovation Campus Batch 8 setelah Stage 1?</w:t>
      </w:r>
    </w:p>
    <w:p w:rsidR="00000000" w:rsidDel="00000000" w:rsidP="00000000" w:rsidRDefault="00000000" w:rsidRPr="00000000" w14:paraId="00000020">
      <w:pPr>
        <w:shd w:fill="ffffff" w:val="clear"/>
        <w:ind w:left="720" w:firstLine="0"/>
        <w:jc w:val="both"/>
        <w:rPr>
          <w:sz w:val="20"/>
          <w:szCs w:val="20"/>
        </w:rPr>
      </w:pPr>
      <w:r w:rsidDel="00000000" w:rsidR="00000000" w:rsidRPr="00000000">
        <w:rPr>
          <w:sz w:val="20"/>
          <w:szCs w:val="20"/>
          <w:rtl w:val="0"/>
        </w:rPr>
        <w:t xml:space="preserve">Setelah Stage 1, peserta akan melalui proses seleksi untuk melanjutkan ke tahap berikutnya. Sebanyak 1.500 peserta akan melanjutkan ke Stage 2: IoT – Device Hardware Discovery, kemudian 700 peserta akan melanjutkan ke Stage 3: AI Crafting, sebelum memasuki Stage 4: Final Integration dan rangkaian Final Judging.</w:t>
      </w:r>
    </w:p>
    <w:p w:rsidR="00000000" w:rsidDel="00000000" w:rsidP="00000000" w:rsidRDefault="00000000" w:rsidRPr="00000000" w14:paraId="00000021">
      <w:pPr>
        <w:shd w:fill="ffffff" w:val="clear"/>
        <w:spacing w:after="240" w:before="240" w:lineRule="auto"/>
        <w:rPr>
          <w:sz w:val="20"/>
          <w:szCs w:val="20"/>
        </w:rPr>
      </w:pPr>
      <w:r w:rsidDel="00000000" w:rsidR="00000000" w:rsidRPr="00000000">
        <w:rPr>
          <w:b w:val="1"/>
          <w:bCs w:val="1"/>
          <w:sz w:val="20"/>
          <w:szCs w:val="20"/>
          <w:rtl w:val="0"/>
        </w:rPr>
        <w:t xml:space="preserve">Tentang Samsung Electronics Co., Ltd.</w:t>
      </w:r>
      <w:r w:rsidDel="00000000" w:rsidR="00000000" w:rsidRPr="00000000">
        <w:rPr>
          <w:rtl w:val="0"/>
        </w:rPr>
      </w:r>
    </w:p>
    <w:p w:rsidR="00000000" w:rsidDel="00000000" w:rsidP="00000000" w:rsidRDefault="00000000" w:rsidRPr="00000000" w14:paraId="00000022">
      <w:pPr>
        <w:shd w:fill="ffffff" w:val="clear"/>
        <w:jc w:val="both"/>
        <w:rPr>
          <w:b w:val="1"/>
          <w:bCs w:val="1"/>
          <w:sz w:val="20"/>
          <w:szCs w:val="20"/>
        </w:rPr>
      </w:pPr>
      <w:r w:rsidDel="00000000" w:rsidR="00000000" w:rsidRPr="00000000">
        <w:rPr>
          <w:color w:val="222222"/>
          <w:sz w:val="20"/>
          <w:szCs w:val="20"/>
          <w:rtl w:val="0"/>
        </w:rPr>
        <w:t xml:space="preserve">Samsung menginspirasi dunia dan membentuk masa depan dengan ide dan teknologi transformatif. Perusahaan ini mendefinisikan ulang dunia TV, </w:t>
      </w:r>
      <w:r w:rsidDel="00000000" w:rsidR="00000000" w:rsidRPr="00000000">
        <w:rPr>
          <w:i w:val="1"/>
          <w:iCs w:val="1"/>
          <w:color w:val="222222"/>
          <w:sz w:val="20"/>
          <w:szCs w:val="20"/>
          <w:rtl w:val="0"/>
        </w:rPr>
        <w:t xml:space="preserve">digital signage</w:t>
      </w:r>
      <w:r w:rsidDel="00000000" w:rsidR="00000000" w:rsidRPr="00000000">
        <w:rPr>
          <w:color w:val="222222"/>
          <w:sz w:val="20"/>
          <w:szCs w:val="20"/>
          <w:rtl w:val="0"/>
        </w:rPr>
        <w:t xml:space="preserve">, smartphone, </w:t>
      </w:r>
      <w:r w:rsidDel="00000000" w:rsidR="00000000" w:rsidRPr="00000000">
        <w:rPr>
          <w:i w:val="1"/>
          <w:iCs w:val="1"/>
          <w:color w:val="222222"/>
          <w:sz w:val="20"/>
          <w:szCs w:val="20"/>
          <w:rtl w:val="0"/>
        </w:rPr>
        <w:t xml:space="preserve">wearables</w:t>
      </w:r>
      <w:r w:rsidDel="00000000" w:rsidR="00000000" w:rsidRPr="00000000">
        <w:rPr>
          <w:color w:val="222222"/>
          <w:sz w:val="20"/>
          <w:szCs w:val="20"/>
          <w:rtl w:val="0"/>
        </w:rPr>
        <w:t xml:space="preserve">, tablet, elektronik rumah tangga dan sistem jaringan, juga memori, sistem LSI, dan </w:t>
      </w:r>
      <w:r w:rsidDel="00000000" w:rsidR="00000000" w:rsidRPr="00000000">
        <w:rPr>
          <w:i w:val="1"/>
          <w:iCs w:val="1"/>
          <w:color w:val="222222"/>
          <w:sz w:val="20"/>
          <w:szCs w:val="20"/>
          <w:rtl w:val="0"/>
        </w:rPr>
        <w:t xml:space="preserve">foundry</w:t>
      </w:r>
      <w:r w:rsidDel="00000000" w:rsidR="00000000" w:rsidRPr="00000000">
        <w:rPr>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9">
        <w:r w:rsidDel="00000000" w:rsidR="00000000" w:rsidRPr="00000000">
          <w:rPr>
            <w:color w:val="1155cc"/>
            <w:sz w:val="20"/>
            <w:szCs w:val="20"/>
            <w:u w:val="single"/>
            <w:rtl w:val="0"/>
          </w:rPr>
          <w:t xml:space="preserve">news.samsung.com</w:t>
        </w:r>
      </w:hyperlink>
      <w:r w:rsidDel="00000000" w:rsidR="00000000" w:rsidRPr="00000000">
        <w:rPr>
          <w:color w:val="222222"/>
          <w:sz w:val="20"/>
          <w:szCs w:val="20"/>
          <w:rtl w:val="0"/>
        </w:rPr>
        <w:t xml:space="preserve">.</w:t>
      </w:r>
      <w:r w:rsidDel="00000000" w:rsidR="00000000" w:rsidRPr="00000000">
        <w:rPr>
          <w:rtl w:val="0"/>
        </w:rPr>
      </w:r>
    </w:p>
    <w:p w:rsidR="00000000" w:rsidDel="00000000" w:rsidP="00000000" w:rsidRDefault="00000000" w:rsidRPr="00000000" w14:paraId="00000023">
      <w:pPr>
        <w:shd w:fill="ffffff" w:val="clear"/>
        <w:jc w:val="both"/>
        <w:rPr>
          <w:b w:val="1"/>
          <w:bCs w:val="1"/>
          <w:sz w:val="20"/>
          <w:szCs w:val="20"/>
        </w:rPr>
      </w:pPr>
      <w:r w:rsidDel="00000000" w:rsidR="00000000" w:rsidRPr="00000000">
        <w:rPr>
          <w:rtl w:val="0"/>
        </w:rPr>
      </w:r>
    </w:p>
    <w:p w:rsidR="00000000" w:rsidDel="00000000" w:rsidP="00000000" w:rsidRDefault="00000000" w:rsidRPr="00000000" w14:paraId="00000024">
      <w:pPr>
        <w:shd w:fill="ffffff" w:val="clear"/>
        <w:jc w:val="both"/>
        <w:rPr>
          <w:b w:val="1"/>
          <w:bCs w:val="1"/>
          <w:sz w:val="20"/>
          <w:szCs w:val="20"/>
        </w:rPr>
      </w:pPr>
      <w:r w:rsidDel="00000000" w:rsidR="00000000" w:rsidRPr="00000000">
        <w:rPr>
          <w:b w:val="1"/>
          <w:bCs w:val="1"/>
          <w:sz w:val="20"/>
          <w:szCs w:val="20"/>
          <w:rtl w:val="0"/>
        </w:rPr>
        <w:t xml:space="preserve">Untuk informasi lebih lanjut:</w:t>
      </w:r>
      <w:r w:rsidDel="00000000" w:rsidR="00000000" w:rsidRPr="00000000">
        <w:rPr>
          <w:sz w:val="20"/>
          <w:szCs w:val="20"/>
          <w:rtl w:val="0"/>
        </w:rPr>
        <w:t xml:space="preserve">  </w:t>
      </w:r>
      <w:r w:rsidDel="00000000" w:rsidR="00000000" w:rsidRPr="00000000">
        <w:rPr>
          <w:rtl w:val="0"/>
        </w:rPr>
      </w:r>
    </w:p>
    <w:tbl>
      <w:tblPr>
        <w:tblStyle w:val="Table1"/>
        <w:tblW w:w="9016.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25">
            <w:pPr>
              <w:spacing w:line="240" w:lineRule="auto"/>
              <w:ind w:left="-106" w:firstLine="0"/>
              <w:jc w:val="both"/>
              <w:rPr>
                <w:b w:val="1"/>
                <w:bCs w:val="1"/>
                <w:sz w:val="20"/>
                <w:szCs w:val="20"/>
              </w:rPr>
            </w:pPr>
            <w:r w:rsidDel="00000000" w:rsidR="00000000" w:rsidRPr="00000000">
              <w:rPr>
                <w:rtl w:val="0"/>
              </w:rPr>
            </w:r>
          </w:p>
          <w:p w:rsidR="00000000" w:rsidDel="00000000" w:rsidP="00000000" w:rsidRDefault="00000000" w:rsidRPr="00000000" w14:paraId="00000026">
            <w:pPr>
              <w:spacing w:line="240" w:lineRule="auto"/>
              <w:ind w:left="-106" w:firstLine="0"/>
              <w:jc w:val="both"/>
              <w:rPr>
                <w:b w:val="1"/>
                <w:bCs w:val="1"/>
                <w:sz w:val="20"/>
                <w:szCs w:val="20"/>
              </w:rPr>
            </w:pPr>
            <w:r w:rsidDel="00000000" w:rsidR="00000000" w:rsidRPr="00000000">
              <w:rPr>
                <w:b w:val="1"/>
                <w:bCs w:val="1"/>
                <w:sz w:val="20"/>
                <w:szCs w:val="20"/>
                <w:rtl w:val="0"/>
              </w:rPr>
              <w:t xml:space="preserve">Andi Kharisma Nurfatimah</w:t>
            </w:r>
          </w:p>
          <w:p w:rsidR="00000000" w:rsidDel="00000000" w:rsidP="00000000" w:rsidRDefault="00000000" w:rsidRPr="00000000" w14:paraId="00000027">
            <w:pPr>
              <w:spacing w:line="240" w:lineRule="auto"/>
              <w:ind w:left="-106" w:firstLine="0"/>
              <w:jc w:val="both"/>
              <w:rPr>
                <w:b w:val="1"/>
                <w:bCs w:val="1"/>
                <w:sz w:val="20"/>
                <w:szCs w:val="20"/>
              </w:rPr>
            </w:pPr>
            <w:r w:rsidDel="00000000" w:rsidR="00000000" w:rsidRPr="00000000">
              <w:rPr>
                <w:b w:val="1"/>
                <w:bCs w:val="1"/>
                <w:sz w:val="20"/>
                <w:szCs w:val="20"/>
                <w:rtl w:val="0"/>
              </w:rPr>
              <w:t xml:space="preserve">Public Relations Professional</w:t>
            </w:r>
          </w:p>
          <w:p w:rsidR="00000000" w:rsidDel="00000000" w:rsidP="00000000" w:rsidRDefault="00000000" w:rsidRPr="00000000" w14:paraId="00000028">
            <w:pPr>
              <w:spacing w:line="240" w:lineRule="auto"/>
              <w:ind w:left="-106" w:firstLine="0"/>
              <w:jc w:val="both"/>
              <w:rPr>
                <w:sz w:val="20"/>
                <w:szCs w:val="20"/>
              </w:rPr>
            </w:pPr>
            <w:r w:rsidDel="00000000" w:rsidR="00000000" w:rsidRPr="00000000">
              <w:rPr>
                <w:sz w:val="20"/>
                <w:szCs w:val="20"/>
                <w:rtl w:val="0"/>
              </w:rPr>
              <w:t xml:space="preserve">PT Samsung Electronics Indonesia</w:t>
            </w:r>
          </w:p>
          <w:p w:rsidR="00000000" w:rsidDel="00000000" w:rsidP="00000000" w:rsidRDefault="00000000" w:rsidRPr="00000000" w14:paraId="00000029">
            <w:pPr>
              <w:spacing w:line="240" w:lineRule="auto"/>
              <w:ind w:left="-106" w:firstLine="0"/>
              <w:jc w:val="both"/>
              <w:rPr>
                <w:sz w:val="20"/>
                <w:szCs w:val="20"/>
              </w:rPr>
            </w:pPr>
            <w:r w:rsidDel="00000000" w:rsidR="00000000" w:rsidRPr="00000000">
              <w:rPr>
                <w:sz w:val="20"/>
                <w:szCs w:val="20"/>
                <w:rtl w:val="0"/>
              </w:rPr>
              <w:t xml:space="preserve">Ph: 021 2958 8000                     </w:t>
            </w:r>
          </w:p>
          <w:p w:rsidR="00000000" w:rsidDel="00000000" w:rsidP="00000000" w:rsidRDefault="00000000" w:rsidRPr="00000000" w14:paraId="0000002A">
            <w:pPr>
              <w:spacing w:line="240" w:lineRule="auto"/>
              <w:ind w:left="-106" w:firstLine="0"/>
              <w:jc w:val="both"/>
              <w:rPr>
                <w:sz w:val="20"/>
                <w:szCs w:val="20"/>
              </w:rPr>
            </w:pPr>
            <w:r w:rsidDel="00000000" w:rsidR="00000000" w:rsidRPr="00000000">
              <w:rPr>
                <w:sz w:val="20"/>
                <w:szCs w:val="20"/>
                <w:rtl w:val="0"/>
              </w:rPr>
              <w:t xml:space="preserve">andi.kn@partner.samsung.com</w:t>
            </w:r>
          </w:p>
        </w:tc>
        <w:tc>
          <w:tcPr/>
          <w:p w:rsidR="00000000" w:rsidDel="00000000" w:rsidP="00000000" w:rsidRDefault="00000000" w:rsidRPr="00000000" w14:paraId="0000002B">
            <w:pPr>
              <w:spacing w:line="240" w:lineRule="auto"/>
              <w:ind w:left="-106" w:firstLine="0"/>
              <w:jc w:val="both"/>
              <w:rPr>
                <w:b w:val="1"/>
                <w:bCs w:val="1"/>
                <w:sz w:val="20"/>
                <w:szCs w:val="20"/>
              </w:rPr>
            </w:pPr>
            <w:r w:rsidDel="00000000" w:rsidR="00000000" w:rsidRPr="00000000">
              <w:rPr>
                <w:rtl w:val="0"/>
              </w:rPr>
            </w:r>
          </w:p>
          <w:p w:rsidR="00000000" w:rsidDel="00000000" w:rsidP="00000000" w:rsidRDefault="00000000" w:rsidRPr="00000000" w14:paraId="0000002C">
            <w:pPr>
              <w:spacing w:line="240" w:lineRule="auto"/>
              <w:ind w:left="-106" w:firstLine="0"/>
              <w:jc w:val="both"/>
              <w:rPr>
                <w:b w:val="1"/>
                <w:bCs w:val="1"/>
                <w:sz w:val="20"/>
                <w:szCs w:val="20"/>
              </w:rPr>
            </w:pPr>
            <w:r w:rsidDel="00000000" w:rsidR="00000000" w:rsidRPr="00000000">
              <w:rPr>
                <w:b w:val="1"/>
                <w:bCs w:val="1"/>
                <w:sz w:val="20"/>
                <w:szCs w:val="20"/>
                <w:rtl w:val="0"/>
              </w:rPr>
              <w:t xml:space="preserve">Lidya Oktaria</w:t>
            </w:r>
          </w:p>
          <w:p w:rsidR="00000000" w:rsidDel="00000000" w:rsidP="00000000" w:rsidRDefault="00000000" w:rsidRPr="00000000" w14:paraId="0000002D">
            <w:pPr>
              <w:spacing w:line="240" w:lineRule="auto"/>
              <w:ind w:left="-106" w:firstLine="0"/>
              <w:jc w:val="both"/>
              <w:rPr>
                <w:b w:val="1"/>
                <w:bCs w:val="1"/>
                <w:sz w:val="20"/>
                <w:szCs w:val="20"/>
              </w:rPr>
            </w:pPr>
            <w:r w:rsidDel="00000000" w:rsidR="00000000" w:rsidRPr="00000000">
              <w:rPr>
                <w:b w:val="1"/>
                <w:bCs w:val="1"/>
                <w:sz w:val="20"/>
                <w:szCs w:val="20"/>
                <w:rtl w:val="0"/>
              </w:rPr>
              <w:t xml:space="preserve">PR Account Director</w:t>
            </w:r>
          </w:p>
          <w:p w:rsidR="00000000" w:rsidDel="00000000" w:rsidP="00000000" w:rsidRDefault="00000000" w:rsidRPr="00000000" w14:paraId="0000002E">
            <w:pPr>
              <w:spacing w:line="240" w:lineRule="auto"/>
              <w:ind w:left="-106" w:firstLine="0"/>
              <w:jc w:val="both"/>
              <w:rPr>
                <w:sz w:val="20"/>
                <w:szCs w:val="20"/>
              </w:rPr>
            </w:pPr>
            <w:r w:rsidDel="00000000" w:rsidR="00000000" w:rsidRPr="00000000">
              <w:rPr>
                <w:sz w:val="20"/>
                <w:szCs w:val="20"/>
                <w:rtl w:val="0"/>
              </w:rPr>
              <w:t xml:space="preserve">Iris Worldwide</w:t>
            </w:r>
          </w:p>
          <w:p w:rsidR="00000000" w:rsidDel="00000000" w:rsidP="00000000" w:rsidRDefault="00000000" w:rsidRPr="00000000" w14:paraId="0000002F">
            <w:pPr>
              <w:spacing w:line="240" w:lineRule="auto"/>
              <w:ind w:left="-106" w:firstLine="0"/>
              <w:jc w:val="both"/>
              <w:rPr>
                <w:sz w:val="20"/>
                <w:szCs w:val="20"/>
              </w:rPr>
            </w:pPr>
            <w:r w:rsidDel="00000000" w:rsidR="00000000" w:rsidRPr="00000000">
              <w:rPr>
                <w:sz w:val="20"/>
                <w:szCs w:val="20"/>
                <w:rtl w:val="0"/>
              </w:rPr>
              <w:t xml:space="preserve">Ph: 021 25983768</w:t>
            </w:r>
          </w:p>
          <w:p w:rsidR="00000000" w:rsidDel="00000000" w:rsidP="00000000" w:rsidRDefault="00000000" w:rsidRPr="00000000" w14:paraId="00000030">
            <w:pPr>
              <w:spacing w:line="240" w:lineRule="auto"/>
              <w:ind w:left="-106" w:firstLine="0"/>
              <w:jc w:val="both"/>
              <w:rPr>
                <w:sz w:val="20"/>
                <w:szCs w:val="20"/>
              </w:rPr>
            </w:pPr>
            <w:hyperlink r:id="rId10">
              <w:r w:rsidDel="00000000" w:rsidR="00000000" w:rsidRPr="00000000">
                <w:rPr>
                  <w:sz w:val="20"/>
                  <w:szCs w:val="20"/>
                  <w:rtl w:val="0"/>
                </w:rPr>
                <w:t xml:space="preserve">Lidya.oktaria@id.iris-worldwide.co</w:t>
              </w:r>
            </w:hyperlink>
            <w:r w:rsidDel="00000000" w:rsidR="00000000" w:rsidRPr="00000000">
              <w:rPr>
                <w:sz w:val="20"/>
                <w:szCs w:val="20"/>
                <w:rtl w:val="0"/>
              </w:rPr>
              <w:t xml:space="preserve">m</w:t>
            </w:r>
          </w:p>
          <w:p w:rsidR="00000000" w:rsidDel="00000000" w:rsidP="00000000" w:rsidRDefault="00000000" w:rsidRPr="00000000" w14:paraId="00000031">
            <w:pPr>
              <w:spacing w:line="240" w:lineRule="auto"/>
              <w:ind w:left="-106" w:firstLine="0"/>
              <w:jc w:val="both"/>
              <w:rPr>
                <w:sz w:val="20"/>
                <w:szCs w:val="20"/>
              </w:rPr>
            </w:pPr>
            <w:r w:rsidDel="00000000" w:rsidR="00000000" w:rsidRPr="00000000">
              <w:rPr>
                <w:rtl w:val="0"/>
              </w:rPr>
            </w:r>
          </w:p>
          <w:p w:rsidR="00000000" w:rsidDel="00000000" w:rsidP="00000000" w:rsidRDefault="00000000" w:rsidRPr="00000000" w14:paraId="00000032">
            <w:pPr>
              <w:spacing w:line="240" w:lineRule="auto"/>
              <w:ind w:left="-106" w:firstLine="0"/>
              <w:jc w:val="both"/>
              <w:rPr>
                <w:sz w:val="20"/>
                <w:szCs w:val="20"/>
              </w:rPr>
            </w:pPr>
            <w:r w:rsidDel="00000000" w:rsidR="00000000" w:rsidRPr="00000000">
              <w:rPr>
                <w:rtl w:val="0"/>
              </w:rPr>
            </w:r>
          </w:p>
        </w:tc>
      </w:tr>
    </w:tbl>
    <w:p w:rsidR="00000000" w:rsidDel="00000000" w:rsidP="00000000" w:rsidRDefault="00000000" w:rsidRPr="00000000" w14:paraId="00000033">
      <w:pPr>
        <w:spacing w:line="240" w:lineRule="auto"/>
        <w:jc w:val="both"/>
        <w:rPr/>
      </w:pPr>
      <w:r w:rsidDel="00000000" w:rsidR="00000000" w:rsidRPr="00000000">
        <w:rPr>
          <w:rtl w:val="0"/>
        </w:rPr>
      </w:r>
    </w:p>
    <w:sectPr>
      <w:headerReference r:id="rId11"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삼성 로고(Lettermark)" id="16" name="image1.png"/>
          <a:graphic>
            <a:graphicData uri="http://schemas.openxmlformats.org/drawingml/2006/picture">
              <pic:pic>
                <pic:nvPicPr>
                  <pic:cNvPr descr="삼성 로고(Lettermark)"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TableNormal3" w:customStyle="1">
    <w:name w:val="TableNormal"/>
    <w:tblPr>
      <w:tblCellMar>
        <w:top w:w="100.0" w:type="dxa"/>
        <w:left w:w="100.0" w:type="dxa"/>
        <w:bottom w:w="100.0" w:type="dxa"/>
        <w:right w:w="100.0" w:type="dxa"/>
      </w:tblCellMar>
    </w:tblPr>
  </w:style>
  <w:style w:type="table" w:styleId="TableNormal4" w:customStyle="1">
    <w:name w:val="TableNormal"/>
    <w:tblPr>
      <w:tblCellMar>
        <w:top w:w="100.0" w:type="dxa"/>
        <w:left w:w="100.0" w:type="dxa"/>
        <w:bottom w:w="100.0" w:type="dxa"/>
        <w:right w:w="100.0" w:type="dxa"/>
      </w:tblCellMar>
    </w:tblPr>
  </w:style>
  <w:style w:type="table" w:styleId="a" w:customStyle="1">
    <w:basedOn w:val="TableNormal4"/>
    <w:tblPr>
      <w:tblStyleRowBandSize w:val="1"/>
      <w:tblStyleColBandSize w:val="1"/>
      <w:tblCellMar>
        <w:top w:w="0.0" w:type="dxa"/>
        <w:left w:w="115.0" w:type="dxa"/>
        <w:bottom w:w="0.0" w:type="dxa"/>
        <w:right w:w="115.0" w:type="dxa"/>
      </w:tblCellMar>
    </w:tblPr>
  </w:style>
  <w:style w:type="table" w:styleId="a0" w:customStyle="1">
    <w:basedOn w:val="TableNormal4"/>
    <w:tblPr>
      <w:tblStyleRowBandSize w:val="1"/>
      <w:tblStyleColBandSize w:val="1"/>
      <w:tblCellMar>
        <w:top w:w="0.0" w:type="dxa"/>
        <w:left w:w="115.0" w:type="dxa"/>
        <w:bottom w:w="0.0" w:type="dxa"/>
        <w:right w:w="115.0" w:type="dxa"/>
      </w:tblCellMar>
    </w:tblPr>
  </w:style>
  <w:style w:type="paragraph" w:styleId="FootnoteText">
    <w:name w:val="footnote text"/>
    <w:basedOn w:val="Normal"/>
    <w:link w:val="FootnoteTextChar"/>
    <w:uiPriority w:val="99"/>
    <w:semiHidden w:val="1"/>
    <w:unhideWhenUsed w:val="1"/>
    <w:rsid w:val="003F53FF"/>
    <w:pPr>
      <w:spacing w:line="240" w:lineRule="auto"/>
    </w:pPr>
    <w:rPr>
      <w:sz w:val="20"/>
      <w:szCs w:val="20"/>
    </w:rPr>
  </w:style>
  <w:style w:type="character" w:styleId="FootnoteTextChar" w:customStyle="1">
    <w:name w:val="Footnote Text Char"/>
    <w:basedOn w:val="DefaultParagraphFont"/>
    <w:link w:val="FootnoteText"/>
    <w:uiPriority w:val="99"/>
    <w:semiHidden w:val="1"/>
    <w:rsid w:val="003F53FF"/>
    <w:rPr>
      <w:sz w:val="20"/>
      <w:szCs w:val="20"/>
    </w:rPr>
  </w:style>
  <w:style w:type="character" w:styleId="FootnoteReference">
    <w:name w:val="footnote reference"/>
    <w:basedOn w:val="DefaultParagraphFont"/>
    <w:uiPriority w:val="99"/>
    <w:semiHidden w:val="1"/>
    <w:unhideWhenUsed w:val="1"/>
    <w:rsid w:val="003F53FF"/>
    <w:rPr>
      <w:vertAlign w:val="superscript"/>
    </w:rPr>
  </w:style>
  <w:style w:type="character" w:styleId="Hyperlink">
    <w:name w:val="Hyperlink"/>
    <w:basedOn w:val="DefaultParagraphFont"/>
    <w:uiPriority w:val="99"/>
    <w:unhideWhenUsed w:val="1"/>
    <w:rsid w:val="003F53FF"/>
    <w:rPr>
      <w:color w:val="0000ff" w:themeColor="hyperlink"/>
      <w:u w:val="single"/>
    </w:rPr>
  </w:style>
  <w:style w:type="character" w:styleId="UnresolvedMention">
    <w:name w:val="Unresolved Mention"/>
    <w:basedOn w:val="DefaultParagraphFont"/>
    <w:uiPriority w:val="99"/>
    <w:semiHidden w:val="1"/>
    <w:unhideWhenUsed w:val="1"/>
    <w:rsid w:val="003F53FF"/>
    <w:rPr>
      <w:color w:val="605e5c"/>
      <w:shd w:color="auto" w:fill="e1dfdd" w:val="clear"/>
    </w:rPr>
  </w:style>
  <w:style w:type="character" w:styleId="CommentReference">
    <w:name w:val="annotation reference"/>
    <w:basedOn w:val="DefaultParagraphFont"/>
    <w:uiPriority w:val="99"/>
    <w:semiHidden w:val="1"/>
    <w:unhideWhenUsed w:val="1"/>
    <w:rsid w:val="009419F2"/>
    <w:rPr>
      <w:sz w:val="16"/>
      <w:szCs w:val="16"/>
    </w:rPr>
  </w:style>
  <w:style w:type="paragraph" w:styleId="CommentText">
    <w:name w:val="annotation text"/>
    <w:basedOn w:val="Normal"/>
    <w:link w:val="CommentTextChar"/>
    <w:uiPriority w:val="99"/>
    <w:semiHidden w:val="1"/>
    <w:unhideWhenUsed w:val="1"/>
    <w:rsid w:val="009419F2"/>
    <w:pPr>
      <w:spacing w:line="240" w:lineRule="auto"/>
    </w:pPr>
    <w:rPr>
      <w:sz w:val="20"/>
      <w:szCs w:val="20"/>
    </w:rPr>
  </w:style>
  <w:style w:type="character" w:styleId="CommentTextChar" w:customStyle="1">
    <w:name w:val="Comment Text Char"/>
    <w:basedOn w:val="DefaultParagraphFont"/>
    <w:link w:val="CommentText"/>
    <w:uiPriority w:val="99"/>
    <w:semiHidden w:val="1"/>
    <w:rsid w:val="009419F2"/>
    <w:rPr>
      <w:sz w:val="20"/>
      <w:szCs w:val="20"/>
    </w:rPr>
  </w:style>
  <w:style w:type="paragraph" w:styleId="CommentSubject">
    <w:name w:val="annotation subject"/>
    <w:basedOn w:val="CommentText"/>
    <w:next w:val="CommentText"/>
    <w:link w:val="CommentSubjectChar"/>
    <w:uiPriority w:val="99"/>
    <w:semiHidden w:val="1"/>
    <w:unhideWhenUsed w:val="1"/>
    <w:rsid w:val="009419F2"/>
    <w:rPr>
      <w:b w:val="1"/>
      <w:bCs w:val="1"/>
    </w:rPr>
  </w:style>
  <w:style w:type="character" w:styleId="CommentSubjectChar" w:customStyle="1">
    <w:name w:val="Comment Subject Char"/>
    <w:basedOn w:val="CommentTextChar"/>
    <w:link w:val="CommentSubject"/>
    <w:uiPriority w:val="99"/>
    <w:semiHidden w:val="1"/>
    <w:rsid w:val="009419F2"/>
    <w:rPr>
      <w:b w:val="1"/>
      <w:bCs w:val="1"/>
      <w:sz w:val="20"/>
      <w:szCs w:val="20"/>
    </w:rPr>
  </w:style>
  <w:style w:type="table" w:styleId="a1" w:customStyle="1">
    <w:basedOn w:val="TableNormal"/>
    <w:tblPr>
      <w:tblStyleRowBandSize w:val="1"/>
      <w:tblStyleColBandSize w:val="1"/>
      <w:tblCellMar>
        <w:left w:w="115.0" w:type="dxa"/>
        <w:right w:w="115.0" w:type="dxa"/>
      </w:tblCellMar>
    </w:tblPr>
  </w:style>
  <w:style w:type="table" w:styleId="a2" w:customStyle="1">
    <w:basedOn w:val="TableNormal"/>
    <w:tblPr>
      <w:tblStyleRowBandSize w:val="1"/>
      <w:tblStyleColBandSize w:val="1"/>
      <w:tblCellMar>
        <w:left w:w="115.0" w:type="dxa"/>
        <w:right w:w="115.0" w:type="dxa"/>
      </w:tblCellMar>
    </w:tblPr>
  </w:style>
  <w:style w:type="table" w:styleId="a3" w:customStyle="1">
    <w:basedOn w:val="TableNormal"/>
    <w:tblPr>
      <w:tblStyleRowBandSize w:val="1"/>
      <w:tblStyleColBandSize w:val="1"/>
      <w:tblCellMar>
        <w:left w:w="115.0" w:type="dxa"/>
        <w:right w:w="115.0" w:type="dxa"/>
      </w:tblCellMar>
    </w:tblPr>
  </w:style>
  <w:style w:type="paragraph" w:styleId="isselectedend" w:customStyle="1">
    <w:name w:val="isselectedend"/>
    <w:basedOn w:val="Normal"/>
    <w:rsid w:val="00D3735E"/>
    <w:pPr>
      <w:spacing w:after="100" w:afterAutospacing="1" w:before="100" w:beforeAutospacing="1" w:line="240" w:lineRule="auto"/>
    </w:pPr>
    <w:rPr>
      <w:rFonts w:ascii="Times New Roman" w:cs="Times New Roman" w:eastAsia="Times New Roman" w:hAnsi="Times New Roman"/>
      <w:sz w:val="24"/>
      <w:szCs w:val="24"/>
      <w:lang w:val="en-US"/>
    </w:rPr>
  </w:style>
  <w:style w:type="paragraph" w:styleId="NormalWeb">
    <w:name w:val="Normal (Web)"/>
    <w:basedOn w:val="Normal"/>
    <w:uiPriority w:val="99"/>
    <w:semiHidden w:val="1"/>
    <w:unhideWhenUsed w:val="1"/>
    <w:rsid w:val="00D3735E"/>
    <w:pPr>
      <w:spacing w:after="100" w:afterAutospacing="1" w:before="100" w:beforeAutospacing="1" w:line="240" w:lineRule="auto"/>
    </w:pPr>
    <w:rPr>
      <w:rFonts w:ascii="Times New Roman" w:cs="Times New Roman" w:eastAsia="Times New Roman" w:hAnsi="Times New Roman"/>
      <w:sz w:val="24"/>
      <w:szCs w:val="24"/>
      <w:lang w:val="en-US"/>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mailto:Lidya.oktaria@id.iris-worldwide.com" TargetMode="External"/><Relationship Id="rId9" Type="http://schemas.openxmlformats.org/officeDocument/2006/relationships/hyperlink" Target="http://news.samsung.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UWbWJkQXGHmbUtonsoRRsAlVZQ==">CgMxLjAyDmguYzgyb2Y1dG5zMG01Mg5oLjF5Ym91ZjltZmpteDIOaC5idDYwNmJ1Zmc3eW84AHIhMVhFWnhSUGtEQ0lVV2Y4TmpScmJKd0NmN1RsSHdhT1NV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2026-10-02T10:19:00Z</dcterms:created>
  <dc:creator>Andi Kharisma Nurfatimah/CM PR &amp; Corp. Citizenship P /SEIN-S/Professional/Samsung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GrammarlyDocumentId">
    <vt:lpwstr>16f3ef72-945a-4c45-a449-3ec31bfddace</vt:lpwstr>
  </property>
</Properties>
</file>