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F500C" w14:textId="77777777" w:rsidR="004D4DB7" w:rsidRDefault="00000000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highlight w:val="white"/>
        </w:rPr>
      </w:pPr>
      <w:r>
        <w:rPr>
          <w:color w:val="000000"/>
          <w:sz w:val="22"/>
          <w:szCs w:val="22"/>
          <w:highlight w:val="white"/>
        </w:rPr>
        <w:t>SIARAN PERS</w:t>
      </w:r>
    </w:p>
    <w:p w14:paraId="15DB7203" w14:textId="77777777" w:rsidR="0065503C" w:rsidRPr="0065503C" w:rsidRDefault="0065503C">
      <w:pPr>
        <w:spacing w:before="0"/>
        <w:jc w:val="center"/>
        <w:rPr>
          <w:b/>
          <w:bCs/>
          <w:sz w:val="28"/>
          <w:szCs w:val="28"/>
        </w:rPr>
      </w:pPr>
      <w:r w:rsidRPr="0065503C">
        <w:rPr>
          <w:b/>
          <w:bCs/>
          <w:sz w:val="28"/>
          <w:szCs w:val="28"/>
        </w:rPr>
        <w:t xml:space="preserve">Samsung </w:t>
      </w:r>
      <w:proofErr w:type="spellStart"/>
      <w:r w:rsidRPr="0065503C">
        <w:rPr>
          <w:b/>
          <w:bCs/>
          <w:sz w:val="28"/>
          <w:szCs w:val="28"/>
        </w:rPr>
        <w:t>Gandeng</w:t>
      </w:r>
      <w:proofErr w:type="spellEnd"/>
      <w:r w:rsidRPr="0065503C">
        <w:rPr>
          <w:b/>
          <w:bCs/>
          <w:sz w:val="28"/>
          <w:szCs w:val="28"/>
        </w:rPr>
        <w:t xml:space="preserve"> </w:t>
      </w:r>
      <w:proofErr w:type="spellStart"/>
      <w:r w:rsidRPr="0065503C">
        <w:rPr>
          <w:b/>
          <w:bCs/>
          <w:sz w:val="28"/>
          <w:szCs w:val="28"/>
        </w:rPr>
        <w:t>Kunsthistorisches</w:t>
      </w:r>
      <w:proofErr w:type="spellEnd"/>
      <w:r w:rsidRPr="0065503C">
        <w:rPr>
          <w:b/>
          <w:bCs/>
          <w:sz w:val="28"/>
          <w:szCs w:val="28"/>
        </w:rPr>
        <w:t xml:space="preserve"> Museum </w:t>
      </w:r>
      <w:proofErr w:type="spellStart"/>
      <w:r w:rsidRPr="0065503C">
        <w:rPr>
          <w:b/>
          <w:bCs/>
          <w:sz w:val="28"/>
          <w:szCs w:val="28"/>
        </w:rPr>
        <w:t>Wina</w:t>
      </w:r>
      <w:proofErr w:type="spellEnd"/>
      <w:r w:rsidRPr="0065503C">
        <w:rPr>
          <w:b/>
          <w:bCs/>
          <w:sz w:val="28"/>
          <w:szCs w:val="28"/>
        </w:rPr>
        <w:t xml:space="preserve"> </w:t>
      </w:r>
      <w:proofErr w:type="spellStart"/>
      <w:r w:rsidRPr="0065503C">
        <w:rPr>
          <w:b/>
          <w:bCs/>
          <w:sz w:val="28"/>
          <w:szCs w:val="28"/>
        </w:rPr>
        <w:t>untuk</w:t>
      </w:r>
      <w:proofErr w:type="spellEnd"/>
      <w:r w:rsidRPr="0065503C">
        <w:rPr>
          <w:b/>
          <w:bCs/>
          <w:sz w:val="28"/>
          <w:szCs w:val="28"/>
        </w:rPr>
        <w:t xml:space="preserve"> </w:t>
      </w:r>
      <w:proofErr w:type="spellStart"/>
      <w:r w:rsidRPr="0065503C">
        <w:rPr>
          <w:b/>
          <w:bCs/>
          <w:sz w:val="28"/>
          <w:szCs w:val="28"/>
        </w:rPr>
        <w:t>Hadirkan</w:t>
      </w:r>
      <w:proofErr w:type="spellEnd"/>
      <w:r w:rsidRPr="0065503C">
        <w:rPr>
          <w:b/>
          <w:bCs/>
          <w:sz w:val="28"/>
          <w:szCs w:val="28"/>
        </w:rPr>
        <w:t xml:space="preserve"> </w:t>
      </w:r>
      <w:proofErr w:type="spellStart"/>
      <w:r w:rsidRPr="0065503C">
        <w:rPr>
          <w:b/>
          <w:bCs/>
          <w:sz w:val="28"/>
          <w:szCs w:val="28"/>
        </w:rPr>
        <w:t>Mahakarya</w:t>
      </w:r>
      <w:proofErr w:type="spellEnd"/>
      <w:r w:rsidRPr="0065503C">
        <w:rPr>
          <w:b/>
          <w:bCs/>
          <w:sz w:val="28"/>
          <w:szCs w:val="28"/>
        </w:rPr>
        <w:t xml:space="preserve"> Austria di Samsung Art </w:t>
      </w:r>
      <w:proofErr w:type="spellStart"/>
      <w:r w:rsidRPr="0065503C">
        <w:rPr>
          <w:b/>
          <w:bCs/>
          <w:sz w:val="28"/>
          <w:szCs w:val="28"/>
        </w:rPr>
        <w:t>Store</w:t>
      </w:r>
      <w:proofErr w:type="spellEnd"/>
    </w:p>
    <w:p w14:paraId="4CBAC3E7" w14:textId="26333741" w:rsidR="004D4DB7" w:rsidRDefault="00000000">
      <w:pPr>
        <w:spacing w:before="0"/>
        <w:jc w:val="center"/>
        <w:rPr>
          <w:i/>
          <w:iCs/>
        </w:rPr>
      </w:pPr>
      <w:proofErr w:type="spellStart"/>
      <w:r>
        <w:rPr>
          <w:i/>
          <w:iCs/>
        </w:rPr>
        <w:t>Koleksi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baru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memberikan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akses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karya</w:t>
      </w:r>
      <w:proofErr w:type="spellEnd"/>
      <w:r>
        <w:rPr>
          <w:i/>
          <w:iCs/>
        </w:rPr>
        <w:t xml:space="preserve"> Klimt, Vermeer, dan maestro </w:t>
      </w:r>
      <w:proofErr w:type="spellStart"/>
      <w:r>
        <w:rPr>
          <w:i/>
          <w:iCs/>
        </w:rPr>
        <w:t>lainnya</w:t>
      </w:r>
      <w:proofErr w:type="spellEnd"/>
    </w:p>
    <w:p w14:paraId="33FA6024" w14:textId="77777777" w:rsidR="004D4DB7" w:rsidRDefault="00000000">
      <w:pPr>
        <w:jc w:val="center"/>
        <w:rPr>
          <w:i/>
          <w:iCs/>
          <w:sz w:val="18"/>
          <w:szCs w:val="18"/>
        </w:rPr>
      </w:pPr>
      <w:r>
        <w:rPr>
          <w:noProof/>
        </w:rPr>
        <w:drawing>
          <wp:inline distT="114300" distB="114300" distL="114300" distR="114300" wp14:anchorId="7397CB0D" wp14:editId="2155B3E0">
            <wp:extent cx="5731200" cy="3822700"/>
            <wp:effectExtent l="0" t="0" r="0" b="0"/>
            <wp:docPr id="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2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i/>
          <w:iCs/>
          <w:sz w:val="18"/>
          <w:szCs w:val="18"/>
        </w:rPr>
        <w:t xml:space="preserve">(Dari </w:t>
      </w:r>
      <w:proofErr w:type="spellStart"/>
      <w:r>
        <w:rPr>
          <w:i/>
          <w:iCs/>
          <w:sz w:val="18"/>
          <w:szCs w:val="18"/>
        </w:rPr>
        <w:t>kiri</w:t>
      </w:r>
      <w:proofErr w:type="spellEnd"/>
      <w:r>
        <w:rPr>
          <w:i/>
          <w:iCs/>
          <w:sz w:val="18"/>
          <w:szCs w:val="18"/>
        </w:rPr>
        <w:t xml:space="preserve">) ‘Vienna Viewed from the Belvedere Palace’ (1758/61) </w:t>
      </w:r>
      <w:proofErr w:type="spellStart"/>
      <w:r>
        <w:rPr>
          <w:i/>
          <w:iCs/>
          <w:sz w:val="18"/>
          <w:szCs w:val="18"/>
        </w:rPr>
        <w:t>karya</w:t>
      </w:r>
      <w:proofErr w:type="spellEnd"/>
      <w:r>
        <w:rPr>
          <w:i/>
          <w:iCs/>
          <w:sz w:val="18"/>
          <w:szCs w:val="18"/>
        </w:rPr>
        <w:t xml:space="preserve"> Bernardo Bellotto the Elder di OLED TV, ‘Summer’ (1563) </w:t>
      </w:r>
      <w:proofErr w:type="spellStart"/>
      <w:r>
        <w:rPr>
          <w:i/>
          <w:iCs/>
          <w:sz w:val="18"/>
          <w:szCs w:val="18"/>
        </w:rPr>
        <w:t>karya</w:t>
      </w:r>
      <w:proofErr w:type="spellEnd"/>
      <w:r>
        <w:rPr>
          <w:i/>
          <w:iCs/>
          <w:sz w:val="18"/>
          <w:szCs w:val="18"/>
        </w:rPr>
        <w:t xml:space="preserve"> Giuseppe Arcimboldo di The Frame, dan ‘The Tower of Babel’ (1563) </w:t>
      </w:r>
      <w:proofErr w:type="spellStart"/>
      <w:r>
        <w:rPr>
          <w:i/>
          <w:iCs/>
          <w:sz w:val="18"/>
          <w:szCs w:val="18"/>
        </w:rPr>
        <w:t>karya</w:t>
      </w:r>
      <w:proofErr w:type="spellEnd"/>
      <w:r>
        <w:rPr>
          <w:i/>
          <w:iCs/>
          <w:sz w:val="18"/>
          <w:szCs w:val="18"/>
        </w:rPr>
        <w:t xml:space="preserve"> Pieter Bruegel the Elder di Micro RGB TV, di </w:t>
      </w:r>
      <w:proofErr w:type="spellStart"/>
      <w:r>
        <w:rPr>
          <w:i/>
          <w:iCs/>
          <w:sz w:val="18"/>
          <w:szCs w:val="18"/>
        </w:rPr>
        <w:t>Kunsthistorisches</w:t>
      </w:r>
      <w:proofErr w:type="spellEnd"/>
      <w:r>
        <w:rPr>
          <w:i/>
          <w:iCs/>
          <w:sz w:val="18"/>
          <w:szCs w:val="18"/>
        </w:rPr>
        <w:t xml:space="preserve"> Museum, </w:t>
      </w:r>
      <w:proofErr w:type="spellStart"/>
      <w:r>
        <w:rPr>
          <w:i/>
          <w:iCs/>
          <w:sz w:val="18"/>
          <w:szCs w:val="18"/>
        </w:rPr>
        <w:t>Wina</w:t>
      </w:r>
      <w:proofErr w:type="spellEnd"/>
      <w:r>
        <w:rPr>
          <w:i/>
          <w:iCs/>
          <w:sz w:val="18"/>
          <w:szCs w:val="18"/>
        </w:rPr>
        <w:t xml:space="preserve">. (Foto: </w:t>
      </w:r>
      <w:proofErr w:type="spellStart"/>
      <w:r>
        <w:rPr>
          <w:i/>
          <w:iCs/>
          <w:sz w:val="18"/>
          <w:szCs w:val="18"/>
        </w:rPr>
        <w:t>Seniad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Kasupovic</w:t>
      </w:r>
      <w:proofErr w:type="spellEnd"/>
      <w:r>
        <w:rPr>
          <w:i/>
          <w:iCs/>
          <w:sz w:val="18"/>
          <w:szCs w:val="18"/>
        </w:rPr>
        <w:t>)</w:t>
      </w:r>
    </w:p>
    <w:p w14:paraId="27471C26" w14:textId="77777777" w:rsidR="004D4DB7" w:rsidRDefault="00000000">
      <w:r>
        <w:t xml:space="preserve">Austria, 18 </w:t>
      </w:r>
      <w:proofErr w:type="spellStart"/>
      <w:r>
        <w:t>Agustus</w:t>
      </w:r>
      <w:proofErr w:type="spellEnd"/>
      <w:r>
        <w:t xml:space="preserve"> 2026 – Samsung Electronics dan </w:t>
      </w:r>
      <w:proofErr w:type="spellStart"/>
      <w:r>
        <w:t>Kunsthistorisches</w:t>
      </w:r>
      <w:proofErr w:type="spellEnd"/>
      <w:r>
        <w:t xml:space="preserve"> Museum di </w:t>
      </w:r>
      <w:proofErr w:type="spellStart"/>
      <w:r>
        <w:t>Wina</w:t>
      </w:r>
      <w:proofErr w:type="spellEnd"/>
      <w:r>
        <w:t xml:space="preserve"> </w:t>
      </w:r>
      <w:proofErr w:type="spellStart"/>
      <w:r>
        <w:t>mengumumkan</w:t>
      </w:r>
      <w:proofErr w:type="spellEnd"/>
      <w:r>
        <w:t xml:space="preserve"> </w:t>
      </w:r>
      <w:proofErr w:type="spellStart"/>
      <w:r>
        <w:t>kemitraan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43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pilihan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koleksi</w:t>
      </w:r>
      <w:proofErr w:type="spellEnd"/>
      <w:r>
        <w:t xml:space="preserve"> museum </w:t>
      </w:r>
      <w:proofErr w:type="spellStart"/>
      <w:r>
        <w:t>ke</w:t>
      </w:r>
      <w:proofErr w:type="spellEnd"/>
      <w:r>
        <w:t xml:space="preserve"> Samsung Art </w:t>
      </w:r>
      <w:proofErr w:type="gramStart"/>
      <w:r>
        <w:t>Store.¹</w:t>
      </w:r>
      <w:proofErr w:type="gram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penikmat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dunia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menikmati</w:t>
      </w:r>
      <w:proofErr w:type="spellEnd"/>
      <w:r>
        <w:t xml:space="preserve"> </w:t>
      </w:r>
      <w:proofErr w:type="spellStart"/>
      <w:r>
        <w:t>karya-karya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resolusi</w:t>
      </w:r>
      <w:proofErr w:type="spellEnd"/>
      <w:r>
        <w:t xml:space="preserve"> 4K,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eksklusif</w:t>
      </w:r>
      <w:proofErr w:type="spellEnd"/>
      <w:r>
        <w:t xml:space="preserve"> di TV Samsung yang kompatibel.²</w:t>
      </w:r>
    </w:p>
    <w:p w14:paraId="6E0F93D3" w14:textId="77777777" w:rsidR="004D4DB7" w:rsidRDefault="00000000">
      <w:r>
        <w:t>“</w:t>
      </w:r>
      <w:proofErr w:type="spellStart"/>
      <w:r>
        <w:t>Kunsthistorisches</w:t>
      </w:r>
      <w:proofErr w:type="spellEnd"/>
      <w:r>
        <w:t xml:space="preserve"> Museum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sekadar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institusi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</w:t>
      </w:r>
      <w:proofErr w:type="spellStart"/>
      <w:r>
        <w:t>simbol</w:t>
      </w:r>
      <w:proofErr w:type="spellEnd"/>
      <w:r>
        <w:t xml:space="preserve"> </w:t>
      </w:r>
      <w:proofErr w:type="spellStart"/>
      <w:r>
        <w:t>identitas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Austria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tetangga</w:t>
      </w:r>
      <w:proofErr w:type="spellEnd"/>
      <w:r>
        <w:t xml:space="preserve">, </w:t>
      </w:r>
      <w:proofErr w:type="spellStart"/>
      <w:r>
        <w:t>mitra</w:t>
      </w:r>
      <w:proofErr w:type="spellEnd"/>
      <w:r>
        <w:t xml:space="preserve">, dan </w:t>
      </w:r>
      <w:proofErr w:type="spellStart"/>
      <w:r>
        <w:t>rumah</w:t>
      </w:r>
      <w:proofErr w:type="spellEnd"/>
      <w:r>
        <w:t xml:space="preserve"> kami,” </w:t>
      </w:r>
      <w:proofErr w:type="spellStart"/>
      <w:r>
        <w:t>ujar</w:t>
      </w:r>
      <w:proofErr w:type="spellEnd"/>
      <w:r>
        <w:t xml:space="preserve"> Dario </w:t>
      </w:r>
      <w:proofErr w:type="spellStart"/>
      <w:r>
        <w:t>Casari</w:t>
      </w:r>
      <w:proofErr w:type="spellEnd"/>
      <w:r>
        <w:t>, President, Samsung Austria and Samsung Switzerland. “</w:t>
      </w:r>
      <w:proofErr w:type="spellStart"/>
      <w:r>
        <w:t>Kemitraan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sesuatu</w:t>
      </w:r>
      <w:proofErr w:type="spellEnd"/>
      <w:r>
        <w:t xml:space="preserve"> yang sangat </w:t>
      </w:r>
      <w:proofErr w:type="spellStart"/>
      <w:r>
        <w:t>istimewa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Samsung Austria.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memadukan</w:t>
      </w:r>
      <w:proofErr w:type="spellEnd"/>
      <w:r>
        <w:t xml:space="preserve"> </w:t>
      </w:r>
      <w:proofErr w:type="spellStart"/>
      <w:r>
        <w:t>kekayaan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kelas</w:t>
      </w:r>
      <w:proofErr w:type="spellEnd"/>
      <w:r>
        <w:t xml:space="preserve"> dunia </w:t>
      </w:r>
      <w:proofErr w:type="spellStart"/>
      <w:r>
        <w:t>ini</w:t>
      </w:r>
      <w:proofErr w:type="spellEnd"/>
      <w:r>
        <w:t xml:space="preserve"> dan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layar</w:t>
      </w:r>
      <w:proofErr w:type="spellEnd"/>
      <w:r>
        <w:t xml:space="preserve"> </w:t>
      </w:r>
      <w:proofErr w:type="spellStart"/>
      <w:r>
        <w:t>mutakhir</w:t>
      </w:r>
      <w:proofErr w:type="spellEnd"/>
      <w:r>
        <w:t xml:space="preserve"> Samsung, kami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jembatan</w:t>
      </w:r>
      <w:proofErr w:type="spellEnd"/>
      <w:r>
        <w:t xml:space="preserve"> </w:t>
      </w:r>
      <w:proofErr w:type="spellStart"/>
      <w:r>
        <w:t>unik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dan </w:t>
      </w:r>
      <w:proofErr w:type="spellStart"/>
      <w:r>
        <w:t>inovasi</w:t>
      </w:r>
      <w:proofErr w:type="spellEnd"/>
      <w:r>
        <w:t xml:space="preserve">,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</w:t>
      </w:r>
      <w:proofErr w:type="spellStart"/>
      <w:r>
        <w:t>Wina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khalayak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dunia.”</w:t>
      </w:r>
    </w:p>
    <w:p w14:paraId="66A7046E" w14:textId="77777777" w:rsidR="004D4DB7" w:rsidRDefault="00000000">
      <w:pPr>
        <w:jc w:val="center"/>
        <w:rPr>
          <w:i/>
          <w:iCs/>
          <w:sz w:val="18"/>
          <w:szCs w:val="18"/>
        </w:rPr>
      </w:pPr>
      <w:r>
        <w:rPr>
          <w:noProof/>
        </w:rPr>
        <w:lastRenderedPageBreak/>
        <w:drawing>
          <wp:inline distT="114300" distB="114300" distL="114300" distR="114300" wp14:anchorId="6FE25F7B" wp14:editId="5A75D9FC">
            <wp:extent cx="5731200" cy="3822700"/>
            <wp:effectExtent l="0" t="0" r="0" b="0"/>
            <wp:docPr id="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2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i/>
          <w:iCs/>
          <w:sz w:val="18"/>
          <w:szCs w:val="18"/>
        </w:rPr>
        <w:t xml:space="preserve">(Dari </w:t>
      </w:r>
      <w:proofErr w:type="spellStart"/>
      <w:r>
        <w:rPr>
          <w:i/>
          <w:iCs/>
          <w:sz w:val="18"/>
          <w:szCs w:val="18"/>
        </w:rPr>
        <w:t>kiri</w:t>
      </w:r>
      <w:proofErr w:type="spellEnd"/>
      <w:r>
        <w:rPr>
          <w:i/>
          <w:iCs/>
          <w:sz w:val="18"/>
          <w:szCs w:val="18"/>
        </w:rPr>
        <w:t xml:space="preserve">) ‘Vienna Viewed from the Belvedere Palace’, yang </w:t>
      </w:r>
      <w:proofErr w:type="spellStart"/>
      <w:r>
        <w:rPr>
          <w:i/>
          <w:iCs/>
          <w:sz w:val="18"/>
          <w:szCs w:val="18"/>
        </w:rPr>
        <w:t>dikenal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sebagai</w:t>
      </w:r>
      <w:proofErr w:type="spellEnd"/>
      <w:r>
        <w:rPr>
          <w:i/>
          <w:iCs/>
          <w:sz w:val="18"/>
          <w:szCs w:val="18"/>
        </w:rPr>
        <w:t xml:space="preserve"> ‘Canaletto View’ (1758/61), </w:t>
      </w:r>
      <w:proofErr w:type="spellStart"/>
      <w:r>
        <w:rPr>
          <w:i/>
          <w:iCs/>
          <w:sz w:val="18"/>
          <w:szCs w:val="18"/>
        </w:rPr>
        <w:t>karya</w:t>
      </w:r>
      <w:proofErr w:type="spellEnd"/>
      <w:r>
        <w:rPr>
          <w:i/>
          <w:iCs/>
          <w:sz w:val="18"/>
          <w:szCs w:val="18"/>
        </w:rPr>
        <w:t xml:space="preserve"> Bernardo Bellotto di OLED TV dan ‘The Art of Painting’ (1665-68) </w:t>
      </w:r>
      <w:proofErr w:type="spellStart"/>
      <w:r>
        <w:rPr>
          <w:i/>
          <w:iCs/>
          <w:sz w:val="18"/>
          <w:szCs w:val="18"/>
        </w:rPr>
        <w:t>karya</w:t>
      </w:r>
      <w:proofErr w:type="spellEnd"/>
      <w:r>
        <w:rPr>
          <w:i/>
          <w:iCs/>
          <w:sz w:val="18"/>
          <w:szCs w:val="18"/>
        </w:rPr>
        <w:t xml:space="preserve"> Johannes Vermeer di Micro RGB TV, di </w:t>
      </w:r>
      <w:proofErr w:type="spellStart"/>
      <w:r>
        <w:rPr>
          <w:i/>
          <w:iCs/>
          <w:sz w:val="18"/>
          <w:szCs w:val="18"/>
        </w:rPr>
        <w:t>Kunsthistorisches</w:t>
      </w:r>
      <w:proofErr w:type="spellEnd"/>
      <w:r>
        <w:rPr>
          <w:i/>
          <w:iCs/>
          <w:sz w:val="18"/>
          <w:szCs w:val="18"/>
        </w:rPr>
        <w:t xml:space="preserve"> Museum. (Foto: </w:t>
      </w:r>
      <w:proofErr w:type="spellStart"/>
      <w:r>
        <w:rPr>
          <w:i/>
          <w:iCs/>
          <w:sz w:val="18"/>
          <w:szCs w:val="18"/>
        </w:rPr>
        <w:t>Seniad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Kasupovic</w:t>
      </w:r>
      <w:proofErr w:type="spellEnd"/>
      <w:r>
        <w:rPr>
          <w:i/>
          <w:iCs/>
          <w:sz w:val="18"/>
          <w:szCs w:val="18"/>
        </w:rPr>
        <w:t>)</w:t>
      </w:r>
    </w:p>
    <w:p w14:paraId="3061D6B0" w14:textId="77777777" w:rsidR="004D4DB7" w:rsidRDefault="00000000">
      <w:pPr>
        <w:rPr>
          <w:b/>
          <w:bCs/>
        </w:rPr>
      </w:pPr>
      <w:proofErr w:type="spellStart"/>
      <w:r>
        <w:rPr>
          <w:b/>
          <w:bCs/>
        </w:rPr>
        <w:t>Mahakarya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dari</w:t>
      </w:r>
      <w:proofErr w:type="spellEnd"/>
      <w:r>
        <w:rPr>
          <w:b/>
          <w:bCs/>
        </w:rPr>
        <w:t xml:space="preserve"> Bruegel </w:t>
      </w:r>
      <w:proofErr w:type="spellStart"/>
      <w:r>
        <w:rPr>
          <w:b/>
          <w:bCs/>
        </w:rPr>
        <w:t>hingga</w:t>
      </w:r>
      <w:proofErr w:type="spellEnd"/>
      <w:r>
        <w:rPr>
          <w:b/>
          <w:bCs/>
        </w:rPr>
        <w:t xml:space="preserve"> Vermeer Kini </w:t>
      </w:r>
      <w:proofErr w:type="spellStart"/>
      <w:r>
        <w:rPr>
          <w:b/>
          <w:bCs/>
        </w:rPr>
        <w:t>Hadir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secara</w:t>
      </w:r>
      <w:proofErr w:type="spellEnd"/>
      <w:r>
        <w:rPr>
          <w:b/>
          <w:bCs/>
        </w:rPr>
        <w:t xml:space="preserve"> Digital</w:t>
      </w:r>
    </w:p>
    <w:p w14:paraId="3475F8E7" w14:textId="77777777" w:rsidR="004D4DB7" w:rsidRDefault="00000000">
      <w:proofErr w:type="spellStart"/>
      <w:r>
        <w:t>Koleksi</w:t>
      </w:r>
      <w:proofErr w:type="spellEnd"/>
      <w:r>
        <w:t xml:space="preserve"> di Samsung Art Store </w:t>
      </w:r>
      <w:proofErr w:type="spellStart"/>
      <w:r>
        <w:t>mencakup</w:t>
      </w:r>
      <w:proofErr w:type="spellEnd"/>
      <w:r>
        <w:t xml:space="preserve"> </w:t>
      </w:r>
      <w:proofErr w:type="spellStart"/>
      <w:r>
        <w:t>karya-karya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galeri</w:t>
      </w:r>
      <w:proofErr w:type="spellEnd"/>
      <w:r>
        <w:t xml:space="preserve"> </w:t>
      </w:r>
      <w:proofErr w:type="spellStart"/>
      <w:r>
        <w:t>lukisan</w:t>
      </w:r>
      <w:proofErr w:type="spellEnd"/>
      <w:r>
        <w:t xml:space="preserve"> museum, </w:t>
      </w:r>
      <w:proofErr w:type="spellStart"/>
      <w:r>
        <w:t>antara</w:t>
      </w:r>
      <w:proofErr w:type="spellEnd"/>
      <w:r>
        <w:t xml:space="preserve"> lain:</w:t>
      </w:r>
    </w:p>
    <w:p w14:paraId="2CDA7D07" w14:textId="77777777" w:rsidR="004D4DB7" w:rsidRDefault="00000000">
      <w:pPr>
        <w:numPr>
          <w:ilvl w:val="0"/>
          <w:numId w:val="1"/>
        </w:numPr>
        <w:spacing w:after="0"/>
        <w:jc w:val="left"/>
      </w:pPr>
      <w:proofErr w:type="spellStart"/>
      <w:r>
        <w:t>Beberapa</w:t>
      </w:r>
      <w:proofErr w:type="spellEnd"/>
      <w:r>
        <w:t xml:space="preserve"> </w:t>
      </w:r>
      <w:proofErr w:type="spellStart"/>
      <w:r>
        <w:t>lukisan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Pieter Bruegel the Elder, </w:t>
      </w:r>
      <w:proofErr w:type="spellStart"/>
      <w:r>
        <w:t>termasuk</w:t>
      </w:r>
      <w:proofErr w:type="spellEnd"/>
      <w:r>
        <w:t xml:space="preserve"> “The Tower of Babel”</w:t>
      </w:r>
    </w:p>
    <w:p w14:paraId="54FB377B" w14:textId="77777777" w:rsidR="004D4DB7" w:rsidRDefault="00000000">
      <w:pPr>
        <w:numPr>
          <w:ilvl w:val="0"/>
          <w:numId w:val="1"/>
        </w:numPr>
        <w:spacing w:before="0" w:after="0"/>
        <w:jc w:val="left"/>
      </w:pPr>
      <w:r>
        <w:t xml:space="preserve">“The Art of Painting” </w:t>
      </w:r>
      <w:proofErr w:type="spellStart"/>
      <w:r>
        <w:t>karya</w:t>
      </w:r>
      <w:proofErr w:type="spellEnd"/>
      <w:r>
        <w:t xml:space="preserve"> Johannes Vermeer</w:t>
      </w:r>
    </w:p>
    <w:p w14:paraId="448C3D87" w14:textId="77777777" w:rsidR="004D4DB7" w:rsidRDefault="00000000">
      <w:pPr>
        <w:numPr>
          <w:ilvl w:val="0"/>
          <w:numId w:val="1"/>
        </w:numPr>
        <w:spacing w:before="0" w:after="0"/>
        <w:jc w:val="left"/>
      </w:pPr>
      <w:r>
        <w:t xml:space="preserve">“Nuda Veritas” </w:t>
      </w:r>
      <w:proofErr w:type="spellStart"/>
      <w:r>
        <w:t>karya</w:t>
      </w:r>
      <w:proofErr w:type="spellEnd"/>
      <w:r>
        <w:t xml:space="preserve"> Gustav Klimt</w:t>
      </w:r>
    </w:p>
    <w:p w14:paraId="532147B2" w14:textId="77777777" w:rsidR="004D4DB7" w:rsidRDefault="00000000">
      <w:pPr>
        <w:numPr>
          <w:ilvl w:val="0"/>
          <w:numId w:val="1"/>
        </w:numPr>
        <w:spacing w:before="0" w:after="0"/>
        <w:jc w:val="left"/>
      </w:pPr>
      <w:proofErr w:type="spellStart"/>
      <w:r>
        <w:t>Lukisan</w:t>
      </w:r>
      <w:proofErr w:type="spellEnd"/>
      <w:r>
        <w:t xml:space="preserve"> </w:t>
      </w:r>
      <w:proofErr w:type="spellStart"/>
      <w:r>
        <w:t>pemandangan</w:t>
      </w:r>
      <w:proofErr w:type="spellEnd"/>
      <w:r>
        <w:t xml:space="preserve"> </w:t>
      </w:r>
      <w:proofErr w:type="spellStart"/>
      <w:r>
        <w:t>Venesia</w:t>
      </w:r>
      <w:proofErr w:type="spellEnd"/>
      <w:r>
        <w:t xml:space="preserve"> dan </w:t>
      </w:r>
      <w:proofErr w:type="spellStart"/>
      <w:r>
        <w:t>Wina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Canaletto dan Bellotto</w:t>
      </w:r>
    </w:p>
    <w:p w14:paraId="3EC867D5" w14:textId="77777777" w:rsidR="004D4DB7" w:rsidRDefault="00000000">
      <w:pPr>
        <w:numPr>
          <w:ilvl w:val="0"/>
          <w:numId w:val="1"/>
        </w:numPr>
        <w:spacing w:before="0" w:after="0"/>
        <w:jc w:val="left"/>
      </w:pPr>
      <w:r>
        <w:t xml:space="preserve">“Summer” </w:t>
      </w:r>
      <w:proofErr w:type="spellStart"/>
      <w:r>
        <w:t>karya</w:t>
      </w:r>
      <w:proofErr w:type="spellEnd"/>
      <w:r>
        <w:t xml:space="preserve"> Giuseppe Arcimboldo</w:t>
      </w:r>
    </w:p>
    <w:p w14:paraId="29442CFF" w14:textId="77777777" w:rsidR="004D4DB7" w:rsidRDefault="00000000">
      <w:pPr>
        <w:numPr>
          <w:ilvl w:val="0"/>
          <w:numId w:val="1"/>
        </w:numPr>
        <w:spacing w:before="0"/>
        <w:jc w:val="left"/>
      </w:pPr>
      <w:proofErr w:type="spellStart"/>
      <w:r>
        <w:t>Karya-karya</w:t>
      </w:r>
      <w:proofErr w:type="spellEnd"/>
      <w:r>
        <w:t xml:space="preserve"> Rubens, Velázquez, Caravaggio, Titian, Rembrandt, dan Raphael</w:t>
      </w:r>
    </w:p>
    <w:p w14:paraId="377F0B94" w14:textId="77777777" w:rsidR="004D4DB7" w:rsidRDefault="00000000">
      <w:proofErr w:type="spellStart"/>
      <w:r>
        <w:t>Berkat</w:t>
      </w:r>
      <w:proofErr w:type="spellEnd"/>
      <w:r>
        <w:t xml:space="preserve"> </w:t>
      </w:r>
      <w:proofErr w:type="spellStart"/>
      <w:r>
        <w:t>tampilan</w:t>
      </w:r>
      <w:proofErr w:type="spellEnd"/>
      <w:r>
        <w:t xml:space="preserve"> digital </w:t>
      </w:r>
      <w:proofErr w:type="spellStart"/>
      <w:r>
        <w:t>beresolusi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, </w:t>
      </w:r>
      <w:proofErr w:type="spellStart"/>
      <w:r>
        <w:t>penikmat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mengamati</w:t>
      </w:r>
      <w:proofErr w:type="spellEnd"/>
      <w:r>
        <w:t xml:space="preserve"> detail-detail </w:t>
      </w:r>
      <w:proofErr w:type="spellStart"/>
      <w:r>
        <w:t>halus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beragam</w:t>
      </w:r>
      <w:proofErr w:type="spellEnd"/>
      <w:r>
        <w:t xml:space="preserve"> detail </w:t>
      </w:r>
      <w:proofErr w:type="spellStart"/>
      <w:r>
        <w:t>arsitektur</w:t>
      </w:r>
      <w:proofErr w:type="spellEnd"/>
      <w:r>
        <w:t xml:space="preserve"> dan </w:t>
      </w:r>
      <w:proofErr w:type="spellStart"/>
      <w:r>
        <w:t>teknis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“The Tower of Babel” </w:t>
      </w:r>
      <w:proofErr w:type="spellStart"/>
      <w:r>
        <w:t>karya</w:t>
      </w:r>
      <w:proofErr w:type="spellEnd"/>
      <w:r>
        <w:t xml:space="preserve"> Bruegel,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permainan</w:t>
      </w:r>
      <w:proofErr w:type="spellEnd"/>
      <w:r>
        <w:t xml:space="preserve"> </w:t>
      </w:r>
      <w:proofErr w:type="spellStart"/>
      <w:r>
        <w:t>cahaya</w:t>
      </w:r>
      <w:proofErr w:type="spellEnd"/>
      <w:r>
        <w:t xml:space="preserve"> dan </w:t>
      </w:r>
      <w:proofErr w:type="spellStart"/>
      <w:r>
        <w:t>presisi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“The Art of Painting” </w:t>
      </w:r>
      <w:proofErr w:type="spellStart"/>
      <w:r>
        <w:t>karya</w:t>
      </w:r>
      <w:proofErr w:type="spellEnd"/>
      <w:r>
        <w:t xml:space="preserve"> Vermeer.</w:t>
      </w:r>
    </w:p>
    <w:p w14:paraId="1FEBF78C" w14:textId="77777777" w:rsidR="004D4DB7" w:rsidRDefault="00000000">
      <w:pPr>
        <w:jc w:val="center"/>
        <w:rPr>
          <w:i/>
          <w:iCs/>
          <w:sz w:val="18"/>
          <w:szCs w:val="18"/>
        </w:rPr>
      </w:pPr>
      <w:r>
        <w:rPr>
          <w:noProof/>
        </w:rPr>
        <w:lastRenderedPageBreak/>
        <w:drawing>
          <wp:inline distT="114300" distB="114300" distL="114300" distR="114300" wp14:anchorId="76386C63" wp14:editId="6DA31BFB">
            <wp:extent cx="5731200" cy="3340100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i/>
          <w:iCs/>
          <w:sz w:val="18"/>
          <w:szCs w:val="18"/>
        </w:rPr>
        <w:t xml:space="preserve">‘The Tower of Babel’ (1563) </w:t>
      </w:r>
      <w:proofErr w:type="spellStart"/>
      <w:r>
        <w:rPr>
          <w:i/>
          <w:iCs/>
          <w:sz w:val="18"/>
          <w:szCs w:val="18"/>
        </w:rPr>
        <w:t>karya</w:t>
      </w:r>
      <w:proofErr w:type="spellEnd"/>
      <w:r>
        <w:rPr>
          <w:i/>
          <w:iCs/>
          <w:sz w:val="18"/>
          <w:szCs w:val="18"/>
        </w:rPr>
        <w:t xml:space="preserve"> Pieter Bruegel the Elder di The Frame Pro.</w:t>
      </w:r>
    </w:p>
    <w:p w14:paraId="3A8473FA" w14:textId="77777777" w:rsidR="004D4DB7" w:rsidRDefault="00000000">
      <w:pPr>
        <w:rPr>
          <w:b/>
          <w:bCs/>
        </w:rPr>
      </w:pPr>
      <w:proofErr w:type="spellStart"/>
      <w:r>
        <w:rPr>
          <w:b/>
          <w:bCs/>
        </w:rPr>
        <w:t>Menghadirkan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Warisan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Budaya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Kelas</w:t>
      </w:r>
      <w:proofErr w:type="spellEnd"/>
      <w:r>
        <w:rPr>
          <w:b/>
          <w:bCs/>
        </w:rPr>
        <w:t xml:space="preserve"> Dunia </w:t>
      </w:r>
      <w:proofErr w:type="spellStart"/>
      <w:r>
        <w:rPr>
          <w:b/>
          <w:bCs/>
        </w:rPr>
        <w:t>Langsung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Rumah</w:t>
      </w:r>
      <w:proofErr w:type="spellEnd"/>
    </w:p>
    <w:p w14:paraId="0662078E" w14:textId="77777777" w:rsidR="004D4DB7" w:rsidRDefault="00000000">
      <w:proofErr w:type="spellStart"/>
      <w:r>
        <w:t>Dengan</w:t>
      </w:r>
      <w:proofErr w:type="spellEnd"/>
      <w:r>
        <w:t xml:space="preserve"> </w:t>
      </w:r>
      <w:proofErr w:type="spellStart"/>
      <w:r>
        <w:t>bergabungnya</w:t>
      </w:r>
      <w:proofErr w:type="spellEnd"/>
      <w:r>
        <w:t xml:space="preserve"> </w:t>
      </w:r>
      <w:proofErr w:type="spellStart"/>
      <w:r>
        <w:t>Kunsthistorisches</w:t>
      </w:r>
      <w:proofErr w:type="spellEnd"/>
      <w:r>
        <w:t xml:space="preserve"> Museum, Samsung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memperluas</w:t>
      </w:r>
      <w:proofErr w:type="spellEnd"/>
      <w:r>
        <w:t xml:space="preserve"> </w:t>
      </w:r>
      <w:proofErr w:type="spellStart"/>
      <w:r>
        <w:t>portofolio</w:t>
      </w:r>
      <w:proofErr w:type="spellEnd"/>
      <w:r>
        <w:t xml:space="preserve"> premium </w:t>
      </w:r>
      <w:proofErr w:type="spellStart"/>
      <w:r>
        <w:t>institusi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di </w:t>
      </w:r>
      <w:proofErr w:type="spellStart"/>
      <w:r>
        <w:t>platformnya</w:t>
      </w:r>
      <w:proofErr w:type="spellEnd"/>
      <w:r>
        <w:t xml:space="preserve">. </w:t>
      </w:r>
      <w:proofErr w:type="spellStart"/>
      <w:r>
        <w:t>Sebelumnya</w:t>
      </w:r>
      <w:proofErr w:type="spellEnd"/>
      <w:r>
        <w:t xml:space="preserve">, Samsung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menjalin</w:t>
      </w:r>
      <w:proofErr w:type="spellEnd"/>
      <w:r>
        <w:t xml:space="preserve"> </w:t>
      </w:r>
      <w:proofErr w:type="spellStart"/>
      <w:r>
        <w:t>kemitraan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Museum Louvre di Paris, Museum Prado di Madrid, dan MUNCH Museum di Oslo.</w:t>
      </w:r>
    </w:p>
    <w:p w14:paraId="79C87BDE" w14:textId="77777777" w:rsidR="004D4DB7" w:rsidRDefault="00000000">
      <w:r>
        <w:t xml:space="preserve">Samsung Art Store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ribuan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yang </w:t>
      </w:r>
      <w:proofErr w:type="spellStart"/>
      <w:r>
        <w:t>ditampilkan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resolusi</w:t>
      </w:r>
      <w:proofErr w:type="spellEnd"/>
      <w:r>
        <w:t xml:space="preserve"> </w:t>
      </w:r>
      <w:proofErr w:type="spellStart"/>
      <w:r>
        <w:t>asli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kalibrasi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yang </w:t>
      </w:r>
      <w:proofErr w:type="spellStart"/>
      <w:r>
        <w:t>presisi</w:t>
      </w:r>
      <w:proofErr w:type="spellEnd"/>
      <w:r>
        <w:t xml:space="preserve">.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memfilter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gaya</w:t>
      </w:r>
      <w:proofErr w:type="spellEnd"/>
      <w:r>
        <w:t xml:space="preserve">, </w:t>
      </w:r>
      <w:proofErr w:type="spellStart"/>
      <w:r>
        <w:t>periode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suasana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galeri</w:t>
      </w:r>
      <w:proofErr w:type="spellEnd"/>
      <w:r>
        <w:t xml:space="preserve"> digital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mereka</w:t>
      </w:r>
      <w:proofErr w:type="spellEnd"/>
      <w:r>
        <w:t>.</w:t>
      </w:r>
    </w:p>
    <w:p w14:paraId="1B44F713" w14:textId="77777777" w:rsidR="004D4DB7" w:rsidRDefault="00000000">
      <w:r>
        <w:t xml:space="preserve">“Kami sangat </w:t>
      </w:r>
      <w:proofErr w:type="spellStart"/>
      <w:r>
        <w:t>senang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bergabung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Samsung Art Store dan </w:t>
      </w:r>
      <w:proofErr w:type="spellStart"/>
      <w:r>
        <w:t>membagikan</w:t>
      </w:r>
      <w:proofErr w:type="spellEnd"/>
      <w:r>
        <w:t xml:space="preserve"> </w:t>
      </w:r>
      <w:proofErr w:type="spellStart"/>
      <w:r>
        <w:t>koleksi</w:t>
      </w:r>
      <w:proofErr w:type="spellEnd"/>
      <w:r>
        <w:t xml:space="preserve"> kami yang </w:t>
      </w:r>
      <w:proofErr w:type="spellStart"/>
      <w:r>
        <w:t>tak</w:t>
      </w:r>
      <w:proofErr w:type="spellEnd"/>
      <w:r>
        <w:t xml:space="preserve"> </w:t>
      </w:r>
      <w:proofErr w:type="spellStart"/>
      <w:r>
        <w:t>tertandingi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khalayak</w:t>
      </w:r>
      <w:proofErr w:type="spellEnd"/>
      <w:r>
        <w:t xml:space="preserve"> global,” </w:t>
      </w:r>
      <w:proofErr w:type="spellStart"/>
      <w:r>
        <w:t>ujar</w:t>
      </w:r>
      <w:proofErr w:type="spellEnd"/>
      <w:r>
        <w:t xml:space="preserve"> Dr. Jonathan Fine, General Director, KHM-</w:t>
      </w:r>
      <w:proofErr w:type="spellStart"/>
      <w:r>
        <w:t>Museumsverband</w:t>
      </w:r>
      <w:proofErr w:type="spellEnd"/>
      <w:r>
        <w:t>. “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mahakarya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diakses</w:t>
      </w:r>
      <w:proofErr w:type="spellEnd"/>
      <w:r>
        <w:t xml:space="preserve"> oleh </w:t>
      </w:r>
      <w:proofErr w:type="spellStart"/>
      <w:r>
        <w:t>siapa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, di mana pun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, kami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menjangkau</w:t>
      </w:r>
      <w:proofErr w:type="spellEnd"/>
      <w:r>
        <w:t xml:space="preserve"> </w:t>
      </w:r>
      <w:proofErr w:type="spellStart"/>
      <w:r>
        <w:t>publik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luas</w:t>
      </w:r>
      <w:proofErr w:type="spellEnd"/>
      <w:r>
        <w:t xml:space="preserve">. </w:t>
      </w:r>
      <w:proofErr w:type="spellStart"/>
      <w:r>
        <w:t>Pengalaman</w:t>
      </w:r>
      <w:proofErr w:type="spellEnd"/>
      <w:r>
        <w:t xml:space="preserve"> digital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memikat</w:t>
      </w:r>
      <w:proofErr w:type="spellEnd"/>
      <w:r>
        <w:t xml:space="preserve"> para </w:t>
      </w:r>
      <w:proofErr w:type="spellStart"/>
      <w:r>
        <w:t>penikmat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dan </w:t>
      </w:r>
      <w:proofErr w:type="spellStart"/>
      <w:r>
        <w:t>menginspirasi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melihat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aslinya</w:t>
      </w:r>
      <w:proofErr w:type="spellEnd"/>
      <w:r>
        <w:t xml:space="preserve"> di museum kami di </w:t>
      </w:r>
      <w:proofErr w:type="spellStart"/>
      <w:r>
        <w:t>Wina</w:t>
      </w:r>
      <w:proofErr w:type="spellEnd"/>
      <w:r>
        <w:t xml:space="preserve">, </w:t>
      </w:r>
      <w:proofErr w:type="spellStart"/>
      <w:r>
        <w:t>menjembatani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digital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tergantikan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berdiri</w:t>
      </w:r>
      <w:proofErr w:type="spellEnd"/>
      <w:r>
        <w:t xml:space="preserve"> di </w:t>
      </w:r>
      <w:proofErr w:type="spellStart"/>
      <w:r>
        <w:t>hadapan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aslinya</w:t>
      </w:r>
      <w:proofErr w:type="spellEnd"/>
      <w:r>
        <w:t>.”</w:t>
      </w:r>
    </w:p>
    <w:p w14:paraId="3FC75E75" w14:textId="77777777" w:rsidR="004D4DB7" w:rsidRDefault="00000000">
      <w:pPr>
        <w:jc w:val="center"/>
        <w:rPr>
          <w:i/>
          <w:iCs/>
          <w:sz w:val="18"/>
          <w:szCs w:val="18"/>
        </w:rPr>
      </w:pPr>
      <w:r>
        <w:rPr>
          <w:noProof/>
        </w:rPr>
        <w:lastRenderedPageBreak/>
        <w:drawing>
          <wp:inline distT="114300" distB="114300" distL="114300" distR="114300" wp14:anchorId="25755C81" wp14:editId="226A7F21">
            <wp:extent cx="5731200" cy="3822700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2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i/>
          <w:iCs/>
          <w:sz w:val="18"/>
          <w:szCs w:val="18"/>
        </w:rPr>
        <w:t>(</w:t>
      </w:r>
      <w:proofErr w:type="spellStart"/>
      <w:r>
        <w:rPr>
          <w:i/>
          <w:iCs/>
          <w:sz w:val="18"/>
          <w:szCs w:val="18"/>
        </w:rPr>
        <w:t>Barisan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belakang</w:t>
      </w:r>
      <w:proofErr w:type="spellEnd"/>
      <w:r>
        <w:rPr>
          <w:i/>
          <w:iCs/>
          <w:sz w:val="18"/>
          <w:szCs w:val="18"/>
        </w:rPr>
        <w:t xml:space="preserve">, </w:t>
      </w:r>
      <w:proofErr w:type="spellStart"/>
      <w:r>
        <w:rPr>
          <w:i/>
          <w:iCs/>
          <w:sz w:val="18"/>
          <w:szCs w:val="18"/>
        </w:rPr>
        <w:t>dari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kiri</w:t>
      </w:r>
      <w:proofErr w:type="spellEnd"/>
      <w:r>
        <w:rPr>
          <w:i/>
          <w:iCs/>
          <w:sz w:val="18"/>
          <w:szCs w:val="18"/>
        </w:rPr>
        <w:t xml:space="preserve">) Manuel </w:t>
      </w:r>
      <w:proofErr w:type="spellStart"/>
      <w:r>
        <w:rPr>
          <w:i/>
          <w:iCs/>
          <w:sz w:val="18"/>
          <w:szCs w:val="18"/>
        </w:rPr>
        <w:t>Laporta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Osante</w:t>
      </w:r>
      <w:proofErr w:type="spellEnd"/>
      <w:r>
        <w:rPr>
          <w:i/>
          <w:iCs/>
          <w:sz w:val="18"/>
          <w:szCs w:val="18"/>
        </w:rPr>
        <w:t xml:space="preserve">, Head of TV/AV, Samsung Austria; Verena Eisner, Deputy CFO, The </w:t>
      </w:r>
      <w:proofErr w:type="spellStart"/>
      <w:r>
        <w:rPr>
          <w:i/>
          <w:iCs/>
          <w:sz w:val="18"/>
          <w:szCs w:val="18"/>
        </w:rPr>
        <w:t>Kunsthistorisches</w:t>
      </w:r>
      <w:proofErr w:type="spellEnd"/>
      <w:r>
        <w:rPr>
          <w:i/>
          <w:iCs/>
          <w:sz w:val="18"/>
          <w:szCs w:val="18"/>
        </w:rPr>
        <w:t xml:space="preserve"> Museum Wien; Antonio Marques, Strategy Product Manager, Samsung Austria. (</w:t>
      </w:r>
      <w:proofErr w:type="spellStart"/>
      <w:r>
        <w:rPr>
          <w:i/>
          <w:iCs/>
          <w:sz w:val="18"/>
          <w:szCs w:val="18"/>
        </w:rPr>
        <w:t>Barisan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depan</w:t>
      </w:r>
      <w:proofErr w:type="spellEnd"/>
      <w:r>
        <w:rPr>
          <w:i/>
          <w:iCs/>
          <w:sz w:val="18"/>
          <w:szCs w:val="18"/>
        </w:rPr>
        <w:t xml:space="preserve">, </w:t>
      </w:r>
      <w:proofErr w:type="spellStart"/>
      <w:r>
        <w:rPr>
          <w:i/>
          <w:iCs/>
          <w:sz w:val="18"/>
          <w:szCs w:val="18"/>
        </w:rPr>
        <w:t>dari</w:t>
      </w:r>
      <w:proofErr w:type="spellEnd"/>
      <w:r>
        <w:rPr>
          <w:i/>
          <w:iCs/>
          <w:sz w:val="18"/>
          <w:szCs w:val="18"/>
        </w:rPr>
        <w:t xml:space="preserve"> </w:t>
      </w:r>
      <w:proofErr w:type="spellStart"/>
      <w:r>
        <w:rPr>
          <w:i/>
          <w:iCs/>
          <w:sz w:val="18"/>
          <w:szCs w:val="18"/>
        </w:rPr>
        <w:t>kiri</w:t>
      </w:r>
      <w:proofErr w:type="spellEnd"/>
      <w:r>
        <w:rPr>
          <w:i/>
          <w:iCs/>
          <w:sz w:val="18"/>
          <w:szCs w:val="18"/>
        </w:rPr>
        <w:t xml:space="preserve">) Paul Frey, General Manager, The </w:t>
      </w:r>
      <w:proofErr w:type="spellStart"/>
      <w:r>
        <w:rPr>
          <w:i/>
          <w:iCs/>
          <w:sz w:val="18"/>
          <w:szCs w:val="18"/>
        </w:rPr>
        <w:t>Kunsthistorisches</w:t>
      </w:r>
      <w:proofErr w:type="spellEnd"/>
      <w:r>
        <w:rPr>
          <w:i/>
          <w:iCs/>
          <w:sz w:val="18"/>
          <w:szCs w:val="18"/>
        </w:rPr>
        <w:t xml:space="preserve"> Museum Wien; Dario </w:t>
      </w:r>
      <w:proofErr w:type="spellStart"/>
      <w:r>
        <w:rPr>
          <w:i/>
          <w:iCs/>
          <w:sz w:val="18"/>
          <w:szCs w:val="18"/>
        </w:rPr>
        <w:t>Casari</w:t>
      </w:r>
      <w:proofErr w:type="spellEnd"/>
      <w:r>
        <w:rPr>
          <w:i/>
          <w:iCs/>
          <w:sz w:val="18"/>
          <w:szCs w:val="18"/>
        </w:rPr>
        <w:t>, President, Samsung Austria and Samsung Switzerland.</w:t>
      </w:r>
    </w:p>
    <w:p w14:paraId="5E7F7E14" w14:textId="77777777" w:rsidR="004D4DB7" w:rsidRDefault="00000000">
      <w:pPr>
        <w:rPr>
          <w:b/>
          <w:bCs/>
        </w:rPr>
      </w:pPr>
      <w:proofErr w:type="spellStart"/>
      <w:r>
        <w:rPr>
          <w:b/>
          <w:bCs/>
        </w:rPr>
        <w:t>Tentang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Kunsthistorisches</w:t>
      </w:r>
      <w:proofErr w:type="spellEnd"/>
      <w:r>
        <w:rPr>
          <w:b/>
          <w:bCs/>
        </w:rPr>
        <w:t xml:space="preserve"> Museum</w:t>
      </w:r>
    </w:p>
    <w:p w14:paraId="5C149B5B" w14:textId="77777777" w:rsidR="004D4DB7" w:rsidRDefault="00000000">
      <w:proofErr w:type="spellStart"/>
      <w:r>
        <w:t>Kunsthistorisches</w:t>
      </w:r>
      <w:proofErr w:type="spellEnd"/>
      <w:r>
        <w:t xml:space="preserve"> Museum </w:t>
      </w:r>
      <w:proofErr w:type="spellStart"/>
      <w:r>
        <w:t>merupakan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museum universal </w:t>
      </w:r>
      <w:proofErr w:type="spellStart"/>
      <w:r>
        <w:t>terkemuka</w:t>
      </w:r>
      <w:proofErr w:type="spellEnd"/>
      <w:r>
        <w:t xml:space="preserve"> di dunia. Museum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dibuka</w:t>
      </w:r>
      <w:proofErr w:type="spellEnd"/>
      <w:r>
        <w:t xml:space="preserve"> pada 1891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menyimpan</w:t>
      </w:r>
      <w:proofErr w:type="spellEnd"/>
      <w:r>
        <w:t xml:space="preserve"> </w:t>
      </w:r>
      <w:proofErr w:type="spellStart"/>
      <w:r>
        <w:t>koleksi</w:t>
      </w:r>
      <w:proofErr w:type="spellEnd"/>
      <w:r>
        <w:t xml:space="preserve"> Habsburg, yang </w:t>
      </w:r>
      <w:proofErr w:type="spellStart"/>
      <w:r>
        <w:t>mencakup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antik</w:t>
      </w:r>
      <w:proofErr w:type="spellEnd"/>
      <w:r>
        <w:t xml:space="preserve"> </w:t>
      </w:r>
      <w:proofErr w:type="spellStart"/>
      <w:r>
        <w:t>Mesir</w:t>
      </w:r>
      <w:proofErr w:type="spellEnd"/>
      <w:r>
        <w:t xml:space="preserve"> </w:t>
      </w:r>
      <w:proofErr w:type="spellStart"/>
      <w:r>
        <w:t>kuno</w:t>
      </w:r>
      <w:proofErr w:type="spellEnd"/>
      <w:r>
        <w:t xml:space="preserve"> dan </w:t>
      </w:r>
      <w:proofErr w:type="spellStart"/>
      <w:r>
        <w:t>klasik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lukisan</w:t>
      </w:r>
      <w:proofErr w:type="spellEnd"/>
      <w:r>
        <w:t xml:space="preserve"> </w:t>
      </w:r>
      <w:proofErr w:type="spellStart"/>
      <w:r>
        <w:t>Eropa</w:t>
      </w:r>
      <w:proofErr w:type="spellEnd"/>
      <w:r>
        <w:t xml:space="preserve">. </w:t>
      </w:r>
      <w:proofErr w:type="spellStart"/>
      <w:r>
        <w:t>Kunsthistorisches</w:t>
      </w:r>
      <w:proofErr w:type="spellEnd"/>
      <w:r>
        <w:t xml:space="preserve"> Museum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koleksi</w:t>
      </w:r>
      <w:proofErr w:type="spellEnd"/>
      <w:r>
        <w:t xml:space="preserve"> </w:t>
      </w:r>
      <w:proofErr w:type="spellStart"/>
      <w:r>
        <w:t>lukisan</w:t>
      </w:r>
      <w:proofErr w:type="spellEnd"/>
      <w:r>
        <w:t xml:space="preserve"> Bruegel the Elder </w:t>
      </w:r>
      <w:proofErr w:type="spellStart"/>
      <w:r>
        <w:t>terbesar</w:t>
      </w:r>
      <w:proofErr w:type="spellEnd"/>
      <w:r>
        <w:t xml:space="preserve"> di dunia, dan </w:t>
      </w:r>
      <w:proofErr w:type="spellStart"/>
      <w:r>
        <w:t>gedungnya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ikon </w:t>
      </w:r>
      <w:proofErr w:type="spellStart"/>
      <w:r>
        <w:t>arsitektur</w:t>
      </w:r>
      <w:proofErr w:type="spellEnd"/>
      <w:r>
        <w:t xml:space="preserve"> di </w:t>
      </w:r>
      <w:proofErr w:type="spellStart"/>
      <w:r>
        <w:t>Ringstrasse</w:t>
      </w:r>
      <w:proofErr w:type="spellEnd"/>
      <w:r>
        <w:t xml:space="preserve">, </w:t>
      </w:r>
      <w:proofErr w:type="spellStart"/>
      <w:r>
        <w:t>Wina</w:t>
      </w:r>
      <w:proofErr w:type="spellEnd"/>
      <w:r>
        <w:t>.</w:t>
      </w:r>
    </w:p>
    <w:p w14:paraId="1D98E6F3" w14:textId="77777777" w:rsidR="004D4DB7" w:rsidRDefault="00000000">
      <w:r>
        <w:t xml:space="preserve">¹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memerlukan</w:t>
      </w:r>
      <w:proofErr w:type="spellEnd"/>
      <w:r>
        <w:t xml:space="preserve"> </w:t>
      </w:r>
      <w:proofErr w:type="spellStart"/>
      <w:r>
        <w:t>langganan</w:t>
      </w:r>
      <w:proofErr w:type="spellEnd"/>
      <w:r>
        <w:t xml:space="preserve"> Samsung Art Store dan </w:t>
      </w:r>
      <w:proofErr w:type="spellStart"/>
      <w:r>
        <w:t>dikenakan</w:t>
      </w:r>
      <w:proofErr w:type="spellEnd"/>
      <w:r>
        <w:t xml:space="preserve"> </w:t>
      </w:r>
      <w:proofErr w:type="spellStart"/>
      <w:r>
        <w:t>biaya</w:t>
      </w:r>
      <w:proofErr w:type="spellEnd"/>
      <w:r>
        <w:t xml:space="preserve"> </w:t>
      </w:r>
      <w:proofErr w:type="spellStart"/>
      <w:r>
        <w:t>berlangganan</w:t>
      </w:r>
      <w:proofErr w:type="spellEnd"/>
      <w:r>
        <w:t xml:space="preserve">. </w:t>
      </w:r>
      <w:proofErr w:type="spellStart"/>
      <w:r>
        <w:t>Ketersediaan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dan </w:t>
      </w:r>
      <w:proofErr w:type="spellStart"/>
      <w:r>
        <w:t>isi</w:t>
      </w:r>
      <w:proofErr w:type="spellEnd"/>
      <w:r>
        <w:t xml:space="preserve"> </w:t>
      </w:r>
      <w:proofErr w:type="spellStart"/>
      <w:r>
        <w:t>koleksi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</w:t>
      </w:r>
      <w:proofErr w:type="spellStart"/>
      <w:r>
        <w:t>sewaktu-waktu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pemberitahuan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>.</w:t>
      </w:r>
    </w:p>
    <w:p w14:paraId="0DE0B98B" w14:textId="77777777" w:rsidR="004D4DB7" w:rsidRDefault="00000000">
      <w:r>
        <w:t xml:space="preserve">² Model yang </w:t>
      </w:r>
      <w:proofErr w:type="spellStart"/>
      <w:r>
        <w:t>kompatibel</w:t>
      </w:r>
      <w:proofErr w:type="spellEnd"/>
      <w:r>
        <w:t>: model 2026 R95H, S99H, QN80H, QN70H, M80H, The Frame, dan The Frame Pro; model 2025 Neo QLED 8K, Neo QLED 4K, The Frame, The Frame Pro, Q8F, dan Q7F.</w:t>
      </w:r>
    </w:p>
    <w:p w14:paraId="013AC4FE" w14:textId="77777777" w:rsidR="004D4DB7" w:rsidRDefault="00000000">
      <w:pPr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***</w:t>
      </w:r>
    </w:p>
    <w:p w14:paraId="46A4004A" w14:textId="77777777" w:rsidR="004D4DB7" w:rsidRDefault="00000000">
      <w:pPr>
        <w:rPr>
          <w:b/>
          <w:bCs/>
          <w:highlight w:val="white"/>
        </w:rPr>
      </w:pPr>
      <w:proofErr w:type="spellStart"/>
      <w:r>
        <w:rPr>
          <w:b/>
          <w:bCs/>
          <w:highlight w:val="white"/>
        </w:rPr>
        <w:t>Tentang</w:t>
      </w:r>
      <w:proofErr w:type="spellEnd"/>
      <w:r>
        <w:rPr>
          <w:b/>
          <w:bCs/>
          <w:highlight w:val="white"/>
        </w:rPr>
        <w:t xml:space="preserve"> Samsung Electronics Co., Ltd.</w:t>
      </w:r>
    </w:p>
    <w:p w14:paraId="1CAC03AF" w14:textId="77777777" w:rsidR="004D4DB7" w:rsidRDefault="00000000">
      <w:pPr>
        <w:shd w:val="clear" w:color="auto" w:fill="FFFFFF"/>
        <w:rPr>
          <w:highlight w:val="white"/>
        </w:rPr>
      </w:pPr>
      <w:r>
        <w:rPr>
          <w:color w:val="222222"/>
          <w:highlight w:val="white"/>
        </w:rPr>
        <w:t xml:space="preserve">Samsung </w:t>
      </w:r>
      <w:proofErr w:type="spellStart"/>
      <w:r>
        <w:rPr>
          <w:color w:val="222222"/>
          <w:highlight w:val="white"/>
        </w:rPr>
        <w:t>menginspirasi</w:t>
      </w:r>
      <w:proofErr w:type="spellEnd"/>
      <w:r>
        <w:rPr>
          <w:color w:val="222222"/>
          <w:highlight w:val="white"/>
        </w:rPr>
        <w:t xml:space="preserve"> dunia dan </w:t>
      </w:r>
      <w:proofErr w:type="spellStart"/>
      <w:r>
        <w:rPr>
          <w:color w:val="222222"/>
          <w:highlight w:val="white"/>
        </w:rPr>
        <w:t>membentuk</w:t>
      </w:r>
      <w:proofErr w:type="spellEnd"/>
      <w:r>
        <w:rPr>
          <w:color w:val="222222"/>
          <w:highlight w:val="white"/>
        </w:rPr>
        <w:t xml:space="preserve"> masa </w:t>
      </w:r>
      <w:proofErr w:type="spellStart"/>
      <w:r>
        <w:rPr>
          <w:color w:val="222222"/>
          <w:highlight w:val="white"/>
        </w:rPr>
        <w:t>depan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ide dan </w:t>
      </w:r>
      <w:proofErr w:type="spellStart"/>
      <w:r>
        <w:rPr>
          <w:color w:val="222222"/>
          <w:highlight w:val="white"/>
        </w:rPr>
        <w:t>teknologi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transformatif</w:t>
      </w:r>
      <w:proofErr w:type="spellEnd"/>
      <w:r>
        <w:rPr>
          <w:color w:val="222222"/>
          <w:highlight w:val="white"/>
        </w:rPr>
        <w:t xml:space="preserve">. Perusahaan </w:t>
      </w:r>
      <w:proofErr w:type="spellStart"/>
      <w:r>
        <w:rPr>
          <w:color w:val="222222"/>
          <w:highlight w:val="white"/>
        </w:rPr>
        <w:t>ini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mendefinisikan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ulang</w:t>
      </w:r>
      <w:proofErr w:type="spellEnd"/>
      <w:r>
        <w:rPr>
          <w:color w:val="222222"/>
          <w:highlight w:val="white"/>
        </w:rPr>
        <w:t xml:space="preserve"> dunia TV, </w:t>
      </w:r>
      <w:r>
        <w:rPr>
          <w:i/>
          <w:iCs/>
          <w:color w:val="222222"/>
          <w:highlight w:val="white"/>
        </w:rPr>
        <w:t>digital signage</w:t>
      </w:r>
      <w:r>
        <w:rPr>
          <w:color w:val="222222"/>
          <w:highlight w:val="white"/>
        </w:rPr>
        <w:t xml:space="preserve">, smartphone, </w:t>
      </w:r>
      <w:r>
        <w:rPr>
          <w:i/>
          <w:iCs/>
          <w:color w:val="222222"/>
          <w:highlight w:val="white"/>
        </w:rPr>
        <w:t>wearables</w:t>
      </w:r>
      <w:r>
        <w:rPr>
          <w:color w:val="222222"/>
          <w:highlight w:val="white"/>
        </w:rPr>
        <w:t xml:space="preserve">, tablet, </w:t>
      </w:r>
      <w:proofErr w:type="spellStart"/>
      <w:r>
        <w:rPr>
          <w:color w:val="222222"/>
          <w:highlight w:val="white"/>
        </w:rPr>
        <w:t>elektronik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rumah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tangga</w:t>
      </w:r>
      <w:proofErr w:type="spellEnd"/>
      <w:r>
        <w:rPr>
          <w:color w:val="222222"/>
          <w:highlight w:val="white"/>
        </w:rPr>
        <w:t xml:space="preserve"> dan </w:t>
      </w:r>
      <w:proofErr w:type="spellStart"/>
      <w:r>
        <w:rPr>
          <w:color w:val="222222"/>
          <w:highlight w:val="white"/>
        </w:rPr>
        <w:t>sistem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jaringan</w:t>
      </w:r>
      <w:proofErr w:type="spellEnd"/>
      <w:r>
        <w:rPr>
          <w:color w:val="222222"/>
          <w:highlight w:val="white"/>
        </w:rPr>
        <w:t xml:space="preserve">, juga </w:t>
      </w:r>
      <w:proofErr w:type="spellStart"/>
      <w:r>
        <w:rPr>
          <w:color w:val="222222"/>
          <w:highlight w:val="white"/>
        </w:rPr>
        <w:t>memori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sistem</w:t>
      </w:r>
      <w:proofErr w:type="spellEnd"/>
      <w:r>
        <w:rPr>
          <w:color w:val="222222"/>
          <w:highlight w:val="white"/>
        </w:rPr>
        <w:t xml:space="preserve"> LSI, dan </w:t>
      </w:r>
      <w:r>
        <w:rPr>
          <w:i/>
          <w:iCs/>
          <w:color w:val="222222"/>
          <w:highlight w:val="white"/>
        </w:rPr>
        <w:t>foundry</w:t>
      </w:r>
      <w:r>
        <w:rPr>
          <w:color w:val="222222"/>
          <w:highlight w:val="white"/>
        </w:rPr>
        <w:t xml:space="preserve">. Samsung juga </w:t>
      </w:r>
      <w:proofErr w:type="spellStart"/>
      <w:r>
        <w:rPr>
          <w:color w:val="222222"/>
          <w:highlight w:val="white"/>
        </w:rPr>
        <w:t>memajukan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teknologi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pencitraan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medis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solusi</w:t>
      </w:r>
      <w:proofErr w:type="spellEnd"/>
      <w:r>
        <w:rPr>
          <w:color w:val="222222"/>
          <w:highlight w:val="white"/>
        </w:rPr>
        <w:t xml:space="preserve"> HVAC dan </w:t>
      </w:r>
      <w:proofErr w:type="spellStart"/>
      <w:r>
        <w:rPr>
          <w:color w:val="222222"/>
          <w:highlight w:val="white"/>
        </w:rPr>
        <w:t>robotik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sembari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mengembangkan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produk-produk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otomotif</w:t>
      </w:r>
      <w:proofErr w:type="spellEnd"/>
      <w:r>
        <w:rPr>
          <w:color w:val="222222"/>
          <w:highlight w:val="white"/>
        </w:rPr>
        <w:t xml:space="preserve"> dan audio </w:t>
      </w:r>
      <w:proofErr w:type="spellStart"/>
      <w:r>
        <w:rPr>
          <w:color w:val="222222"/>
          <w:highlight w:val="white"/>
        </w:rPr>
        <w:t>lewat</w:t>
      </w:r>
      <w:proofErr w:type="spellEnd"/>
      <w:r>
        <w:rPr>
          <w:color w:val="222222"/>
          <w:highlight w:val="white"/>
        </w:rPr>
        <w:t xml:space="preserve"> Harman.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ekosistem</w:t>
      </w:r>
      <w:proofErr w:type="spellEnd"/>
      <w:r>
        <w:rPr>
          <w:color w:val="222222"/>
          <w:highlight w:val="white"/>
        </w:rPr>
        <w:t xml:space="preserve"> SmartThings, </w:t>
      </w:r>
      <w:proofErr w:type="spellStart"/>
      <w:r>
        <w:rPr>
          <w:color w:val="222222"/>
          <w:highlight w:val="white"/>
        </w:rPr>
        <w:t>kolaborasi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terbuka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para </w:t>
      </w:r>
      <w:proofErr w:type="spellStart"/>
      <w:r>
        <w:rPr>
          <w:color w:val="222222"/>
          <w:highlight w:val="white"/>
        </w:rPr>
        <w:t>mitra</w:t>
      </w:r>
      <w:proofErr w:type="spellEnd"/>
      <w:r>
        <w:rPr>
          <w:color w:val="222222"/>
          <w:highlight w:val="white"/>
        </w:rPr>
        <w:t xml:space="preserve">, dan </w:t>
      </w:r>
      <w:proofErr w:type="spellStart"/>
      <w:r>
        <w:rPr>
          <w:color w:val="222222"/>
          <w:highlight w:val="white"/>
        </w:rPr>
        <w:t>integrasi</w:t>
      </w:r>
      <w:proofErr w:type="spellEnd"/>
      <w:r>
        <w:rPr>
          <w:color w:val="222222"/>
          <w:highlight w:val="white"/>
        </w:rPr>
        <w:t xml:space="preserve"> AI </w:t>
      </w:r>
      <w:proofErr w:type="spellStart"/>
      <w:r>
        <w:rPr>
          <w:color w:val="222222"/>
          <w:highlight w:val="white"/>
        </w:rPr>
        <w:t>ke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dalam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portfolionya</w:t>
      </w:r>
      <w:proofErr w:type="spellEnd"/>
      <w:r>
        <w:rPr>
          <w:color w:val="222222"/>
          <w:highlight w:val="white"/>
        </w:rPr>
        <w:t xml:space="preserve">, Samsung </w:t>
      </w:r>
      <w:proofErr w:type="spellStart"/>
      <w:r>
        <w:rPr>
          <w:color w:val="222222"/>
          <w:highlight w:val="white"/>
        </w:rPr>
        <w:t>menghadirkan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pengalaman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terhubung</w:t>
      </w:r>
      <w:proofErr w:type="spellEnd"/>
      <w:r>
        <w:rPr>
          <w:color w:val="222222"/>
          <w:highlight w:val="white"/>
        </w:rPr>
        <w:t xml:space="preserve"> yang </w:t>
      </w:r>
      <w:proofErr w:type="spellStart"/>
      <w:r>
        <w:rPr>
          <w:color w:val="222222"/>
          <w:highlight w:val="white"/>
        </w:rPr>
        <w:t>mulus</w:t>
      </w:r>
      <w:proofErr w:type="spellEnd"/>
      <w:r>
        <w:rPr>
          <w:color w:val="222222"/>
          <w:highlight w:val="white"/>
        </w:rPr>
        <w:t xml:space="preserve"> dan </w:t>
      </w:r>
      <w:proofErr w:type="spellStart"/>
      <w:r>
        <w:rPr>
          <w:color w:val="222222"/>
          <w:highlight w:val="white"/>
        </w:rPr>
        <w:t>cerdas</w:t>
      </w:r>
      <w:proofErr w:type="spellEnd"/>
      <w:r>
        <w:rPr>
          <w:color w:val="222222"/>
          <w:highlight w:val="white"/>
        </w:rPr>
        <w:t xml:space="preserve">. </w:t>
      </w:r>
      <w:proofErr w:type="spellStart"/>
      <w:r>
        <w:rPr>
          <w:color w:val="222222"/>
          <w:highlight w:val="white"/>
        </w:rPr>
        <w:t>Untuk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berita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terkini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silakan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kunjungi</w:t>
      </w:r>
      <w:proofErr w:type="spellEnd"/>
      <w:r>
        <w:rPr>
          <w:color w:val="222222"/>
          <w:highlight w:val="white"/>
        </w:rPr>
        <w:t xml:space="preserve"> Samsung Newsroom di </w:t>
      </w:r>
      <w:hyperlink r:id="rId11">
        <w:r>
          <w:rPr>
            <w:color w:val="1155CC"/>
            <w:highlight w:val="white"/>
            <w:u w:val="single"/>
          </w:rPr>
          <w:t>news.samsung.com</w:t>
        </w:r>
      </w:hyperlink>
      <w:r>
        <w:rPr>
          <w:color w:val="222222"/>
          <w:highlight w:val="white"/>
        </w:rPr>
        <w:t>.</w:t>
      </w:r>
    </w:p>
    <w:p w14:paraId="0E1605A0" w14:textId="77777777" w:rsidR="004D4DB7" w:rsidRDefault="00000000">
      <w:pPr>
        <w:rPr>
          <w:highlight w:val="white"/>
        </w:rPr>
      </w:pPr>
      <w:proofErr w:type="spellStart"/>
      <w:r>
        <w:rPr>
          <w:highlight w:val="white"/>
        </w:rPr>
        <w:lastRenderedPageBreak/>
        <w:t>Untuk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keterangan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lebih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lanjut</w:t>
      </w:r>
      <w:proofErr w:type="spellEnd"/>
      <w:r>
        <w:rPr>
          <w:highlight w:val="white"/>
        </w:rPr>
        <w:t>:</w:t>
      </w:r>
    </w:p>
    <w:p w14:paraId="7DE295AD" w14:textId="77777777" w:rsidR="004D4DB7" w:rsidRDefault="00000000">
      <w:pPr>
        <w:spacing w:before="0" w:after="0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Jane </w:t>
      </w:r>
      <w:proofErr w:type="spellStart"/>
      <w:r>
        <w:rPr>
          <w:b/>
          <w:bCs/>
          <w:highlight w:val="white"/>
        </w:rPr>
        <w:t>Tjondro</w:t>
      </w:r>
      <w:proofErr w:type="spellEnd"/>
    </w:p>
    <w:p w14:paraId="789503C8" w14:textId="77777777" w:rsidR="004D4DB7" w:rsidRDefault="00000000">
      <w:pPr>
        <w:spacing w:before="0" w:after="0"/>
        <w:rPr>
          <w:b/>
          <w:bCs/>
          <w:highlight w:val="white"/>
        </w:rPr>
      </w:pPr>
      <w:r>
        <w:rPr>
          <w:b/>
          <w:bCs/>
          <w:highlight w:val="white"/>
        </w:rPr>
        <w:t>Public Relations Professional</w:t>
      </w:r>
    </w:p>
    <w:p w14:paraId="07BF0C44" w14:textId="77777777" w:rsidR="004D4DB7" w:rsidRDefault="00000000">
      <w:pPr>
        <w:spacing w:before="0" w:after="0"/>
        <w:rPr>
          <w:highlight w:val="white"/>
        </w:rPr>
      </w:pPr>
      <w:r>
        <w:rPr>
          <w:highlight w:val="white"/>
        </w:rPr>
        <w:t>Samsung Electronics Indonesia</w:t>
      </w:r>
    </w:p>
    <w:p w14:paraId="474642E0" w14:textId="77777777" w:rsidR="004D4DB7" w:rsidRDefault="00000000">
      <w:pPr>
        <w:spacing w:before="0" w:after="0"/>
        <w:rPr>
          <w:highlight w:val="white"/>
        </w:rPr>
      </w:pPr>
      <w:r>
        <w:rPr>
          <w:highlight w:val="white"/>
        </w:rPr>
        <w:t>Phone: 021-2958 8000</w:t>
      </w:r>
    </w:p>
    <w:p w14:paraId="6D8071B9" w14:textId="77777777" w:rsidR="004D4DB7" w:rsidRDefault="00000000">
      <w:pPr>
        <w:spacing w:before="0" w:after="0"/>
        <w:rPr>
          <w:b/>
          <w:bCs/>
          <w:highlight w:val="white"/>
        </w:rPr>
      </w:pPr>
      <w:r>
        <w:rPr>
          <w:highlight w:val="white"/>
        </w:rPr>
        <w:t xml:space="preserve">Email: </w:t>
      </w:r>
      <w:hyperlink r:id="rId12">
        <w:r>
          <w:rPr>
            <w:color w:val="1155CC"/>
            <w:highlight w:val="white"/>
            <w:u w:val="single"/>
          </w:rPr>
          <w:t>j.tjondro@samsung.com</w:t>
        </w:r>
      </w:hyperlink>
    </w:p>
    <w:sectPr w:rsidR="004D4DB7">
      <w:headerReference w:type="default" r:id="rId13"/>
      <w:footerReference w:type="default" r:id="rId14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8BE07" w14:textId="77777777" w:rsidR="00952995" w:rsidRDefault="00952995">
      <w:pPr>
        <w:spacing w:before="0" w:after="0" w:line="240" w:lineRule="auto"/>
      </w:pPr>
      <w:r>
        <w:separator/>
      </w:r>
    </w:p>
  </w:endnote>
  <w:endnote w:type="continuationSeparator" w:id="0">
    <w:p w14:paraId="1831B77A" w14:textId="77777777" w:rsidR="00952995" w:rsidRDefault="0095299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CC7221D-161A-42A0-A760-3CF820B778C9}"/>
    <w:embedBold r:id="rId2" w:fontKey="{DFFB80B3-7F58-4F51-ACE4-29E16CBACD2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BC580A9E-26A8-4F97-8387-D13F244D8EAF}"/>
  </w:font>
  <w:font w:name="Helvetica Neue">
    <w:charset w:val="00"/>
    <w:family w:val="auto"/>
    <w:pitch w:val="default"/>
    <w:embedRegular r:id="rId4" w:fontKey="{7A4085B0-D8D9-4D90-A0FE-5484D11830E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028968E0-1C3D-4FE7-8B14-1A34946DE02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F0AB8" w14:textId="77777777" w:rsidR="004D4DB7" w:rsidRDefault="004D4DB7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51E17" w14:textId="77777777" w:rsidR="00952995" w:rsidRDefault="00952995">
      <w:pPr>
        <w:spacing w:before="0" w:after="0" w:line="240" w:lineRule="auto"/>
      </w:pPr>
      <w:r>
        <w:separator/>
      </w:r>
    </w:p>
  </w:footnote>
  <w:footnote w:type="continuationSeparator" w:id="0">
    <w:p w14:paraId="1C092C30" w14:textId="77777777" w:rsidR="00952995" w:rsidRDefault="0095299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EB50" w14:textId="77777777" w:rsidR="004D4DB7" w:rsidRDefault="00000000">
    <w:pPr>
      <w:pBdr>
        <w:top w:val="nil"/>
        <w:left w:val="nil"/>
        <w:bottom w:val="nil"/>
        <w:right w:val="nil"/>
        <w:between w:val="nil"/>
      </w:pBdr>
      <w:spacing w:after="160" w:line="259" w:lineRule="auto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sz w:val="22"/>
        <w:szCs w:val="22"/>
      </w:rPr>
      <w:drawing>
        <wp:anchor distT="0" distB="0" distL="0" distR="0" simplePos="0" relativeHeight="251658240" behindDoc="1" locked="0" layoutInCell="1" hidden="0" allowOverlap="1" wp14:anchorId="354550E7" wp14:editId="3F3D7480">
          <wp:simplePos x="0" y="0"/>
          <wp:positionH relativeFrom="page">
            <wp:posOffset>914400</wp:posOffset>
          </wp:positionH>
          <wp:positionV relativeFrom="page">
            <wp:posOffset>449580</wp:posOffset>
          </wp:positionV>
          <wp:extent cx="1481138" cy="229832"/>
          <wp:effectExtent l="0" t="0" r="0" b="0"/>
          <wp:wrapNone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1138" cy="2298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4D2610"/>
    <w:multiLevelType w:val="multilevel"/>
    <w:tmpl w:val="DA4AFC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481073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DB7"/>
    <w:rsid w:val="004D4DB7"/>
    <w:rsid w:val="0065503C"/>
    <w:rsid w:val="00952995"/>
    <w:rsid w:val="00B5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C104B"/>
  <w15:docId w15:val="{729AD3C5-9DEE-4369-AE59-ADD2D1001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" w:eastAsia="en-US" w:bidi="ar-SA"/>
      </w:rPr>
    </w:rPrDefault>
    <w:pPrDefault>
      <w:pPr>
        <w:spacing w:before="240" w:after="24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59" w:lineRule="auto"/>
      <w:outlineLvl w:val="1"/>
    </w:pPr>
    <w:rPr>
      <w:rFonts w:ascii="Calibri" w:eastAsia="Calibri" w:hAnsi="Calibri" w:cs="Calibri"/>
      <w:b/>
      <w:bCs/>
      <w:color w:val="000000"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" w:line="259" w:lineRule="auto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ableofFigures">
    <w:name w:val="table of figures"/>
    <w:basedOn w:val="Normal"/>
    <w:next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j.tjondro@samsung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news.samsung.com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847</Words>
  <Characters>4832</Characters>
  <Application>Microsoft Office Word</Application>
  <DocSecurity>0</DocSecurity>
  <Lines>40</Lines>
  <Paragraphs>11</Paragraphs>
  <ScaleCrop>false</ScaleCrop>
  <Company>digital.storeid</Company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2026-11-03T08:01:00Z</dcterms:created>
  <dcterms:modified xsi:type="dcterms:W3CDTF">2026-11-03T08:01:00Z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