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227A4" w14:textId="77777777" w:rsidR="0070082F" w:rsidRPr="000E30DE" w:rsidRDefault="0070082F" w:rsidP="0070082F">
      <w:pPr>
        <w:tabs>
          <w:tab w:val="left" w:pos="0"/>
        </w:tabs>
        <w:wordWrap/>
        <w:autoSpaceDE/>
        <w:autoSpaceDN/>
        <w:spacing w:after="120" w:line="360" w:lineRule="auto"/>
        <w:jc w:val="left"/>
        <w:rPr>
          <w:rFonts w:ascii="HelveticaNeue-Thin" w:eastAsia="Batang" w:hAnsi="HelveticaNeue-Thin" w:cs="HelveticaNeue-Thin"/>
          <w:b/>
          <w:sz w:val="14"/>
          <w:szCs w:val="14"/>
        </w:rPr>
      </w:pPr>
      <w:r w:rsidRPr="000E30DE">
        <w:rPr>
          <w:rFonts w:ascii="Arial" w:eastAsia="Malgun Gothic" w:hAnsi="Arial" w:cs="Arial" w:hint="eastAsia"/>
          <w:noProof/>
          <w:szCs w:val="20"/>
          <w:lang w:val="en-ID" w:eastAsia="en-ID"/>
        </w:rPr>
        <w:drawing>
          <wp:anchor distT="0" distB="0" distL="114300" distR="114300" simplePos="0" relativeHeight="251658240" behindDoc="0" locked="0" layoutInCell="1" allowOverlap="1" wp14:anchorId="464C76D4" wp14:editId="7E7783F8">
            <wp:simplePos x="0" y="0"/>
            <wp:positionH relativeFrom="column">
              <wp:posOffset>18415</wp:posOffset>
            </wp:positionH>
            <wp:positionV relativeFrom="paragraph">
              <wp:posOffset>36195</wp:posOffset>
            </wp:positionV>
            <wp:extent cx="1658620" cy="254635"/>
            <wp:effectExtent l="0" t="0" r="0" b="0"/>
            <wp:wrapThrough wrapText="bothSides">
              <wp:wrapPolygon edited="0">
                <wp:start x="0" y="0"/>
                <wp:lineTo x="0" y="19392"/>
                <wp:lineTo x="21335" y="19392"/>
                <wp:lineTo x="21335" y="0"/>
                <wp:lineTo x="0" y="0"/>
              </wp:wrapPolygon>
            </wp:wrapThrough>
            <wp:docPr id="6"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7BC75" w14:textId="77777777" w:rsidR="0070082F" w:rsidRPr="000E30DE" w:rsidRDefault="0070082F" w:rsidP="0070082F">
      <w:pPr>
        <w:tabs>
          <w:tab w:val="left" w:pos="0"/>
        </w:tabs>
        <w:wordWrap/>
        <w:autoSpaceDE/>
        <w:autoSpaceDN/>
        <w:spacing w:after="120" w:line="360" w:lineRule="auto"/>
        <w:jc w:val="left"/>
        <w:rPr>
          <w:rFonts w:ascii="HelveticaNeue-Thin" w:eastAsia="Batang" w:hAnsi="HelveticaNeue-Thin" w:cs="HelveticaNeue-Thin"/>
          <w:b/>
          <w:sz w:val="14"/>
          <w:szCs w:val="14"/>
        </w:rPr>
      </w:pPr>
    </w:p>
    <w:p w14:paraId="6BD5B456" w14:textId="5BED4A93" w:rsidR="0070082F" w:rsidRPr="000E30DE" w:rsidRDefault="00B069FF" w:rsidP="0070082F">
      <w:pPr>
        <w:tabs>
          <w:tab w:val="left" w:pos="0"/>
        </w:tabs>
        <w:wordWrap/>
        <w:autoSpaceDE/>
        <w:autoSpaceDN/>
        <w:spacing w:after="120" w:line="360" w:lineRule="auto"/>
        <w:jc w:val="left"/>
        <w:rPr>
          <w:rFonts w:ascii="Arial" w:eastAsia="Malgun Gothic" w:hAnsi="Arial" w:cs="Arial"/>
          <w:szCs w:val="20"/>
        </w:rPr>
      </w:pPr>
      <w:r w:rsidRPr="000E30DE">
        <w:rPr>
          <w:rFonts w:ascii="Arial" w:eastAsia="Malgun Gothic" w:hAnsi="Arial" w:cs="Arial"/>
          <w:szCs w:val="20"/>
        </w:rPr>
        <w:t>SIARAN PERS</w:t>
      </w:r>
    </w:p>
    <w:p w14:paraId="0B59EB1F" w14:textId="7F842C8F" w:rsidR="004D187A" w:rsidRPr="000E30DE" w:rsidRDefault="004D187A" w:rsidP="002A5CF5">
      <w:pPr>
        <w:tabs>
          <w:tab w:val="left" w:pos="0"/>
          <w:tab w:val="left" w:pos="1220"/>
          <w:tab w:val="center" w:pos="4819"/>
        </w:tabs>
        <w:wordWrap/>
        <w:autoSpaceDE/>
        <w:autoSpaceDN/>
        <w:spacing w:after="0" w:line="240" w:lineRule="auto"/>
        <w:jc w:val="center"/>
        <w:rPr>
          <w:rFonts w:ascii="Arial" w:eastAsia="Malgun Gothic" w:hAnsi="Arial" w:cs="Arial"/>
          <w:b/>
          <w:sz w:val="28"/>
          <w:szCs w:val="28"/>
        </w:rPr>
      </w:pPr>
      <w:r w:rsidRPr="000E30DE">
        <w:rPr>
          <w:rFonts w:ascii="Arial" w:eastAsia="Malgun Gothic" w:hAnsi="Arial" w:cs="Arial"/>
          <w:b/>
          <w:sz w:val="28"/>
          <w:szCs w:val="28"/>
        </w:rPr>
        <w:t xml:space="preserve">Samsung </w:t>
      </w:r>
      <w:r w:rsidR="00E4487C" w:rsidRPr="000E30DE">
        <w:rPr>
          <w:rFonts w:ascii="Arial" w:eastAsia="Malgun Gothic" w:hAnsi="Arial" w:cs="Arial"/>
          <w:b/>
          <w:sz w:val="28"/>
          <w:szCs w:val="28"/>
        </w:rPr>
        <w:t xml:space="preserve">Hadirkan </w:t>
      </w:r>
      <w:r w:rsidRPr="000E30DE">
        <w:rPr>
          <w:rFonts w:ascii="Arial" w:eastAsia="Malgun Gothic" w:hAnsi="Arial" w:cs="Arial"/>
          <w:b/>
          <w:sz w:val="28"/>
          <w:szCs w:val="28"/>
        </w:rPr>
        <w:t>Sensor Gambar</w:t>
      </w:r>
      <w:r w:rsidR="00090E95" w:rsidRPr="000E30DE">
        <w:rPr>
          <w:rFonts w:ascii="Arial" w:eastAsia="Malgun Gothic" w:hAnsi="Arial" w:cs="Arial"/>
          <w:b/>
          <w:sz w:val="28"/>
          <w:szCs w:val="28"/>
        </w:rPr>
        <w:t xml:space="preserve"> </w:t>
      </w:r>
      <w:r w:rsidR="00E4487C" w:rsidRPr="000E30DE">
        <w:rPr>
          <w:rFonts w:ascii="Arial" w:eastAsia="Malgun Gothic" w:hAnsi="Arial" w:cs="Arial"/>
          <w:b/>
          <w:sz w:val="28"/>
          <w:szCs w:val="28"/>
        </w:rPr>
        <w:t xml:space="preserve">Serbaguna untuk </w:t>
      </w:r>
      <w:r w:rsidRPr="000E30DE">
        <w:rPr>
          <w:rFonts w:ascii="Arial" w:eastAsia="Malgun Gothic" w:hAnsi="Arial" w:cs="Arial"/>
          <w:b/>
          <w:sz w:val="28"/>
          <w:szCs w:val="28"/>
        </w:rPr>
        <w:t>Foto</w:t>
      </w:r>
      <w:r w:rsidR="00E4487C" w:rsidRPr="000E30DE">
        <w:rPr>
          <w:rFonts w:ascii="Arial" w:eastAsia="Malgun Gothic" w:hAnsi="Arial" w:cs="Arial"/>
          <w:b/>
          <w:sz w:val="28"/>
          <w:szCs w:val="28"/>
        </w:rPr>
        <w:t xml:space="preserve"> </w:t>
      </w:r>
      <w:r w:rsidRPr="000E30DE">
        <w:rPr>
          <w:rFonts w:ascii="Arial" w:eastAsia="Malgun Gothic" w:hAnsi="Arial" w:cs="Arial"/>
          <w:b/>
          <w:sz w:val="28"/>
          <w:szCs w:val="28"/>
        </w:rPr>
        <w:t>Superior</w:t>
      </w:r>
    </w:p>
    <w:p w14:paraId="48BD3957" w14:textId="77777777" w:rsidR="0070082F" w:rsidRPr="000E30DE" w:rsidRDefault="0070082F" w:rsidP="00A3373D">
      <w:pPr>
        <w:tabs>
          <w:tab w:val="left" w:pos="0"/>
        </w:tabs>
        <w:wordWrap/>
        <w:autoSpaceDE/>
        <w:autoSpaceDN/>
        <w:spacing w:after="0" w:line="240" w:lineRule="auto"/>
        <w:jc w:val="center"/>
        <w:rPr>
          <w:rFonts w:ascii="Arial" w:eastAsia="Malgun Gothic" w:hAnsi="Arial" w:cs="Arial"/>
          <w:sz w:val="28"/>
          <w:szCs w:val="28"/>
        </w:rPr>
      </w:pPr>
    </w:p>
    <w:p w14:paraId="020B31FD" w14:textId="78E219FF" w:rsidR="007C1861" w:rsidRPr="000E30DE" w:rsidRDefault="00D1110B" w:rsidP="005C3EBE">
      <w:pPr>
        <w:tabs>
          <w:tab w:val="left" w:pos="0"/>
        </w:tabs>
        <w:autoSpaceDE/>
        <w:autoSpaceDN/>
        <w:spacing w:after="0" w:line="240" w:lineRule="auto"/>
        <w:jc w:val="center"/>
        <w:rPr>
          <w:rFonts w:ascii="Arial" w:eastAsia="Batang" w:hAnsi="Arial" w:cs="Arial"/>
          <w:i/>
          <w:sz w:val="22"/>
        </w:rPr>
      </w:pPr>
      <w:r w:rsidRPr="000E30DE">
        <w:rPr>
          <w:rFonts w:ascii="Arial" w:eastAsia="Batang" w:hAnsi="Arial" w:cs="Arial"/>
          <w:i/>
          <w:sz w:val="22"/>
        </w:rPr>
        <w:t>Jajaran ter</w:t>
      </w:r>
      <w:r w:rsidR="007C1861" w:rsidRPr="000E30DE">
        <w:rPr>
          <w:rFonts w:ascii="Arial" w:eastAsia="Batang" w:hAnsi="Arial" w:cs="Arial"/>
          <w:i/>
          <w:sz w:val="22"/>
        </w:rPr>
        <w:t xml:space="preserve">baru ini </w:t>
      </w:r>
      <w:r w:rsidRPr="000E30DE">
        <w:rPr>
          <w:rFonts w:ascii="Arial" w:eastAsia="Batang" w:hAnsi="Arial" w:cs="Arial"/>
          <w:i/>
          <w:sz w:val="22"/>
        </w:rPr>
        <w:t xml:space="preserve">menghadirkan </w:t>
      </w:r>
      <w:r w:rsidR="007C1861" w:rsidRPr="000E30DE">
        <w:rPr>
          <w:rFonts w:ascii="Arial" w:eastAsia="Batang" w:hAnsi="Arial" w:cs="Arial"/>
          <w:i/>
          <w:sz w:val="22"/>
        </w:rPr>
        <w:t xml:space="preserve">sensor 200MP dan 50MP </w:t>
      </w:r>
      <w:r w:rsidRPr="000E30DE">
        <w:rPr>
          <w:rFonts w:ascii="Arial" w:eastAsia="Batang" w:hAnsi="Arial" w:cs="Arial"/>
          <w:i/>
          <w:sz w:val="22"/>
        </w:rPr>
        <w:t xml:space="preserve">pemimpin </w:t>
      </w:r>
      <w:r w:rsidR="007C1861" w:rsidRPr="000E30DE">
        <w:rPr>
          <w:rFonts w:ascii="Arial" w:eastAsia="Batang" w:hAnsi="Arial" w:cs="Arial"/>
          <w:i/>
          <w:sz w:val="22"/>
        </w:rPr>
        <w:t xml:space="preserve">industri, yang mampu mengatasi perbedaan dari kamera utama dan sub kamera untuk </w:t>
      </w:r>
      <w:r w:rsidR="008335AA" w:rsidRPr="000E30DE">
        <w:rPr>
          <w:rFonts w:ascii="Arial" w:eastAsia="Batang" w:hAnsi="Arial" w:cs="Arial"/>
          <w:i/>
          <w:sz w:val="22"/>
        </w:rPr>
        <w:t xml:space="preserve">hasil </w:t>
      </w:r>
      <w:r w:rsidR="00090E95" w:rsidRPr="000E30DE">
        <w:rPr>
          <w:rFonts w:ascii="Arial" w:eastAsia="Batang" w:hAnsi="Arial" w:cs="Arial"/>
          <w:i/>
          <w:sz w:val="22"/>
        </w:rPr>
        <w:t>gambar</w:t>
      </w:r>
      <w:r w:rsidR="007C1861" w:rsidRPr="000E30DE">
        <w:rPr>
          <w:rFonts w:ascii="Arial" w:eastAsia="Batang" w:hAnsi="Arial" w:cs="Arial"/>
          <w:i/>
          <w:sz w:val="22"/>
        </w:rPr>
        <w:t xml:space="preserve"> yang lebih baik </w:t>
      </w:r>
      <w:r w:rsidR="008335AA" w:rsidRPr="000E30DE">
        <w:rPr>
          <w:rFonts w:ascii="Arial" w:eastAsia="Batang" w:hAnsi="Arial" w:cs="Arial"/>
          <w:i/>
          <w:sz w:val="22"/>
        </w:rPr>
        <w:t>pada semua pengambilan</w:t>
      </w:r>
    </w:p>
    <w:p w14:paraId="2123477F" w14:textId="77777777" w:rsidR="0070082F" w:rsidRPr="000E30DE" w:rsidRDefault="0070082F" w:rsidP="0070082F">
      <w:pPr>
        <w:tabs>
          <w:tab w:val="left" w:pos="0"/>
        </w:tabs>
        <w:wordWrap/>
        <w:autoSpaceDE/>
        <w:autoSpaceDN/>
        <w:spacing w:after="120" w:line="240" w:lineRule="auto"/>
        <w:rPr>
          <w:rFonts w:ascii="Arial" w:eastAsia="Malgun Gothic" w:hAnsi="Arial" w:cs="Arial"/>
          <w:b/>
          <w:szCs w:val="20"/>
        </w:rPr>
      </w:pPr>
    </w:p>
    <w:p w14:paraId="24FB417F" w14:textId="168B2D4E" w:rsidR="003B57BB" w:rsidRPr="000E30DE" w:rsidRDefault="00702FC7" w:rsidP="007F260A">
      <w:pPr>
        <w:tabs>
          <w:tab w:val="left" w:pos="0"/>
        </w:tabs>
        <w:wordWrap/>
        <w:autoSpaceDE/>
        <w:autoSpaceDN/>
        <w:spacing w:after="120" w:line="240" w:lineRule="auto"/>
        <w:rPr>
          <w:rFonts w:ascii="Arial" w:eastAsia="Malgun Gothic" w:hAnsi="Arial" w:cs="Arial"/>
          <w:szCs w:val="20"/>
        </w:rPr>
      </w:pPr>
      <w:r>
        <w:rPr>
          <w:rFonts w:ascii="Arial" w:eastAsia="Malgun Gothic" w:hAnsi="Arial" w:cs="Arial"/>
          <w:b/>
          <w:bCs/>
          <w:noProof/>
          <w:szCs w:val="20"/>
          <w:lang w:val="en-ID" w:eastAsia="en-ID"/>
        </w:rPr>
        <w:drawing>
          <wp:inline distT="0" distB="0" distL="0" distR="0" wp14:anchorId="7455B744" wp14:editId="02BD3CA9">
            <wp:extent cx="6120130" cy="6120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sung-Semiconductors-ISOCELL-HP9GNJJN5_main1.jpg"/>
                    <pic:cNvPicPr/>
                  </pic:nvPicPr>
                  <pic:blipFill>
                    <a:blip r:embed="rId11">
                      <a:extLst>
                        <a:ext uri="{28A0092B-C50C-407E-A947-70E740481C1C}">
                          <a14:useLocalDpi xmlns:a14="http://schemas.microsoft.com/office/drawing/2010/main" val="0"/>
                        </a:ext>
                      </a:extLst>
                    </a:blip>
                    <a:stretch>
                      <a:fillRect/>
                    </a:stretch>
                  </pic:blipFill>
                  <pic:spPr>
                    <a:xfrm>
                      <a:off x="0" y="0"/>
                      <a:ext cx="6120130" cy="6120130"/>
                    </a:xfrm>
                    <a:prstGeom prst="rect">
                      <a:avLst/>
                    </a:prstGeom>
                  </pic:spPr>
                </pic:pic>
              </a:graphicData>
            </a:graphic>
          </wp:inline>
        </w:drawing>
      </w:r>
      <w:r w:rsidR="003B57BB" w:rsidRPr="000E30DE">
        <w:rPr>
          <w:rFonts w:ascii="Arial" w:eastAsia="Malgun Gothic" w:hAnsi="Arial" w:cs="Arial"/>
          <w:b/>
          <w:bCs/>
          <w:szCs w:val="20"/>
        </w:rPr>
        <w:t>SEOUL, Korea - 27 Juni 2024</w:t>
      </w:r>
      <w:r w:rsidR="003B57BB" w:rsidRPr="000E30DE">
        <w:rPr>
          <w:rFonts w:ascii="Arial" w:eastAsia="Malgun Gothic" w:hAnsi="Arial" w:cs="Arial"/>
          <w:szCs w:val="20"/>
        </w:rPr>
        <w:t xml:space="preserve"> - Samsung Electronics Co, Ltd, perusahaan </w:t>
      </w:r>
      <w:r w:rsidR="00090E95" w:rsidRPr="000E30DE">
        <w:rPr>
          <w:rFonts w:ascii="Arial" w:eastAsia="Malgun Gothic" w:hAnsi="Arial" w:cs="Arial"/>
          <w:szCs w:val="20"/>
        </w:rPr>
        <w:t>terkemuka di</w:t>
      </w:r>
      <w:r w:rsidR="003B57BB" w:rsidRPr="000E30DE">
        <w:rPr>
          <w:rFonts w:ascii="Arial" w:eastAsia="Malgun Gothic" w:hAnsi="Arial" w:cs="Arial"/>
          <w:szCs w:val="20"/>
        </w:rPr>
        <w:t xml:space="preserve"> dunia </w:t>
      </w:r>
      <w:r w:rsidR="00090E95" w:rsidRPr="000E30DE">
        <w:rPr>
          <w:rFonts w:ascii="Arial" w:eastAsia="Malgun Gothic" w:hAnsi="Arial" w:cs="Arial"/>
          <w:szCs w:val="20"/>
        </w:rPr>
        <w:t>dalam</w:t>
      </w:r>
      <w:r w:rsidR="003B57BB" w:rsidRPr="000E30DE">
        <w:rPr>
          <w:rFonts w:ascii="Arial" w:eastAsia="Malgun Gothic" w:hAnsi="Arial" w:cs="Arial"/>
          <w:szCs w:val="20"/>
        </w:rPr>
        <w:t xml:space="preserve"> teknologi semikonduktor </w:t>
      </w:r>
      <w:r w:rsidR="00090E95" w:rsidRPr="000E30DE">
        <w:rPr>
          <w:rFonts w:ascii="Arial" w:eastAsia="Malgun Gothic" w:hAnsi="Arial" w:cs="Arial"/>
          <w:szCs w:val="20"/>
        </w:rPr>
        <w:t>mutakhir</w:t>
      </w:r>
      <w:r w:rsidR="003B57BB" w:rsidRPr="000E30DE">
        <w:rPr>
          <w:rFonts w:ascii="Arial" w:eastAsia="Malgun Gothic" w:hAnsi="Arial" w:cs="Arial"/>
          <w:szCs w:val="20"/>
        </w:rPr>
        <w:t xml:space="preserve">, </w:t>
      </w:r>
      <w:r w:rsidR="008335AA" w:rsidRPr="000E30DE">
        <w:rPr>
          <w:rFonts w:ascii="Arial" w:eastAsia="Malgun Gothic" w:hAnsi="Arial" w:cs="Arial"/>
          <w:szCs w:val="20"/>
        </w:rPr>
        <w:t xml:space="preserve">baru-baru </w:t>
      </w:r>
      <w:r w:rsidR="003B57BB" w:rsidRPr="000E30DE">
        <w:rPr>
          <w:rFonts w:ascii="Arial" w:eastAsia="Malgun Gothic" w:hAnsi="Arial" w:cs="Arial"/>
          <w:szCs w:val="20"/>
        </w:rPr>
        <w:t xml:space="preserve">ini memperkenalkan tiga sensor </w:t>
      </w:r>
      <w:r w:rsidR="00090E95" w:rsidRPr="000E30DE">
        <w:rPr>
          <w:rFonts w:ascii="Arial" w:eastAsia="Malgun Gothic" w:hAnsi="Arial" w:cs="Arial"/>
          <w:szCs w:val="20"/>
        </w:rPr>
        <w:t xml:space="preserve">gambar </w:t>
      </w:r>
      <w:r w:rsidR="003B57BB" w:rsidRPr="000E30DE">
        <w:rPr>
          <w:rFonts w:ascii="Arial" w:eastAsia="Malgun Gothic" w:hAnsi="Arial" w:cs="Arial"/>
          <w:i/>
          <w:szCs w:val="20"/>
        </w:rPr>
        <w:t>mobile</w:t>
      </w:r>
      <w:r w:rsidR="003B57BB" w:rsidRPr="000E30DE">
        <w:rPr>
          <w:rFonts w:ascii="Arial" w:eastAsia="Malgun Gothic" w:hAnsi="Arial" w:cs="Arial"/>
          <w:szCs w:val="20"/>
        </w:rPr>
        <w:t xml:space="preserve"> terbaru yang didesain untuk kamera utama </w:t>
      </w:r>
      <w:r w:rsidR="008335AA" w:rsidRPr="000E30DE">
        <w:rPr>
          <w:rFonts w:ascii="Arial" w:eastAsia="Malgun Gothic" w:hAnsi="Arial" w:cs="Arial"/>
          <w:szCs w:val="20"/>
        </w:rPr>
        <w:t xml:space="preserve">maupun </w:t>
      </w:r>
      <w:r w:rsidR="003B57BB" w:rsidRPr="000E30DE">
        <w:rPr>
          <w:rFonts w:ascii="Arial" w:eastAsia="Malgun Gothic" w:hAnsi="Arial" w:cs="Arial"/>
          <w:szCs w:val="20"/>
        </w:rPr>
        <w:t>sub-kamera pada smartphone</w:t>
      </w:r>
      <w:r w:rsidR="00090E95" w:rsidRPr="000E30DE">
        <w:rPr>
          <w:rFonts w:ascii="Arial" w:eastAsia="Malgun Gothic" w:hAnsi="Arial" w:cs="Arial"/>
          <w:szCs w:val="20"/>
        </w:rPr>
        <w:t>, yaitu</w:t>
      </w:r>
      <w:r w:rsidR="003B57BB" w:rsidRPr="000E30DE">
        <w:rPr>
          <w:rFonts w:ascii="Arial" w:eastAsia="Malgun Gothic" w:hAnsi="Arial" w:cs="Arial"/>
          <w:szCs w:val="20"/>
        </w:rPr>
        <w:t xml:space="preserve"> ISOCELL HP9, ISOCELL GNJ, dan ISOCELL JN5.</w:t>
      </w:r>
    </w:p>
    <w:p w14:paraId="355E5C34" w14:textId="47F77937" w:rsidR="00FA2CBD" w:rsidRPr="000E30DE" w:rsidRDefault="00FA2CBD"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Seiring dengan meningkatnya ekspektasi </w:t>
      </w:r>
      <w:r w:rsidR="00097CB8" w:rsidRPr="000E30DE">
        <w:rPr>
          <w:rFonts w:ascii="Arial" w:eastAsia="Malgun Gothic" w:hAnsi="Arial" w:cs="Arial"/>
          <w:szCs w:val="20"/>
        </w:rPr>
        <w:t>konsumen</w:t>
      </w:r>
      <w:r w:rsidRPr="000E30DE">
        <w:rPr>
          <w:rFonts w:ascii="Arial" w:eastAsia="Malgun Gothic" w:hAnsi="Arial" w:cs="Arial"/>
          <w:szCs w:val="20"/>
        </w:rPr>
        <w:t xml:space="preserve"> </w:t>
      </w:r>
      <w:r w:rsidR="003E04AC" w:rsidRPr="000E30DE">
        <w:rPr>
          <w:rFonts w:ascii="Arial" w:eastAsia="Malgun Gothic" w:hAnsi="Arial" w:cs="Arial"/>
          <w:szCs w:val="20"/>
        </w:rPr>
        <w:t xml:space="preserve">untuk </w:t>
      </w:r>
      <w:r w:rsidRPr="000E30DE">
        <w:rPr>
          <w:rFonts w:ascii="Arial" w:eastAsia="Malgun Gothic" w:hAnsi="Arial" w:cs="Arial"/>
          <w:szCs w:val="20"/>
        </w:rPr>
        <w:t xml:space="preserve">kualitas dan performa kamera smartphone, sensor </w:t>
      </w:r>
      <w:r w:rsidRPr="000E30DE">
        <w:rPr>
          <w:rFonts w:ascii="Arial" w:eastAsia="Malgun Gothic" w:hAnsi="Arial" w:cs="Arial"/>
          <w:szCs w:val="20"/>
        </w:rPr>
        <w:lastRenderedPageBreak/>
        <w:t xml:space="preserve">gambar terbaru Samsung </w:t>
      </w:r>
      <w:r w:rsidR="00090E95" w:rsidRPr="000E30DE">
        <w:rPr>
          <w:rFonts w:ascii="Arial" w:eastAsia="Malgun Gothic" w:hAnsi="Arial" w:cs="Arial"/>
          <w:szCs w:val="20"/>
        </w:rPr>
        <w:t xml:space="preserve">akan </w:t>
      </w:r>
      <w:r w:rsidRPr="000E30DE">
        <w:rPr>
          <w:rFonts w:ascii="Arial" w:eastAsia="Malgun Gothic" w:hAnsi="Arial" w:cs="Arial"/>
          <w:szCs w:val="20"/>
        </w:rPr>
        <w:t>memberikan hasil yang memukau dari berbagai sudut</w:t>
      </w:r>
      <w:r w:rsidR="003E04AC" w:rsidRPr="000E30DE">
        <w:rPr>
          <w:rFonts w:ascii="Arial" w:eastAsia="Malgun Gothic" w:hAnsi="Arial" w:cs="Arial"/>
          <w:szCs w:val="20"/>
        </w:rPr>
        <w:t xml:space="preserve"> pengambilan</w:t>
      </w:r>
      <w:r w:rsidRPr="000E30DE">
        <w:rPr>
          <w:rFonts w:ascii="Arial" w:eastAsia="Malgun Gothic" w:hAnsi="Arial" w:cs="Arial"/>
          <w:szCs w:val="20"/>
        </w:rPr>
        <w:t xml:space="preserve">, menciptakan standar baru untuk fotografi </w:t>
      </w:r>
      <w:r w:rsidRPr="000E30DE">
        <w:rPr>
          <w:rFonts w:ascii="Arial" w:eastAsia="Malgun Gothic" w:hAnsi="Arial" w:cs="Arial"/>
          <w:i/>
          <w:szCs w:val="20"/>
        </w:rPr>
        <w:t>mobile</w:t>
      </w:r>
      <w:r w:rsidRPr="000E30DE">
        <w:rPr>
          <w:rFonts w:ascii="Arial" w:eastAsia="Malgun Gothic" w:hAnsi="Arial" w:cs="Arial"/>
          <w:szCs w:val="20"/>
        </w:rPr>
        <w:t>.</w:t>
      </w:r>
    </w:p>
    <w:p w14:paraId="5A203643" w14:textId="7D7DA234" w:rsidR="001C4484" w:rsidRPr="000E30DE" w:rsidRDefault="001C4484"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"Meningkatkan performa sensor gambar dan </w:t>
      </w:r>
      <w:r w:rsidR="003E04AC" w:rsidRPr="000E30DE">
        <w:rPr>
          <w:rFonts w:ascii="Arial" w:eastAsia="Malgun Gothic" w:hAnsi="Arial" w:cs="Arial"/>
          <w:szCs w:val="20"/>
        </w:rPr>
        <w:t xml:space="preserve">mengatasi perbedaan </w:t>
      </w:r>
      <w:r w:rsidRPr="000E30DE">
        <w:rPr>
          <w:rFonts w:ascii="Arial" w:eastAsia="Malgun Gothic" w:hAnsi="Arial" w:cs="Arial"/>
          <w:szCs w:val="20"/>
        </w:rPr>
        <w:t xml:space="preserve">antara kamera utama dan sub-kamera untuk memberikan pengalaman fotografi yang konsisten di semua </w:t>
      </w:r>
      <w:r w:rsidR="003E04AC" w:rsidRPr="000E30DE">
        <w:rPr>
          <w:rFonts w:ascii="Arial" w:eastAsia="Malgun Gothic" w:hAnsi="Arial" w:cs="Arial"/>
          <w:szCs w:val="20"/>
        </w:rPr>
        <w:t xml:space="preserve">pengambilan </w:t>
      </w:r>
      <w:r w:rsidRPr="000E30DE">
        <w:rPr>
          <w:rFonts w:ascii="Arial" w:eastAsia="Malgun Gothic" w:hAnsi="Arial" w:cs="Arial"/>
          <w:szCs w:val="20"/>
        </w:rPr>
        <w:t xml:space="preserve">adalah kiblat baru industri ini," ujar Jesuk Lee, Executive Vice President </w:t>
      </w:r>
      <w:r w:rsidR="003E04AC" w:rsidRPr="000E30DE">
        <w:rPr>
          <w:rFonts w:ascii="Arial" w:eastAsia="Malgun Gothic" w:hAnsi="Arial" w:cs="Arial"/>
          <w:szCs w:val="20"/>
        </w:rPr>
        <w:t xml:space="preserve">&amp; </w:t>
      </w:r>
      <w:r w:rsidRPr="000E30DE">
        <w:rPr>
          <w:rFonts w:ascii="Arial" w:eastAsia="Malgun Gothic" w:hAnsi="Arial" w:cs="Arial"/>
          <w:szCs w:val="20"/>
        </w:rPr>
        <w:t>CTO System LSI Sensor Business Team</w:t>
      </w:r>
      <w:r w:rsidR="003E04AC" w:rsidRPr="000E30DE">
        <w:rPr>
          <w:rFonts w:ascii="Arial" w:eastAsia="Malgun Gothic" w:hAnsi="Arial" w:cs="Arial"/>
          <w:szCs w:val="20"/>
        </w:rPr>
        <w:t>,</w:t>
      </w:r>
      <w:r w:rsidRPr="000E30DE">
        <w:rPr>
          <w:rFonts w:ascii="Arial" w:eastAsia="Malgun Gothic" w:hAnsi="Arial" w:cs="Arial"/>
          <w:szCs w:val="20"/>
        </w:rPr>
        <w:t xml:space="preserve"> Samsung Electronics. "Kami akan terus menetapkan standar </w:t>
      </w:r>
      <w:r w:rsidR="00314B31" w:rsidRPr="000E30DE">
        <w:rPr>
          <w:rFonts w:ascii="Arial" w:eastAsia="Malgun Gothic" w:hAnsi="Arial" w:cs="Arial"/>
          <w:szCs w:val="20"/>
        </w:rPr>
        <w:t xml:space="preserve">bagi </w:t>
      </w:r>
      <w:r w:rsidRPr="000E30DE">
        <w:rPr>
          <w:rFonts w:ascii="Arial" w:eastAsia="Malgun Gothic" w:hAnsi="Arial" w:cs="Arial"/>
          <w:szCs w:val="20"/>
        </w:rPr>
        <w:t xml:space="preserve">industri dan </w:t>
      </w:r>
      <w:r w:rsidR="00314B31" w:rsidRPr="000E30DE">
        <w:rPr>
          <w:rFonts w:ascii="Arial" w:eastAsia="Malgun Gothic" w:hAnsi="Arial" w:cs="Arial"/>
          <w:szCs w:val="20"/>
        </w:rPr>
        <w:t xml:space="preserve">mendorong </w:t>
      </w:r>
      <w:r w:rsidRPr="000E30DE">
        <w:rPr>
          <w:rFonts w:ascii="Arial" w:eastAsia="Malgun Gothic" w:hAnsi="Arial" w:cs="Arial"/>
          <w:szCs w:val="20"/>
        </w:rPr>
        <w:t>batas</w:t>
      </w:r>
      <w:r w:rsidR="00314B31" w:rsidRPr="000E30DE">
        <w:rPr>
          <w:rFonts w:ascii="Arial" w:eastAsia="Malgun Gothic" w:hAnsi="Arial" w:cs="Arial"/>
          <w:szCs w:val="20"/>
        </w:rPr>
        <w:t>an</w:t>
      </w:r>
      <w:r w:rsidRPr="000E30DE">
        <w:rPr>
          <w:rFonts w:ascii="Arial" w:eastAsia="Malgun Gothic" w:hAnsi="Arial" w:cs="Arial"/>
          <w:szCs w:val="20"/>
        </w:rPr>
        <w:t xml:space="preserve"> teknologi </w:t>
      </w:r>
      <w:r w:rsidR="00090E95" w:rsidRPr="000E30DE">
        <w:rPr>
          <w:rFonts w:ascii="Arial" w:eastAsia="Malgun Gothic" w:hAnsi="Arial" w:cs="Arial"/>
          <w:szCs w:val="20"/>
        </w:rPr>
        <w:t>melalui</w:t>
      </w:r>
      <w:r w:rsidRPr="000E30DE">
        <w:rPr>
          <w:rFonts w:ascii="Arial" w:eastAsia="Malgun Gothic" w:hAnsi="Arial" w:cs="Arial"/>
          <w:szCs w:val="20"/>
        </w:rPr>
        <w:t xml:space="preserve"> rangkaian sensor </w:t>
      </w:r>
      <w:r w:rsidR="00090E95" w:rsidRPr="000E30DE">
        <w:rPr>
          <w:rFonts w:ascii="Arial" w:eastAsia="Malgun Gothic" w:hAnsi="Arial" w:cs="Arial"/>
          <w:i/>
          <w:szCs w:val="20"/>
        </w:rPr>
        <w:t>mobile</w:t>
      </w:r>
      <w:r w:rsidRPr="000E30DE">
        <w:rPr>
          <w:rFonts w:ascii="Arial" w:eastAsia="Malgun Gothic" w:hAnsi="Arial" w:cs="Arial"/>
          <w:szCs w:val="20"/>
        </w:rPr>
        <w:t xml:space="preserve"> </w:t>
      </w:r>
      <w:r w:rsidR="00314B31" w:rsidRPr="000E30DE">
        <w:rPr>
          <w:rFonts w:ascii="Arial" w:eastAsia="Malgun Gothic" w:hAnsi="Arial" w:cs="Arial"/>
          <w:szCs w:val="20"/>
        </w:rPr>
        <w:t xml:space="preserve">terbaru </w:t>
      </w:r>
      <w:r w:rsidRPr="000E30DE">
        <w:rPr>
          <w:rFonts w:ascii="Arial" w:eastAsia="Malgun Gothic" w:hAnsi="Arial" w:cs="Arial"/>
          <w:szCs w:val="20"/>
        </w:rPr>
        <w:t xml:space="preserve">kami, yang mengintegrasikan berbagai </w:t>
      </w:r>
      <w:r w:rsidR="00090E95" w:rsidRPr="000E30DE">
        <w:rPr>
          <w:rFonts w:ascii="Arial" w:eastAsia="Malgun Gothic" w:hAnsi="Arial" w:cs="Arial"/>
          <w:szCs w:val="20"/>
        </w:rPr>
        <w:t xml:space="preserve">teknologi </w:t>
      </w:r>
      <w:r w:rsidR="00314B31" w:rsidRPr="000E30DE">
        <w:rPr>
          <w:rFonts w:ascii="Arial" w:eastAsia="Malgun Gothic" w:hAnsi="Arial" w:cs="Arial"/>
          <w:szCs w:val="20"/>
        </w:rPr>
        <w:t>terkini</w:t>
      </w:r>
      <w:r w:rsidRPr="000E30DE">
        <w:rPr>
          <w:rFonts w:ascii="Arial" w:eastAsia="Malgun Gothic" w:hAnsi="Arial" w:cs="Arial"/>
          <w:szCs w:val="20"/>
        </w:rPr>
        <w:t>."</w:t>
      </w:r>
    </w:p>
    <w:p w14:paraId="14AAD1A1" w14:textId="77777777" w:rsidR="0070082F" w:rsidRPr="000E30DE" w:rsidRDefault="0070082F" w:rsidP="0070082F">
      <w:pPr>
        <w:tabs>
          <w:tab w:val="left" w:pos="0"/>
        </w:tabs>
        <w:wordWrap/>
        <w:autoSpaceDE/>
        <w:autoSpaceDN/>
        <w:spacing w:after="120" w:line="240" w:lineRule="auto"/>
        <w:rPr>
          <w:rFonts w:ascii="Arial" w:eastAsia="Malgun Gothic" w:hAnsi="Arial" w:cs="Arial"/>
          <w:b/>
          <w:szCs w:val="20"/>
        </w:rPr>
      </w:pPr>
    </w:p>
    <w:p w14:paraId="56420D2D" w14:textId="31AE3AA8" w:rsidR="00353AA0" w:rsidRPr="000E30DE" w:rsidRDefault="00353AA0" w:rsidP="0070082F">
      <w:pPr>
        <w:tabs>
          <w:tab w:val="left" w:pos="0"/>
        </w:tabs>
        <w:wordWrap/>
        <w:autoSpaceDE/>
        <w:autoSpaceDN/>
        <w:spacing w:after="120" w:line="240" w:lineRule="auto"/>
        <w:rPr>
          <w:rFonts w:ascii="Arial" w:eastAsia="Malgun Gothic" w:hAnsi="Arial" w:cs="Arial"/>
          <w:b/>
          <w:szCs w:val="20"/>
        </w:rPr>
      </w:pPr>
      <w:r w:rsidRPr="000E30DE">
        <w:rPr>
          <w:rFonts w:ascii="Arial" w:eastAsia="Malgun Gothic" w:hAnsi="Arial" w:cs="Arial"/>
          <w:b/>
          <w:szCs w:val="20"/>
        </w:rPr>
        <w:t xml:space="preserve">ISOCELL HP9: </w:t>
      </w:r>
      <w:r w:rsidR="00314B31" w:rsidRPr="000E30DE">
        <w:rPr>
          <w:rFonts w:ascii="Arial" w:eastAsia="Malgun Gothic" w:hAnsi="Arial" w:cs="Arial"/>
          <w:b/>
          <w:szCs w:val="20"/>
        </w:rPr>
        <w:t xml:space="preserve">Pertama di Industri, </w:t>
      </w:r>
      <w:r w:rsidRPr="000E30DE">
        <w:rPr>
          <w:rFonts w:ascii="Arial" w:eastAsia="Malgun Gothic" w:hAnsi="Arial" w:cs="Arial"/>
          <w:b/>
          <w:szCs w:val="20"/>
        </w:rPr>
        <w:t xml:space="preserve">Sensor Telefoto 200MP </w:t>
      </w:r>
      <w:r w:rsidR="00314B31" w:rsidRPr="000E30DE">
        <w:rPr>
          <w:rFonts w:ascii="Arial" w:eastAsia="Malgun Gothic" w:hAnsi="Arial" w:cs="Arial"/>
          <w:b/>
          <w:szCs w:val="20"/>
        </w:rPr>
        <w:t xml:space="preserve">untuk Smartphone </w:t>
      </w:r>
    </w:p>
    <w:p w14:paraId="281D4FF8" w14:textId="3F352A7E" w:rsidR="00353AA0" w:rsidRPr="000E30DE" w:rsidRDefault="00702FC7" w:rsidP="0070082F">
      <w:pPr>
        <w:tabs>
          <w:tab w:val="left" w:pos="0"/>
        </w:tabs>
        <w:wordWrap/>
        <w:autoSpaceDE/>
        <w:autoSpaceDN/>
        <w:spacing w:after="120" w:line="240" w:lineRule="auto"/>
        <w:rPr>
          <w:rFonts w:ascii="Arial" w:eastAsia="Malgun Gothic" w:hAnsi="Arial" w:cs="Arial"/>
          <w:szCs w:val="20"/>
        </w:rPr>
      </w:pPr>
      <w:r>
        <w:rPr>
          <w:rFonts w:ascii="Arial" w:eastAsia="Malgun Gothic" w:hAnsi="Arial" w:cs="Arial"/>
          <w:noProof/>
          <w:szCs w:val="20"/>
          <w:lang w:val="en-ID" w:eastAsia="en-ID"/>
        </w:rPr>
        <w:drawing>
          <wp:inline distT="0" distB="0" distL="0" distR="0" wp14:anchorId="75AC0421" wp14:editId="0404F92F">
            <wp:extent cx="6120130" cy="4082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msung-Semiconductors-ISOCELL-HP9GNJJN5_main2-844x563.jpg"/>
                    <pic:cNvPicPr/>
                  </pic:nvPicPr>
                  <pic:blipFill>
                    <a:blip r:embed="rId12">
                      <a:extLst>
                        <a:ext uri="{28A0092B-C50C-407E-A947-70E740481C1C}">
                          <a14:useLocalDpi xmlns:a14="http://schemas.microsoft.com/office/drawing/2010/main" val="0"/>
                        </a:ext>
                      </a:extLst>
                    </a:blip>
                    <a:stretch>
                      <a:fillRect/>
                    </a:stretch>
                  </pic:blipFill>
                  <pic:spPr>
                    <a:xfrm>
                      <a:off x="0" y="0"/>
                      <a:ext cx="6120130" cy="4082415"/>
                    </a:xfrm>
                    <a:prstGeom prst="rect">
                      <a:avLst/>
                    </a:prstGeom>
                  </pic:spPr>
                </pic:pic>
              </a:graphicData>
            </a:graphic>
          </wp:inline>
        </w:drawing>
      </w:r>
      <w:r w:rsidR="00353AA0" w:rsidRPr="000E30DE">
        <w:rPr>
          <w:rFonts w:ascii="Arial" w:eastAsia="Malgun Gothic" w:hAnsi="Arial" w:cs="Arial"/>
          <w:szCs w:val="20"/>
        </w:rPr>
        <w:t>ISOCELL HP9 memiliki 200 juta 0,56 mikrometer (μm)</w:t>
      </w:r>
      <w:r w:rsidR="00314B31" w:rsidRPr="000E30DE">
        <w:rPr>
          <w:rFonts w:ascii="Arial" w:eastAsia="Malgun Gothic" w:hAnsi="Arial" w:cs="Arial"/>
          <w:szCs w:val="20"/>
        </w:rPr>
        <w:t xml:space="preserve"> piksel</w:t>
      </w:r>
      <w:r w:rsidR="00353AA0" w:rsidRPr="000E30DE">
        <w:rPr>
          <w:rFonts w:ascii="Arial" w:eastAsia="Malgun Gothic" w:hAnsi="Arial" w:cs="Arial"/>
          <w:szCs w:val="20"/>
        </w:rPr>
        <w:t xml:space="preserve"> dalam format optik 1/1,4 inci.</w:t>
      </w:r>
    </w:p>
    <w:p w14:paraId="3640AB3E" w14:textId="29A42718" w:rsidR="00CA544F" w:rsidRPr="000E30DE" w:rsidRDefault="00CA544F"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Dengan </w:t>
      </w:r>
      <w:r w:rsidR="00090E95" w:rsidRPr="000E30DE">
        <w:rPr>
          <w:rFonts w:ascii="Arial" w:eastAsia="Malgun Gothic" w:hAnsi="Arial" w:cs="Arial"/>
          <w:szCs w:val="20"/>
        </w:rPr>
        <w:t>lensa mikro</w:t>
      </w:r>
      <w:r w:rsidRPr="000E30DE">
        <w:rPr>
          <w:rFonts w:ascii="Arial" w:eastAsia="Malgun Gothic" w:hAnsi="Arial" w:cs="Arial"/>
          <w:szCs w:val="20"/>
        </w:rPr>
        <w:t xml:space="preserve"> </w:t>
      </w:r>
      <w:r w:rsidR="00090E95" w:rsidRPr="000E30DE">
        <w:rPr>
          <w:rFonts w:ascii="Arial" w:eastAsia="Malgun Gothic" w:hAnsi="Arial" w:cs="Arial"/>
          <w:i/>
          <w:szCs w:val="20"/>
        </w:rPr>
        <w:t>high-</w:t>
      </w:r>
      <w:r w:rsidRPr="000E30DE">
        <w:rPr>
          <w:rFonts w:ascii="Arial" w:eastAsia="Malgun Gothic" w:hAnsi="Arial" w:cs="Arial"/>
          <w:i/>
          <w:szCs w:val="20"/>
        </w:rPr>
        <w:t>refra</w:t>
      </w:r>
      <w:r w:rsidR="00090E95" w:rsidRPr="000E30DE">
        <w:rPr>
          <w:rFonts w:ascii="Arial" w:eastAsia="Malgun Gothic" w:hAnsi="Arial" w:cs="Arial"/>
          <w:i/>
          <w:szCs w:val="20"/>
        </w:rPr>
        <w:t>c</w:t>
      </w:r>
      <w:r w:rsidRPr="000E30DE">
        <w:rPr>
          <w:rFonts w:ascii="Arial" w:eastAsia="Malgun Gothic" w:hAnsi="Arial" w:cs="Arial"/>
          <w:i/>
          <w:szCs w:val="20"/>
        </w:rPr>
        <w:t>ti</w:t>
      </w:r>
      <w:r w:rsidR="00090E95" w:rsidRPr="000E30DE">
        <w:rPr>
          <w:rFonts w:ascii="Arial" w:eastAsia="Malgun Gothic" w:hAnsi="Arial" w:cs="Arial"/>
          <w:i/>
          <w:szCs w:val="20"/>
        </w:rPr>
        <w:t>ve</w:t>
      </w:r>
      <w:r w:rsidRPr="000E30DE">
        <w:rPr>
          <w:rFonts w:ascii="Arial" w:eastAsia="Malgun Gothic" w:hAnsi="Arial" w:cs="Arial"/>
          <w:szCs w:val="20"/>
        </w:rPr>
        <w:t xml:space="preserve"> yang </w:t>
      </w:r>
      <w:r w:rsidR="00090E95" w:rsidRPr="000E30DE">
        <w:rPr>
          <w:rFonts w:ascii="Arial" w:eastAsia="Malgun Gothic" w:hAnsi="Arial" w:cs="Arial"/>
          <w:szCs w:val="20"/>
        </w:rPr>
        <w:t>dirancang dengan</w:t>
      </w:r>
      <w:r w:rsidRPr="000E30DE">
        <w:rPr>
          <w:rFonts w:ascii="Arial" w:eastAsia="Malgun Gothic" w:hAnsi="Arial" w:cs="Arial"/>
          <w:szCs w:val="20"/>
        </w:rPr>
        <w:t xml:space="preserve"> </w:t>
      </w:r>
      <w:r w:rsidR="00090E95" w:rsidRPr="000E30DE">
        <w:rPr>
          <w:rFonts w:ascii="Arial" w:eastAsia="Malgun Gothic" w:hAnsi="Arial" w:cs="Arial"/>
          <w:szCs w:val="20"/>
        </w:rPr>
        <w:t>material yang</w:t>
      </w:r>
      <w:r w:rsidRPr="000E30DE">
        <w:rPr>
          <w:rFonts w:ascii="Arial" w:eastAsia="Malgun Gothic" w:hAnsi="Arial" w:cs="Arial"/>
          <w:szCs w:val="20"/>
        </w:rPr>
        <w:t xml:space="preserve"> baru, HP9 secara signifikan meningkatkan kemampuan pengumpulan cahaya dengan mengarahkan lebih banyak cahaya secara akurat ke filter warna RGB </w:t>
      </w:r>
      <w:r w:rsidR="00314B31" w:rsidRPr="000E30DE">
        <w:rPr>
          <w:rFonts w:ascii="Arial" w:eastAsia="Malgun Gothic" w:hAnsi="Arial" w:cs="Arial"/>
          <w:szCs w:val="20"/>
        </w:rPr>
        <w:t>terkait</w:t>
      </w:r>
      <w:r w:rsidRPr="000E30DE">
        <w:rPr>
          <w:rFonts w:ascii="Arial" w:eastAsia="Malgun Gothic" w:hAnsi="Arial" w:cs="Arial"/>
          <w:szCs w:val="20"/>
        </w:rPr>
        <w:t xml:space="preserve">. </w:t>
      </w:r>
      <w:r w:rsidR="00314B31" w:rsidRPr="000E30DE">
        <w:rPr>
          <w:rFonts w:ascii="Arial" w:eastAsia="Malgun Gothic" w:hAnsi="Arial" w:cs="Arial"/>
          <w:szCs w:val="20"/>
        </w:rPr>
        <w:t>I</w:t>
      </w:r>
      <w:r w:rsidRPr="000E30DE">
        <w:rPr>
          <w:rFonts w:ascii="Arial" w:eastAsia="Malgun Gothic" w:hAnsi="Arial" w:cs="Arial"/>
          <w:szCs w:val="20"/>
        </w:rPr>
        <w:t xml:space="preserve">ni menghasilkan reproduksi warna yang lebih </w:t>
      </w:r>
      <w:r w:rsidR="003D29E4" w:rsidRPr="000E30DE">
        <w:rPr>
          <w:rFonts w:ascii="Arial" w:eastAsia="Malgun Gothic" w:hAnsi="Arial" w:cs="Arial"/>
          <w:szCs w:val="20"/>
        </w:rPr>
        <w:t xml:space="preserve">cerah </w:t>
      </w:r>
      <w:r w:rsidRPr="000E30DE">
        <w:rPr>
          <w:rFonts w:ascii="Arial" w:eastAsia="Malgun Gothic" w:hAnsi="Arial" w:cs="Arial"/>
          <w:szCs w:val="20"/>
        </w:rPr>
        <w:t>dan fokus</w:t>
      </w:r>
      <w:r w:rsidR="009A0A5D" w:rsidRPr="000E30DE">
        <w:rPr>
          <w:rFonts w:ascii="Arial" w:eastAsia="Malgun Gothic" w:hAnsi="Arial" w:cs="Arial"/>
          <w:szCs w:val="20"/>
        </w:rPr>
        <w:t xml:space="preserve"> </w:t>
      </w:r>
      <w:r w:rsidRPr="000E30DE">
        <w:rPr>
          <w:rFonts w:ascii="Arial" w:eastAsia="Malgun Gothic" w:hAnsi="Arial" w:cs="Arial"/>
          <w:szCs w:val="20"/>
        </w:rPr>
        <w:t>yang lebih baik</w:t>
      </w:r>
      <w:r w:rsidR="009A0A5D" w:rsidRPr="000E30DE">
        <w:rPr>
          <w:rFonts w:ascii="Arial" w:eastAsia="Malgun Gothic" w:hAnsi="Arial" w:cs="Arial"/>
          <w:szCs w:val="20"/>
        </w:rPr>
        <w:t>,</w:t>
      </w:r>
      <w:r w:rsidRPr="000E30DE">
        <w:rPr>
          <w:rFonts w:ascii="Arial" w:eastAsia="Malgun Gothic" w:hAnsi="Arial" w:cs="Arial"/>
          <w:szCs w:val="20"/>
        </w:rPr>
        <w:t xml:space="preserve"> dengan sensitivitas cahaya</w:t>
      </w:r>
      <w:r w:rsidR="009A0A5D" w:rsidRPr="000E30DE">
        <w:rPr>
          <w:rFonts w:ascii="Arial" w:eastAsia="Malgun Gothic" w:hAnsi="Arial" w:cs="Arial"/>
          <w:szCs w:val="20"/>
        </w:rPr>
        <w:t xml:space="preserve"> yang</w:t>
      </w:r>
      <w:r w:rsidRPr="000E30DE">
        <w:rPr>
          <w:rFonts w:ascii="Arial" w:eastAsia="Malgun Gothic" w:hAnsi="Arial" w:cs="Arial"/>
          <w:szCs w:val="20"/>
        </w:rPr>
        <w:t xml:space="preserve"> 12% lebih baik (berdasarkan </w:t>
      </w:r>
      <w:r w:rsidRPr="000E30DE">
        <w:rPr>
          <w:rFonts w:ascii="Arial" w:eastAsia="Malgun Gothic" w:hAnsi="Arial" w:cs="Arial"/>
          <w:i/>
          <w:szCs w:val="20"/>
        </w:rPr>
        <w:t>signal-to-noise</w:t>
      </w:r>
      <w:r w:rsidR="009A0A5D" w:rsidRPr="000E30DE">
        <w:rPr>
          <w:rFonts w:ascii="Arial" w:eastAsia="Malgun Gothic" w:hAnsi="Arial" w:cs="Arial"/>
          <w:szCs w:val="20"/>
        </w:rPr>
        <w:t xml:space="preserve"> </w:t>
      </w:r>
      <w:r w:rsidR="003D29E4" w:rsidRPr="000E30DE">
        <w:rPr>
          <w:rFonts w:ascii="Arial" w:eastAsia="Malgun Gothic" w:hAnsi="Arial" w:cs="Arial"/>
          <w:szCs w:val="20"/>
        </w:rPr>
        <w:t xml:space="preserve">rasio </w:t>
      </w:r>
      <w:r w:rsidR="009A0A5D" w:rsidRPr="000E30DE">
        <w:rPr>
          <w:rFonts w:ascii="Arial" w:eastAsia="Malgun Gothic" w:hAnsi="Arial" w:cs="Arial"/>
          <w:szCs w:val="20"/>
        </w:rPr>
        <w:t>10</w:t>
      </w:r>
      <w:r w:rsidRPr="000E30DE">
        <w:rPr>
          <w:rFonts w:ascii="Arial" w:eastAsia="Malgun Gothic" w:hAnsi="Arial" w:cs="Arial"/>
          <w:szCs w:val="20"/>
        </w:rPr>
        <w:t xml:space="preserve">) dan performa kontras </w:t>
      </w:r>
      <w:r w:rsidR="009A0A5D" w:rsidRPr="000E30DE">
        <w:rPr>
          <w:rFonts w:ascii="Arial" w:eastAsia="Malgun Gothic" w:hAnsi="Arial" w:cs="Arial"/>
          <w:i/>
          <w:szCs w:val="20"/>
        </w:rPr>
        <w:t>autofocus</w:t>
      </w:r>
      <w:r w:rsidR="009A0A5D" w:rsidRPr="000E30DE">
        <w:rPr>
          <w:rFonts w:ascii="Arial" w:eastAsia="Malgun Gothic" w:hAnsi="Arial" w:cs="Arial"/>
          <w:szCs w:val="20"/>
        </w:rPr>
        <w:t xml:space="preserve"> </w:t>
      </w:r>
      <w:r w:rsidRPr="000E30DE">
        <w:rPr>
          <w:rFonts w:ascii="Arial" w:eastAsia="Malgun Gothic" w:hAnsi="Arial" w:cs="Arial"/>
          <w:szCs w:val="20"/>
        </w:rPr>
        <w:t>yang 10% lebih baik dibandingkan produk sebelumnya.</w:t>
      </w:r>
    </w:p>
    <w:p w14:paraId="73510291" w14:textId="34D7F112" w:rsidR="0016734C" w:rsidRPr="000E30DE" w:rsidRDefault="0016734C"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Khususnya, HP9 unggul dalam kondisi </w:t>
      </w:r>
      <w:r w:rsidR="009A0A5D" w:rsidRPr="000E30DE">
        <w:rPr>
          <w:rFonts w:ascii="Arial" w:eastAsia="Malgun Gothic" w:hAnsi="Arial" w:cs="Arial"/>
          <w:szCs w:val="20"/>
        </w:rPr>
        <w:t xml:space="preserve">pencahayaan </w:t>
      </w:r>
      <w:r w:rsidRPr="000E30DE">
        <w:rPr>
          <w:rFonts w:ascii="Arial" w:eastAsia="Malgun Gothic" w:hAnsi="Arial" w:cs="Arial"/>
          <w:szCs w:val="20"/>
        </w:rPr>
        <w:t xml:space="preserve">rendah, mengatasi tantangan </w:t>
      </w:r>
      <w:r w:rsidR="009A0A5D" w:rsidRPr="000E30DE">
        <w:rPr>
          <w:rFonts w:ascii="Arial" w:eastAsia="Malgun Gothic" w:hAnsi="Arial" w:cs="Arial"/>
          <w:szCs w:val="20"/>
        </w:rPr>
        <w:t>yang biasa dialami oleh</w:t>
      </w:r>
      <w:r w:rsidRPr="000E30DE">
        <w:rPr>
          <w:rFonts w:ascii="Arial" w:eastAsia="Malgun Gothic" w:hAnsi="Arial" w:cs="Arial"/>
          <w:szCs w:val="20"/>
        </w:rPr>
        <w:t xml:space="preserve"> kamera telefoto tradisional. Teknologi Tetra²pikselnya menggabungkan 16 piksel (4x4) ke dalam sensor </w:t>
      </w:r>
      <w:r w:rsidR="007474DD" w:rsidRPr="000E30DE">
        <w:rPr>
          <w:rFonts w:ascii="Arial" w:eastAsia="Malgun Gothic" w:hAnsi="Arial" w:cs="Arial"/>
          <w:szCs w:val="20"/>
        </w:rPr>
        <w:t xml:space="preserve">12MP </w:t>
      </w:r>
      <w:r w:rsidRPr="000E30DE">
        <w:rPr>
          <w:rFonts w:ascii="Arial" w:eastAsia="Malgun Gothic" w:hAnsi="Arial" w:cs="Arial"/>
          <w:szCs w:val="20"/>
        </w:rPr>
        <w:t>besar berukuran</w:t>
      </w:r>
      <w:r w:rsidR="009A0A5D" w:rsidRPr="000E30DE">
        <w:rPr>
          <w:rFonts w:ascii="Arial" w:eastAsia="Malgun Gothic" w:hAnsi="Arial" w:cs="Arial"/>
          <w:szCs w:val="20"/>
        </w:rPr>
        <w:t xml:space="preserve"> </w:t>
      </w:r>
      <w:r w:rsidRPr="000E30DE">
        <w:rPr>
          <w:rFonts w:ascii="Arial" w:eastAsia="Malgun Gothic" w:hAnsi="Arial" w:cs="Arial"/>
          <w:szCs w:val="20"/>
        </w:rPr>
        <w:t xml:space="preserve">2,24μm, </w:t>
      </w:r>
      <w:r w:rsidR="009A0A5D" w:rsidRPr="000E30DE">
        <w:rPr>
          <w:rFonts w:ascii="Arial" w:eastAsia="Malgun Gothic" w:hAnsi="Arial" w:cs="Arial"/>
          <w:szCs w:val="20"/>
        </w:rPr>
        <w:t>sehingga</w:t>
      </w:r>
      <w:r w:rsidRPr="000E30DE">
        <w:rPr>
          <w:rFonts w:ascii="Arial" w:eastAsia="Malgun Gothic" w:hAnsi="Arial" w:cs="Arial"/>
          <w:szCs w:val="20"/>
        </w:rPr>
        <w:t xml:space="preserve"> foto </w:t>
      </w:r>
      <w:r w:rsidR="009A0A5D" w:rsidRPr="000E30DE">
        <w:rPr>
          <w:rFonts w:ascii="Arial" w:eastAsia="Malgun Gothic" w:hAnsi="Arial" w:cs="Arial"/>
          <w:i/>
          <w:szCs w:val="20"/>
        </w:rPr>
        <w:t>portrait</w:t>
      </w:r>
      <w:r w:rsidRPr="000E30DE">
        <w:rPr>
          <w:rFonts w:ascii="Arial" w:eastAsia="Malgun Gothic" w:hAnsi="Arial" w:cs="Arial"/>
          <w:szCs w:val="20"/>
        </w:rPr>
        <w:t xml:space="preserve"> </w:t>
      </w:r>
      <w:r w:rsidR="007837ED" w:rsidRPr="000E30DE">
        <w:rPr>
          <w:rFonts w:ascii="Arial" w:eastAsia="Malgun Gothic" w:hAnsi="Arial" w:cs="Arial"/>
          <w:szCs w:val="20"/>
        </w:rPr>
        <w:t xml:space="preserve">menjadi </w:t>
      </w:r>
      <w:r w:rsidRPr="000E30DE">
        <w:rPr>
          <w:rFonts w:ascii="Arial" w:eastAsia="Malgun Gothic" w:hAnsi="Arial" w:cs="Arial"/>
          <w:szCs w:val="20"/>
        </w:rPr>
        <w:t xml:space="preserve">lebih tajam - bahkan dalam </w:t>
      </w:r>
      <w:r w:rsidR="007837ED" w:rsidRPr="000E30DE">
        <w:rPr>
          <w:rFonts w:ascii="Arial" w:eastAsia="Malgun Gothic" w:hAnsi="Arial" w:cs="Arial"/>
          <w:szCs w:val="20"/>
        </w:rPr>
        <w:t xml:space="preserve">kondisi </w:t>
      </w:r>
      <w:r w:rsidRPr="000E30DE">
        <w:rPr>
          <w:rFonts w:ascii="Arial" w:eastAsia="Malgun Gothic" w:hAnsi="Arial" w:cs="Arial"/>
          <w:szCs w:val="20"/>
        </w:rPr>
        <w:t>gelap - dan menciptakan efek bokeh</w:t>
      </w:r>
      <w:r w:rsidR="009A0A5D" w:rsidRPr="000E30DE">
        <w:rPr>
          <w:rStyle w:val="FootnoteReference"/>
          <w:rFonts w:ascii="Arial" w:eastAsia="Malgun Gothic" w:hAnsi="Arial" w:cs="Arial"/>
          <w:szCs w:val="20"/>
        </w:rPr>
        <w:footnoteReference w:id="2"/>
      </w:r>
      <w:r w:rsidR="009A0A5D" w:rsidRPr="000E30DE">
        <w:rPr>
          <w:rFonts w:ascii="Arial" w:eastAsia="Malgun Gothic" w:hAnsi="Arial" w:cs="Arial"/>
          <w:szCs w:val="20"/>
        </w:rPr>
        <w:t xml:space="preserve"> </w:t>
      </w:r>
      <w:r w:rsidRPr="000E30DE">
        <w:rPr>
          <w:rFonts w:ascii="Arial" w:eastAsia="Malgun Gothic" w:hAnsi="Arial" w:cs="Arial"/>
          <w:szCs w:val="20"/>
        </w:rPr>
        <w:t>yang dramatis.</w:t>
      </w:r>
    </w:p>
    <w:p w14:paraId="21FE3DEC" w14:textId="28C15253" w:rsidR="0016734C" w:rsidRPr="000E30DE" w:rsidRDefault="0016734C" w:rsidP="0030196D">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Seiring dengan semakin besarnya ukuran </w:t>
      </w:r>
      <w:r w:rsidR="00D61C65" w:rsidRPr="000E30DE">
        <w:rPr>
          <w:rFonts w:ascii="Arial" w:eastAsia="Malgun Gothic" w:hAnsi="Arial" w:cs="Arial"/>
          <w:szCs w:val="20"/>
        </w:rPr>
        <w:t>kamera</w:t>
      </w:r>
      <w:r w:rsidRPr="000E30DE">
        <w:rPr>
          <w:rFonts w:ascii="Arial" w:eastAsia="Malgun Gothic" w:hAnsi="Arial" w:cs="Arial"/>
          <w:szCs w:val="20"/>
        </w:rPr>
        <w:t xml:space="preserve"> utama pada smartphone premium, ruang untuk kamera telefoto pun semakin bertambah. Format optik </w:t>
      </w:r>
      <w:r w:rsidR="007837ED" w:rsidRPr="000E30DE">
        <w:rPr>
          <w:rFonts w:ascii="Arial" w:eastAsia="Malgun Gothic" w:hAnsi="Arial" w:cs="Arial"/>
          <w:szCs w:val="20"/>
        </w:rPr>
        <w:t xml:space="preserve">besar </w:t>
      </w:r>
      <w:r w:rsidRPr="000E30DE">
        <w:rPr>
          <w:rFonts w:ascii="Arial" w:eastAsia="Malgun Gothic" w:hAnsi="Arial" w:cs="Arial"/>
          <w:szCs w:val="20"/>
        </w:rPr>
        <w:t xml:space="preserve">HP9 menjadikannya cocok untuk modul telefoto, menghasilkan performa yang </w:t>
      </w:r>
      <w:r w:rsidR="00057110" w:rsidRPr="000E30DE">
        <w:rPr>
          <w:rFonts w:ascii="Arial" w:eastAsia="Malgun Gothic" w:hAnsi="Arial" w:cs="Arial"/>
          <w:szCs w:val="20"/>
        </w:rPr>
        <w:t xml:space="preserve">seimbang dengan </w:t>
      </w:r>
      <w:r w:rsidRPr="000E30DE">
        <w:rPr>
          <w:rFonts w:ascii="Arial" w:eastAsia="Malgun Gothic" w:hAnsi="Arial" w:cs="Arial"/>
          <w:szCs w:val="20"/>
        </w:rPr>
        <w:t xml:space="preserve">kamera utama premium dalam hal kualitas gambar, </w:t>
      </w:r>
      <w:r w:rsidR="009A0A5D" w:rsidRPr="000E30DE">
        <w:rPr>
          <w:rFonts w:ascii="Arial" w:eastAsia="Malgun Gothic" w:hAnsi="Arial" w:cs="Arial"/>
          <w:i/>
          <w:szCs w:val="20"/>
        </w:rPr>
        <w:t>autofocus</w:t>
      </w:r>
      <w:r w:rsidRPr="000E30DE">
        <w:rPr>
          <w:rFonts w:ascii="Arial" w:eastAsia="Malgun Gothic" w:hAnsi="Arial" w:cs="Arial"/>
          <w:szCs w:val="20"/>
        </w:rPr>
        <w:t xml:space="preserve">, </w:t>
      </w:r>
      <w:r w:rsidRPr="000E30DE">
        <w:rPr>
          <w:rFonts w:ascii="Arial" w:eastAsia="Malgun Gothic" w:hAnsi="Arial" w:cs="Arial"/>
          <w:i/>
          <w:szCs w:val="20"/>
        </w:rPr>
        <w:t>high</w:t>
      </w:r>
      <w:r w:rsidRPr="000E30DE">
        <w:rPr>
          <w:rFonts w:ascii="Arial" w:eastAsia="Malgun Gothic" w:hAnsi="Arial" w:cs="Arial"/>
          <w:szCs w:val="20"/>
        </w:rPr>
        <w:t xml:space="preserve"> </w:t>
      </w:r>
      <w:r w:rsidRPr="000E30DE">
        <w:rPr>
          <w:rFonts w:ascii="Arial" w:eastAsia="Malgun Gothic" w:hAnsi="Arial" w:cs="Arial"/>
          <w:i/>
          <w:szCs w:val="20"/>
        </w:rPr>
        <w:t xml:space="preserve">dynamic range </w:t>
      </w:r>
      <w:r w:rsidRPr="000E30DE">
        <w:rPr>
          <w:rFonts w:ascii="Arial" w:eastAsia="Malgun Gothic" w:hAnsi="Arial" w:cs="Arial"/>
          <w:szCs w:val="20"/>
        </w:rPr>
        <w:t xml:space="preserve">(HDR), dan </w:t>
      </w:r>
      <w:r w:rsidRPr="000E30DE">
        <w:rPr>
          <w:rFonts w:ascii="Arial" w:eastAsia="Malgun Gothic" w:hAnsi="Arial" w:cs="Arial"/>
          <w:i/>
          <w:szCs w:val="20"/>
        </w:rPr>
        <w:t>frame per second</w:t>
      </w:r>
      <w:r w:rsidRPr="000E30DE">
        <w:rPr>
          <w:rFonts w:ascii="Arial" w:eastAsia="Malgun Gothic" w:hAnsi="Arial" w:cs="Arial"/>
          <w:szCs w:val="20"/>
        </w:rPr>
        <w:t xml:space="preserve"> (fps).</w:t>
      </w:r>
    </w:p>
    <w:p w14:paraId="00779FDD" w14:textId="22F0815B" w:rsidR="00A905D6" w:rsidRPr="000E30DE" w:rsidRDefault="00A905D6" w:rsidP="0030196D">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Di</w:t>
      </w:r>
      <w:r w:rsidR="009A0A5D" w:rsidRPr="000E30DE">
        <w:rPr>
          <w:rFonts w:ascii="Arial" w:eastAsia="Malgun Gothic" w:hAnsi="Arial" w:cs="Arial"/>
          <w:szCs w:val="20"/>
        </w:rPr>
        <w:t>tenagai</w:t>
      </w:r>
      <w:r w:rsidRPr="000E30DE">
        <w:rPr>
          <w:rFonts w:ascii="Arial" w:eastAsia="Malgun Gothic" w:hAnsi="Arial" w:cs="Arial"/>
          <w:szCs w:val="20"/>
        </w:rPr>
        <w:t xml:space="preserve"> oleh algoritm</w:t>
      </w:r>
      <w:r w:rsidR="007837ED" w:rsidRPr="000E30DE">
        <w:rPr>
          <w:rFonts w:ascii="Arial" w:eastAsia="Malgun Gothic" w:hAnsi="Arial" w:cs="Arial"/>
          <w:szCs w:val="20"/>
        </w:rPr>
        <w:t>a</w:t>
      </w:r>
      <w:r w:rsidRPr="000E30DE">
        <w:rPr>
          <w:rFonts w:ascii="Arial" w:eastAsia="Malgun Gothic" w:hAnsi="Arial" w:cs="Arial"/>
          <w:szCs w:val="20"/>
        </w:rPr>
        <w:t xml:space="preserve"> </w:t>
      </w:r>
      <w:r w:rsidRPr="000E30DE">
        <w:rPr>
          <w:rFonts w:ascii="Arial" w:eastAsia="Malgun Gothic" w:hAnsi="Arial" w:cs="Arial"/>
          <w:i/>
          <w:szCs w:val="20"/>
        </w:rPr>
        <w:t>remosaic</w:t>
      </w:r>
      <w:r w:rsidRPr="000E30DE">
        <w:rPr>
          <w:rFonts w:ascii="Arial" w:eastAsia="Malgun Gothic" w:hAnsi="Arial" w:cs="Arial"/>
          <w:szCs w:val="20"/>
        </w:rPr>
        <w:t>, HP9 memiliki 2x atau 4x</w:t>
      </w:r>
      <w:r w:rsidR="007837ED" w:rsidRPr="000E30DE">
        <w:rPr>
          <w:rFonts w:ascii="Arial" w:eastAsia="Malgun Gothic" w:hAnsi="Arial" w:cs="Arial"/>
          <w:szCs w:val="20"/>
        </w:rPr>
        <w:t xml:space="preserve"> </w:t>
      </w:r>
      <w:r w:rsidR="007837ED" w:rsidRPr="000E30DE">
        <w:rPr>
          <w:rFonts w:ascii="Arial" w:eastAsia="Malgun Gothic" w:hAnsi="Arial" w:cs="Arial"/>
          <w:i/>
          <w:szCs w:val="20"/>
        </w:rPr>
        <w:t>in-senso</w:t>
      </w:r>
      <w:r w:rsidR="007837ED" w:rsidRPr="000E30DE">
        <w:rPr>
          <w:rFonts w:ascii="Arial" w:eastAsia="Malgun Gothic" w:hAnsi="Arial" w:cs="Arial"/>
          <w:szCs w:val="20"/>
        </w:rPr>
        <w:t>r zoom</w:t>
      </w:r>
      <w:r w:rsidR="00057110" w:rsidRPr="000E30DE">
        <w:rPr>
          <w:rFonts w:ascii="Arial" w:eastAsia="Malgun Gothic" w:hAnsi="Arial" w:cs="Arial"/>
          <w:szCs w:val="20"/>
        </w:rPr>
        <w:t xml:space="preserve"> mode</w:t>
      </w:r>
      <w:r w:rsidRPr="000E30DE">
        <w:rPr>
          <w:rFonts w:ascii="Arial" w:eastAsia="Malgun Gothic" w:hAnsi="Arial" w:cs="Arial"/>
          <w:szCs w:val="20"/>
        </w:rPr>
        <w:t xml:space="preserve">, </w:t>
      </w:r>
      <w:r w:rsidR="009A0A5D" w:rsidRPr="000E30DE">
        <w:rPr>
          <w:rFonts w:ascii="Arial" w:eastAsia="Malgun Gothic" w:hAnsi="Arial" w:cs="Arial"/>
          <w:szCs w:val="20"/>
        </w:rPr>
        <w:t>dapat mencapai</w:t>
      </w:r>
      <w:r w:rsidRPr="000E30DE">
        <w:rPr>
          <w:rFonts w:ascii="Arial" w:eastAsia="Malgun Gothic" w:hAnsi="Arial" w:cs="Arial"/>
          <w:szCs w:val="20"/>
        </w:rPr>
        <w:t xml:space="preserve"> 12x</w:t>
      </w:r>
      <w:r w:rsidR="007837ED" w:rsidRPr="000E30DE">
        <w:rPr>
          <w:rFonts w:ascii="Arial" w:eastAsia="Malgun Gothic" w:hAnsi="Arial" w:cs="Arial"/>
          <w:szCs w:val="20"/>
        </w:rPr>
        <w:t xml:space="preserve"> zoom</w:t>
      </w:r>
      <w:r w:rsidRPr="000E30DE">
        <w:rPr>
          <w:rFonts w:ascii="Arial" w:eastAsia="Malgun Gothic" w:hAnsi="Arial" w:cs="Arial"/>
          <w:szCs w:val="20"/>
        </w:rPr>
        <w:t xml:space="preserve"> apabila dipasangkan dengan modul zoom </w:t>
      </w:r>
      <w:r w:rsidR="00057110" w:rsidRPr="000E30DE">
        <w:rPr>
          <w:rFonts w:ascii="Arial" w:eastAsia="Malgun Gothic" w:hAnsi="Arial" w:cs="Arial"/>
          <w:szCs w:val="20"/>
        </w:rPr>
        <w:t xml:space="preserve">telefoto </w:t>
      </w:r>
      <w:r w:rsidRPr="000E30DE">
        <w:rPr>
          <w:rFonts w:ascii="Arial" w:eastAsia="Malgun Gothic" w:hAnsi="Arial" w:cs="Arial"/>
          <w:szCs w:val="20"/>
        </w:rPr>
        <w:t xml:space="preserve">3x, </w:t>
      </w:r>
      <w:r w:rsidR="007837ED" w:rsidRPr="000E30DE">
        <w:rPr>
          <w:rFonts w:ascii="Arial" w:eastAsia="Malgun Gothic" w:hAnsi="Arial" w:cs="Arial"/>
          <w:szCs w:val="20"/>
        </w:rPr>
        <w:t xml:space="preserve">sembari </w:t>
      </w:r>
      <w:r w:rsidRPr="000E30DE">
        <w:rPr>
          <w:rFonts w:ascii="Arial" w:eastAsia="Malgun Gothic" w:hAnsi="Arial" w:cs="Arial"/>
          <w:szCs w:val="20"/>
        </w:rPr>
        <w:t xml:space="preserve">mempertahankan kualitas gambar yang </w:t>
      </w:r>
      <w:r w:rsidR="007837ED" w:rsidRPr="000E30DE">
        <w:rPr>
          <w:rFonts w:ascii="Arial" w:eastAsia="Malgun Gothic" w:hAnsi="Arial" w:cs="Arial"/>
          <w:szCs w:val="20"/>
        </w:rPr>
        <w:t>tajam</w:t>
      </w:r>
      <w:r w:rsidRPr="000E30DE">
        <w:rPr>
          <w:rFonts w:ascii="Arial" w:eastAsia="Malgun Gothic" w:hAnsi="Arial" w:cs="Arial"/>
          <w:szCs w:val="20"/>
        </w:rPr>
        <w:t>.</w:t>
      </w:r>
    </w:p>
    <w:p w14:paraId="08822883" w14:textId="77777777" w:rsidR="0070082F" w:rsidRPr="000E30DE" w:rsidRDefault="0070082F" w:rsidP="0070082F">
      <w:pPr>
        <w:tabs>
          <w:tab w:val="left" w:pos="0"/>
        </w:tabs>
        <w:wordWrap/>
        <w:autoSpaceDE/>
        <w:autoSpaceDN/>
        <w:spacing w:after="120" w:line="240" w:lineRule="auto"/>
        <w:rPr>
          <w:rFonts w:ascii="Arial" w:eastAsia="Malgun Gothic" w:hAnsi="Arial" w:cs="Arial"/>
          <w:b/>
          <w:szCs w:val="20"/>
          <w:u w:val="single"/>
        </w:rPr>
      </w:pPr>
    </w:p>
    <w:p w14:paraId="15273C14" w14:textId="48773C75" w:rsidR="0086437D" w:rsidRPr="000E30DE" w:rsidRDefault="0086437D" w:rsidP="0070082F">
      <w:pPr>
        <w:tabs>
          <w:tab w:val="left" w:pos="0"/>
        </w:tabs>
        <w:wordWrap/>
        <w:autoSpaceDE/>
        <w:autoSpaceDN/>
        <w:spacing w:after="120" w:line="240" w:lineRule="auto"/>
        <w:rPr>
          <w:rFonts w:ascii="Arial" w:eastAsia="Malgun Gothic" w:hAnsi="Arial" w:cs="Arial"/>
          <w:b/>
          <w:szCs w:val="20"/>
        </w:rPr>
      </w:pPr>
      <w:r w:rsidRPr="000E30DE">
        <w:rPr>
          <w:rFonts w:ascii="Arial" w:eastAsia="Malgun Gothic" w:hAnsi="Arial" w:cs="Arial"/>
          <w:b/>
          <w:szCs w:val="20"/>
        </w:rPr>
        <w:t>ISOCELL GNJ: Mengintegrasikan Inovasi Teknologi Piksel Mutakhir</w:t>
      </w:r>
    </w:p>
    <w:p w14:paraId="6050C4E8" w14:textId="56532368" w:rsidR="0070082F" w:rsidRPr="000E30DE" w:rsidRDefault="0070082F" w:rsidP="0070082F">
      <w:pPr>
        <w:tabs>
          <w:tab w:val="left" w:pos="0"/>
        </w:tabs>
        <w:wordWrap/>
        <w:autoSpaceDE/>
        <w:autoSpaceDN/>
        <w:spacing w:after="120" w:line="240" w:lineRule="auto"/>
        <w:rPr>
          <w:rFonts w:ascii="Arial" w:eastAsia="Malgun Gothic" w:hAnsi="Arial" w:cs="Arial"/>
          <w:szCs w:val="20"/>
        </w:rPr>
      </w:pPr>
    </w:p>
    <w:p w14:paraId="6092C80F" w14:textId="7798186A" w:rsidR="00045DAF" w:rsidRPr="000E30DE" w:rsidRDefault="00702FC7" w:rsidP="0070082F">
      <w:pPr>
        <w:tabs>
          <w:tab w:val="left" w:pos="0"/>
        </w:tabs>
        <w:wordWrap/>
        <w:autoSpaceDE/>
        <w:autoSpaceDN/>
        <w:spacing w:after="120" w:line="240" w:lineRule="auto"/>
        <w:rPr>
          <w:rFonts w:ascii="Arial" w:eastAsia="Malgun Gothic" w:hAnsi="Arial" w:cs="Arial"/>
          <w:szCs w:val="20"/>
        </w:rPr>
      </w:pPr>
      <w:r>
        <w:rPr>
          <w:rFonts w:ascii="Arial" w:eastAsia="Malgun Gothic" w:hAnsi="Arial" w:cs="Arial"/>
          <w:noProof/>
          <w:szCs w:val="20"/>
          <w:lang w:val="en-ID" w:eastAsia="en-ID"/>
        </w:rPr>
        <w:drawing>
          <wp:inline distT="0" distB="0" distL="0" distR="0" wp14:anchorId="20ED8163" wp14:editId="3B35F683">
            <wp:extent cx="6120130" cy="40824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sung-Semiconductors-ISOCELL-HP9GNJJN5_main3-844x563.jpg"/>
                    <pic:cNvPicPr/>
                  </pic:nvPicPr>
                  <pic:blipFill>
                    <a:blip r:embed="rId13">
                      <a:extLst>
                        <a:ext uri="{28A0092B-C50C-407E-A947-70E740481C1C}">
                          <a14:useLocalDpi xmlns:a14="http://schemas.microsoft.com/office/drawing/2010/main" val="0"/>
                        </a:ext>
                      </a:extLst>
                    </a:blip>
                    <a:stretch>
                      <a:fillRect/>
                    </a:stretch>
                  </pic:blipFill>
                  <pic:spPr>
                    <a:xfrm>
                      <a:off x="0" y="0"/>
                      <a:ext cx="6120130" cy="4082415"/>
                    </a:xfrm>
                    <a:prstGeom prst="rect">
                      <a:avLst/>
                    </a:prstGeom>
                  </pic:spPr>
                </pic:pic>
              </a:graphicData>
            </a:graphic>
          </wp:inline>
        </w:drawing>
      </w:r>
      <w:r w:rsidR="00045DAF" w:rsidRPr="000E30DE">
        <w:rPr>
          <w:rFonts w:ascii="Arial" w:eastAsia="Malgun Gothic" w:hAnsi="Arial" w:cs="Arial"/>
          <w:szCs w:val="20"/>
        </w:rPr>
        <w:t xml:space="preserve">ISOCELL GNJ adalah sensor </w:t>
      </w:r>
      <w:r w:rsidR="00045DAF" w:rsidRPr="000E30DE">
        <w:rPr>
          <w:rFonts w:ascii="Arial" w:eastAsia="Malgun Gothic" w:hAnsi="Arial" w:cs="Arial"/>
          <w:i/>
          <w:szCs w:val="20"/>
        </w:rPr>
        <w:t>dual pixel</w:t>
      </w:r>
      <w:r w:rsidR="00045DAF" w:rsidRPr="000E30DE">
        <w:rPr>
          <w:rFonts w:ascii="Arial" w:eastAsia="Malgun Gothic" w:hAnsi="Arial" w:cs="Arial"/>
          <w:szCs w:val="20"/>
        </w:rPr>
        <w:t xml:space="preserve"> dengan 50 juta piksel 1,0μm dalam format optik 1/1,57 inci.</w:t>
      </w:r>
    </w:p>
    <w:p w14:paraId="228D13E4" w14:textId="6B308B05" w:rsidR="00C077DF" w:rsidRPr="000E30DE" w:rsidRDefault="00C077DF"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Setiap piksel memiliki dua </w:t>
      </w:r>
      <w:r w:rsidRPr="000E30DE">
        <w:rPr>
          <w:rFonts w:ascii="Arial" w:eastAsia="Malgun Gothic" w:hAnsi="Arial" w:cs="Arial"/>
          <w:i/>
          <w:szCs w:val="20"/>
        </w:rPr>
        <w:t>fotodioda</w:t>
      </w:r>
      <w:r w:rsidRPr="000E30DE">
        <w:rPr>
          <w:rFonts w:ascii="Arial" w:eastAsia="Malgun Gothic" w:hAnsi="Arial" w:cs="Arial"/>
          <w:szCs w:val="20"/>
        </w:rPr>
        <w:t>, memungkinkan</w:t>
      </w:r>
      <w:r w:rsidR="009A0A5D" w:rsidRPr="000E30DE">
        <w:rPr>
          <w:rFonts w:ascii="Arial" w:eastAsia="Malgun Gothic" w:hAnsi="Arial" w:cs="Arial"/>
          <w:szCs w:val="20"/>
        </w:rPr>
        <w:t xml:space="preserve"> terjadinya</w:t>
      </w:r>
      <w:r w:rsidRPr="000E30DE">
        <w:rPr>
          <w:rFonts w:ascii="Arial" w:eastAsia="Malgun Gothic" w:hAnsi="Arial" w:cs="Arial"/>
          <w:szCs w:val="20"/>
        </w:rPr>
        <w:t xml:space="preserve"> </w:t>
      </w:r>
      <w:r w:rsidR="009A0A5D" w:rsidRPr="000E30DE">
        <w:rPr>
          <w:rFonts w:ascii="Arial" w:eastAsia="Malgun Gothic" w:hAnsi="Arial" w:cs="Arial"/>
          <w:i/>
          <w:szCs w:val="20"/>
        </w:rPr>
        <w:t>autofocus</w:t>
      </w:r>
      <w:r w:rsidRPr="000E30DE">
        <w:rPr>
          <w:rFonts w:ascii="Arial" w:eastAsia="Malgun Gothic" w:hAnsi="Arial" w:cs="Arial"/>
          <w:szCs w:val="20"/>
        </w:rPr>
        <w:t xml:space="preserve"> yang cepat dan akurat, mirip dengan cara mata manusia berfokus. Sensor gambar juga secara simultan me</w:t>
      </w:r>
      <w:r w:rsidR="00CA0DA9" w:rsidRPr="000E30DE">
        <w:rPr>
          <w:rFonts w:ascii="Arial" w:eastAsia="Malgun Gothic" w:hAnsi="Arial" w:cs="Arial"/>
          <w:szCs w:val="20"/>
        </w:rPr>
        <w:t>rekam</w:t>
      </w:r>
      <w:r w:rsidRPr="000E30DE">
        <w:rPr>
          <w:rFonts w:ascii="Arial" w:eastAsia="Malgun Gothic" w:hAnsi="Arial" w:cs="Arial"/>
          <w:szCs w:val="20"/>
        </w:rPr>
        <w:t xml:space="preserve"> </w:t>
      </w:r>
      <w:r w:rsidR="00CA0DA9" w:rsidRPr="000E30DE">
        <w:rPr>
          <w:rFonts w:ascii="Arial" w:eastAsia="Malgun Gothic" w:hAnsi="Arial" w:cs="Arial"/>
          <w:szCs w:val="20"/>
        </w:rPr>
        <w:t>informasi</w:t>
      </w:r>
      <w:r w:rsidR="00D32F4A" w:rsidRPr="000E30DE">
        <w:rPr>
          <w:rFonts w:ascii="Arial" w:eastAsia="Malgun Gothic" w:hAnsi="Arial" w:cs="Arial"/>
          <w:szCs w:val="20"/>
        </w:rPr>
        <w:t xml:space="preserve"> kaya warna</w:t>
      </w:r>
      <w:r w:rsidR="009A0A5D" w:rsidRPr="000E30DE">
        <w:rPr>
          <w:rFonts w:ascii="Arial" w:eastAsia="Malgun Gothic" w:hAnsi="Arial" w:cs="Arial"/>
          <w:szCs w:val="20"/>
        </w:rPr>
        <w:t xml:space="preserve"> </w:t>
      </w:r>
      <w:r w:rsidRPr="000E30DE">
        <w:rPr>
          <w:rFonts w:ascii="Arial" w:eastAsia="Malgun Gothic" w:hAnsi="Arial" w:cs="Arial"/>
          <w:szCs w:val="20"/>
        </w:rPr>
        <w:t xml:space="preserve">untuk pemfokusan cepat dengan kualitas gambar yang </w:t>
      </w:r>
      <w:r w:rsidR="00CA0DA9" w:rsidRPr="000E30DE">
        <w:rPr>
          <w:rFonts w:ascii="Arial" w:eastAsia="Malgun Gothic" w:hAnsi="Arial" w:cs="Arial"/>
          <w:szCs w:val="20"/>
        </w:rPr>
        <w:t>terjaga terus menerus</w:t>
      </w:r>
      <w:r w:rsidRPr="000E30DE">
        <w:rPr>
          <w:rFonts w:ascii="Arial" w:eastAsia="Malgun Gothic" w:hAnsi="Arial" w:cs="Arial"/>
          <w:szCs w:val="20"/>
        </w:rPr>
        <w:t>.</w:t>
      </w:r>
    </w:p>
    <w:p w14:paraId="1C84701D" w14:textId="3D8A997F" w:rsidR="006A7BD2" w:rsidRPr="000E30DE" w:rsidRDefault="006A7BD2"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GNJ memadukan teknologi </w:t>
      </w:r>
      <w:r w:rsidRPr="000E30DE">
        <w:rPr>
          <w:rFonts w:ascii="Arial" w:eastAsia="Malgun Gothic" w:hAnsi="Arial" w:cs="Arial"/>
          <w:i/>
          <w:szCs w:val="20"/>
        </w:rPr>
        <w:t>dual pixel</w:t>
      </w:r>
      <w:r w:rsidRPr="000E30DE">
        <w:rPr>
          <w:rFonts w:ascii="Arial" w:eastAsia="Malgun Gothic" w:hAnsi="Arial" w:cs="Arial"/>
          <w:szCs w:val="20"/>
        </w:rPr>
        <w:t xml:space="preserve"> dengan fungsi zoom </w:t>
      </w:r>
      <w:r w:rsidRPr="000E30DE">
        <w:rPr>
          <w:rFonts w:ascii="Arial" w:eastAsia="Malgun Gothic" w:hAnsi="Arial" w:cs="Arial"/>
          <w:i/>
          <w:szCs w:val="20"/>
        </w:rPr>
        <w:t xml:space="preserve">in-sensor </w:t>
      </w:r>
      <w:r w:rsidRPr="000E30DE">
        <w:rPr>
          <w:rFonts w:ascii="Arial" w:eastAsia="Malgun Gothic" w:hAnsi="Arial" w:cs="Arial"/>
          <w:szCs w:val="20"/>
        </w:rPr>
        <w:t>untuk menghasilkan rekaman yang lebih jernih dalam mode video dan gambar beresolusi lebih tinggi</w:t>
      </w:r>
      <w:r w:rsidR="00CA0DA9" w:rsidRPr="000E30DE">
        <w:rPr>
          <w:rFonts w:ascii="Arial" w:eastAsia="Malgun Gothic" w:hAnsi="Arial" w:cs="Arial"/>
          <w:szCs w:val="20"/>
        </w:rPr>
        <w:t>,</w:t>
      </w:r>
      <w:r w:rsidRPr="000E30DE">
        <w:rPr>
          <w:rFonts w:ascii="Arial" w:eastAsia="Malgun Gothic" w:hAnsi="Arial" w:cs="Arial"/>
          <w:szCs w:val="20"/>
        </w:rPr>
        <w:t xml:space="preserve"> yang bebas dari artefak atau pola moiré</w:t>
      </w:r>
      <w:r w:rsidR="00D420ED" w:rsidRPr="000E30DE">
        <w:rPr>
          <w:rStyle w:val="FootnoteReference"/>
          <w:rFonts w:ascii="Arial" w:eastAsia="Malgun Gothic" w:hAnsi="Arial" w:cs="Arial"/>
          <w:szCs w:val="20"/>
        </w:rPr>
        <w:footnoteReference w:id="3"/>
      </w:r>
      <w:r w:rsidR="00D420ED" w:rsidRPr="000E30DE">
        <w:rPr>
          <w:rFonts w:ascii="Arial" w:eastAsia="Malgun Gothic" w:hAnsi="Arial" w:cs="Arial"/>
          <w:szCs w:val="20"/>
        </w:rPr>
        <w:t xml:space="preserve"> </w:t>
      </w:r>
      <w:r w:rsidRPr="000E30DE">
        <w:rPr>
          <w:rFonts w:ascii="Arial" w:eastAsia="Malgun Gothic" w:hAnsi="Arial" w:cs="Arial"/>
          <w:szCs w:val="20"/>
        </w:rPr>
        <w:t>dalam mode foto.</w:t>
      </w:r>
    </w:p>
    <w:p w14:paraId="463B087F" w14:textId="296C1D65" w:rsidR="006A7BD2" w:rsidRPr="000E30DE" w:rsidRDefault="006A7BD2"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i/>
          <w:szCs w:val="20"/>
        </w:rPr>
        <w:t>Anti-refractive layer</w:t>
      </w:r>
      <w:r w:rsidRPr="000E30DE">
        <w:rPr>
          <w:rFonts w:ascii="Arial" w:eastAsia="Malgun Gothic" w:hAnsi="Arial" w:cs="Arial"/>
          <w:szCs w:val="20"/>
        </w:rPr>
        <w:t xml:space="preserve"> (ARL) transmisi tinggi yang </w:t>
      </w:r>
      <w:r w:rsidR="00D07AA0" w:rsidRPr="000E30DE">
        <w:rPr>
          <w:rFonts w:ascii="Arial" w:eastAsia="Malgun Gothic" w:hAnsi="Arial" w:cs="Arial"/>
          <w:szCs w:val="20"/>
        </w:rPr>
        <w:t>diper</w:t>
      </w:r>
      <w:r w:rsidRPr="000E30DE">
        <w:rPr>
          <w:rFonts w:ascii="Arial" w:eastAsia="Malgun Gothic" w:hAnsi="Arial" w:cs="Arial"/>
          <w:szCs w:val="20"/>
        </w:rPr>
        <w:t>baru</w:t>
      </w:r>
      <w:r w:rsidR="00D07AA0" w:rsidRPr="000E30DE">
        <w:rPr>
          <w:rFonts w:ascii="Arial" w:eastAsia="Malgun Gothic" w:hAnsi="Arial" w:cs="Arial"/>
          <w:szCs w:val="20"/>
        </w:rPr>
        <w:t>i</w:t>
      </w:r>
      <w:r w:rsidRPr="000E30DE">
        <w:rPr>
          <w:rFonts w:ascii="Arial" w:eastAsia="Malgun Gothic" w:hAnsi="Arial" w:cs="Arial"/>
          <w:szCs w:val="20"/>
        </w:rPr>
        <w:t xml:space="preserve">, dipadukan dengan </w:t>
      </w:r>
      <w:r w:rsidR="00D420ED" w:rsidRPr="000E30DE">
        <w:rPr>
          <w:rFonts w:ascii="Arial" w:eastAsia="Malgun Gothic" w:hAnsi="Arial" w:cs="Arial"/>
          <w:szCs w:val="20"/>
        </w:rPr>
        <w:t xml:space="preserve">lensa mikro </w:t>
      </w:r>
      <w:r w:rsidR="00D420ED" w:rsidRPr="000E30DE">
        <w:rPr>
          <w:rFonts w:ascii="Arial" w:eastAsia="Malgun Gothic" w:hAnsi="Arial" w:cs="Arial"/>
          <w:i/>
          <w:szCs w:val="20"/>
        </w:rPr>
        <w:t>high-refractive</w:t>
      </w:r>
      <w:r w:rsidR="00D420ED" w:rsidRPr="000E30DE">
        <w:rPr>
          <w:rFonts w:ascii="Arial" w:eastAsia="Malgun Gothic" w:hAnsi="Arial" w:cs="Arial"/>
          <w:szCs w:val="20"/>
        </w:rPr>
        <w:t xml:space="preserve"> </w:t>
      </w:r>
      <w:r w:rsidR="00942682" w:rsidRPr="000E30DE">
        <w:rPr>
          <w:rFonts w:ascii="Arial" w:eastAsia="Malgun Gothic" w:hAnsi="Arial" w:cs="Arial"/>
          <w:szCs w:val="20"/>
        </w:rPr>
        <w:t xml:space="preserve">paten </w:t>
      </w:r>
      <w:r w:rsidRPr="000E30DE">
        <w:rPr>
          <w:rFonts w:ascii="Arial" w:eastAsia="Malgun Gothic" w:hAnsi="Arial" w:cs="Arial"/>
          <w:szCs w:val="20"/>
        </w:rPr>
        <w:t xml:space="preserve">Samsung, tidak hanya meningkatkan transmisi cahaya dan mengurangi pantulan yang tidak diinginkan, tetapi juga memastikan bahwa area gelap tidak </w:t>
      </w:r>
      <w:r w:rsidR="00942682" w:rsidRPr="000E30DE">
        <w:rPr>
          <w:rFonts w:ascii="Arial" w:eastAsia="Malgun Gothic" w:hAnsi="Arial" w:cs="Arial"/>
          <w:szCs w:val="20"/>
        </w:rPr>
        <w:t>dibuat terang berlebihan,</w:t>
      </w:r>
      <w:r w:rsidRPr="000E30DE">
        <w:rPr>
          <w:rFonts w:ascii="Arial" w:eastAsia="Malgun Gothic" w:hAnsi="Arial" w:cs="Arial"/>
          <w:szCs w:val="20"/>
        </w:rPr>
        <w:t xml:space="preserve"> menghasilkan foto yang lebih akurat dengan detail gambar yang terjaga dengan baik.</w:t>
      </w:r>
    </w:p>
    <w:p w14:paraId="51C44954" w14:textId="0E3B43D4" w:rsidR="00792A6E" w:rsidRPr="000E30DE" w:rsidRDefault="00792A6E"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Selain itu, GNJ menyertakan </w:t>
      </w:r>
      <w:r w:rsidR="00942682" w:rsidRPr="000E30DE">
        <w:rPr>
          <w:rFonts w:ascii="Arial" w:eastAsia="Malgun Gothic" w:hAnsi="Arial" w:cs="Arial"/>
          <w:szCs w:val="20"/>
        </w:rPr>
        <w:t xml:space="preserve">bahan isolasi piksel </w:t>
      </w:r>
      <w:r w:rsidRPr="000E30DE">
        <w:rPr>
          <w:rFonts w:ascii="Arial" w:eastAsia="Malgun Gothic" w:hAnsi="Arial" w:cs="Arial"/>
          <w:szCs w:val="20"/>
        </w:rPr>
        <w:t xml:space="preserve">dalam </w:t>
      </w:r>
      <w:r w:rsidRPr="000E30DE">
        <w:rPr>
          <w:rFonts w:ascii="Arial" w:eastAsia="Malgun Gothic" w:hAnsi="Arial" w:cs="Arial"/>
          <w:i/>
          <w:szCs w:val="20"/>
        </w:rPr>
        <w:t>deep trench isolation</w:t>
      </w:r>
      <w:r w:rsidRPr="000E30DE">
        <w:rPr>
          <w:rFonts w:ascii="Arial" w:eastAsia="Malgun Gothic" w:hAnsi="Arial" w:cs="Arial"/>
          <w:szCs w:val="20"/>
        </w:rPr>
        <w:t xml:space="preserve"> (DTI) </w:t>
      </w:r>
      <w:r w:rsidR="00942682" w:rsidRPr="000E30DE">
        <w:rPr>
          <w:rFonts w:ascii="Arial" w:eastAsia="Malgun Gothic" w:hAnsi="Arial" w:cs="Arial"/>
          <w:szCs w:val="20"/>
        </w:rPr>
        <w:t xml:space="preserve">yang sudah ditingkatkan </w:t>
      </w:r>
      <w:r w:rsidRPr="000E30DE">
        <w:rPr>
          <w:rFonts w:ascii="Arial" w:eastAsia="Malgun Gothic" w:hAnsi="Arial" w:cs="Arial"/>
          <w:szCs w:val="20"/>
        </w:rPr>
        <w:t xml:space="preserve">dari polisilikon ke silikon oksida, sehingga meminimalkan </w:t>
      </w:r>
      <w:r w:rsidR="00942682" w:rsidRPr="000E30DE">
        <w:rPr>
          <w:rFonts w:ascii="Arial" w:eastAsia="Malgun Gothic" w:hAnsi="Arial" w:cs="Arial"/>
          <w:i/>
          <w:szCs w:val="20"/>
        </w:rPr>
        <w:t>crosstalk</w:t>
      </w:r>
      <w:r w:rsidR="00942682" w:rsidRPr="000E30DE">
        <w:rPr>
          <w:rFonts w:ascii="Arial" w:eastAsia="Malgun Gothic" w:hAnsi="Arial" w:cs="Arial"/>
          <w:szCs w:val="20"/>
        </w:rPr>
        <w:t xml:space="preserve"> </w:t>
      </w:r>
      <w:r w:rsidRPr="000E30DE">
        <w:rPr>
          <w:rFonts w:ascii="Arial" w:eastAsia="Malgun Gothic" w:hAnsi="Arial" w:cs="Arial"/>
          <w:szCs w:val="20"/>
        </w:rPr>
        <w:t xml:space="preserve">antar piksel yang berdekatan. Hal ini memudahkan sensor untuk menangkap gambar yang lebih detail dan </w:t>
      </w:r>
      <w:r w:rsidR="00D420ED" w:rsidRPr="000E30DE">
        <w:rPr>
          <w:rFonts w:ascii="Arial" w:eastAsia="Malgun Gothic" w:hAnsi="Arial" w:cs="Arial"/>
          <w:szCs w:val="20"/>
        </w:rPr>
        <w:t>presisi</w:t>
      </w:r>
      <w:r w:rsidRPr="000E30DE">
        <w:rPr>
          <w:rFonts w:ascii="Arial" w:eastAsia="Malgun Gothic" w:hAnsi="Arial" w:cs="Arial"/>
          <w:szCs w:val="20"/>
        </w:rPr>
        <w:t>.</w:t>
      </w:r>
    </w:p>
    <w:p w14:paraId="77ED0E89" w14:textId="05CDB9F1" w:rsidR="00792A6E" w:rsidRPr="000E30DE" w:rsidRDefault="00792A6E"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Semua inovasi ini telah berhasil dicapai dengan konsumsi daya yang lebih rendah, dengan peningkatan 29% dalam </w:t>
      </w:r>
      <w:r w:rsidRPr="000E30DE">
        <w:rPr>
          <w:rFonts w:ascii="Arial" w:eastAsia="Malgun Gothic" w:hAnsi="Arial" w:cs="Arial"/>
          <w:i/>
          <w:szCs w:val="20"/>
        </w:rPr>
        <w:t>mode</w:t>
      </w:r>
      <w:r w:rsidRPr="000E30DE">
        <w:rPr>
          <w:rFonts w:ascii="Arial" w:eastAsia="Malgun Gothic" w:hAnsi="Arial" w:cs="Arial"/>
          <w:szCs w:val="20"/>
        </w:rPr>
        <w:t xml:space="preserve"> pratinjau dan 34% dalam </w:t>
      </w:r>
      <w:r w:rsidRPr="000E30DE">
        <w:rPr>
          <w:rFonts w:ascii="Arial" w:eastAsia="Malgun Gothic" w:hAnsi="Arial" w:cs="Arial"/>
          <w:i/>
          <w:szCs w:val="20"/>
        </w:rPr>
        <w:t>mode</w:t>
      </w:r>
      <w:r w:rsidRPr="000E30DE">
        <w:rPr>
          <w:rFonts w:ascii="Arial" w:eastAsia="Malgun Gothic" w:hAnsi="Arial" w:cs="Arial"/>
          <w:szCs w:val="20"/>
        </w:rPr>
        <w:t xml:space="preserve"> video pada 4K 60fps.</w:t>
      </w:r>
    </w:p>
    <w:p w14:paraId="48DDB0A6" w14:textId="77777777" w:rsidR="0070082F" w:rsidRPr="000E30DE" w:rsidRDefault="0070082F" w:rsidP="0070082F">
      <w:pPr>
        <w:tabs>
          <w:tab w:val="left" w:pos="0"/>
        </w:tabs>
        <w:wordWrap/>
        <w:autoSpaceDE/>
        <w:autoSpaceDN/>
        <w:spacing w:after="120" w:line="240" w:lineRule="auto"/>
        <w:rPr>
          <w:rFonts w:ascii="Arial" w:eastAsia="Malgun Gothic" w:hAnsi="Arial" w:cs="Arial"/>
          <w:szCs w:val="20"/>
        </w:rPr>
      </w:pPr>
    </w:p>
    <w:p w14:paraId="5F049B43" w14:textId="1564C640" w:rsidR="0056196A" w:rsidRPr="000E30DE" w:rsidRDefault="0056196A" w:rsidP="0070082F">
      <w:pPr>
        <w:tabs>
          <w:tab w:val="left" w:pos="0"/>
        </w:tabs>
        <w:wordWrap/>
        <w:autoSpaceDE/>
        <w:autoSpaceDN/>
        <w:spacing w:after="120" w:line="240" w:lineRule="auto"/>
        <w:rPr>
          <w:rFonts w:ascii="Arial" w:eastAsia="Malgun Gothic" w:hAnsi="Arial" w:cs="Arial"/>
          <w:b/>
          <w:szCs w:val="20"/>
        </w:rPr>
      </w:pPr>
      <w:r w:rsidRPr="000E30DE">
        <w:rPr>
          <w:rFonts w:ascii="Arial" w:eastAsia="Malgun Gothic" w:hAnsi="Arial" w:cs="Arial"/>
          <w:b/>
          <w:szCs w:val="20"/>
        </w:rPr>
        <w:t xml:space="preserve">ISOCELL JN5: Pengalaman Kamera yang Konsisten dari Setiap Sudut </w:t>
      </w:r>
      <w:r w:rsidR="00D420ED" w:rsidRPr="000E30DE">
        <w:rPr>
          <w:rFonts w:ascii="Arial" w:eastAsia="Malgun Gothic" w:hAnsi="Arial" w:cs="Arial"/>
          <w:b/>
          <w:szCs w:val="20"/>
        </w:rPr>
        <w:t>d</w:t>
      </w:r>
      <w:r w:rsidRPr="000E30DE">
        <w:rPr>
          <w:rFonts w:ascii="Arial" w:eastAsia="Malgun Gothic" w:hAnsi="Arial" w:cs="Arial"/>
          <w:b/>
          <w:szCs w:val="20"/>
        </w:rPr>
        <w:t xml:space="preserve">engan Rentang Warna Luas dan </w:t>
      </w:r>
      <w:r w:rsidR="00D420ED" w:rsidRPr="000E30DE">
        <w:rPr>
          <w:rFonts w:ascii="Arial" w:eastAsia="Malgun Gothic" w:hAnsi="Arial" w:cs="Arial"/>
          <w:b/>
          <w:szCs w:val="20"/>
        </w:rPr>
        <w:t>Autofocus</w:t>
      </w:r>
      <w:r w:rsidRPr="000E30DE">
        <w:rPr>
          <w:rFonts w:ascii="Arial" w:eastAsia="Malgun Gothic" w:hAnsi="Arial" w:cs="Arial"/>
          <w:b/>
          <w:szCs w:val="20"/>
        </w:rPr>
        <w:t xml:space="preserve"> Luar Biasa</w:t>
      </w:r>
    </w:p>
    <w:p w14:paraId="4D468039" w14:textId="294D8492" w:rsidR="00FD184F" w:rsidRPr="000E30DE" w:rsidRDefault="00702FC7" w:rsidP="0070082F">
      <w:pPr>
        <w:tabs>
          <w:tab w:val="left" w:pos="0"/>
        </w:tabs>
        <w:wordWrap/>
        <w:autoSpaceDE/>
        <w:autoSpaceDN/>
        <w:spacing w:after="120" w:line="240" w:lineRule="auto"/>
        <w:rPr>
          <w:rFonts w:ascii="Arial" w:eastAsia="Malgun Gothic" w:hAnsi="Arial" w:cs="Arial"/>
          <w:szCs w:val="20"/>
        </w:rPr>
      </w:pPr>
      <w:r>
        <w:rPr>
          <w:rFonts w:ascii="Arial" w:eastAsia="Malgun Gothic" w:hAnsi="Arial" w:cs="Arial"/>
          <w:noProof/>
          <w:szCs w:val="20"/>
          <w:lang w:val="en-ID" w:eastAsia="en-ID"/>
        </w:rPr>
        <w:lastRenderedPageBreak/>
        <w:drawing>
          <wp:inline distT="0" distB="0" distL="0" distR="0" wp14:anchorId="0E8FFC9D" wp14:editId="12E01F90">
            <wp:extent cx="6120130" cy="4082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msung-Semiconductors-ISOCELL-HP9GNJJN5_main4-844x563.jpg"/>
                    <pic:cNvPicPr/>
                  </pic:nvPicPr>
                  <pic:blipFill>
                    <a:blip r:embed="rId14">
                      <a:extLst>
                        <a:ext uri="{28A0092B-C50C-407E-A947-70E740481C1C}">
                          <a14:useLocalDpi xmlns:a14="http://schemas.microsoft.com/office/drawing/2010/main" val="0"/>
                        </a:ext>
                      </a:extLst>
                    </a:blip>
                    <a:stretch>
                      <a:fillRect/>
                    </a:stretch>
                  </pic:blipFill>
                  <pic:spPr>
                    <a:xfrm>
                      <a:off x="0" y="0"/>
                      <a:ext cx="6120130" cy="4082415"/>
                    </a:xfrm>
                    <a:prstGeom prst="rect">
                      <a:avLst/>
                    </a:prstGeom>
                  </pic:spPr>
                </pic:pic>
              </a:graphicData>
            </a:graphic>
          </wp:inline>
        </w:drawing>
      </w:r>
      <w:bookmarkStart w:id="0" w:name="_GoBack"/>
      <w:bookmarkEnd w:id="0"/>
      <w:r w:rsidR="00FD184F" w:rsidRPr="000E30DE">
        <w:rPr>
          <w:rFonts w:ascii="Arial" w:eastAsia="Malgun Gothic" w:hAnsi="Arial" w:cs="Arial"/>
          <w:szCs w:val="20"/>
        </w:rPr>
        <w:t>ISOCELL JN5 memiliki 50 juta piksel 0,64μm dalam format optik 1/2,76 inci.</w:t>
      </w:r>
    </w:p>
    <w:p w14:paraId="39A55083" w14:textId="7CA0CBEB" w:rsidR="00775FF7" w:rsidRPr="000E30DE" w:rsidRDefault="00775FF7" w:rsidP="00C552FB">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Teknologi </w:t>
      </w:r>
      <w:r w:rsidRPr="000E30DE">
        <w:rPr>
          <w:rFonts w:ascii="Arial" w:eastAsia="Malgun Gothic" w:hAnsi="Arial" w:cs="Arial"/>
          <w:i/>
          <w:szCs w:val="20"/>
        </w:rPr>
        <w:t>Dual</w:t>
      </w:r>
      <w:r w:rsidRPr="000E30DE">
        <w:rPr>
          <w:rFonts w:ascii="Arial" w:eastAsia="Malgun Gothic" w:hAnsi="Arial" w:cs="Arial"/>
          <w:szCs w:val="20"/>
        </w:rPr>
        <w:t xml:space="preserve"> </w:t>
      </w:r>
      <w:r w:rsidRPr="000E30DE">
        <w:rPr>
          <w:rFonts w:ascii="Arial" w:eastAsia="Malgun Gothic" w:hAnsi="Arial" w:cs="Arial"/>
          <w:i/>
          <w:szCs w:val="20"/>
        </w:rPr>
        <w:t>vertical transfer gate</w:t>
      </w:r>
      <w:r w:rsidRPr="000E30DE">
        <w:rPr>
          <w:rFonts w:ascii="Arial" w:eastAsia="Malgun Gothic" w:hAnsi="Arial" w:cs="Arial"/>
          <w:szCs w:val="20"/>
        </w:rPr>
        <w:t xml:space="preserve"> (Dual VTG) meningkatkan transfer muatan</w:t>
      </w:r>
      <w:r w:rsidR="00D420ED" w:rsidRPr="000E30DE">
        <w:rPr>
          <w:rFonts w:ascii="Arial" w:eastAsia="Malgun Gothic" w:hAnsi="Arial" w:cs="Arial"/>
          <w:szCs w:val="20"/>
        </w:rPr>
        <w:t xml:space="preserve"> daya</w:t>
      </w:r>
      <w:r w:rsidRPr="000E30DE">
        <w:rPr>
          <w:rFonts w:ascii="Arial" w:eastAsia="Malgun Gothic" w:hAnsi="Arial" w:cs="Arial"/>
          <w:szCs w:val="20"/>
        </w:rPr>
        <w:t xml:space="preserve"> dalam piksel, secara substansial mengurangi </w:t>
      </w:r>
      <w:r w:rsidRPr="000E30DE">
        <w:rPr>
          <w:rFonts w:ascii="Arial" w:eastAsia="Malgun Gothic" w:hAnsi="Arial" w:cs="Arial"/>
          <w:i/>
          <w:szCs w:val="20"/>
        </w:rPr>
        <w:t>noise</w:t>
      </w:r>
      <w:r w:rsidRPr="000E30DE">
        <w:rPr>
          <w:rFonts w:ascii="Arial" w:eastAsia="Malgun Gothic" w:hAnsi="Arial" w:cs="Arial"/>
          <w:szCs w:val="20"/>
        </w:rPr>
        <w:t xml:space="preserve"> dalam kondisi cahaya redup yang ekstrem</w:t>
      </w:r>
      <w:r w:rsidR="00D420ED" w:rsidRPr="000E30DE">
        <w:rPr>
          <w:rFonts w:ascii="Arial" w:eastAsia="Malgun Gothic" w:hAnsi="Arial" w:cs="Arial"/>
          <w:szCs w:val="20"/>
        </w:rPr>
        <w:t>,</w:t>
      </w:r>
      <w:r w:rsidRPr="000E30DE">
        <w:rPr>
          <w:rFonts w:ascii="Arial" w:eastAsia="Malgun Gothic" w:hAnsi="Arial" w:cs="Arial"/>
          <w:szCs w:val="20"/>
        </w:rPr>
        <w:t xml:space="preserve"> untuk </w:t>
      </w:r>
      <w:r w:rsidR="00D420ED" w:rsidRPr="000E30DE">
        <w:rPr>
          <w:rFonts w:ascii="Arial" w:eastAsia="Malgun Gothic" w:hAnsi="Arial" w:cs="Arial"/>
          <w:szCs w:val="20"/>
        </w:rPr>
        <w:t xml:space="preserve">menghasilkan </w:t>
      </w:r>
      <w:r w:rsidRPr="000E30DE">
        <w:rPr>
          <w:rFonts w:ascii="Arial" w:eastAsia="Malgun Gothic" w:hAnsi="Arial" w:cs="Arial"/>
          <w:szCs w:val="20"/>
        </w:rPr>
        <w:t>kualitas gambar yang lebih jernih.</w:t>
      </w:r>
    </w:p>
    <w:p w14:paraId="591DA15F" w14:textId="36DB47D2" w:rsidR="00AB36BC" w:rsidRPr="000E30DE" w:rsidRDefault="00AB36BC"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Memanfaatkan Super Quad Phase Detection (Super QPD), JN5 menyesuaikan fokus dengan membandingkan perbedaan fase secara vertikal dan horizontal, menangkap detail terkecil dari objek yang bergerak cepat dengan guncangan yang minimal.</w:t>
      </w:r>
    </w:p>
    <w:p w14:paraId="6CF743B5" w14:textId="0BA02689" w:rsidR="004830F8" w:rsidRPr="000E30DE" w:rsidRDefault="004830F8"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 xml:space="preserve">Selain itu, JN5 menyatukan teknologi </w:t>
      </w:r>
      <w:r w:rsidRPr="000E30DE">
        <w:rPr>
          <w:rFonts w:ascii="Arial" w:eastAsia="Malgun Gothic" w:hAnsi="Arial" w:cs="Arial"/>
          <w:i/>
          <w:szCs w:val="20"/>
        </w:rPr>
        <w:t>dual slope gain</w:t>
      </w:r>
      <w:r w:rsidRPr="000E30DE">
        <w:rPr>
          <w:rFonts w:ascii="Arial" w:eastAsia="Malgun Gothic" w:hAnsi="Arial" w:cs="Arial"/>
          <w:szCs w:val="20"/>
        </w:rPr>
        <w:t xml:space="preserve"> (DSG) untuk menyempurnakan HDR</w:t>
      </w:r>
      <w:r w:rsidR="00942682" w:rsidRPr="000E30DE">
        <w:rPr>
          <w:rFonts w:ascii="Arial" w:eastAsia="Malgun Gothic" w:hAnsi="Arial" w:cs="Arial"/>
          <w:szCs w:val="20"/>
        </w:rPr>
        <w:t>nya</w:t>
      </w:r>
      <w:r w:rsidRPr="000E30DE">
        <w:rPr>
          <w:rFonts w:ascii="Arial" w:eastAsia="Malgun Gothic" w:hAnsi="Arial" w:cs="Arial"/>
          <w:szCs w:val="20"/>
        </w:rPr>
        <w:t xml:space="preserve">. Teknologi ini </w:t>
      </w:r>
      <w:r w:rsidR="00942682" w:rsidRPr="000E30DE">
        <w:rPr>
          <w:rFonts w:ascii="Arial" w:eastAsia="Malgun Gothic" w:hAnsi="Arial" w:cs="Arial"/>
          <w:szCs w:val="20"/>
        </w:rPr>
        <w:t xml:space="preserve">mengamplifikasi </w:t>
      </w:r>
      <w:r w:rsidR="00D420ED" w:rsidRPr="000E30DE">
        <w:rPr>
          <w:rFonts w:ascii="Arial" w:eastAsia="Malgun Gothic" w:hAnsi="Arial" w:cs="Arial"/>
          <w:szCs w:val="20"/>
        </w:rPr>
        <w:t>informasi</w:t>
      </w:r>
      <w:r w:rsidRPr="000E30DE">
        <w:rPr>
          <w:rFonts w:ascii="Arial" w:eastAsia="Malgun Gothic" w:hAnsi="Arial" w:cs="Arial"/>
          <w:szCs w:val="20"/>
        </w:rPr>
        <w:t xml:space="preserve"> cahaya analog yang masuk ke dalam piksel menjadi dua sinyal, mengubahnya menjadi digital, kemudian menggabungkannya menjadi satu data, sehingga memperluas jangkauan warna yang bisa dihasilkan oleh sensor.</w:t>
      </w:r>
    </w:p>
    <w:p w14:paraId="7971FAA4" w14:textId="25A5B5F8" w:rsidR="004830F8" w:rsidRPr="000E30DE" w:rsidRDefault="004830F8" w:rsidP="0070082F">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Menerapkan algoritm</w:t>
      </w:r>
      <w:r w:rsidR="00B069FF" w:rsidRPr="000E30DE">
        <w:rPr>
          <w:rFonts w:ascii="Arial" w:eastAsia="Malgun Gothic" w:hAnsi="Arial" w:cs="Arial"/>
          <w:szCs w:val="20"/>
        </w:rPr>
        <w:t>a</w:t>
      </w:r>
      <w:r w:rsidRPr="000E30DE">
        <w:rPr>
          <w:rFonts w:ascii="Arial" w:eastAsia="Malgun Gothic" w:hAnsi="Arial" w:cs="Arial"/>
          <w:szCs w:val="20"/>
        </w:rPr>
        <w:t xml:space="preserve"> </w:t>
      </w:r>
      <w:r w:rsidRPr="000E30DE">
        <w:rPr>
          <w:rFonts w:ascii="Arial" w:eastAsia="Malgun Gothic" w:hAnsi="Arial" w:cs="Arial"/>
          <w:i/>
          <w:szCs w:val="20"/>
        </w:rPr>
        <w:t>remosaic</w:t>
      </w:r>
      <w:r w:rsidRPr="000E30DE">
        <w:rPr>
          <w:rFonts w:ascii="Arial" w:eastAsia="Malgun Gothic" w:hAnsi="Arial" w:cs="Arial"/>
          <w:szCs w:val="20"/>
        </w:rPr>
        <w:t xml:space="preserve"> </w:t>
      </w:r>
      <w:r w:rsidR="00B069FF" w:rsidRPr="000E30DE">
        <w:rPr>
          <w:rFonts w:ascii="Arial" w:eastAsia="Malgun Gothic" w:hAnsi="Arial" w:cs="Arial"/>
          <w:szCs w:val="20"/>
        </w:rPr>
        <w:t xml:space="preserve">perangkat keras </w:t>
      </w:r>
      <w:r w:rsidR="00D420ED" w:rsidRPr="000E30DE">
        <w:rPr>
          <w:rFonts w:ascii="Arial" w:eastAsia="Malgun Gothic" w:hAnsi="Arial" w:cs="Arial"/>
          <w:szCs w:val="20"/>
        </w:rPr>
        <w:t xml:space="preserve">akan </w:t>
      </w:r>
      <w:r w:rsidRPr="000E30DE">
        <w:rPr>
          <w:rFonts w:ascii="Arial" w:eastAsia="Malgun Gothic" w:hAnsi="Arial" w:cs="Arial"/>
          <w:szCs w:val="20"/>
        </w:rPr>
        <w:t xml:space="preserve">meningkatkan kecepatan pemotretan kamera sekaligus memungkinkan </w:t>
      </w:r>
      <w:r w:rsidR="00B069FF" w:rsidRPr="000E30DE">
        <w:rPr>
          <w:rFonts w:ascii="Arial" w:eastAsia="Malgun Gothic" w:hAnsi="Arial" w:cs="Arial"/>
          <w:szCs w:val="20"/>
        </w:rPr>
        <w:t xml:space="preserve">zoom </w:t>
      </w:r>
      <w:r w:rsidR="00D420ED" w:rsidRPr="000E30DE">
        <w:rPr>
          <w:rFonts w:ascii="Arial" w:eastAsia="Malgun Gothic" w:hAnsi="Arial" w:cs="Arial"/>
          <w:szCs w:val="20"/>
        </w:rPr>
        <w:t>secara</w:t>
      </w:r>
      <w:r w:rsidRPr="000E30DE">
        <w:rPr>
          <w:rFonts w:ascii="Arial" w:eastAsia="Malgun Gothic" w:hAnsi="Arial" w:cs="Arial"/>
          <w:szCs w:val="20"/>
        </w:rPr>
        <w:t xml:space="preserve"> </w:t>
      </w:r>
      <w:r w:rsidRPr="000E30DE">
        <w:rPr>
          <w:rFonts w:ascii="Arial" w:eastAsia="Malgun Gothic" w:hAnsi="Arial" w:cs="Arial"/>
          <w:i/>
          <w:szCs w:val="20"/>
        </w:rPr>
        <w:t>real-time</w:t>
      </w:r>
      <w:r w:rsidR="00D420ED" w:rsidRPr="000E30DE">
        <w:rPr>
          <w:rFonts w:ascii="Arial" w:eastAsia="Malgun Gothic" w:hAnsi="Arial" w:cs="Arial"/>
          <w:i/>
          <w:szCs w:val="20"/>
        </w:rPr>
        <w:t xml:space="preserve">, </w:t>
      </w:r>
      <w:r w:rsidR="00D420ED" w:rsidRPr="000E30DE">
        <w:rPr>
          <w:rFonts w:ascii="Arial" w:eastAsia="Malgun Gothic" w:hAnsi="Arial" w:cs="Arial"/>
          <w:szCs w:val="20"/>
        </w:rPr>
        <w:t>baik</w:t>
      </w:r>
      <w:r w:rsidRPr="000E30DE">
        <w:rPr>
          <w:rFonts w:ascii="Arial" w:eastAsia="Malgun Gothic" w:hAnsi="Arial" w:cs="Arial"/>
          <w:szCs w:val="20"/>
        </w:rPr>
        <w:t xml:space="preserve"> dalam mode </w:t>
      </w:r>
      <w:r w:rsidR="00D420ED" w:rsidRPr="000E30DE">
        <w:rPr>
          <w:rFonts w:ascii="Arial" w:eastAsia="Malgun Gothic" w:hAnsi="Arial" w:cs="Arial"/>
          <w:i/>
          <w:szCs w:val="20"/>
        </w:rPr>
        <w:t>preview</w:t>
      </w:r>
      <w:r w:rsidRPr="000E30DE">
        <w:rPr>
          <w:rFonts w:ascii="Arial" w:eastAsia="Malgun Gothic" w:hAnsi="Arial" w:cs="Arial"/>
          <w:szCs w:val="20"/>
        </w:rPr>
        <w:t xml:space="preserve"> </w:t>
      </w:r>
      <w:r w:rsidR="00D420ED" w:rsidRPr="000E30DE">
        <w:rPr>
          <w:rFonts w:ascii="Arial" w:eastAsia="Malgun Gothic" w:hAnsi="Arial" w:cs="Arial"/>
          <w:szCs w:val="20"/>
        </w:rPr>
        <w:t>maupun</w:t>
      </w:r>
      <w:r w:rsidRPr="000E30DE">
        <w:rPr>
          <w:rFonts w:ascii="Arial" w:eastAsia="Malgun Gothic" w:hAnsi="Arial" w:cs="Arial"/>
          <w:szCs w:val="20"/>
        </w:rPr>
        <w:t xml:space="preserve"> </w:t>
      </w:r>
      <w:r w:rsidR="00B069FF" w:rsidRPr="000E30DE">
        <w:rPr>
          <w:rFonts w:ascii="Arial" w:eastAsia="Malgun Gothic" w:hAnsi="Arial" w:cs="Arial"/>
          <w:szCs w:val="20"/>
        </w:rPr>
        <w:t xml:space="preserve">mode </w:t>
      </w:r>
      <w:r w:rsidRPr="000E30DE">
        <w:rPr>
          <w:rFonts w:ascii="Arial" w:eastAsia="Malgun Gothic" w:hAnsi="Arial" w:cs="Arial"/>
          <w:szCs w:val="20"/>
        </w:rPr>
        <w:t>pengambilan gambar</w:t>
      </w:r>
      <w:r w:rsidR="00D420ED" w:rsidRPr="000E30DE">
        <w:rPr>
          <w:rFonts w:ascii="Arial" w:eastAsia="Malgun Gothic" w:hAnsi="Arial" w:cs="Arial"/>
          <w:szCs w:val="20"/>
        </w:rPr>
        <w:t>,</w:t>
      </w:r>
      <w:r w:rsidRPr="000E30DE">
        <w:rPr>
          <w:rFonts w:ascii="Arial" w:eastAsia="Malgun Gothic" w:hAnsi="Arial" w:cs="Arial"/>
          <w:szCs w:val="20"/>
        </w:rPr>
        <w:t xml:space="preserve"> tanpa </w:t>
      </w:r>
      <w:r w:rsidR="00D420ED" w:rsidRPr="000E30DE">
        <w:rPr>
          <w:rFonts w:ascii="Arial" w:eastAsia="Malgun Gothic" w:hAnsi="Arial" w:cs="Arial"/>
          <w:i/>
          <w:szCs w:val="20"/>
        </w:rPr>
        <w:t>delay</w:t>
      </w:r>
      <w:r w:rsidR="00D420ED" w:rsidRPr="000E30DE">
        <w:rPr>
          <w:rFonts w:ascii="Arial" w:eastAsia="Malgun Gothic" w:hAnsi="Arial" w:cs="Arial"/>
          <w:szCs w:val="20"/>
        </w:rPr>
        <w:t xml:space="preserve"> apapun</w:t>
      </w:r>
      <w:r w:rsidRPr="000E30DE">
        <w:rPr>
          <w:rFonts w:ascii="Arial" w:eastAsia="Malgun Gothic" w:hAnsi="Arial" w:cs="Arial"/>
          <w:szCs w:val="20"/>
        </w:rPr>
        <w:t>.</w:t>
      </w:r>
    </w:p>
    <w:p w14:paraId="60F7DD6D" w14:textId="7B234C5C" w:rsidR="004830F8" w:rsidRPr="000E30DE" w:rsidRDefault="004830F8" w:rsidP="004830F8">
      <w:pPr>
        <w:tabs>
          <w:tab w:val="left" w:pos="0"/>
        </w:tabs>
        <w:wordWrap/>
        <w:autoSpaceDE/>
        <w:autoSpaceDN/>
        <w:spacing w:after="120" w:line="240" w:lineRule="auto"/>
        <w:rPr>
          <w:rFonts w:ascii="Arial" w:eastAsia="Malgun Gothic" w:hAnsi="Arial" w:cs="Arial"/>
          <w:szCs w:val="20"/>
        </w:rPr>
      </w:pPr>
      <w:r w:rsidRPr="000E30DE">
        <w:rPr>
          <w:rFonts w:ascii="Arial" w:eastAsia="Malgun Gothic" w:hAnsi="Arial" w:cs="Arial"/>
          <w:szCs w:val="20"/>
        </w:rPr>
        <w:t>Format</w:t>
      </w:r>
      <w:r w:rsidR="00D420ED" w:rsidRPr="000E30DE">
        <w:rPr>
          <w:rFonts w:ascii="Arial" w:eastAsia="Malgun Gothic" w:hAnsi="Arial" w:cs="Arial"/>
          <w:szCs w:val="20"/>
        </w:rPr>
        <w:t xml:space="preserve"> opti</w:t>
      </w:r>
      <w:r w:rsidR="00641CDA" w:rsidRPr="000E30DE">
        <w:rPr>
          <w:rFonts w:ascii="Arial" w:eastAsia="Malgun Gothic" w:hAnsi="Arial" w:cs="Arial"/>
          <w:szCs w:val="20"/>
        </w:rPr>
        <w:t>k</w:t>
      </w:r>
      <w:r w:rsidR="00D420ED" w:rsidRPr="000E30DE">
        <w:rPr>
          <w:rFonts w:ascii="Arial" w:eastAsia="Malgun Gothic" w:hAnsi="Arial" w:cs="Arial"/>
          <w:szCs w:val="20"/>
        </w:rPr>
        <w:t xml:space="preserve"> yang</w:t>
      </w:r>
      <w:r w:rsidRPr="000E30DE">
        <w:rPr>
          <w:rFonts w:ascii="Arial" w:eastAsia="Malgun Gothic" w:hAnsi="Arial" w:cs="Arial"/>
          <w:szCs w:val="20"/>
        </w:rPr>
        <w:t xml:space="preserve"> ramping</w:t>
      </w:r>
      <w:r w:rsidR="00D420ED" w:rsidRPr="000E30DE">
        <w:rPr>
          <w:rFonts w:ascii="Arial" w:eastAsia="Malgun Gothic" w:hAnsi="Arial" w:cs="Arial"/>
          <w:szCs w:val="20"/>
        </w:rPr>
        <w:t xml:space="preserve"> pada</w:t>
      </w:r>
      <w:r w:rsidRPr="000E30DE">
        <w:rPr>
          <w:rFonts w:ascii="Arial" w:eastAsia="Malgun Gothic" w:hAnsi="Arial" w:cs="Arial"/>
          <w:szCs w:val="20"/>
        </w:rPr>
        <w:t xml:space="preserve"> JN5 ini menjadikannya sangat serbaguna, dapat digunakan di </w:t>
      </w:r>
      <w:r w:rsidR="00D420ED" w:rsidRPr="000E30DE">
        <w:rPr>
          <w:rFonts w:ascii="Arial" w:eastAsia="Malgun Gothic" w:hAnsi="Arial" w:cs="Arial"/>
          <w:szCs w:val="20"/>
        </w:rPr>
        <w:t>berbagai</w:t>
      </w:r>
      <w:r w:rsidRPr="000E30DE">
        <w:rPr>
          <w:rFonts w:ascii="Arial" w:eastAsia="Malgun Gothic" w:hAnsi="Arial" w:cs="Arial"/>
          <w:szCs w:val="20"/>
        </w:rPr>
        <w:t xml:space="preserve"> </w:t>
      </w:r>
      <w:r w:rsidR="00D420ED" w:rsidRPr="000E30DE">
        <w:rPr>
          <w:rFonts w:ascii="Arial" w:eastAsia="Malgun Gothic" w:hAnsi="Arial" w:cs="Arial"/>
          <w:szCs w:val="20"/>
        </w:rPr>
        <w:t>kamera</w:t>
      </w:r>
      <w:r w:rsidRPr="000E30DE">
        <w:rPr>
          <w:rFonts w:ascii="Arial" w:eastAsia="Malgun Gothic" w:hAnsi="Arial" w:cs="Arial"/>
          <w:szCs w:val="20"/>
        </w:rPr>
        <w:t xml:space="preserve"> utama dan sub-kamera</w:t>
      </w:r>
      <w:r w:rsidR="00D420ED" w:rsidRPr="000E30DE">
        <w:rPr>
          <w:rFonts w:ascii="Arial" w:eastAsia="Malgun Gothic" w:hAnsi="Arial" w:cs="Arial"/>
          <w:szCs w:val="20"/>
        </w:rPr>
        <w:t>,</w:t>
      </w:r>
      <w:r w:rsidRPr="000E30DE">
        <w:rPr>
          <w:rFonts w:ascii="Arial" w:eastAsia="Malgun Gothic" w:hAnsi="Arial" w:cs="Arial"/>
          <w:szCs w:val="20"/>
        </w:rPr>
        <w:t xml:space="preserve"> termasuk</w:t>
      </w:r>
      <w:r w:rsidR="00D420ED" w:rsidRPr="000E30DE">
        <w:rPr>
          <w:rFonts w:ascii="Arial" w:eastAsia="Malgun Gothic" w:hAnsi="Arial" w:cs="Arial"/>
          <w:szCs w:val="20"/>
        </w:rPr>
        <w:t xml:space="preserve"> </w:t>
      </w:r>
      <w:r w:rsidR="00B069FF" w:rsidRPr="000E30DE">
        <w:rPr>
          <w:rFonts w:ascii="Arial" w:eastAsia="Malgun Gothic" w:hAnsi="Arial" w:cs="Arial"/>
          <w:szCs w:val="20"/>
        </w:rPr>
        <w:t xml:space="preserve">kamera </w:t>
      </w:r>
      <w:r w:rsidRPr="000E30DE">
        <w:rPr>
          <w:rFonts w:ascii="Arial" w:eastAsia="Malgun Gothic" w:hAnsi="Arial" w:cs="Arial"/>
          <w:i/>
          <w:szCs w:val="20"/>
        </w:rPr>
        <w:t>wide-angle</w:t>
      </w:r>
      <w:r w:rsidRPr="000E30DE">
        <w:rPr>
          <w:rFonts w:ascii="Arial" w:eastAsia="Malgun Gothic" w:hAnsi="Arial" w:cs="Arial"/>
          <w:szCs w:val="20"/>
        </w:rPr>
        <w:t xml:space="preserve">, </w:t>
      </w:r>
      <w:r w:rsidRPr="000E30DE">
        <w:rPr>
          <w:rFonts w:ascii="Arial" w:eastAsia="Malgun Gothic" w:hAnsi="Arial" w:cs="Arial"/>
          <w:i/>
          <w:szCs w:val="20"/>
        </w:rPr>
        <w:t>ultra-wide-angle</w:t>
      </w:r>
      <w:r w:rsidRPr="000E30DE">
        <w:rPr>
          <w:rFonts w:ascii="Arial" w:eastAsia="Malgun Gothic" w:hAnsi="Arial" w:cs="Arial"/>
          <w:szCs w:val="20"/>
        </w:rPr>
        <w:t xml:space="preserve">, </w:t>
      </w:r>
      <w:r w:rsidR="00D420ED" w:rsidRPr="000E30DE">
        <w:rPr>
          <w:rFonts w:ascii="Arial" w:eastAsia="Malgun Gothic" w:hAnsi="Arial" w:cs="Arial"/>
          <w:szCs w:val="20"/>
        </w:rPr>
        <w:t xml:space="preserve">kamera </w:t>
      </w:r>
      <w:r w:rsidRPr="000E30DE">
        <w:rPr>
          <w:rFonts w:ascii="Arial" w:eastAsia="Malgun Gothic" w:hAnsi="Arial" w:cs="Arial"/>
          <w:szCs w:val="20"/>
        </w:rPr>
        <w:t>depan, dan</w:t>
      </w:r>
      <w:r w:rsidR="00D420ED" w:rsidRPr="000E30DE">
        <w:rPr>
          <w:rFonts w:ascii="Arial" w:eastAsia="Malgun Gothic" w:hAnsi="Arial" w:cs="Arial"/>
          <w:szCs w:val="20"/>
        </w:rPr>
        <w:t xml:space="preserve"> lensa</w:t>
      </w:r>
      <w:r w:rsidRPr="000E30DE">
        <w:rPr>
          <w:rFonts w:ascii="Arial" w:eastAsia="Malgun Gothic" w:hAnsi="Arial" w:cs="Arial"/>
          <w:szCs w:val="20"/>
        </w:rPr>
        <w:t xml:space="preserve"> </w:t>
      </w:r>
      <w:r w:rsidR="00D420ED" w:rsidRPr="000E30DE">
        <w:rPr>
          <w:rFonts w:ascii="Arial" w:eastAsia="Malgun Gothic" w:hAnsi="Arial" w:cs="Arial"/>
          <w:szCs w:val="20"/>
        </w:rPr>
        <w:t xml:space="preserve">telephoto, untuk menghadirkan </w:t>
      </w:r>
      <w:r w:rsidRPr="000E30DE">
        <w:rPr>
          <w:rFonts w:ascii="Arial" w:eastAsia="Malgun Gothic" w:hAnsi="Arial" w:cs="Arial"/>
          <w:szCs w:val="20"/>
        </w:rPr>
        <w:t xml:space="preserve">pengalaman </w:t>
      </w:r>
      <w:r w:rsidR="00D420ED" w:rsidRPr="000E30DE">
        <w:rPr>
          <w:rFonts w:ascii="Arial" w:eastAsia="Malgun Gothic" w:hAnsi="Arial" w:cs="Arial"/>
          <w:szCs w:val="20"/>
        </w:rPr>
        <w:t>fotografi</w:t>
      </w:r>
      <w:r w:rsidRPr="000E30DE">
        <w:rPr>
          <w:rFonts w:ascii="Arial" w:eastAsia="Malgun Gothic" w:hAnsi="Arial" w:cs="Arial"/>
          <w:szCs w:val="20"/>
        </w:rPr>
        <w:t xml:space="preserve"> yang konsisten dari berbagai sudut</w:t>
      </w:r>
      <w:r w:rsidR="00B069FF" w:rsidRPr="000E30DE">
        <w:rPr>
          <w:rFonts w:ascii="Arial" w:eastAsia="Malgun Gothic" w:hAnsi="Arial" w:cs="Arial"/>
          <w:szCs w:val="20"/>
        </w:rPr>
        <w:t xml:space="preserve"> pengambilan</w:t>
      </w:r>
      <w:r w:rsidRPr="000E30DE">
        <w:rPr>
          <w:rFonts w:ascii="Arial" w:eastAsia="Malgun Gothic" w:hAnsi="Arial" w:cs="Arial"/>
          <w:szCs w:val="20"/>
        </w:rPr>
        <w:t>.</w:t>
      </w:r>
    </w:p>
    <w:p w14:paraId="48AE3983" w14:textId="77777777" w:rsidR="00A11ADD" w:rsidRPr="000E30DE" w:rsidRDefault="00A11ADD" w:rsidP="0070082F">
      <w:pPr>
        <w:tabs>
          <w:tab w:val="left" w:pos="0"/>
        </w:tabs>
        <w:wordWrap/>
        <w:autoSpaceDE/>
        <w:autoSpaceDN/>
        <w:spacing w:after="120" w:line="240" w:lineRule="auto"/>
        <w:jc w:val="left"/>
        <w:rPr>
          <w:rFonts w:ascii="Arial" w:eastAsia="Malgun Gothic" w:hAnsi="Arial" w:cs="Arial"/>
          <w:szCs w:val="20"/>
        </w:rPr>
      </w:pPr>
    </w:p>
    <w:p w14:paraId="1B099E74" w14:textId="1A7D1D6C" w:rsidR="00A11ADD" w:rsidRPr="000E30DE" w:rsidRDefault="00A11ADD" w:rsidP="00A11ADD">
      <w:pPr>
        <w:tabs>
          <w:tab w:val="left" w:pos="0"/>
        </w:tabs>
        <w:wordWrap/>
        <w:autoSpaceDE/>
        <w:autoSpaceDN/>
        <w:spacing w:after="120" w:line="240" w:lineRule="auto"/>
        <w:jc w:val="center"/>
        <w:rPr>
          <w:rFonts w:ascii="Arial" w:eastAsia="Malgun Gothic" w:hAnsi="Arial" w:cs="Arial"/>
          <w:szCs w:val="20"/>
        </w:rPr>
      </w:pPr>
      <w:r w:rsidRPr="000E30DE">
        <w:rPr>
          <w:rFonts w:ascii="Arial" w:eastAsia="Malgun Gothic" w:hAnsi="Arial" w:cs="Arial"/>
          <w:szCs w:val="20"/>
        </w:rPr>
        <w:t>###</w:t>
      </w:r>
    </w:p>
    <w:p w14:paraId="6C51F9A6" w14:textId="77777777" w:rsidR="0070082F" w:rsidRPr="000E30DE" w:rsidRDefault="0070082F" w:rsidP="00A3373D">
      <w:pPr>
        <w:tabs>
          <w:tab w:val="left" w:pos="0"/>
        </w:tabs>
        <w:wordWrap/>
        <w:autoSpaceDE/>
        <w:autoSpaceDN/>
        <w:spacing w:after="120" w:line="240" w:lineRule="auto"/>
        <w:jc w:val="center"/>
        <w:rPr>
          <w:rFonts w:ascii="Arial" w:eastAsia="Malgun Gothic" w:hAnsi="Arial" w:cs="Arial"/>
          <w:szCs w:val="20"/>
        </w:rPr>
      </w:pPr>
    </w:p>
    <w:p w14:paraId="419006B8" w14:textId="77777777" w:rsidR="006D4B34" w:rsidRPr="000E30DE" w:rsidRDefault="006D4B34" w:rsidP="006D4B34">
      <w:pPr>
        <w:spacing w:line="240" w:lineRule="auto"/>
        <w:rPr>
          <w:rFonts w:ascii="Arial" w:hAnsi="Arial" w:cs="Arial"/>
          <w:b/>
          <w:szCs w:val="20"/>
        </w:rPr>
      </w:pPr>
      <w:r w:rsidRPr="000E30DE">
        <w:rPr>
          <w:rFonts w:ascii="Arial" w:hAnsi="Arial" w:cs="Arial"/>
          <w:b/>
          <w:szCs w:val="20"/>
        </w:rPr>
        <w:t>Tentang Samsung Electronics Co., Ltd.</w:t>
      </w:r>
    </w:p>
    <w:p w14:paraId="4D5E94C3" w14:textId="77777777" w:rsidR="006D4B34" w:rsidRPr="000E30DE" w:rsidRDefault="006D4B34" w:rsidP="006D4B34">
      <w:pPr>
        <w:spacing w:after="0" w:line="240" w:lineRule="auto"/>
        <w:rPr>
          <w:rFonts w:ascii="Arial" w:hAnsi="Arial" w:cs="Arial"/>
          <w:szCs w:val="20"/>
        </w:rPr>
      </w:pPr>
      <w:r w:rsidRPr="000E30DE">
        <w:rPr>
          <w:rFonts w:ascii="Arial" w:hAnsi="Arial" w:cs="Arial"/>
          <w:szCs w:val="20"/>
        </w:rPr>
        <w:t xml:space="preserve">Samsung menginspirasi dunia dan membentuk masa depan dengan ide dan teknologi transformatif. Perusahaan ini mendefinisikan ulang dunia TV, </w:t>
      </w:r>
      <w:r w:rsidRPr="000E30DE">
        <w:rPr>
          <w:rFonts w:ascii="Arial" w:hAnsi="Arial" w:cs="Arial"/>
          <w:i/>
          <w:szCs w:val="20"/>
        </w:rPr>
        <w:t>smartphone</w:t>
      </w:r>
      <w:r w:rsidRPr="000E30DE">
        <w:rPr>
          <w:rFonts w:ascii="Arial" w:hAnsi="Arial" w:cs="Arial"/>
          <w:szCs w:val="20"/>
        </w:rPr>
        <w:t>,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407DE777" w14:textId="77777777" w:rsidR="006D4B34" w:rsidRPr="000E30DE" w:rsidRDefault="006D4B34" w:rsidP="006D4B34">
      <w:pPr>
        <w:spacing w:after="0" w:line="240" w:lineRule="auto"/>
        <w:rPr>
          <w:rFonts w:ascii="Arial" w:hAnsi="Arial" w:cs="Arial"/>
          <w:szCs w:val="20"/>
        </w:rPr>
      </w:pPr>
    </w:p>
    <w:p w14:paraId="392585EA" w14:textId="77777777" w:rsidR="006D4B34" w:rsidRPr="000E30DE" w:rsidRDefault="006D4B34" w:rsidP="006D4B34">
      <w:pPr>
        <w:spacing w:after="0" w:line="240" w:lineRule="auto"/>
        <w:rPr>
          <w:rFonts w:ascii="Arial" w:hAnsi="Arial" w:cs="Arial"/>
          <w:szCs w:val="20"/>
        </w:rPr>
      </w:pPr>
      <w:r w:rsidRPr="000E30DE">
        <w:rPr>
          <w:rFonts w:ascii="Arial" w:hAnsi="Arial" w:cs="Arial"/>
          <w:szCs w:val="20"/>
        </w:rPr>
        <w:lastRenderedPageBreak/>
        <w:t>Untuk keterangan lebih lanjut:</w:t>
      </w:r>
    </w:p>
    <w:p w14:paraId="6F8F38FF" w14:textId="77777777" w:rsidR="006D4B34" w:rsidRPr="000E30DE" w:rsidRDefault="006D4B34" w:rsidP="006D4B34">
      <w:pPr>
        <w:spacing w:after="0" w:line="240" w:lineRule="auto"/>
        <w:rPr>
          <w:rFonts w:ascii="Arial" w:hAnsi="Arial" w:cs="Arial"/>
          <w:b/>
          <w:szCs w:val="20"/>
        </w:rPr>
      </w:pPr>
      <w:r w:rsidRPr="000E30DE">
        <w:rPr>
          <w:rFonts w:ascii="Arial" w:hAnsi="Arial" w:cs="Arial"/>
          <w:b/>
          <w:szCs w:val="20"/>
        </w:rPr>
        <w:t>Jane Tjondro</w:t>
      </w:r>
    </w:p>
    <w:p w14:paraId="648A8A6B" w14:textId="77777777" w:rsidR="006D4B34" w:rsidRPr="000E30DE" w:rsidRDefault="006D4B34" w:rsidP="006D4B34">
      <w:pPr>
        <w:spacing w:after="0" w:line="240" w:lineRule="auto"/>
        <w:rPr>
          <w:rFonts w:ascii="Arial" w:hAnsi="Arial" w:cs="Arial"/>
          <w:b/>
          <w:szCs w:val="20"/>
        </w:rPr>
      </w:pPr>
      <w:r w:rsidRPr="000E30DE">
        <w:rPr>
          <w:rFonts w:ascii="Arial" w:hAnsi="Arial" w:cs="Arial"/>
          <w:b/>
          <w:szCs w:val="20"/>
        </w:rPr>
        <w:t>Public Relations Professional</w:t>
      </w:r>
    </w:p>
    <w:p w14:paraId="31ED0769" w14:textId="77777777" w:rsidR="006D4B34" w:rsidRPr="000E30DE" w:rsidRDefault="006D4B34" w:rsidP="006D4B34">
      <w:pPr>
        <w:spacing w:after="0" w:line="240" w:lineRule="auto"/>
        <w:rPr>
          <w:rFonts w:ascii="Arial" w:hAnsi="Arial" w:cs="Arial"/>
          <w:szCs w:val="20"/>
        </w:rPr>
      </w:pPr>
      <w:r w:rsidRPr="000E30DE">
        <w:rPr>
          <w:rFonts w:ascii="Arial" w:hAnsi="Arial" w:cs="Arial"/>
          <w:szCs w:val="20"/>
        </w:rPr>
        <w:t>Samsung Electronics Indonesia</w:t>
      </w:r>
    </w:p>
    <w:p w14:paraId="6D420721" w14:textId="77777777" w:rsidR="006D4B34" w:rsidRPr="000E30DE" w:rsidRDefault="006D4B34" w:rsidP="006D4B34">
      <w:pPr>
        <w:spacing w:after="0" w:line="240" w:lineRule="auto"/>
        <w:rPr>
          <w:rFonts w:ascii="Arial" w:hAnsi="Arial" w:cs="Arial"/>
          <w:szCs w:val="20"/>
        </w:rPr>
      </w:pPr>
      <w:r w:rsidRPr="000E30DE">
        <w:rPr>
          <w:rFonts w:ascii="Arial" w:hAnsi="Arial" w:cs="Arial"/>
          <w:szCs w:val="20"/>
        </w:rPr>
        <w:t>Phone: 021-2958 8000</w:t>
      </w:r>
    </w:p>
    <w:p w14:paraId="191881D7" w14:textId="77777777" w:rsidR="006D4B34" w:rsidRPr="006D4B34" w:rsidRDefault="006D4B34" w:rsidP="006D4B34">
      <w:pPr>
        <w:spacing w:after="0" w:line="240" w:lineRule="auto"/>
        <w:ind w:left="-106" w:firstLine="106"/>
        <w:rPr>
          <w:rFonts w:ascii="Arial" w:hAnsi="Arial" w:cs="Arial"/>
        </w:rPr>
      </w:pPr>
      <w:r w:rsidRPr="000E30DE">
        <w:rPr>
          <w:rFonts w:ascii="Arial" w:hAnsi="Arial" w:cs="Arial"/>
          <w:szCs w:val="20"/>
        </w:rPr>
        <w:t>Email: j.tjondro@samsung.com</w:t>
      </w:r>
    </w:p>
    <w:p w14:paraId="5C39CA87" w14:textId="77777777" w:rsidR="006D4B34" w:rsidRPr="006D4B34" w:rsidRDefault="006D4B34" w:rsidP="006D4B34">
      <w:pPr>
        <w:spacing w:after="0" w:line="240" w:lineRule="auto"/>
        <w:rPr>
          <w:rFonts w:ascii="Arial" w:hAnsi="Arial" w:cs="Arial"/>
          <w:color w:val="0D0D0D"/>
          <w:szCs w:val="20"/>
        </w:rPr>
      </w:pPr>
    </w:p>
    <w:p w14:paraId="1FE3B4FA" w14:textId="1CF36C57" w:rsidR="000E1C88" w:rsidRPr="006D4B34" w:rsidRDefault="000E1C88" w:rsidP="006D4B34">
      <w:pPr>
        <w:widowControl/>
        <w:wordWrap/>
        <w:autoSpaceDE/>
        <w:autoSpaceDN/>
        <w:spacing w:after="0" w:line="240" w:lineRule="auto"/>
        <w:jc w:val="left"/>
        <w:rPr>
          <w:rFonts w:ascii="Arial" w:eastAsia="Malgun Gothic" w:hAnsi="Arial" w:cs="Arial"/>
          <w:color w:val="000000"/>
          <w:szCs w:val="20"/>
        </w:rPr>
      </w:pPr>
    </w:p>
    <w:sectPr w:rsidR="000E1C88" w:rsidRPr="006D4B34" w:rsidSect="0070082F">
      <w:pgSz w:w="11906" w:h="16838"/>
      <w:pgMar w:top="1418" w:right="1134" w:bottom="1418" w:left="1134" w:header="851" w:footer="992" w:gutter="0"/>
      <w:cols w:space="425"/>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E80A86" w16cid:durableId="2A291FC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385D5" w14:textId="77777777" w:rsidR="00060A02" w:rsidRDefault="00060A02" w:rsidP="00B11BA1">
      <w:pPr>
        <w:spacing w:after="0" w:line="240" w:lineRule="auto"/>
      </w:pPr>
      <w:r>
        <w:separator/>
      </w:r>
    </w:p>
  </w:endnote>
  <w:endnote w:type="continuationSeparator" w:id="0">
    <w:p w14:paraId="12BE6F29" w14:textId="77777777" w:rsidR="00060A02" w:rsidRDefault="00060A02" w:rsidP="00B11BA1">
      <w:pPr>
        <w:spacing w:after="0" w:line="240" w:lineRule="auto"/>
      </w:pPr>
      <w:r>
        <w:continuationSeparator/>
      </w:r>
    </w:p>
  </w:endnote>
  <w:endnote w:type="continuationNotice" w:id="1">
    <w:p w14:paraId="5FA0B47B" w14:textId="77777777" w:rsidR="00060A02" w:rsidRDefault="00060A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Thin">
    <w:altName w:val="Arial"/>
    <w:charset w:val="00"/>
    <w:family w:val="swiss"/>
    <w:pitch w:val="variable"/>
    <w:sig w:usb0="E00002EF" w:usb1="5000205B" w:usb2="00000002"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1CCB6" w14:textId="77777777" w:rsidR="00060A02" w:rsidRDefault="00060A02" w:rsidP="00B11BA1">
      <w:pPr>
        <w:spacing w:after="0" w:line="240" w:lineRule="auto"/>
      </w:pPr>
      <w:r>
        <w:separator/>
      </w:r>
    </w:p>
  </w:footnote>
  <w:footnote w:type="continuationSeparator" w:id="0">
    <w:p w14:paraId="76FB792B" w14:textId="77777777" w:rsidR="00060A02" w:rsidRDefault="00060A02" w:rsidP="00B11BA1">
      <w:pPr>
        <w:spacing w:after="0" w:line="240" w:lineRule="auto"/>
      </w:pPr>
      <w:r>
        <w:continuationSeparator/>
      </w:r>
    </w:p>
  </w:footnote>
  <w:footnote w:type="continuationNotice" w:id="1">
    <w:p w14:paraId="2DB2AB05" w14:textId="77777777" w:rsidR="00060A02" w:rsidRDefault="00060A02">
      <w:pPr>
        <w:spacing w:after="0" w:line="240" w:lineRule="auto"/>
      </w:pPr>
    </w:p>
  </w:footnote>
  <w:footnote w:id="2">
    <w:p w14:paraId="5BC3701F" w14:textId="4E823A53" w:rsidR="009A0A5D" w:rsidRPr="000E30DE" w:rsidRDefault="009A0A5D" w:rsidP="009A0A5D">
      <w:pPr>
        <w:pStyle w:val="FootnoteText"/>
        <w:rPr>
          <w:rFonts w:ascii="Arial" w:hAnsi="Arial" w:cs="Arial"/>
          <w:sz w:val="16"/>
          <w:szCs w:val="16"/>
        </w:rPr>
      </w:pPr>
      <w:r w:rsidRPr="000E30DE">
        <w:rPr>
          <w:rStyle w:val="FootnoteReference"/>
          <w:rFonts w:ascii="Arial" w:hAnsi="Arial" w:cs="Arial"/>
          <w:sz w:val="16"/>
          <w:szCs w:val="16"/>
        </w:rPr>
        <w:footnoteRef/>
      </w:r>
      <w:r w:rsidRPr="000E30DE">
        <w:rPr>
          <w:rFonts w:ascii="Arial" w:hAnsi="Arial" w:cs="Arial"/>
          <w:sz w:val="16"/>
          <w:szCs w:val="16"/>
        </w:rPr>
        <w:t xml:space="preserve"> Bokeh mengacu ke keburaman yang dihasilkan pada objek di luar fokus dalam sebuah foto, dan pada umumnya terlihat indah secara estetika.</w:t>
      </w:r>
    </w:p>
  </w:footnote>
  <w:footnote w:id="3">
    <w:p w14:paraId="60C9D7AB" w14:textId="7504716B" w:rsidR="00D420ED" w:rsidRPr="00A3373D" w:rsidRDefault="00D420ED" w:rsidP="00D420ED">
      <w:pPr>
        <w:pStyle w:val="FootnoteText"/>
        <w:rPr>
          <w:rFonts w:ascii="Arial" w:hAnsi="Arial" w:cs="Arial"/>
          <w:sz w:val="16"/>
          <w:szCs w:val="16"/>
        </w:rPr>
      </w:pPr>
      <w:r w:rsidRPr="000E30DE">
        <w:rPr>
          <w:rStyle w:val="FootnoteReference"/>
          <w:rFonts w:ascii="Arial" w:hAnsi="Arial" w:cs="Arial"/>
          <w:sz w:val="16"/>
          <w:szCs w:val="16"/>
        </w:rPr>
        <w:footnoteRef/>
      </w:r>
      <w:r w:rsidRPr="000E30DE">
        <w:rPr>
          <w:rFonts w:ascii="Arial" w:hAnsi="Arial" w:cs="Arial"/>
          <w:sz w:val="16"/>
          <w:szCs w:val="16"/>
        </w:rPr>
        <w:t xml:space="preserve"> Efek moiré adalah fenomena visual yang tidak diinginkan, yang terjadi </w:t>
      </w:r>
      <w:r w:rsidR="00057110" w:rsidRPr="000E30DE">
        <w:rPr>
          <w:rFonts w:ascii="Arial" w:hAnsi="Arial" w:cs="Arial"/>
          <w:sz w:val="16"/>
          <w:szCs w:val="16"/>
        </w:rPr>
        <w:t xml:space="preserve">ketika dilakukan pemotretan pada </w:t>
      </w:r>
      <w:r w:rsidRPr="000E30DE">
        <w:rPr>
          <w:rFonts w:ascii="Arial" w:hAnsi="Arial" w:cs="Arial"/>
          <w:sz w:val="16"/>
          <w:szCs w:val="16"/>
        </w:rPr>
        <w:t>detail yang berulang-ulang (biasanya berupa garis).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oNotTrackFormatting/>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82F"/>
    <w:rsid w:val="00000B99"/>
    <w:rsid w:val="000032F6"/>
    <w:rsid w:val="000077B8"/>
    <w:rsid w:val="000106B9"/>
    <w:rsid w:val="00012E49"/>
    <w:rsid w:val="000139C9"/>
    <w:rsid w:val="000141D8"/>
    <w:rsid w:val="00017664"/>
    <w:rsid w:val="00022465"/>
    <w:rsid w:val="000246EB"/>
    <w:rsid w:val="000252CE"/>
    <w:rsid w:val="00032BE4"/>
    <w:rsid w:val="00035007"/>
    <w:rsid w:val="000356FF"/>
    <w:rsid w:val="00035919"/>
    <w:rsid w:val="00035AE4"/>
    <w:rsid w:val="000414FA"/>
    <w:rsid w:val="000415E0"/>
    <w:rsid w:val="00045DAF"/>
    <w:rsid w:val="00051CFA"/>
    <w:rsid w:val="00053407"/>
    <w:rsid w:val="00056429"/>
    <w:rsid w:val="00057110"/>
    <w:rsid w:val="00060A02"/>
    <w:rsid w:val="000621B3"/>
    <w:rsid w:val="00063CF6"/>
    <w:rsid w:val="000645C7"/>
    <w:rsid w:val="00071323"/>
    <w:rsid w:val="000736FF"/>
    <w:rsid w:val="000751BD"/>
    <w:rsid w:val="00082875"/>
    <w:rsid w:val="00090CA0"/>
    <w:rsid w:val="00090E95"/>
    <w:rsid w:val="000937AB"/>
    <w:rsid w:val="00095AC9"/>
    <w:rsid w:val="000963E7"/>
    <w:rsid w:val="00097CB8"/>
    <w:rsid w:val="000A0E65"/>
    <w:rsid w:val="000A177F"/>
    <w:rsid w:val="000A3143"/>
    <w:rsid w:val="000B0E7B"/>
    <w:rsid w:val="000C006B"/>
    <w:rsid w:val="000C39F6"/>
    <w:rsid w:val="000C5DE7"/>
    <w:rsid w:val="000C761B"/>
    <w:rsid w:val="000D1826"/>
    <w:rsid w:val="000D5A9E"/>
    <w:rsid w:val="000D6DE1"/>
    <w:rsid w:val="000E1C88"/>
    <w:rsid w:val="000E30DE"/>
    <w:rsid w:val="000E335B"/>
    <w:rsid w:val="000F053E"/>
    <w:rsid w:val="000F5DDB"/>
    <w:rsid w:val="000F736B"/>
    <w:rsid w:val="00100950"/>
    <w:rsid w:val="00107904"/>
    <w:rsid w:val="001144A4"/>
    <w:rsid w:val="00116155"/>
    <w:rsid w:val="00117855"/>
    <w:rsid w:val="00120099"/>
    <w:rsid w:val="0012265A"/>
    <w:rsid w:val="00127DD2"/>
    <w:rsid w:val="00127FD7"/>
    <w:rsid w:val="001315A5"/>
    <w:rsid w:val="001319F8"/>
    <w:rsid w:val="0013502A"/>
    <w:rsid w:val="00135E70"/>
    <w:rsid w:val="0014008C"/>
    <w:rsid w:val="00142570"/>
    <w:rsid w:val="00142F67"/>
    <w:rsid w:val="00144445"/>
    <w:rsid w:val="001451CC"/>
    <w:rsid w:val="00147AD4"/>
    <w:rsid w:val="0015711D"/>
    <w:rsid w:val="0016734C"/>
    <w:rsid w:val="00171FD3"/>
    <w:rsid w:val="00173DB0"/>
    <w:rsid w:val="00175776"/>
    <w:rsid w:val="00176981"/>
    <w:rsid w:val="001843F6"/>
    <w:rsid w:val="00185C76"/>
    <w:rsid w:val="0019314E"/>
    <w:rsid w:val="00194203"/>
    <w:rsid w:val="001A5681"/>
    <w:rsid w:val="001A6F1A"/>
    <w:rsid w:val="001B160E"/>
    <w:rsid w:val="001C1F37"/>
    <w:rsid w:val="001C4484"/>
    <w:rsid w:val="001D19F3"/>
    <w:rsid w:val="001D356B"/>
    <w:rsid w:val="001E5903"/>
    <w:rsid w:val="001F274A"/>
    <w:rsid w:val="00202E93"/>
    <w:rsid w:val="0020310C"/>
    <w:rsid w:val="0020407E"/>
    <w:rsid w:val="00214A85"/>
    <w:rsid w:val="00215A01"/>
    <w:rsid w:val="00217297"/>
    <w:rsid w:val="00224B2C"/>
    <w:rsid w:val="00225456"/>
    <w:rsid w:val="00227C00"/>
    <w:rsid w:val="002337F6"/>
    <w:rsid w:val="0024466A"/>
    <w:rsid w:val="00244D66"/>
    <w:rsid w:val="00246C5E"/>
    <w:rsid w:val="0024723D"/>
    <w:rsid w:val="00247314"/>
    <w:rsid w:val="00247521"/>
    <w:rsid w:val="00250574"/>
    <w:rsid w:val="00252782"/>
    <w:rsid w:val="00252C02"/>
    <w:rsid w:val="00252CAA"/>
    <w:rsid w:val="00253463"/>
    <w:rsid w:val="00253BBD"/>
    <w:rsid w:val="00260E3A"/>
    <w:rsid w:val="00264B20"/>
    <w:rsid w:val="00266F6A"/>
    <w:rsid w:val="00272757"/>
    <w:rsid w:val="002760FF"/>
    <w:rsid w:val="00277CA7"/>
    <w:rsid w:val="002808E7"/>
    <w:rsid w:val="002823B9"/>
    <w:rsid w:val="00285DE1"/>
    <w:rsid w:val="0028759A"/>
    <w:rsid w:val="00293E7B"/>
    <w:rsid w:val="00293F64"/>
    <w:rsid w:val="0029439B"/>
    <w:rsid w:val="00294D7F"/>
    <w:rsid w:val="002A4A41"/>
    <w:rsid w:val="002A5CF5"/>
    <w:rsid w:val="002A6C09"/>
    <w:rsid w:val="002A70CE"/>
    <w:rsid w:val="002B1C88"/>
    <w:rsid w:val="002C563D"/>
    <w:rsid w:val="002D1905"/>
    <w:rsid w:val="002D1D12"/>
    <w:rsid w:val="002D43F7"/>
    <w:rsid w:val="002D5E08"/>
    <w:rsid w:val="002E2676"/>
    <w:rsid w:val="002E5332"/>
    <w:rsid w:val="002F08E0"/>
    <w:rsid w:val="002F14FD"/>
    <w:rsid w:val="002F398E"/>
    <w:rsid w:val="0030196D"/>
    <w:rsid w:val="00302909"/>
    <w:rsid w:val="003057D3"/>
    <w:rsid w:val="00307985"/>
    <w:rsid w:val="0031371F"/>
    <w:rsid w:val="00314B31"/>
    <w:rsid w:val="00315E71"/>
    <w:rsid w:val="00320CE4"/>
    <w:rsid w:val="00332CD3"/>
    <w:rsid w:val="00333F5A"/>
    <w:rsid w:val="00337CDE"/>
    <w:rsid w:val="00337E2E"/>
    <w:rsid w:val="00345A66"/>
    <w:rsid w:val="003509B0"/>
    <w:rsid w:val="003516E7"/>
    <w:rsid w:val="00353AA0"/>
    <w:rsid w:val="00357199"/>
    <w:rsid w:val="00362197"/>
    <w:rsid w:val="00362B73"/>
    <w:rsid w:val="00366F08"/>
    <w:rsid w:val="003672AF"/>
    <w:rsid w:val="00367B51"/>
    <w:rsid w:val="003707A3"/>
    <w:rsid w:val="00373048"/>
    <w:rsid w:val="003744FB"/>
    <w:rsid w:val="00375E75"/>
    <w:rsid w:val="00380265"/>
    <w:rsid w:val="00383B7A"/>
    <w:rsid w:val="00385D68"/>
    <w:rsid w:val="00386E14"/>
    <w:rsid w:val="0038794C"/>
    <w:rsid w:val="00387CD5"/>
    <w:rsid w:val="00393339"/>
    <w:rsid w:val="00397A85"/>
    <w:rsid w:val="003A0A5E"/>
    <w:rsid w:val="003A0E04"/>
    <w:rsid w:val="003A480B"/>
    <w:rsid w:val="003A4FDE"/>
    <w:rsid w:val="003B1483"/>
    <w:rsid w:val="003B4BE8"/>
    <w:rsid w:val="003B57BB"/>
    <w:rsid w:val="003B713E"/>
    <w:rsid w:val="003C0F93"/>
    <w:rsid w:val="003C17B1"/>
    <w:rsid w:val="003C1C77"/>
    <w:rsid w:val="003C4BCE"/>
    <w:rsid w:val="003D29E4"/>
    <w:rsid w:val="003D75E8"/>
    <w:rsid w:val="003E04AC"/>
    <w:rsid w:val="003F0382"/>
    <w:rsid w:val="003F5899"/>
    <w:rsid w:val="003F79BD"/>
    <w:rsid w:val="004029C4"/>
    <w:rsid w:val="0040561C"/>
    <w:rsid w:val="00414FA8"/>
    <w:rsid w:val="004175E3"/>
    <w:rsid w:val="00421AE5"/>
    <w:rsid w:val="004232CD"/>
    <w:rsid w:val="0042488A"/>
    <w:rsid w:val="00424AEE"/>
    <w:rsid w:val="0043436E"/>
    <w:rsid w:val="00435823"/>
    <w:rsid w:val="00442B9E"/>
    <w:rsid w:val="00442C69"/>
    <w:rsid w:val="004438F7"/>
    <w:rsid w:val="00444069"/>
    <w:rsid w:val="00445AC3"/>
    <w:rsid w:val="0045763D"/>
    <w:rsid w:val="00457D20"/>
    <w:rsid w:val="004730C8"/>
    <w:rsid w:val="00473A24"/>
    <w:rsid w:val="00476FD9"/>
    <w:rsid w:val="004807B2"/>
    <w:rsid w:val="0048122D"/>
    <w:rsid w:val="004830F8"/>
    <w:rsid w:val="00486E24"/>
    <w:rsid w:val="00487391"/>
    <w:rsid w:val="0049024D"/>
    <w:rsid w:val="00490FCE"/>
    <w:rsid w:val="00493ED8"/>
    <w:rsid w:val="004955FE"/>
    <w:rsid w:val="004A384F"/>
    <w:rsid w:val="004A4D67"/>
    <w:rsid w:val="004B0155"/>
    <w:rsid w:val="004B0EE7"/>
    <w:rsid w:val="004B524C"/>
    <w:rsid w:val="004B6A3A"/>
    <w:rsid w:val="004B7CD8"/>
    <w:rsid w:val="004C39D2"/>
    <w:rsid w:val="004D187A"/>
    <w:rsid w:val="004D1955"/>
    <w:rsid w:val="004D21BF"/>
    <w:rsid w:val="004D21DC"/>
    <w:rsid w:val="004D32DA"/>
    <w:rsid w:val="004D47A6"/>
    <w:rsid w:val="004D5155"/>
    <w:rsid w:val="004D766D"/>
    <w:rsid w:val="004E1A52"/>
    <w:rsid w:val="004E534B"/>
    <w:rsid w:val="004E5754"/>
    <w:rsid w:val="004E6986"/>
    <w:rsid w:val="004F07CB"/>
    <w:rsid w:val="004F202E"/>
    <w:rsid w:val="004F4F57"/>
    <w:rsid w:val="00504E3D"/>
    <w:rsid w:val="005137C7"/>
    <w:rsid w:val="005140E4"/>
    <w:rsid w:val="00516180"/>
    <w:rsid w:val="00522225"/>
    <w:rsid w:val="00524B7E"/>
    <w:rsid w:val="00525C74"/>
    <w:rsid w:val="0054232C"/>
    <w:rsid w:val="00542D55"/>
    <w:rsid w:val="00550FAE"/>
    <w:rsid w:val="0055250E"/>
    <w:rsid w:val="0055696F"/>
    <w:rsid w:val="0056196A"/>
    <w:rsid w:val="005627F9"/>
    <w:rsid w:val="005646EA"/>
    <w:rsid w:val="005651F4"/>
    <w:rsid w:val="00566217"/>
    <w:rsid w:val="0057018B"/>
    <w:rsid w:val="00571243"/>
    <w:rsid w:val="00572E7B"/>
    <w:rsid w:val="0058576C"/>
    <w:rsid w:val="00586DF8"/>
    <w:rsid w:val="0059106E"/>
    <w:rsid w:val="00594BF4"/>
    <w:rsid w:val="005A72EE"/>
    <w:rsid w:val="005B08DA"/>
    <w:rsid w:val="005B51E3"/>
    <w:rsid w:val="005B614F"/>
    <w:rsid w:val="005C3EBE"/>
    <w:rsid w:val="005C6BD6"/>
    <w:rsid w:val="005D00DE"/>
    <w:rsid w:val="005D37B0"/>
    <w:rsid w:val="005D524F"/>
    <w:rsid w:val="005E19FF"/>
    <w:rsid w:val="005E3EB6"/>
    <w:rsid w:val="005E48C6"/>
    <w:rsid w:val="005E4CA2"/>
    <w:rsid w:val="005F127C"/>
    <w:rsid w:val="005F458C"/>
    <w:rsid w:val="005F4EF9"/>
    <w:rsid w:val="0060594A"/>
    <w:rsid w:val="00605C18"/>
    <w:rsid w:val="006061BB"/>
    <w:rsid w:val="00611297"/>
    <w:rsid w:val="00615A50"/>
    <w:rsid w:val="0062110B"/>
    <w:rsid w:val="006236B7"/>
    <w:rsid w:val="006241BD"/>
    <w:rsid w:val="00626414"/>
    <w:rsid w:val="00641CDA"/>
    <w:rsid w:val="006456FE"/>
    <w:rsid w:val="00645B10"/>
    <w:rsid w:val="0065055B"/>
    <w:rsid w:val="00650691"/>
    <w:rsid w:val="00654D98"/>
    <w:rsid w:val="00660317"/>
    <w:rsid w:val="006647DD"/>
    <w:rsid w:val="00672E36"/>
    <w:rsid w:val="00674672"/>
    <w:rsid w:val="00680441"/>
    <w:rsid w:val="00680946"/>
    <w:rsid w:val="0068707D"/>
    <w:rsid w:val="006903E1"/>
    <w:rsid w:val="00692A94"/>
    <w:rsid w:val="0069305F"/>
    <w:rsid w:val="00697087"/>
    <w:rsid w:val="006A1C08"/>
    <w:rsid w:val="006A264D"/>
    <w:rsid w:val="006A5F81"/>
    <w:rsid w:val="006A62B0"/>
    <w:rsid w:val="006A6FFB"/>
    <w:rsid w:val="006A7BD2"/>
    <w:rsid w:val="006B0131"/>
    <w:rsid w:val="006B1A62"/>
    <w:rsid w:val="006C19D9"/>
    <w:rsid w:val="006C302F"/>
    <w:rsid w:val="006C3E61"/>
    <w:rsid w:val="006C7500"/>
    <w:rsid w:val="006D4B34"/>
    <w:rsid w:val="006F1046"/>
    <w:rsid w:val="006F276E"/>
    <w:rsid w:val="006F51A6"/>
    <w:rsid w:val="006F6DCB"/>
    <w:rsid w:val="0070082F"/>
    <w:rsid w:val="00700EFE"/>
    <w:rsid w:val="00702FC7"/>
    <w:rsid w:val="00712FA8"/>
    <w:rsid w:val="00721323"/>
    <w:rsid w:val="007227EE"/>
    <w:rsid w:val="00731579"/>
    <w:rsid w:val="007337E8"/>
    <w:rsid w:val="00733DBB"/>
    <w:rsid w:val="00741DC6"/>
    <w:rsid w:val="007471F7"/>
    <w:rsid w:val="007474DD"/>
    <w:rsid w:val="0075141B"/>
    <w:rsid w:val="00753C68"/>
    <w:rsid w:val="00755478"/>
    <w:rsid w:val="00757219"/>
    <w:rsid w:val="00757489"/>
    <w:rsid w:val="00767054"/>
    <w:rsid w:val="00767530"/>
    <w:rsid w:val="00772FA5"/>
    <w:rsid w:val="007734B1"/>
    <w:rsid w:val="0077362C"/>
    <w:rsid w:val="00775FF7"/>
    <w:rsid w:val="00776F47"/>
    <w:rsid w:val="00780502"/>
    <w:rsid w:val="00783419"/>
    <w:rsid w:val="0078345B"/>
    <w:rsid w:val="007837ED"/>
    <w:rsid w:val="0078567D"/>
    <w:rsid w:val="00785719"/>
    <w:rsid w:val="0078704B"/>
    <w:rsid w:val="00792A6E"/>
    <w:rsid w:val="00793DC4"/>
    <w:rsid w:val="0079559A"/>
    <w:rsid w:val="00797352"/>
    <w:rsid w:val="007A1E24"/>
    <w:rsid w:val="007B525C"/>
    <w:rsid w:val="007C1861"/>
    <w:rsid w:val="007D2193"/>
    <w:rsid w:val="007E07BD"/>
    <w:rsid w:val="007F260A"/>
    <w:rsid w:val="007F709F"/>
    <w:rsid w:val="0080495C"/>
    <w:rsid w:val="00813821"/>
    <w:rsid w:val="00814982"/>
    <w:rsid w:val="00816302"/>
    <w:rsid w:val="008258F3"/>
    <w:rsid w:val="00831834"/>
    <w:rsid w:val="008335AA"/>
    <w:rsid w:val="0084195F"/>
    <w:rsid w:val="00844C8A"/>
    <w:rsid w:val="00845721"/>
    <w:rsid w:val="008544AB"/>
    <w:rsid w:val="008546F0"/>
    <w:rsid w:val="00854D4C"/>
    <w:rsid w:val="00855134"/>
    <w:rsid w:val="00856EFF"/>
    <w:rsid w:val="00857CDC"/>
    <w:rsid w:val="00860AF6"/>
    <w:rsid w:val="0086437D"/>
    <w:rsid w:val="00865279"/>
    <w:rsid w:val="008738CE"/>
    <w:rsid w:val="00877DE7"/>
    <w:rsid w:val="00882A33"/>
    <w:rsid w:val="00885FCD"/>
    <w:rsid w:val="008861A9"/>
    <w:rsid w:val="00890DB4"/>
    <w:rsid w:val="008926A9"/>
    <w:rsid w:val="008963FD"/>
    <w:rsid w:val="008969FF"/>
    <w:rsid w:val="00897314"/>
    <w:rsid w:val="008A2772"/>
    <w:rsid w:val="008A3769"/>
    <w:rsid w:val="008A5667"/>
    <w:rsid w:val="008B46A6"/>
    <w:rsid w:val="008C1A96"/>
    <w:rsid w:val="008C4FA5"/>
    <w:rsid w:val="008C5973"/>
    <w:rsid w:val="008C63DD"/>
    <w:rsid w:val="008D2310"/>
    <w:rsid w:val="008D30EE"/>
    <w:rsid w:val="008D50CC"/>
    <w:rsid w:val="008D7A48"/>
    <w:rsid w:val="008E461B"/>
    <w:rsid w:val="008E50D8"/>
    <w:rsid w:val="008F0561"/>
    <w:rsid w:val="008F0921"/>
    <w:rsid w:val="008F4EDF"/>
    <w:rsid w:val="008F5A9E"/>
    <w:rsid w:val="00903F53"/>
    <w:rsid w:val="009077D6"/>
    <w:rsid w:val="00911A1F"/>
    <w:rsid w:val="00911B03"/>
    <w:rsid w:val="00912496"/>
    <w:rsid w:val="00925D91"/>
    <w:rsid w:val="00940941"/>
    <w:rsid w:val="00941E54"/>
    <w:rsid w:val="00942682"/>
    <w:rsid w:val="00943656"/>
    <w:rsid w:val="00945288"/>
    <w:rsid w:val="00946176"/>
    <w:rsid w:val="00972954"/>
    <w:rsid w:val="00972DAC"/>
    <w:rsid w:val="00984A66"/>
    <w:rsid w:val="009854FD"/>
    <w:rsid w:val="00991072"/>
    <w:rsid w:val="009A0A5D"/>
    <w:rsid w:val="009A7CEC"/>
    <w:rsid w:val="009B1CBE"/>
    <w:rsid w:val="009B713D"/>
    <w:rsid w:val="009D00D3"/>
    <w:rsid w:val="009D2AF7"/>
    <w:rsid w:val="009D49DC"/>
    <w:rsid w:val="009D745C"/>
    <w:rsid w:val="009E0085"/>
    <w:rsid w:val="009E1478"/>
    <w:rsid w:val="009E6934"/>
    <w:rsid w:val="009F05B2"/>
    <w:rsid w:val="009F2104"/>
    <w:rsid w:val="00A00A2D"/>
    <w:rsid w:val="00A0581A"/>
    <w:rsid w:val="00A111A4"/>
    <w:rsid w:val="00A115FD"/>
    <w:rsid w:val="00A117B7"/>
    <w:rsid w:val="00A11ADD"/>
    <w:rsid w:val="00A15452"/>
    <w:rsid w:val="00A15A28"/>
    <w:rsid w:val="00A168E5"/>
    <w:rsid w:val="00A22DE8"/>
    <w:rsid w:val="00A24485"/>
    <w:rsid w:val="00A24578"/>
    <w:rsid w:val="00A26718"/>
    <w:rsid w:val="00A3373D"/>
    <w:rsid w:val="00A341C7"/>
    <w:rsid w:val="00A349F4"/>
    <w:rsid w:val="00A4042D"/>
    <w:rsid w:val="00A52EA3"/>
    <w:rsid w:val="00A603A5"/>
    <w:rsid w:val="00A61522"/>
    <w:rsid w:val="00A62C9B"/>
    <w:rsid w:val="00A72467"/>
    <w:rsid w:val="00A75119"/>
    <w:rsid w:val="00A7703F"/>
    <w:rsid w:val="00A80549"/>
    <w:rsid w:val="00A82116"/>
    <w:rsid w:val="00A830EF"/>
    <w:rsid w:val="00A83D67"/>
    <w:rsid w:val="00A905D6"/>
    <w:rsid w:val="00A9080D"/>
    <w:rsid w:val="00A95983"/>
    <w:rsid w:val="00AA19D1"/>
    <w:rsid w:val="00AA724C"/>
    <w:rsid w:val="00AB183C"/>
    <w:rsid w:val="00AB3472"/>
    <w:rsid w:val="00AB36BC"/>
    <w:rsid w:val="00AC21A0"/>
    <w:rsid w:val="00AC4316"/>
    <w:rsid w:val="00AC7B9E"/>
    <w:rsid w:val="00AD4E53"/>
    <w:rsid w:val="00AE01C6"/>
    <w:rsid w:val="00AE0DD6"/>
    <w:rsid w:val="00AE257C"/>
    <w:rsid w:val="00AE5672"/>
    <w:rsid w:val="00AE5E81"/>
    <w:rsid w:val="00AE649E"/>
    <w:rsid w:val="00AE692F"/>
    <w:rsid w:val="00AE7D35"/>
    <w:rsid w:val="00AE7E18"/>
    <w:rsid w:val="00AF3AEA"/>
    <w:rsid w:val="00B013F2"/>
    <w:rsid w:val="00B01475"/>
    <w:rsid w:val="00B01C92"/>
    <w:rsid w:val="00B069FF"/>
    <w:rsid w:val="00B11BA1"/>
    <w:rsid w:val="00B1246A"/>
    <w:rsid w:val="00B26006"/>
    <w:rsid w:val="00B34BC5"/>
    <w:rsid w:val="00B461A1"/>
    <w:rsid w:val="00B47796"/>
    <w:rsid w:val="00B558E9"/>
    <w:rsid w:val="00B6280C"/>
    <w:rsid w:val="00B71B6C"/>
    <w:rsid w:val="00B728D3"/>
    <w:rsid w:val="00B76E60"/>
    <w:rsid w:val="00B77C52"/>
    <w:rsid w:val="00B87AD0"/>
    <w:rsid w:val="00B9371D"/>
    <w:rsid w:val="00B944B0"/>
    <w:rsid w:val="00BA0276"/>
    <w:rsid w:val="00BA0FCB"/>
    <w:rsid w:val="00BA0FFA"/>
    <w:rsid w:val="00BA156A"/>
    <w:rsid w:val="00BA40C8"/>
    <w:rsid w:val="00BA4E21"/>
    <w:rsid w:val="00BA7C4F"/>
    <w:rsid w:val="00BB6A66"/>
    <w:rsid w:val="00BC62E9"/>
    <w:rsid w:val="00BE044D"/>
    <w:rsid w:val="00BE22A6"/>
    <w:rsid w:val="00BE4145"/>
    <w:rsid w:val="00BF3941"/>
    <w:rsid w:val="00BF76C9"/>
    <w:rsid w:val="00C005D2"/>
    <w:rsid w:val="00C033D5"/>
    <w:rsid w:val="00C077DF"/>
    <w:rsid w:val="00C10D18"/>
    <w:rsid w:val="00C12015"/>
    <w:rsid w:val="00C16595"/>
    <w:rsid w:val="00C2161B"/>
    <w:rsid w:val="00C218AA"/>
    <w:rsid w:val="00C21C47"/>
    <w:rsid w:val="00C2245B"/>
    <w:rsid w:val="00C22F3F"/>
    <w:rsid w:val="00C246EF"/>
    <w:rsid w:val="00C2516C"/>
    <w:rsid w:val="00C25FFA"/>
    <w:rsid w:val="00C26312"/>
    <w:rsid w:val="00C306A3"/>
    <w:rsid w:val="00C42B0C"/>
    <w:rsid w:val="00C52A3C"/>
    <w:rsid w:val="00C53469"/>
    <w:rsid w:val="00C552FB"/>
    <w:rsid w:val="00C563BB"/>
    <w:rsid w:val="00C606C5"/>
    <w:rsid w:val="00C6084C"/>
    <w:rsid w:val="00C61A7E"/>
    <w:rsid w:val="00C6239C"/>
    <w:rsid w:val="00C65763"/>
    <w:rsid w:val="00C673E6"/>
    <w:rsid w:val="00C67877"/>
    <w:rsid w:val="00C719A7"/>
    <w:rsid w:val="00C73C56"/>
    <w:rsid w:val="00C74778"/>
    <w:rsid w:val="00C74D42"/>
    <w:rsid w:val="00C77FB5"/>
    <w:rsid w:val="00C807E4"/>
    <w:rsid w:val="00C8418B"/>
    <w:rsid w:val="00C84450"/>
    <w:rsid w:val="00C8794F"/>
    <w:rsid w:val="00C9207E"/>
    <w:rsid w:val="00C952AD"/>
    <w:rsid w:val="00C96FE1"/>
    <w:rsid w:val="00CA0DA9"/>
    <w:rsid w:val="00CA544F"/>
    <w:rsid w:val="00CB3CFA"/>
    <w:rsid w:val="00CC0657"/>
    <w:rsid w:val="00CC148B"/>
    <w:rsid w:val="00CC37BD"/>
    <w:rsid w:val="00CD083A"/>
    <w:rsid w:val="00CD33BE"/>
    <w:rsid w:val="00CD5891"/>
    <w:rsid w:val="00CD5E3D"/>
    <w:rsid w:val="00CE2013"/>
    <w:rsid w:val="00CE3382"/>
    <w:rsid w:val="00CE4E97"/>
    <w:rsid w:val="00CF0297"/>
    <w:rsid w:val="00CF0638"/>
    <w:rsid w:val="00CF105B"/>
    <w:rsid w:val="00CF32F9"/>
    <w:rsid w:val="00D0576D"/>
    <w:rsid w:val="00D07AA0"/>
    <w:rsid w:val="00D1110B"/>
    <w:rsid w:val="00D12F49"/>
    <w:rsid w:val="00D13C5D"/>
    <w:rsid w:val="00D13F09"/>
    <w:rsid w:val="00D15CA7"/>
    <w:rsid w:val="00D16997"/>
    <w:rsid w:val="00D170B7"/>
    <w:rsid w:val="00D179E3"/>
    <w:rsid w:val="00D21DE2"/>
    <w:rsid w:val="00D32F4A"/>
    <w:rsid w:val="00D3460D"/>
    <w:rsid w:val="00D35072"/>
    <w:rsid w:val="00D3680A"/>
    <w:rsid w:val="00D36921"/>
    <w:rsid w:val="00D420ED"/>
    <w:rsid w:val="00D44413"/>
    <w:rsid w:val="00D44AC4"/>
    <w:rsid w:val="00D45A3B"/>
    <w:rsid w:val="00D47D03"/>
    <w:rsid w:val="00D50048"/>
    <w:rsid w:val="00D53852"/>
    <w:rsid w:val="00D541AE"/>
    <w:rsid w:val="00D5658A"/>
    <w:rsid w:val="00D61C65"/>
    <w:rsid w:val="00D62FA7"/>
    <w:rsid w:val="00D631B7"/>
    <w:rsid w:val="00D674D8"/>
    <w:rsid w:val="00D75975"/>
    <w:rsid w:val="00D849BE"/>
    <w:rsid w:val="00D90126"/>
    <w:rsid w:val="00D92DE9"/>
    <w:rsid w:val="00DA09E0"/>
    <w:rsid w:val="00DA5EF8"/>
    <w:rsid w:val="00DA785C"/>
    <w:rsid w:val="00DB05B1"/>
    <w:rsid w:val="00DB598F"/>
    <w:rsid w:val="00DB7096"/>
    <w:rsid w:val="00DB7A39"/>
    <w:rsid w:val="00DB7DCC"/>
    <w:rsid w:val="00DC0C5D"/>
    <w:rsid w:val="00DC1AD8"/>
    <w:rsid w:val="00DC1CB6"/>
    <w:rsid w:val="00DC47D6"/>
    <w:rsid w:val="00DC7B54"/>
    <w:rsid w:val="00DD21DB"/>
    <w:rsid w:val="00DD5BBD"/>
    <w:rsid w:val="00DE2EFB"/>
    <w:rsid w:val="00DE4D35"/>
    <w:rsid w:val="00DF4621"/>
    <w:rsid w:val="00DF6612"/>
    <w:rsid w:val="00E0755E"/>
    <w:rsid w:val="00E07DD3"/>
    <w:rsid w:val="00E10FD2"/>
    <w:rsid w:val="00E11879"/>
    <w:rsid w:val="00E1594B"/>
    <w:rsid w:val="00E15AED"/>
    <w:rsid w:val="00E33DD5"/>
    <w:rsid w:val="00E3620C"/>
    <w:rsid w:val="00E36763"/>
    <w:rsid w:val="00E4166E"/>
    <w:rsid w:val="00E4485A"/>
    <w:rsid w:val="00E4487C"/>
    <w:rsid w:val="00E4510C"/>
    <w:rsid w:val="00E46CDE"/>
    <w:rsid w:val="00E511F9"/>
    <w:rsid w:val="00E53B81"/>
    <w:rsid w:val="00E57578"/>
    <w:rsid w:val="00E61076"/>
    <w:rsid w:val="00E614A6"/>
    <w:rsid w:val="00E676A9"/>
    <w:rsid w:val="00E67E1D"/>
    <w:rsid w:val="00E730CF"/>
    <w:rsid w:val="00E73CD5"/>
    <w:rsid w:val="00E74B27"/>
    <w:rsid w:val="00E75977"/>
    <w:rsid w:val="00E80AD1"/>
    <w:rsid w:val="00E92B6C"/>
    <w:rsid w:val="00E96863"/>
    <w:rsid w:val="00EA10BE"/>
    <w:rsid w:val="00EA2261"/>
    <w:rsid w:val="00EC0717"/>
    <w:rsid w:val="00EC1EBE"/>
    <w:rsid w:val="00EC3C8D"/>
    <w:rsid w:val="00EC526C"/>
    <w:rsid w:val="00EC60E4"/>
    <w:rsid w:val="00EC6F14"/>
    <w:rsid w:val="00EC7195"/>
    <w:rsid w:val="00ED02EB"/>
    <w:rsid w:val="00ED03B1"/>
    <w:rsid w:val="00ED2ECF"/>
    <w:rsid w:val="00EE0303"/>
    <w:rsid w:val="00EF55A9"/>
    <w:rsid w:val="00EF5EBA"/>
    <w:rsid w:val="00EF7537"/>
    <w:rsid w:val="00F00591"/>
    <w:rsid w:val="00F11252"/>
    <w:rsid w:val="00F20186"/>
    <w:rsid w:val="00F217C3"/>
    <w:rsid w:val="00F21B33"/>
    <w:rsid w:val="00F223B8"/>
    <w:rsid w:val="00F22EA7"/>
    <w:rsid w:val="00F269EC"/>
    <w:rsid w:val="00F316C0"/>
    <w:rsid w:val="00F31DF4"/>
    <w:rsid w:val="00F32B87"/>
    <w:rsid w:val="00F34901"/>
    <w:rsid w:val="00F3608E"/>
    <w:rsid w:val="00F44547"/>
    <w:rsid w:val="00F5161B"/>
    <w:rsid w:val="00F548FB"/>
    <w:rsid w:val="00F54DF4"/>
    <w:rsid w:val="00F61719"/>
    <w:rsid w:val="00F64DF2"/>
    <w:rsid w:val="00F652AE"/>
    <w:rsid w:val="00F65E78"/>
    <w:rsid w:val="00F67250"/>
    <w:rsid w:val="00F67A92"/>
    <w:rsid w:val="00F70026"/>
    <w:rsid w:val="00F72D31"/>
    <w:rsid w:val="00F77FF0"/>
    <w:rsid w:val="00F83F49"/>
    <w:rsid w:val="00F8470A"/>
    <w:rsid w:val="00F853BB"/>
    <w:rsid w:val="00F8585B"/>
    <w:rsid w:val="00F94037"/>
    <w:rsid w:val="00F95888"/>
    <w:rsid w:val="00F96AF1"/>
    <w:rsid w:val="00FA2CBD"/>
    <w:rsid w:val="00FA5CED"/>
    <w:rsid w:val="00FA7E91"/>
    <w:rsid w:val="00FB312A"/>
    <w:rsid w:val="00FB3E42"/>
    <w:rsid w:val="00FB7F11"/>
    <w:rsid w:val="00FC1478"/>
    <w:rsid w:val="00FC38C8"/>
    <w:rsid w:val="00FD184F"/>
    <w:rsid w:val="00FD1A04"/>
    <w:rsid w:val="00FD34AA"/>
    <w:rsid w:val="00FD6CD2"/>
    <w:rsid w:val="00FD7272"/>
    <w:rsid w:val="00FE329E"/>
    <w:rsid w:val="00FE5FA3"/>
    <w:rsid w:val="00FE7D54"/>
    <w:rsid w:val="00FF1C8A"/>
    <w:rsid w:val="00FF2E47"/>
    <w:rsid w:val="00FF383A"/>
    <w:rsid w:val="00FF55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A191B"/>
  <w15:chartTrackingRefBased/>
  <w15:docId w15:val="{94CB240B-1BA0-483E-897C-985DF1863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0082F"/>
    <w:pPr>
      <w:jc w:val="left"/>
    </w:pPr>
  </w:style>
  <w:style w:type="character" w:customStyle="1" w:styleId="CommentTextChar">
    <w:name w:val="Comment Text Char"/>
    <w:basedOn w:val="DefaultParagraphFont"/>
    <w:link w:val="CommentText"/>
    <w:uiPriority w:val="99"/>
    <w:rsid w:val="0070082F"/>
  </w:style>
  <w:style w:type="character" w:styleId="CommentReference">
    <w:name w:val="annotation reference"/>
    <w:uiPriority w:val="99"/>
    <w:semiHidden/>
    <w:unhideWhenUsed/>
    <w:rsid w:val="0070082F"/>
    <w:rPr>
      <w:sz w:val="16"/>
      <w:szCs w:val="16"/>
    </w:rPr>
  </w:style>
  <w:style w:type="paragraph" w:styleId="BalloonText">
    <w:name w:val="Balloon Text"/>
    <w:basedOn w:val="Normal"/>
    <w:link w:val="BalloonTextChar"/>
    <w:uiPriority w:val="99"/>
    <w:semiHidden/>
    <w:unhideWhenUsed/>
    <w:rsid w:val="0070082F"/>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70082F"/>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B11BA1"/>
    <w:pPr>
      <w:tabs>
        <w:tab w:val="center" w:pos="4513"/>
        <w:tab w:val="right" w:pos="9026"/>
      </w:tabs>
      <w:snapToGrid w:val="0"/>
    </w:pPr>
  </w:style>
  <w:style w:type="character" w:customStyle="1" w:styleId="HeaderChar">
    <w:name w:val="Header Char"/>
    <w:basedOn w:val="DefaultParagraphFont"/>
    <w:link w:val="Header"/>
    <w:uiPriority w:val="99"/>
    <w:rsid w:val="00B11BA1"/>
  </w:style>
  <w:style w:type="paragraph" w:styleId="Footer">
    <w:name w:val="footer"/>
    <w:basedOn w:val="Normal"/>
    <w:link w:val="FooterChar"/>
    <w:uiPriority w:val="99"/>
    <w:unhideWhenUsed/>
    <w:rsid w:val="00B11BA1"/>
    <w:pPr>
      <w:tabs>
        <w:tab w:val="center" w:pos="4513"/>
        <w:tab w:val="right" w:pos="9026"/>
      </w:tabs>
      <w:snapToGrid w:val="0"/>
    </w:pPr>
  </w:style>
  <w:style w:type="character" w:customStyle="1" w:styleId="FooterChar">
    <w:name w:val="Footer Char"/>
    <w:basedOn w:val="DefaultParagraphFont"/>
    <w:link w:val="Footer"/>
    <w:uiPriority w:val="99"/>
    <w:rsid w:val="00B11BA1"/>
  </w:style>
  <w:style w:type="paragraph" w:styleId="CommentSubject">
    <w:name w:val="annotation subject"/>
    <w:basedOn w:val="CommentText"/>
    <w:next w:val="CommentText"/>
    <w:link w:val="CommentSubjectChar"/>
    <w:uiPriority w:val="99"/>
    <w:semiHidden/>
    <w:unhideWhenUsed/>
    <w:rsid w:val="00F3608E"/>
    <w:rPr>
      <w:b/>
      <w:bCs/>
    </w:rPr>
  </w:style>
  <w:style w:type="character" w:customStyle="1" w:styleId="CommentSubjectChar">
    <w:name w:val="Comment Subject Char"/>
    <w:basedOn w:val="CommentTextChar"/>
    <w:link w:val="CommentSubject"/>
    <w:uiPriority w:val="99"/>
    <w:semiHidden/>
    <w:rsid w:val="00F3608E"/>
    <w:rPr>
      <w:b/>
      <w:bCs/>
    </w:rPr>
  </w:style>
  <w:style w:type="paragraph" w:styleId="Revision">
    <w:name w:val="Revision"/>
    <w:hidden/>
    <w:uiPriority w:val="99"/>
    <w:semiHidden/>
    <w:rsid w:val="00EE0303"/>
    <w:pPr>
      <w:spacing w:after="0" w:line="240" w:lineRule="auto"/>
      <w:jc w:val="left"/>
    </w:pPr>
  </w:style>
  <w:style w:type="character" w:styleId="Hyperlink">
    <w:name w:val="Hyperlink"/>
    <w:basedOn w:val="DefaultParagraphFont"/>
    <w:uiPriority w:val="99"/>
    <w:unhideWhenUsed/>
    <w:rsid w:val="008A5667"/>
    <w:rPr>
      <w:color w:val="0563C1" w:themeColor="hyperlink"/>
      <w:u w:val="single"/>
    </w:rPr>
  </w:style>
  <w:style w:type="character" w:customStyle="1" w:styleId="UnresolvedMention1">
    <w:name w:val="Unresolved Mention1"/>
    <w:basedOn w:val="DefaultParagraphFont"/>
    <w:uiPriority w:val="99"/>
    <w:semiHidden/>
    <w:unhideWhenUsed/>
    <w:rsid w:val="008A5667"/>
    <w:rPr>
      <w:color w:val="605E5C"/>
      <w:shd w:val="clear" w:color="auto" w:fill="E1DFDD"/>
    </w:rPr>
  </w:style>
  <w:style w:type="character" w:customStyle="1" w:styleId="Mention1">
    <w:name w:val="Mention1"/>
    <w:basedOn w:val="DefaultParagraphFont"/>
    <w:uiPriority w:val="99"/>
    <w:unhideWhenUsed/>
    <w:rsid w:val="008A5667"/>
    <w:rPr>
      <w:color w:val="2B579A"/>
      <w:shd w:val="clear" w:color="auto" w:fill="E1DFDD"/>
    </w:rPr>
  </w:style>
  <w:style w:type="paragraph" w:styleId="FootnoteText">
    <w:name w:val="footnote text"/>
    <w:basedOn w:val="Normal"/>
    <w:link w:val="FootnoteTextChar"/>
    <w:uiPriority w:val="99"/>
    <w:semiHidden/>
    <w:unhideWhenUsed/>
    <w:rsid w:val="00855134"/>
    <w:pPr>
      <w:spacing w:after="0" w:line="240" w:lineRule="auto"/>
    </w:pPr>
    <w:rPr>
      <w:szCs w:val="20"/>
    </w:rPr>
  </w:style>
  <w:style w:type="character" w:customStyle="1" w:styleId="FootnoteTextChar">
    <w:name w:val="Footnote Text Char"/>
    <w:basedOn w:val="DefaultParagraphFont"/>
    <w:link w:val="FootnoteText"/>
    <w:uiPriority w:val="99"/>
    <w:semiHidden/>
    <w:rsid w:val="00855134"/>
    <w:rPr>
      <w:szCs w:val="20"/>
    </w:rPr>
  </w:style>
  <w:style w:type="character" w:styleId="FootnoteReference">
    <w:name w:val="footnote reference"/>
    <w:basedOn w:val="DefaultParagraphFont"/>
    <w:uiPriority w:val="99"/>
    <w:semiHidden/>
    <w:unhideWhenUsed/>
    <w:rsid w:val="008551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2" ma:contentTypeDescription="Create a new document." ma:contentTypeScope="" ma:versionID="da6837d148c935d779de4a48c7dde482">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9bf868b40ad3d0d204c81a193ba1a837"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00010-E3C3-40D3-80AA-4DE6D73B7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3DC934-118F-4D27-881F-E786A560B009}">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3.xml><?xml version="1.0" encoding="utf-8"?>
<ds:datastoreItem xmlns:ds="http://schemas.openxmlformats.org/officeDocument/2006/customXml" ds:itemID="{540440A5-C4F9-4594-81D4-0924614D64CB}">
  <ds:schemaRefs>
    <ds:schemaRef ds:uri="http://schemas.microsoft.com/sharepoint/v3/contenttype/forms"/>
  </ds:schemaRefs>
</ds:datastoreItem>
</file>

<file path=customXml/itemProps4.xml><?xml version="1.0" encoding="utf-8"?>
<ds:datastoreItem xmlns:ds="http://schemas.openxmlformats.org/officeDocument/2006/customXml" ds:itemID="{5E1AC45E-A396-41AC-AF42-712652AC2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966</Words>
  <Characters>5510</Characters>
  <Application>Microsoft Office Word</Application>
  <DocSecurity>0</DocSecurity>
  <Lines>45</Lines>
  <Paragraphs>12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6464</CharactersWithSpaces>
  <SharedDoc>false</SharedDoc>
  <HLinks>
    <vt:vector size="36" baseType="variant">
      <vt:variant>
        <vt:i4>327754</vt:i4>
      </vt:variant>
      <vt:variant>
        <vt:i4>3</vt:i4>
      </vt:variant>
      <vt:variant>
        <vt:i4>0</vt:i4>
      </vt:variant>
      <vt:variant>
        <vt:i4>5</vt:i4>
      </vt:variant>
      <vt:variant>
        <vt:lpwstr>https://news.samsung.com/</vt:lpwstr>
      </vt:variant>
      <vt:variant>
        <vt:lpwstr/>
      </vt:variant>
      <vt:variant>
        <vt:i4>6619197</vt:i4>
      </vt:variant>
      <vt:variant>
        <vt:i4>0</vt:i4>
      </vt:variant>
      <vt:variant>
        <vt:i4>0</vt:i4>
      </vt:variant>
      <vt:variant>
        <vt:i4>5</vt:i4>
      </vt:variant>
      <vt:variant>
        <vt:lpwstr>https://semiconductor.samsung.com/image-sensor/</vt:lpwstr>
      </vt:variant>
      <vt:variant>
        <vt:lpwstr/>
      </vt:variant>
      <vt:variant>
        <vt:i4>3080288</vt:i4>
      </vt:variant>
      <vt:variant>
        <vt:i4>9</vt:i4>
      </vt:variant>
      <vt:variant>
        <vt:i4>0</vt:i4>
      </vt:variant>
      <vt:variant>
        <vt:i4>5</vt:i4>
      </vt:variant>
      <vt:variant>
        <vt:lpwstr>https://news.samsung.com/global/samsung-launches-isocell-innovative-image-sensor-technology-for-premium-mobile-devices</vt:lpwstr>
      </vt:variant>
      <vt:variant>
        <vt:lpwstr/>
      </vt:variant>
      <vt:variant>
        <vt:i4>6160392</vt:i4>
      </vt:variant>
      <vt:variant>
        <vt:i4>6</vt:i4>
      </vt:variant>
      <vt:variant>
        <vt:i4>0</vt:i4>
      </vt:variant>
      <vt:variant>
        <vt:i4>5</vt:i4>
      </vt:variant>
      <vt:variant>
        <vt:lpwstr>https://semiconductor.samsung.com/support/tools-resources/dictionary/semiconductor-glossary-isocell/</vt:lpwstr>
      </vt:variant>
      <vt:variant>
        <vt:lpwstr>:~:text=ISOCELL%20is%20a%20next%2Dgeneration,isolate'%20and%20'cell'</vt:lpwstr>
      </vt:variant>
      <vt:variant>
        <vt:i4>262257</vt:i4>
      </vt:variant>
      <vt:variant>
        <vt:i4>3</vt:i4>
      </vt:variant>
      <vt:variant>
        <vt:i4>0</vt:i4>
      </vt:variant>
      <vt:variant>
        <vt:i4>5</vt:i4>
      </vt:variant>
      <vt:variant>
        <vt:lpwstr>mailto:Stephen.White@edelman.com</vt:lpwstr>
      </vt:variant>
      <vt:variant>
        <vt:lpwstr/>
      </vt:variant>
      <vt:variant>
        <vt:i4>7340059</vt:i4>
      </vt:variant>
      <vt:variant>
        <vt:i4>0</vt:i4>
      </vt:variant>
      <vt:variant>
        <vt:i4>0</vt:i4>
      </vt:variant>
      <vt:variant>
        <vt:i4>5</vt:i4>
      </vt:variant>
      <vt:variant>
        <vt:lpwstr>mailto:Stephen.Gallas@edelman.com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오자넷/JANET OH</dc:creator>
  <cp:keywords/>
  <dc:description/>
  <cp:revision>4</cp:revision>
  <cp:lastPrinted>2024-06-05T01:30:00Z</cp:lastPrinted>
  <dcterms:created xsi:type="dcterms:W3CDTF">2024-07-02T08:00:00Z</dcterms:created>
  <dcterms:modified xsi:type="dcterms:W3CDTF">2024-07-02T08:11:00Z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ies>
</file>