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SIARAN PERS</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76" w:lineRule="auto"/>
        <w:jc w:val="both"/>
        <w:rPr>
          <w:rFonts w:ascii="Arial" w:cs="Arial" w:eastAsia="Arial" w:hAnsi="Arial"/>
          <w:sz w:val="16"/>
          <w:szCs w:val="16"/>
        </w:rPr>
      </w:pPr>
      <w:r w:rsidDel="00000000" w:rsidR="00000000" w:rsidRPr="00000000">
        <w:rPr>
          <w:rFonts w:ascii="Arial" w:cs="Arial" w:eastAsia="Arial" w:hAnsi="Arial"/>
          <w:color w:val="000000"/>
          <w:sz w:val="22"/>
          <w:szCs w:val="22"/>
          <w:rtl w:val="0"/>
        </w:rPr>
        <w:br w:type="textWrapping"/>
      </w:r>
      <w:r w:rsidDel="00000000" w:rsidR="00000000" w:rsidRPr="00000000">
        <w:rPr>
          <w:rtl w:val="0"/>
        </w:rPr>
      </w:r>
    </w:p>
    <w:p w:rsidR="00000000" w:rsidDel="00000000" w:rsidP="00000000" w:rsidRDefault="00000000" w:rsidRPr="00000000" w14:paraId="00000003">
      <w:pPr>
        <w:spacing w:line="276"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Galaxy A08 Kini Tersedia di Seluruh Indonesia, Hadirkan Value Jangka Panjang untuk Berbagai Aktivitas Harian</w:t>
      </w:r>
    </w:p>
    <w:p w:rsidR="00000000" w:rsidDel="00000000" w:rsidP="00000000" w:rsidRDefault="00000000" w:rsidRPr="00000000" w14:paraId="00000004">
      <w:pPr>
        <w:jc w:val="center"/>
        <w:rPr>
          <w:i w:val="1"/>
          <w:iCs w:val="1"/>
          <w:sz w:val="21"/>
          <w:szCs w:val="21"/>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Baterai 6.000 mAh, fitur AI praktis, dan dukungan software hingga enam tahun membuat Galaxy A08 siap menemani beragam aktivitas mulai hari ini hingga tahun-tahun mendatang.</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b w:val="0"/>
          <w:bCs w:val="0"/>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Kini hadir dengan bonus paket aksesoris lengkap senilai hingga Rp 977.000, dan semakin mudah dimiliki dengan cicilan mulai Rp 200 ribuan per bulan.</w:t>
      </w:r>
      <w:r w:rsidDel="00000000" w:rsidR="00000000" w:rsidRPr="00000000">
        <w:rPr>
          <w:rtl w:val="0"/>
        </w:rPr>
      </w:r>
    </w:p>
    <w:p w:rsidR="00000000" w:rsidDel="00000000" w:rsidP="00000000" w:rsidRDefault="00000000" w:rsidRPr="00000000" w14:paraId="00000007">
      <w:pPr>
        <w:spacing w:line="276" w:lineRule="auto"/>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08">
      <w:pPr>
        <w:spacing w:after="240" w:before="240" w:line="276" w:lineRule="auto"/>
        <w:jc w:val="center"/>
        <w:rPr>
          <w:rFonts w:ascii="Arial" w:cs="Arial" w:eastAsia="Arial" w:hAnsi="Arial"/>
          <w:i w:val="1"/>
          <w:iCs w:val="1"/>
          <w:sz w:val="20"/>
          <w:szCs w:val="20"/>
        </w:rPr>
      </w:pPr>
      <w:r w:rsidDel="00000000" w:rsidR="00000000" w:rsidRPr="00000000">
        <w:rPr/>
        <w:drawing>
          <wp:inline distB="0" distT="0" distL="0" distR="0">
            <wp:extent cx="5727700" cy="3220085"/>
            <wp:effectExtent b="0" l="0" r="0" t="0"/>
            <wp:docPr descr="Galaxy A08 kini sudah hadir di Indonesia dan dapat dibeli untuk mendukung berbagai aktivitas sehari-hari." id="6" name="image1.jpg"/>
            <a:graphic>
              <a:graphicData uri="http://schemas.openxmlformats.org/drawingml/2006/picture">
                <pic:pic>
                  <pic:nvPicPr>
                    <pic:cNvPr descr="Galaxy A08 kini sudah hadir di Indonesia dan dapat dibeli untuk mendukung berbagai aktivitas sehari-hari." id="0" name="image1.jpg"/>
                    <pic:cNvPicPr preferRelativeResize="0"/>
                  </pic:nvPicPr>
                  <pic:blipFill>
                    <a:blip r:embed="rId8"/>
                    <a:srcRect b="0" l="0" r="0" t="0"/>
                    <a:stretch>
                      <a:fillRect/>
                    </a:stretch>
                  </pic:blipFill>
                  <pic:spPr>
                    <a:xfrm>
                      <a:off x="0" y="0"/>
                      <a:ext cx="5727700" cy="3220085"/>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Galaxy A08 kini tersedia di toko online dan offline di seluruh Indonesia mulai 2 Oktober 2026 dalam 3 pilihan warna: Dark Blue, Green, dan Silver</w:t>
      </w:r>
    </w:p>
    <w:p w:rsidR="00000000" w:rsidDel="00000000" w:rsidP="00000000" w:rsidRDefault="00000000" w:rsidRPr="00000000" w14:paraId="00000009">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2 Oktober 2026</w:t>
      </w:r>
      <w:r w:rsidDel="00000000" w:rsidR="00000000" w:rsidRPr="00000000">
        <w:rPr>
          <w:rFonts w:ascii="Arial" w:cs="Arial" w:eastAsia="Arial" w:hAnsi="Arial"/>
          <w:sz w:val="20"/>
          <w:szCs w:val="20"/>
          <w:rtl w:val="0"/>
        </w:rPr>
        <w:t xml:space="preserve"> - </w:t>
      </w:r>
      <w:hyperlink r:id="rId9">
        <w:r w:rsidDel="00000000" w:rsidR="00000000" w:rsidRPr="00000000">
          <w:rPr>
            <w:rFonts w:ascii="Arial" w:cs="Arial" w:eastAsia="Arial" w:hAnsi="Arial"/>
            <w:color w:val="0000ff"/>
            <w:sz w:val="20"/>
            <w:szCs w:val="20"/>
            <w:u w:val="single"/>
            <w:rtl w:val="0"/>
          </w:rPr>
          <w:t xml:space="preserve">Samsung Galaxy A08</w:t>
        </w:r>
      </w:hyperlink>
      <w:r w:rsidDel="00000000" w:rsidR="00000000" w:rsidRPr="00000000">
        <w:rPr>
          <w:rFonts w:ascii="Arial" w:cs="Arial" w:eastAsia="Arial" w:hAnsi="Arial"/>
          <w:sz w:val="20"/>
          <w:szCs w:val="20"/>
          <w:rtl w:val="0"/>
        </w:rPr>
        <w:t xml:space="preserve"> resmi tersedia secara nasional dan dapat diperoleh di berbagai kanal penjualan resmi Samsung di seluruh Indonesia. Hadir sebagai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yang dirancang untuk menemani beragam aktivitas digital sehari-hari, Galaxy A08 menawarkan kombinasi baterai 6.000mAh, performa mumpuni, fitur AI praktis, serta dukungan software hingga enam tahun untuk berperan sebagai daily driver pengguna di Indonesia.</w:t>
      </w:r>
    </w:p>
    <w:p w:rsidR="00000000" w:rsidDel="00000000" w:rsidP="00000000" w:rsidRDefault="00000000" w:rsidRPr="00000000" w14:paraId="0000000A">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Satu smartphone kini digunakan untuk semakin banyak hal. Ini pun tercermin dalam keseharian Gen Z Indonesia, dimana 63%</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menggunakan waktu luangnya untuk </w:t>
      </w:r>
      <w:r w:rsidDel="00000000" w:rsidR="00000000" w:rsidRPr="00000000">
        <w:rPr>
          <w:rFonts w:ascii="Arial" w:cs="Arial" w:eastAsia="Arial" w:hAnsi="Arial"/>
          <w:i w:val="1"/>
          <w:iCs w:val="1"/>
          <w:sz w:val="20"/>
          <w:szCs w:val="20"/>
          <w:rtl w:val="0"/>
        </w:rPr>
        <w:t xml:space="preserve">scrolling </w:t>
      </w:r>
      <w:r w:rsidDel="00000000" w:rsidR="00000000" w:rsidRPr="00000000">
        <w:rPr>
          <w:rFonts w:ascii="Arial" w:cs="Arial" w:eastAsia="Arial" w:hAnsi="Arial"/>
          <w:sz w:val="20"/>
          <w:szCs w:val="20"/>
          <w:rtl w:val="0"/>
        </w:rPr>
        <w:t xml:space="preserve">media sosial, 56% untuk menonton film atau </w:t>
      </w:r>
      <w:r w:rsidDel="00000000" w:rsidR="00000000" w:rsidRPr="00000000">
        <w:rPr>
          <w:rFonts w:ascii="Arial" w:cs="Arial" w:eastAsia="Arial" w:hAnsi="Arial"/>
          <w:i w:val="1"/>
          <w:iCs w:val="1"/>
          <w:sz w:val="20"/>
          <w:szCs w:val="20"/>
          <w:rtl w:val="0"/>
        </w:rPr>
        <w:t xml:space="preserve">series</w:t>
      </w:r>
      <w:r w:rsidDel="00000000" w:rsidR="00000000" w:rsidRPr="00000000">
        <w:rPr>
          <w:rFonts w:ascii="Arial" w:cs="Arial" w:eastAsia="Arial" w:hAnsi="Arial"/>
          <w:sz w:val="20"/>
          <w:szCs w:val="20"/>
          <w:rtl w:val="0"/>
        </w:rPr>
        <w:t xml:space="preserve">, dan 53% untuk mendengarkan musik atau podcast. Ketika satu perangkat digunakan untuk berbagai aktivitas yang membutuhkan koneksi dan penggunaan layar secara intensif, pengguna membutuhkan smartphone yang dapat bertahan seharian menemani dan mendukung aktivitas digital mereka.</w:t>
      </w:r>
    </w:p>
    <w:p w:rsidR="00000000" w:rsidDel="00000000" w:rsidP="00000000" w:rsidRDefault="00000000" w:rsidRPr="00000000" w14:paraId="0000000B">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munculnya kebutuhan akan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untuk semakin banyak aktivitas, Samsung menghadirkan Galaxy A08 dibekali baterai 6.000mAh untuk mendukung aktivitas sepanjang hari, performa Helio G99+ dengan RAM LPDDR5 untuk kelancaran berpindah antar aktivitas digital, dan tak lupa dilengkapi dukungan hingga 6 generasi pembaruan OS dan 6 tahun pembaruan keamanan. Kombinasi ini dirancang untuk memberikan pengalaman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yang nyaman digunakan sehari-hari sekaligus value jangka panjang bagi pengguna, agar tetap relevan untuk mendukung kebutuhan pengguna dalam jangka panjang,” ujar </w:t>
      </w:r>
      <w:r w:rsidDel="00000000" w:rsidR="00000000" w:rsidRPr="00000000">
        <w:rPr>
          <w:rFonts w:ascii="Arial" w:cs="Arial" w:eastAsia="Arial" w:hAnsi="Arial"/>
          <w:b w:val="1"/>
          <w:bCs w:val="1"/>
          <w:sz w:val="20"/>
          <w:szCs w:val="20"/>
          <w:rtl w:val="0"/>
        </w:rPr>
        <w:t xml:space="preserve">Annisa Maulina, MX Product Marketing Senior Manager Samsung Electronics Indonesia.</w:t>
      </w:r>
      <w:r w:rsidDel="00000000" w:rsidR="00000000" w:rsidRPr="00000000">
        <w:rPr>
          <w:rtl w:val="0"/>
        </w:rPr>
      </w:r>
    </w:p>
    <w:p w:rsidR="00000000" w:rsidDel="00000000" w:rsidP="00000000" w:rsidRDefault="00000000" w:rsidRPr="00000000" w14:paraId="0000000C">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Apa saja keunggulan Samsung Galaxy A08?</w:t>
      </w:r>
    </w:p>
    <w:p w:rsidR="00000000" w:rsidDel="00000000" w:rsidP="00000000" w:rsidRDefault="00000000" w:rsidRPr="00000000" w14:paraId="0000000D">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heading=h.c5koj4y9uqa4" w:id="0"/>
      <w:bookmarkEnd w:id="0"/>
      <w:r w:rsidDel="00000000" w:rsidR="00000000" w:rsidRPr="00000000">
        <w:rPr>
          <w:rFonts w:ascii="Arial" w:cs="Arial" w:eastAsia="Arial" w:hAnsi="Arial"/>
          <w:b w:val="1"/>
          <w:bCs w:val="1"/>
          <w:color w:val="000000"/>
          <w:sz w:val="20"/>
          <w:szCs w:val="20"/>
          <w:rtl w:val="0"/>
        </w:rPr>
        <w:t xml:space="preserve">Lebih Bebas Beraktivitas Seharian dengan Baterai 6.000mAh, Helio G99+ dan LPDDR5</w:t>
      </w:r>
    </w:p>
    <w:p w:rsidR="00000000" w:rsidDel="00000000" w:rsidP="00000000" w:rsidRDefault="00000000" w:rsidRPr="00000000" w14:paraId="0000000E">
      <w:pPr>
        <w:rPr/>
      </w:pPr>
      <w:r w:rsidDel="00000000" w:rsidR="00000000" w:rsidRPr="00000000">
        <w:rPr/>
        <w:drawing>
          <wp:inline distB="114300" distT="114300" distL="114300" distR="114300">
            <wp:extent cx="5731200" cy="3225800"/>
            <wp:effectExtent b="0" l="0" r="0" t="0"/>
            <wp:docPr descr="Samsung Galaxy A08 Hadir untuk Mendukung Beragam Aktivitas Pasti Pintar" id="9" name="image3.png"/>
            <a:graphic>
              <a:graphicData uri="http://schemas.openxmlformats.org/drawingml/2006/picture">
                <pic:pic>
                  <pic:nvPicPr>
                    <pic:cNvPr descr="Samsung Galaxy A08 Hadir untuk Mendukung Beragam Aktivitas Pasti Pintar" id="0" name="image3.pn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Galaxy A08 menjadi pilihan pengguna untuk menemani aktivitas sehari-hari</w:t>
      </w:r>
    </w:p>
    <w:p w:rsidR="00000000" w:rsidDel="00000000" w:rsidP="00000000" w:rsidRDefault="00000000" w:rsidRPr="00000000" w14:paraId="00000010">
      <w:pPr>
        <w:spacing w:after="240" w:before="240" w:line="276" w:lineRule="auto"/>
        <w:jc w:val="both"/>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Bayangkan ketika smartphone digunakan sejak pagi berangkat keluar dari rumah, tetap aktif untuk komunikasi dan navigasi, digunakan untuk menikmati konten saat waktu luang, sampai berkomunikasi dengan kawan dan orang terdekat di malam hari. Untuk hari-hari seperti ini, daya tahan baterai menjadi bagian penting dari kenyamanan menggunakan </w:t>
      </w:r>
      <w:r w:rsidDel="00000000" w:rsidR="00000000" w:rsidRPr="00000000">
        <w:rPr>
          <w:rFonts w:ascii="Arial" w:cs="Arial" w:eastAsia="Arial" w:hAnsi="Arial"/>
          <w:i w:val="1"/>
          <w:iCs w:val="1"/>
          <w:sz w:val="20"/>
          <w:szCs w:val="20"/>
          <w:rtl w:val="0"/>
        </w:rPr>
        <w:t xml:space="preserve">smartphone.</w:t>
      </w:r>
    </w:p>
    <w:p w:rsidR="00000000" w:rsidDel="00000000" w:rsidP="00000000" w:rsidRDefault="00000000" w:rsidRPr="00000000" w14:paraId="00000011">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Galaxy A08 dibekali</w:t>
      </w:r>
      <w:r w:rsidDel="00000000" w:rsidR="00000000" w:rsidRPr="00000000">
        <w:rPr>
          <w:rFonts w:ascii="Arial" w:cs="Arial" w:eastAsia="Arial" w:hAnsi="Arial"/>
          <w:b w:val="1"/>
          <w:bCs w:val="1"/>
          <w:sz w:val="20"/>
          <w:szCs w:val="20"/>
          <w:rtl w:val="0"/>
        </w:rPr>
        <w:t xml:space="preserve"> baterai 6.000 mAh</w:t>
      </w:r>
      <w:r w:rsidDel="00000000" w:rsidR="00000000" w:rsidRPr="00000000">
        <w:rPr>
          <w:rFonts w:ascii="Arial" w:cs="Arial" w:eastAsia="Arial" w:hAnsi="Arial"/>
          <w:sz w:val="20"/>
          <w:szCs w:val="20"/>
          <w:rtl w:val="0"/>
        </w:rPr>
        <w:t xml:space="preserve"> untuk memberikan keleluasaan lebih dalam menjalani berbagai aktivitas tanpa terlalu sering mencari charger. Pengguna dapat tetap terhubung, menikmati hiburan, mencari informasi, hingga menjalankan kebutuhan digital lainnya dari satu perangkat. Ketika perlu mengisi daya, 25W travel adapter</w:t>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membantu pengguna mengisi baterai dengan lebih praktis, sehingga waktu menunggu dapat diminimalkan dan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dapat kembali digunakan untuk melanjutkan aktivitas. Charger ini pun telah disertakan dalam bonus paket pembelian, sehingga konsumen tidak perlu lagi membelinya terpisah.</w:t>
      </w:r>
    </w:p>
    <w:p w:rsidR="00000000" w:rsidDel="00000000" w:rsidP="00000000" w:rsidRDefault="00000000" w:rsidRPr="00000000" w14:paraId="00000012">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mendukung perpindahan dari satu aktivitas ke aktivitas lainnya, Galaxy A08 ditenagai </w:t>
      </w:r>
      <w:r w:rsidDel="00000000" w:rsidR="00000000" w:rsidRPr="00000000">
        <w:rPr>
          <w:rFonts w:ascii="Arial" w:cs="Arial" w:eastAsia="Arial" w:hAnsi="Arial"/>
          <w:b w:val="1"/>
          <w:bCs w:val="1"/>
          <w:sz w:val="20"/>
          <w:szCs w:val="20"/>
          <w:rtl w:val="0"/>
        </w:rPr>
        <w:t xml:space="preserve">MediaTek Helio G99+ dan RAM LPDDR5</w:t>
      </w:r>
      <w:r w:rsidDel="00000000" w:rsidR="00000000" w:rsidRPr="00000000">
        <w:rPr>
          <w:rFonts w:ascii="Arial" w:cs="Arial" w:eastAsia="Arial" w:hAnsi="Arial"/>
          <w:sz w:val="20"/>
          <w:szCs w:val="20"/>
          <w:rtl w:val="0"/>
        </w:rPr>
        <w:t xml:space="preserve">. RAM tersebut memiliki transfer data hingga 30% lebih cepat dibandingkan LPDDR4X pada generasi sebelumnya, membantu pengguna menjalankan multitasking dengan lebih responsif, dari media sosial ke aplikasi chat, menikmati konten, hingga berbelanja di aplikasi e-commerce.</w:t>
      </w:r>
    </w:p>
    <w:p w:rsidR="00000000" w:rsidDel="00000000" w:rsidP="00000000" w:rsidRDefault="00000000" w:rsidRPr="00000000" w14:paraId="00000013">
      <w:pPr>
        <w:rPr/>
      </w:pPr>
      <w:r w:rsidDel="00000000" w:rsidR="00000000" w:rsidRPr="00000000">
        <w:rPr/>
        <w:drawing>
          <wp:inline distB="114300" distT="114300" distL="114300" distR="114300">
            <wp:extent cx="5731200" cy="3225800"/>
            <wp:effectExtent b="0" l="0" r="0" t="0"/>
            <wp:docPr descr="Samsung Galaxy A08 ditenagai MediaTek Helio G99+ dan didukung RAM LPDDR5 " id="7" name="image4.png"/>
            <a:graphic>
              <a:graphicData uri="http://schemas.openxmlformats.org/drawingml/2006/picture">
                <pic:pic>
                  <pic:nvPicPr>
                    <pic:cNvPr descr="Samsung Galaxy A08 ditenagai MediaTek Helio G99+ dan didukung RAM LPDDR5 " id="0" name="image4.pn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Galaxy A08 mendukung perpindahan antar-aplikasi dengan lancar untuk pengalaman multitasking yang nyaman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3"/>
        <w:keepNext w:val="0"/>
        <w:keepLines w:val="0"/>
        <w:spacing w:after="80" w:before="0" w:line="276" w:lineRule="auto"/>
        <w:jc w:val="both"/>
        <w:rPr/>
      </w:pPr>
      <w:bookmarkStart w:colFirst="0" w:colLast="0" w:name="_heading=h.s83fhsilkq5s" w:id="1"/>
      <w:bookmarkEnd w:id="1"/>
      <w:r w:rsidDel="00000000" w:rsidR="00000000" w:rsidRPr="00000000">
        <w:rPr>
          <w:rFonts w:ascii="Arial" w:cs="Arial" w:eastAsia="Arial" w:hAnsi="Arial"/>
          <w:b w:val="1"/>
          <w:bCs w:val="1"/>
          <w:color w:val="000000"/>
          <w:sz w:val="20"/>
          <w:szCs w:val="20"/>
          <w:rtl w:val="0"/>
        </w:rPr>
        <w:t xml:space="preserve">Dari Rasa Penasaran hingga Kebutuhan Praktis, Dibantu AI</w:t>
      </w:r>
      <w:r w:rsidDel="00000000" w:rsidR="00000000" w:rsidRPr="00000000">
        <w:rPr>
          <w:rtl w:val="0"/>
        </w:rPr>
      </w:r>
    </w:p>
    <w:p w:rsidR="00000000" w:rsidDel="00000000" w:rsidP="00000000" w:rsidRDefault="00000000" w:rsidRPr="00000000" w14:paraId="00000017">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Dalam keseharian,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juga menjadi tempat mencari jawaban. Galaxy A08 menghadirkan fitur AI praktis untuk membantu kebutuhan tersebut. </w:t>
      </w:r>
      <w:r w:rsidDel="00000000" w:rsidR="00000000" w:rsidRPr="00000000">
        <w:rPr>
          <w:rFonts w:ascii="Arial" w:cs="Arial" w:eastAsia="Arial" w:hAnsi="Arial"/>
          <w:b w:val="1"/>
          <w:bCs w:val="1"/>
          <w:sz w:val="20"/>
          <w:szCs w:val="20"/>
          <w:rtl w:val="0"/>
        </w:rPr>
        <w:t xml:space="preserve">Circle to Search with Google</w:t>
      </w:r>
      <w:r w:rsidDel="00000000" w:rsidR="00000000" w:rsidRPr="00000000">
        <w:rPr>
          <w:rFonts w:ascii="Arial" w:cs="Arial" w:eastAsia="Arial" w:hAnsi="Arial"/>
          <w:sz w:val="20"/>
          <w:szCs w:val="20"/>
          <w:rtl w:val="0"/>
        </w:rPr>
        <w:t xml:space="preserve"> membantu pengguna mencari informasi langsung dari apa yang tampil di layar, sementara pilihan asisten AI seperti </w:t>
      </w:r>
      <w:r w:rsidDel="00000000" w:rsidR="00000000" w:rsidRPr="00000000">
        <w:rPr>
          <w:rFonts w:ascii="Arial" w:cs="Arial" w:eastAsia="Arial" w:hAnsi="Arial"/>
          <w:b w:val="1"/>
          <w:bCs w:val="1"/>
          <w:sz w:val="20"/>
          <w:szCs w:val="20"/>
          <w:rtl w:val="0"/>
        </w:rPr>
        <w:t xml:space="preserve">Gemini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b w:val="1"/>
          <w:bCs w:val="1"/>
          <w:sz w:val="20"/>
          <w:szCs w:val="20"/>
          <w:rtl w:val="0"/>
        </w:rPr>
        <w:t xml:space="preserve">Perplexity</w:t>
      </w:r>
      <w:r w:rsidDel="00000000" w:rsidR="00000000" w:rsidRPr="00000000">
        <w:rPr>
          <w:rFonts w:ascii="Arial" w:cs="Arial" w:eastAsia="Arial" w:hAnsi="Arial"/>
          <w:sz w:val="20"/>
          <w:szCs w:val="20"/>
          <w:rtl w:val="0"/>
        </w:rPr>
        <w:t xml:space="preserve"> dapat dimanfaatkan untuk mencari informasi, mengeksplorasi ide, dan menemukan inspirasi dengan lebih praktis. </w:t>
      </w:r>
    </w:p>
    <w:p w:rsidR="00000000" w:rsidDel="00000000" w:rsidP="00000000" w:rsidRDefault="00000000" w:rsidRPr="00000000" w14:paraId="00000018">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fitur-fitur AI tersebut, pengguna dapat menemukan berbagai hal menarik di media sosial yang memunculkan rasa penasaran. Ketika menemukan produk yang menarik, pengguna juga dapat langsung mencari informasi lebih lanjut Selain itu, kita juga dapat membutuhkan inspirasi secara cepat untuk menyelesaikan tugas atau aktivitas sehari-hari. Dengan demikian, AI tidak hanya menjadi fitur tambahan, tetapi alat bantu untuk kebutuhan nyata sehari-hari.</w:t>
      </w:r>
    </w:p>
    <w:p w:rsidR="00000000" w:rsidDel="00000000" w:rsidP="00000000" w:rsidRDefault="00000000" w:rsidRPr="00000000" w14:paraId="00000019">
      <w:pPr>
        <w:pStyle w:val="Heading1"/>
        <w:spacing w:line="276" w:lineRule="auto"/>
        <w:jc w:val="both"/>
        <w:rPr>
          <w:rFonts w:ascii="Arial" w:cs="Arial" w:eastAsia="Arial" w:hAnsi="Arial"/>
          <w:sz w:val="20"/>
          <w:szCs w:val="20"/>
        </w:rPr>
      </w:pPr>
      <w:bookmarkStart w:colFirst="0" w:colLast="0" w:name="_heading=h.yyefka802syj" w:id="2"/>
      <w:bookmarkEnd w:id="2"/>
      <w:r w:rsidDel="00000000" w:rsidR="00000000" w:rsidRPr="00000000">
        <w:rPr>
          <w:rFonts w:ascii="Arial" w:cs="Arial" w:eastAsia="Arial" w:hAnsi="Arial"/>
          <w:sz w:val="20"/>
          <w:szCs w:val="20"/>
          <w:rtl w:val="0"/>
        </w:rPr>
        <w:t xml:space="preserve">Bukan Hanya untuk Hari Ini, Dirancang untuk Dipakai Lebih Lama</w:t>
      </w:r>
    </w:p>
    <w:p w:rsidR="00000000" w:rsidDel="00000000" w:rsidP="00000000" w:rsidRDefault="00000000" w:rsidRPr="00000000" w14:paraId="0000001A">
      <w:pPr>
        <w:spacing w:line="276" w:lineRule="auto"/>
        <w:jc w:val="both"/>
        <w:rPr>
          <w:rFonts w:ascii="Arial" w:cs="Arial" w:eastAsia="Arial" w:hAnsi="Arial"/>
          <w:color w:val="000000"/>
          <w:sz w:val="20"/>
          <w:szCs w:val="20"/>
        </w:rPr>
      </w:pPr>
      <w:bookmarkStart w:colFirst="0" w:colLast="0" w:name="_heading=h.x6pvm4xf8d5i" w:id="3"/>
      <w:bookmarkEnd w:id="3"/>
      <w:r w:rsidDel="00000000" w:rsidR="00000000" w:rsidRPr="00000000">
        <w:rPr>
          <w:rFonts w:ascii="Arial" w:cs="Arial" w:eastAsia="Arial" w:hAnsi="Arial"/>
          <w:sz w:val="20"/>
          <w:szCs w:val="20"/>
          <w:rtl w:val="0"/>
        </w:rPr>
        <w:t xml:space="preserve">Saat kita membeli smartphone sekarang, keputusan ini tentunya kita harapkan dapat memberi manfaat bukan hanya hari ini, tetapi juga untuk tahun-tahun berikutnya. Karena itu, Galaxy A08 mendapatkan </w:t>
      </w:r>
      <w:r w:rsidDel="00000000" w:rsidR="00000000" w:rsidRPr="00000000">
        <w:rPr>
          <w:rFonts w:ascii="Arial" w:cs="Arial" w:eastAsia="Arial" w:hAnsi="Arial"/>
          <w:b w:val="1"/>
          <w:bCs w:val="1"/>
          <w:sz w:val="20"/>
          <w:szCs w:val="20"/>
          <w:rtl w:val="0"/>
        </w:rPr>
        <w:t xml:space="preserve">hingga enam generasi pembaruan OS dan enam tahun pembaruan keamanan</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000000"/>
          <w:sz w:val="20"/>
          <w:szCs w:val="20"/>
          <w:rtl w:val="0"/>
        </w:rPr>
        <w:t xml:space="preserve">Pembaruan tersebut membantu</w:t>
      </w:r>
      <w:r w:rsidDel="00000000" w:rsidR="00000000" w:rsidRPr="00000000">
        <w:rPr>
          <w:rFonts w:ascii="Arial" w:cs="Arial" w:eastAsia="Arial" w:hAnsi="Arial"/>
          <w:i w:val="1"/>
          <w:iCs w:val="1"/>
          <w:color w:val="000000"/>
          <w:sz w:val="20"/>
          <w:szCs w:val="20"/>
          <w:rtl w:val="0"/>
        </w:rPr>
        <w:t xml:space="preserve"> smartphone</w:t>
      </w:r>
      <w:r w:rsidDel="00000000" w:rsidR="00000000" w:rsidRPr="00000000">
        <w:rPr>
          <w:rFonts w:ascii="Arial" w:cs="Arial" w:eastAsia="Arial" w:hAnsi="Arial"/>
          <w:color w:val="000000"/>
          <w:sz w:val="20"/>
          <w:szCs w:val="20"/>
          <w:rtl w:val="0"/>
        </w:rPr>
        <w:t xml:space="preserve"> tetap mendukung kebutuhan digital pengguna yang terus berkembang, juga agar pengguna mendapatkan manfaat lebih dari setiap pembelian.</w:t>
      </w:r>
    </w:p>
    <w:p w:rsidR="00000000" w:rsidDel="00000000" w:rsidP="00000000" w:rsidRDefault="00000000" w:rsidRPr="00000000" w14:paraId="0000001B">
      <w:pPr>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C">
      <w:pP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Galaxy A08 juga memiliki </w:t>
      </w:r>
      <w:r w:rsidDel="00000000" w:rsidR="00000000" w:rsidRPr="00000000">
        <w:rPr>
          <w:rFonts w:ascii="Arial" w:cs="Arial" w:eastAsia="Arial" w:hAnsi="Arial"/>
          <w:b w:val="1"/>
          <w:bCs w:val="1"/>
          <w:color w:val="000000"/>
          <w:sz w:val="20"/>
          <w:szCs w:val="20"/>
          <w:rtl w:val="0"/>
        </w:rPr>
        <w:t xml:space="preserve">sertifikasi IP64</w:t>
      </w:r>
      <w:r w:rsidDel="00000000" w:rsidR="00000000" w:rsidRPr="00000000">
        <w:rPr>
          <w:rFonts w:ascii="Arial" w:cs="Arial" w:eastAsia="Arial" w:hAnsi="Arial"/>
          <w:color w:val="000000"/>
          <w:sz w:val="20"/>
          <w:szCs w:val="20"/>
          <w:rtl w:val="0"/>
        </w:rPr>
        <w:t xml:space="preserve"> untuk memberikan perlindungan terhadap debu dan cipratan air dari berbagai arah, sementara </w:t>
      </w:r>
      <w:r w:rsidDel="00000000" w:rsidR="00000000" w:rsidRPr="00000000">
        <w:rPr>
          <w:rFonts w:ascii="Arial" w:cs="Arial" w:eastAsia="Arial" w:hAnsi="Arial"/>
          <w:b w:val="1"/>
          <w:bCs w:val="1"/>
          <w:color w:val="000000"/>
          <w:sz w:val="20"/>
          <w:szCs w:val="20"/>
          <w:rtl w:val="0"/>
        </w:rPr>
        <w:t xml:space="preserve">Samsung Knox Vault </w:t>
      </w:r>
      <w:r w:rsidDel="00000000" w:rsidR="00000000" w:rsidRPr="00000000">
        <w:rPr>
          <w:rFonts w:ascii="Arial" w:cs="Arial" w:eastAsia="Arial" w:hAnsi="Arial"/>
          <w:color w:val="000000"/>
          <w:sz w:val="20"/>
          <w:szCs w:val="20"/>
          <w:rtl w:val="0"/>
        </w:rPr>
        <w:t xml:space="preserve">memberikan perlindungan berlapis untuk membantu menjaga data dan informasi pribadi pengguna.</w:t>
      </w:r>
    </w:p>
    <w:p w:rsidR="00000000" w:rsidDel="00000000" w:rsidP="00000000" w:rsidRDefault="00000000" w:rsidRPr="00000000" w14:paraId="0000001D">
      <w:pPr>
        <w:pStyle w:val="Heading1"/>
        <w:rPr>
          <w:rFonts w:ascii="Arial" w:cs="Arial" w:eastAsia="Arial" w:hAnsi="Arial"/>
          <w:sz w:val="20"/>
          <w:szCs w:val="20"/>
        </w:rPr>
      </w:pPr>
      <w:bookmarkStart w:colFirst="0" w:colLast="0" w:name="_heading=h.jnfoftgmn771" w:id="4"/>
      <w:bookmarkEnd w:id="4"/>
      <w:r w:rsidDel="00000000" w:rsidR="00000000" w:rsidRPr="00000000">
        <w:rPr>
          <w:rFonts w:ascii="Arial" w:cs="Arial" w:eastAsia="Arial" w:hAnsi="Arial"/>
          <w:sz w:val="20"/>
          <w:szCs w:val="20"/>
          <w:rtl w:val="0"/>
        </w:rPr>
        <w:t xml:space="preserve">Kini Tersedia Nasional, Semakin Mudah Dimiliki</w:t>
      </w:r>
    </w:p>
    <w:p w:rsidR="00000000" w:rsidDel="00000000" w:rsidP="00000000" w:rsidRDefault="00000000" w:rsidRPr="00000000" w14:paraId="0000001E">
      <w:pPr>
        <w:pStyle w:val="Heading3"/>
        <w:keepNext w:val="0"/>
        <w:keepLines w:val="0"/>
        <w:spacing w:after="240" w:before="240" w:line="276" w:lineRule="auto"/>
        <w:jc w:val="both"/>
        <w:rPr/>
      </w:pPr>
      <w:r w:rsidDel="00000000" w:rsidR="00000000" w:rsidRPr="00000000">
        <w:rPr>
          <w:rFonts w:ascii="Arial" w:cs="Arial" w:eastAsia="Arial" w:hAnsi="Arial"/>
          <w:color w:val="000000"/>
          <w:sz w:val="20"/>
          <w:szCs w:val="20"/>
          <w:rtl w:val="0"/>
        </w:rPr>
        <w:t xml:space="preserve">Samsung </w:t>
      </w:r>
      <w:hyperlink r:id="rId12">
        <w:r w:rsidDel="00000000" w:rsidR="00000000" w:rsidRPr="00000000">
          <w:rPr>
            <w:rFonts w:ascii="Arial" w:cs="Arial" w:eastAsia="Arial" w:hAnsi="Arial"/>
            <w:color w:val="0000ff"/>
            <w:sz w:val="20"/>
            <w:szCs w:val="20"/>
            <w:u w:val="single"/>
            <w:rtl w:val="0"/>
          </w:rPr>
          <w:t xml:space="preserve">Galaxy A08</w:t>
        </w:r>
      </w:hyperlink>
      <w:r w:rsidDel="00000000" w:rsidR="00000000" w:rsidRPr="00000000">
        <w:rPr>
          <w:rFonts w:ascii="Arial" w:cs="Arial" w:eastAsia="Arial" w:hAnsi="Arial"/>
          <w:color w:val="000000"/>
          <w:sz w:val="20"/>
          <w:szCs w:val="20"/>
          <w:rtl w:val="0"/>
        </w:rPr>
        <w:t xml:space="preserve"> resmi tersedia secara nasional di seluruh channel penjualan Samsung di Indonesia mulai </w:t>
      </w:r>
      <w:r w:rsidDel="00000000" w:rsidR="00000000" w:rsidRPr="00000000">
        <w:rPr>
          <w:rFonts w:ascii="Arial" w:cs="Arial" w:eastAsia="Arial" w:hAnsi="Arial"/>
          <w:b w:val="1"/>
          <w:bCs w:val="1"/>
          <w:color w:val="000000"/>
          <w:sz w:val="20"/>
          <w:szCs w:val="20"/>
          <w:rtl w:val="0"/>
        </w:rPr>
        <w:t xml:space="preserve">2 Oktober 2026</w:t>
      </w:r>
      <w:r w:rsidDel="00000000" w:rsidR="00000000" w:rsidRPr="00000000">
        <w:rPr>
          <w:rFonts w:ascii="Arial" w:cs="Arial" w:eastAsia="Arial" w:hAnsi="Arial"/>
          <w:color w:val="000000"/>
          <w:sz w:val="20"/>
          <w:szCs w:val="20"/>
          <w:rtl w:val="0"/>
        </w:rPr>
        <w:t xml:space="preserve">. Hadir dalam pilihan </w:t>
      </w:r>
      <w:r w:rsidDel="00000000" w:rsidR="00000000" w:rsidRPr="00000000">
        <w:rPr>
          <w:rFonts w:ascii="Arial" w:cs="Arial" w:eastAsia="Arial" w:hAnsi="Arial"/>
          <w:b w:val="1"/>
          <w:bCs w:val="1"/>
          <w:color w:val="000000"/>
          <w:sz w:val="20"/>
          <w:szCs w:val="20"/>
          <w:rtl w:val="0"/>
        </w:rPr>
        <w:t xml:space="preserve">4GB/64GB seharga Rp2.999.000 dan 4GB/128GB seharga Rp3.599.000</w:t>
      </w:r>
      <w:r w:rsidDel="00000000" w:rsidR="00000000" w:rsidRPr="00000000">
        <w:rPr>
          <w:rFonts w:ascii="Arial" w:cs="Arial" w:eastAsia="Arial" w:hAnsi="Arial"/>
          <w:color w:val="000000"/>
          <w:sz w:val="20"/>
          <w:szCs w:val="20"/>
          <w:rtl w:val="0"/>
        </w:rPr>
        <w:t xml:space="preserve">, Galaxy A08 tersedia dalam tiga pilihan warna: </w:t>
      </w:r>
      <w:r w:rsidDel="00000000" w:rsidR="00000000" w:rsidRPr="00000000">
        <w:rPr>
          <w:rFonts w:ascii="Arial" w:cs="Arial" w:eastAsia="Arial" w:hAnsi="Arial"/>
          <w:b w:val="1"/>
          <w:bCs w:val="1"/>
          <w:i w:val="1"/>
          <w:iCs w:val="1"/>
          <w:color w:val="000000"/>
          <w:sz w:val="20"/>
          <w:szCs w:val="20"/>
          <w:rtl w:val="0"/>
        </w:rPr>
        <w:t xml:space="preserve">Dark Blue, Green,</w:t>
      </w:r>
      <w:r w:rsidDel="00000000" w:rsidR="00000000" w:rsidRPr="00000000">
        <w:rPr>
          <w:rFonts w:ascii="Arial" w:cs="Arial" w:eastAsia="Arial" w:hAnsi="Arial"/>
          <w:color w:val="000000"/>
          <w:sz w:val="20"/>
          <w:szCs w:val="20"/>
          <w:rtl w:val="0"/>
        </w:rPr>
        <w:t xml:space="preserve"> dan </w:t>
      </w:r>
      <w:r w:rsidDel="00000000" w:rsidR="00000000" w:rsidRPr="00000000">
        <w:rPr>
          <w:rFonts w:ascii="Arial" w:cs="Arial" w:eastAsia="Arial" w:hAnsi="Arial"/>
          <w:b w:val="1"/>
          <w:bCs w:val="1"/>
          <w:i w:val="1"/>
          <w:iCs w:val="1"/>
          <w:color w:val="000000"/>
          <w:sz w:val="20"/>
          <w:szCs w:val="20"/>
          <w:rtl w:val="0"/>
        </w:rPr>
        <w:t xml:space="preserve">Silver</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0"/>
          <w:szCs w:val="20"/>
          <w:highlight w:val="white"/>
          <w:rtl w:val="0"/>
        </w:rPr>
        <w:t xml:space="preserve">Harga ini sudah termasuk bundling Travel Adapter + Cable, Earphone Cable, Clear Case dan bonus kuota AXIS total senilai hingga Rp 977.000. Konsumen juga dapat memanfaatkan opsi cicilan atau multifinancing, sehingga dapat memiliki perangkat baru ini dengan lebih mudah lewat cicilan mulai Rp 200 ribuan per bulan. </w:t>
      </w:r>
      <w:r w:rsidDel="00000000" w:rsidR="00000000" w:rsidRPr="00000000">
        <w:rPr>
          <w:rtl w:val="0"/>
        </w:rPr>
      </w:r>
    </w:p>
    <w:p w:rsidR="00000000" w:rsidDel="00000000" w:rsidP="00000000" w:rsidRDefault="00000000" w:rsidRPr="00000000" w14:paraId="0000001F">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Spesifikasi Samsung Galaxy A08</w:t>
      </w:r>
    </w:p>
    <w:p w:rsidR="00000000" w:rsidDel="00000000" w:rsidP="00000000" w:rsidRDefault="00000000" w:rsidRPr="00000000" w14:paraId="00000021">
      <w:pPr>
        <w:rPr>
          <w:rFonts w:ascii="Arial" w:cs="Arial" w:eastAsia="Arial" w:hAnsi="Arial"/>
          <w:b w:val="1"/>
          <w:bCs w:val="1"/>
          <w:sz w:val="20"/>
          <w:szCs w:val="20"/>
        </w:rPr>
      </w:pPr>
      <w:r w:rsidDel="00000000" w:rsidR="00000000" w:rsidRPr="00000000">
        <w:rPr>
          <w:rtl w:val="0"/>
        </w:rPr>
      </w:r>
    </w:p>
    <w:tbl>
      <w:tblPr>
        <w:tblStyle w:val="Table1"/>
        <w:tblW w:w="90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851"/>
        <w:gridCol w:w="6174"/>
        <w:tblGridChange w:id="0">
          <w:tblGrid>
            <w:gridCol w:w="2851"/>
            <w:gridCol w:w="6174"/>
          </w:tblGrid>
        </w:tblGridChange>
      </w:tblGrid>
      <w:tr>
        <w:trPr>
          <w:cantSplit w:val="0"/>
          <w:trHeight w:val="20" w:hRule="atLeast"/>
          <w:tblHeader w:val="0"/>
        </w:trPr>
        <w:tc>
          <w:tcPr/>
          <w:p w:rsidR="00000000" w:rsidDel="00000000" w:rsidP="00000000" w:rsidRDefault="00000000" w:rsidRPr="00000000" w14:paraId="00000022">
            <w:pPr>
              <w:rPr>
                <w:rFonts w:ascii="Arial" w:cs="Arial" w:eastAsia="Arial" w:hAnsi="Arial"/>
                <w:sz w:val="20"/>
                <w:szCs w:val="20"/>
              </w:rPr>
            </w:pPr>
            <w:r w:rsidDel="00000000" w:rsidR="00000000" w:rsidRPr="00000000">
              <w:rPr>
                <w:rFonts w:ascii="Arial" w:cs="Arial" w:eastAsia="Arial" w:hAnsi="Arial"/>
                <w:sz w:val="20"/>
                <w:szCs w:val="20"/>
                <w:rtl w:val="0"/>
              </w:rPr>
              <w:t xml:space="preserve">Prosesor</w:t>
            </w:r>
          </w:p>
        </w:tc>
        <w:tc>
          <w:tcPr/>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sz w:val="20"/>
                <w:szCs w:val="20"/>
                <w:rtl w:val="0"/>
              </w:rPr>
              <w:t xml:space="preserve">Helio G99+</w:t>
            </w:r>
          </w:p>
        </w:tc>
      </w:tr>
      <w:tr>
        <w:trPr>
          <w:cantSplit w:val="0"/>
          <w:trHeight w:val="20" w:hRule="atLeast"/>
          <w:tblHeader w:val="0"/>
        </w:trPr>
        <w:tc>
          <w:tcPr/>
          <w:p w:rsidR="00000000" w:rsidDel="00000000" w:rsidP="00000000" w:rsidRDefault="00000000" w:rsidRPr="00000000" w14:paraId="00000024">
            <w:pPr>
              <w:rPr>
                <w:rFonts w:ascii="Arial" w:cs="Arial" w:eastAsia="Arial" w:hAnsi="Arial"/>
                <w:sz w:val="20"/>
                <w:szCs w:val="20"/>
              </w:rPr>
            </w:pPr>
            <w:r w:rsidDel="00000000" w:rsidR="00000000" w:rsidRPr="00000000">
              <w:rPr>
                <w:rFonts w:ascii="Arial" w:cs="Arial" w:eastAsia="Arial" w:hAnsi="Arial"/>
                <w:sz w:val="20"/>
                <w:szCs w:val="20"/>
                <w:rtl w:val="0"/>
              </w:rPr>
              <w:t xml:space="preserve">Layar</w:t>
            </w:r>
          </w:p>
        </w:tc>
        <w:tc>
          <w:tcPr/>
          <w:p w:rsidR="00000000" w:rsidDel="00000000" w:rsidP="00000000" w:rsidRDefault="00000000" w:rsidRPr="00000000" w14:paraId="00000025">
            <w:pPr>
              <w:rPr>
                <w:rFonts w:ascii="Arial" w:cs="Arial" w:eastAsia="Arial" w:hAnsi="Arial"/>
                <w:sz w:val="20"/>
                <w:szCs w:val="20"/>
              </w:rPr>
            </w:pPr>
            <w:r w:rsidDel="00000000" w:rsidR="00000000" w:rsidRPr="00000000">
              <w:rPr>
                <w:rFonts w:ascii="Arial" w:cs="Arial" w:eastAsia="Arial" w:hAnsi="Arial"/>
                <w:sz w:val="20"/>
                <w:szCs w:val="20"/>
                <w:rtl w:val="0"/>
              </w:rPr>
              <w:t xml:space="preserve">6,7" HD+ PLS LCD 90Hz Infinity-U</w:t>
            </w:r>
          </w:p>
        </w:tc>
      </w:tr>
      <w:tr>
        <w:trPr>
          <w:cantSplit w:val="0"/>
          <w:trHeight w:val="20" w:hRule="atLeast"/>
          <w:tblHeader w:val="0"/>
        </w:trPr>
        <w:tc>
          <w:tcPr/>
          <w:p w:rsidR="00000000" w:rsidDel="00000000" w:rsidP="00000000" w:rsidRDefault="00000000" w:rsidRPr="00000000" w14:paraId="00000026">
            <w:pPr>
              <w:rPr>
                <w:rFonts w:ascii="Arial" w:cs="Arial" w:eastAsia="Arial" w:hAnsi="Arial"/>
                <w:sz w:val="20"/>
                <w:szCs w:val="20"/>
              </w:rPr>
            </w:pPr>
            <w:r w:rsidDel="00000000" w:rsidR="00000000" w:rsidRPr="00000000">
              <w:rPr>
                <w:rFonts w:ascii="Arial" w:cs="Arial" w:eastAsia="Arial" w:hAnsi="Arial"/>
                <w:sz w:val="20"/>
                <w:szCs w:val="20"/>
                <w:rtl w:val="0"/>
              </w:rPr>
              <w:t xml:space="preserve">Dimensi &amp; Bobot</w:t>
            </w:r>
          </w:p>
        </w:tc>
        <w:tc>
          <w:tcPr/>
          <w:p w:rsidR="00000000" w:rsidDel="00000000" w:rsidP="00000000" w:rsidRDefault="00000000" w:rsidRPr="00000000" w14:paraId="00000027">
            <w:pPr>
              <w:rPr>
                <w:rFonts w:ascii="Arial" w:cs="Arial" w:eastAsia="Arial" w:hAnsi="Arial"/>
                <w:sz w:val="20"/>
                <w:szCs w:val="20"/>
              </w:rPr>
            </w:pPr>
            <w:r w:rsidDel="00000000" w:rsidR="00000000" w:rsidRPr="00000000">
              <w:rPr>
                <w:rFonts w:ascii="Arial" w:cs="Arial" w:eastAsia="Arial" w:hAnsi="Arial"/>
                <w:sz w:val="20"/>
                <w:szCs w:val="20"/>
                <w:rtl w:val="0"/>
              </w:rPr>
              <w:t xml:space="preserve">167,4 x 77,4 x 7,6mm</w:t>
            </w:r>
          </w:p>
        </w:tc>
      </w:tr>
      <w:tr>
        <w:trPr>
          <w:cantSplit w:val="0"/>
          <w:trHeight w:val="20" w:hRule="atLeast"/>
          <w:tblHeader w:val="0"/>
        </w:trPr>
        <w:tc>
          <w:tcPr/>
          <w:p w:rsidR="00000000" w:rsidDel="00000000" w:rsidP="00000000" w:rsidRDefault="00000000" w:rsidRPr="00000000" w14:paraId="00000028">
            <w:pPr>
              <w:rPr>
                <w:rFonts w:ascii="Arial" w:cs="Arial" w:eastAsia="Arial" w:hAnsi="Arial"/>
                <w:sz w:val="20"/>
                <w:szCs w:val="20"/>
              </w:rPr>
            </w:pPr>
            <w:r w:rsidDel="00000000" w:rsidR="00000000" w:rsidRPr="00000000">
              <w:rPr>
                <w:rFonts w:ascii="Arial" w:cs="Arial" w:eastAsia="Arial" w:hAnsi="Arial"/>
                <w:sz w:val="20"/>
                <w:szCs w:val="20"/>
                <w:rtl w:val="0"/>
              </w:rPr>
              <w:t xml:space="preserve">Kamera</w:t>
            </w:r>
          </w:p>
        </w:tc>
        <w:tc>
          <w:tcPr/>
          <w:p w:rsidR="00000000" w:rsidDel="00000000" w:rsidP="00000000" w:rsidRDefault="00000000" w:rsidRPr="00000000" w14:paraId="00000029">
            <w:pPr>
              <w:rPr>
                <w:rFonts w:ascii="Arial" w:cs="Arial" w:eastAsia="Arial" w:hAnsi="Arial"/>
                <w:sz w:val="20"/>
                <w:szCs w:val="20"/>
              </w:rPr>
            </w:pPr>
            <w:r w:rsidDel="00000000" w:rsidR="00000000" w:rsidRPr="00000000">
              <w:rPr>
                <w:rFonts w:ascii="Arial" w:cs="Arial" w:eastAsia="Arial" w:hAnsi="Arial"/>
                <w:sz w:val="20"/>
                <w:szCs w:val="20"/>
                <w:rtl w:val="0"/>
              </w:rPr>
              <w:t xml:space="preserve">Rear: 50MP+ 2MP</w:t>
            </w:r>
          </w:p>
          <w:p w:rsidR="00000000" w:rsidDel="00000000" w:rsidP="00000000" w:rsidRDefault="00000000" w:rsidRPr="00000000" w14:paraId="0000002A">
            <w:pPr>
              <w:rPr>
                <w:rFonts w:ascii="Arial" w:cs="Arial" w:eastAsia="Arial" w:hAnsi="Arial"/>
                <w:sz w:val="20"/>
                <w:szCs w:val="20"/>
              </w:rPr>
            </w:pPr>
            <w:r w:rsidDel="00000000" w:rsidR="00000000" w:rsidRPr="00000000">
              <w:rPr>
                <w:rFonts w:ascii="Arial" w:cs="Arial" w:eastAsia="Arial" w:hAnsi="Arial"/>
                <w:sz w:val="20"/>
                <w:szCs w:val="20"/>
                <w:rtl w:val="0"/>
              </w:rPr>
              <w:t xml:space="preserve">Front:  8MP</w:t>
            </w:r>
          </w:p>
        </w:tc>
      </w:tr>
      <w:tr>
        <w:trPr>
          <w:cantSplit w:val="0"/>
          <w:trHeight w:val="20" w:hRule="atLeast"/>
          <w:tblHeader w:val="0"/>
        </w:trPr>
        <w:tc>
          <w:tcPr/>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t xml:space="preserve">Memori &amp; Penyimpanan</w:t>
            </w:r>
          </w:p>
        </w:tc>
        <w:tc>
          <w:tcPr/>
          <w:p w:rsidR="00000000" w:rsidDel="00000000" w:rsidP="00000000" w:rsidRDefault="00000000" w:rsidRPr="00000000" w14:paraId="0000002C">
            <w:pPr>
              <w:rPr>
                <w:rFonts w:ascii="Arial" w:cs="Arial" w:eastAsia="Arial" w:hAnsi="Arial"/>
                <w:sz w:val="20"/>
                <w:szCs w:val="20"/>
              </w:rPr>
            </w:pPr>
            <w:r w:rsidDel="00000000" w:rsidR="00000000" w:rsidRPr="00000000">
              <w:rPr>
                <w:rFonts w:ascii="Arial" w:cs="Arial" w:eastAsia="Arial" w:hAnsi="Arial"/>
                <w:sz w:val="20"/>
                <w:szCs w:val="20"/>
                <w:rtl w:val="0"/>
              </w:rPr>
              <w:t xml:space="preserve">4GB/64GB, 4GB/128GB</w:t>
            </w:r>
          </w:p>
        </w:tc>
      </w:tr>
      <w:tr>
        <w:trPr>
          <w:cantSplit w:val="0"/>
          <w:trHeight w:val="20" w:hRule="atLeast"/>
          <w:tblHeader w:val="0"/>
        </w:trPr>
        <w:tc>
          <w:tcPr/>
          <w:p w:rsidR="00000000" w:rsidDel="00000000" w:rsidP="00000000" w:rsidRDefault="00000000" w:rsidRPr="00000000" w14:paraId="0000002D">
            <w:pPr>
              <w:rPr>
                <w:rFonts w:ascii="Arial" w:cs="Arial" w:eastAsia="Arial" w:hAnsi="Arial"/>
                <w:sz w:val="20"/>
                <w:szCs w:val="20"/>
              </w:rPr>
            </w:pPr>
            <w:r w:rsidDel="00000000" w:rsidR="00000000" w:rsidRPr="00000000">
              <w:rPr>
                <w:rFonts w:ascii="Arial" w:cs="Arial" w:eastAsia="Arial" w:hAnsi="Arial"/>
                <w:sz w:val="20"/>
                <w:szCs w:val="20"/>
                <w:rtl w:val="0"/>
              </w:rPr>
              <w:t xml:space="preserve">Baterai</w:t>
            </w:r>
          </w:p>
        </w:tc>
        <w:tc>
          <w:tcPr/>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6,000mAh, 25W Fast Charge</w:t>
            </w:r>
          </w:p>
        </w:tc>
      </w:tr>
      <w:tr>
        <w:trPr>
          <w:cantSplit w:val="0"/>
          <w:trHeight w:val="20" w:hRule="atLeast"/>
          <w:tblHeader w:val="0"/>
        </w:trPr>
        <w:tc>
          <w:tcPr/>
          <w:p w:rsidR="00000000" w:rsidDel="00000000" w:rsidP="00000000" w:rsidRDefault="00000000" w:rsidRPr="00000000" w14:paraId="0000002F">
            <w:pPr>
              <w:rPr>
                <w:rFonts w:ascii="Arial" w:cs="Arial" w:eastAsia="Arial" w:hAnsi="Arial"/>
                <w:sz w:val="20"/>
                <w:szCs w:val="20"/>
              </w:rPr>
            </w:pPr>
            <w:r w:rsidDel="00000000" w:rsidR="00000000" w:rsidRPr="00000000">
              <w:rPr>
                <w:rFonts w:ascii="Arial" w:cs="Arial" w:eastAsia="Arial" w:hAnsi="Arial"/>
                <w:sz w:val="20"/>
                <w:szCs w:val="20"/>
                <w:rtl w:val="0"/>
              </w:rPr>
              <w:t xml:space="preserve">Sistem Operasi</w:t>
            </w:r>
          </w:p>
        </w:tc>
        <w:tc>
          <w:tcPr/>
          <w:p w:rsidR="00000000" w:rsidDel="00000000" w:rsidP="00000000" w:rsidRDefault="00000000" w:rsidRPr="00000000" w14:paraId="00000030">
            <w:pPr>
              <w:rPr>
                <w:rFonts w:ascii="Arial" w:cs="Arial" w:eastAsia="Arial" w:hAnsi="Arial"/>
                <w:sz w:val="20"/>
                <w:szCs w:val="20"/>
              </w:rPr>
            </w:pPr>
            <w:r w:rsidDel="00000000" w:rsidR="00000000" w:rsidRPr="00000000">
              <w:rPr>
                <w:rFonts w:ascii="Arial" w:cs="Arial" w:eastAsia="Arial" w:hAnsi="Arial"/>
                <w:sz w:val="20"/>
                <w:szCs w:val="20"/>
                <w:rtl w:val="0"/>
              </w:rPr>
              <w:t xml:space="preserve">Android, One UI 9.0</w:t>
            </w:r>
          </w:p>
        </w:tc>
      </w:tr>
      <w:tr>
        <w:trPr>
          <w:cantSplit w:val="0"/>
          <w:trHeight w:val="20" w:hRule="atLeast"/>
          <w:tblHeader w:val="0"/>
        </w:trPr>
        <w:tc>
          <w:tcPr/>
          <w:p w:rsidR="00000000" w:rsidDel="00000000" w:rsidP="00000000" w:rsidRDefault="00000000" w:rsidRPr="00000000" w14:paraId="00000031">
            <w:pPr>
              <w:rPr>
                <w:rFonts w:ascii="Arial" w:cs="Arial" w:eastAsia="Arial" w:hAnsi="Arial"/>
                <w:sz w:val="20"/>
                <w:szCs w:val="20"/>
              </w:rPr>
            </w:pPr>
            <w:r w:rsidDel="00000000" w:rsidR="00000000" w:rsidRPr="00000000">
              <w:rPr>
                <w:rFonts w:ascii="Arial" w:cs="Arial" w:eastAsia="Arial" w:hAnsi="Arial"/>
                <w:sz w:val="20"/>
                <w:szCs w:val="20"/>
                <w:rtl w:val="0"/>
              </w:rPr>
              <w:t xml:space="preserve">Fitur AI</w:t>
            </w:r>
          </w:p>
        </w:tc>
        <w:tc>
          <w:tcPr/>
          <w:p w:rsidR="00000000" w:rsidDel="00000000" w:rsidP="00000000" w:rsidRDefault="00000000" w:rsidRPr="00000000" w14:paraId="00000032">
            <w:pPr>
              <w:rPr>
                <w:rFonts w:ascii="Arial" w:cs="Arial" w:eastAsia="Arial" w:hAnsi="Arial"/>
                <w:sz w:val="20"/>
                <w:szCs w:val="20"/>
              </w:rPr>
            </w:pPr>
            <w:r w:rsidDel="00000000" w:rsidR="00000000" w:rsidRPr="00000000">
              <w:rPr>
                <w:rFonts w:ascii="Arial" w:cs="Arial" w:eastAsia="Arial" w:hAnsi="Arial"/>
                <w:sz w:val="20"/>
                <w:szCs w:val="20"/>
                <w:rtl w:val="0"/>
              </w:rPr>
              <w:t xml:space="preserve">Circle to Search with Google, Gemini, Perplexity</w:t>
            </w:r>
          </w:p>
        </w:tc>
      </w:tr>
      <w:tr>
        <w:trPr>
          <w:cantSplit w:val="0"/>
          <w:trHeight w:val="20" w:hRule="atLeast"/>
          <w:tblHeader w:val="0"/>
        </w:trPr>
        <w:tc>
          <w:tcPr/>
          <w:p w:rsidR="00000000" w:rsidDel="00000000" w:rsidP="00000000" w:rsidRDefault="00000000" w:rsidRPr="00000000" w14:paraId="00000033">
            <w:pPr>
              <w:rPr>
                <w:rFonts w:ascii="Arial" w:cs="Arial" w:eastAsia="Arial" w:hAnsi="Arial"/>
                <w:sz w:val="20"/>
                <w:szCs w:val="20"/>
              </w:rPr>
            </w:pPr>
            <w:r w:rsidDel="00000000" w:rsidR="00000000" w:rsidRPr="00000000">
              <w:rPr>
                <w:rFonts w:ascii="Arial" w:cs="Arial" w:eastAsia="Arial" w:hAnsi="Arial"/>
                <w:sz w:val="20"/>
                <w:szCs w:val="20"/>
                <w:rtl w:val="0"/>
              </w:rPr>
              <w:t xml:space="preserve">Keamanan</w:t>
            </w:r>
          </w:p>
        </w:tc>
        <w:tc>
          <w:tcPr/>
          <w:p w:rsidR="00000000" w:rsidDel="00000000" w:rsidP="00000000" w:rsidRDefault="00000000" w:rsidRPr="00000000" w14:paraId="00000034">
            <w:pPr>
              <w:rPr>
                <w:rFonts w:ascii="Arial" w:cs="Arial" w:eastAsia="Arial" w:hAnsi="Arial"/>
                <w:sz w:val="20"/>
                <w:szCs w:val="20"/>
              </w:rPr>
            </w:pPr>
            <w:r w:rsidDel="00000000" w:rsidR="00000000" w:rsidRPr="00000000">
              <w:rPr>
                <w:rFonts w:ascii="Arial" w:cs="Arial" w:eastAsia="Arial" w:hAnsi="Arial"/>
                <w:sz w:val="20"/>
                <w:szCs w:val="20"/>
                <w:rtl w:val="0"/>
              </w:rPr>
              <w:t xml:space="preserve">Samsung Knox Vault </w:t>
            </w:r>
          </w:p>
        </w:tc>
      </w:tr>
      <w:tr>
        <w:trPr>
          <w:cantSplit w:val="0"/>
          <w:trHeight w:val="20" w:hRule="atLeast"/>
          <w:tblHeader w:val="0"/>
        </w:trPr>
        <w:tc>
          <w:tcPr/>
          <w:p w:rsidR="00000000" w:rsidDel="00000000" w:rsidP="00000000" w:rsidRDefault="00000000" w:rsidRPr="00000000" w14:paraId="00000035">
            <w:pPr>
              <w:rPr>
                <w:rFonts w:ascii="Arial" w:cs="Arial" w:eastAsia="Arial" w:hAnsi="Arial"/>
                <w:sz w:val="20"/>
                <w:szCs w:val="20"/>
              </w:rPr>
            </w:pPr>
            <w:r w:rsidDel="00000000" w:rsidR="00000000" w:rsidRPr="00000000">
              <w:rPr>
                <w:rFonts w:ascii="Arial" w:cs="Arial" w:eastAsia="Arial" w:hAnsi="Arial"/>
                <w:sz w:val="20"/>
                <w:szCs w:val="20"/>
                <w:rtl w:val="0"/>
              </w:rPr>
              <w:t xml:space="preserve">Ketahanan</w:t>
            </w:r>
          </w:p>
        </w:tc>
        <w:tc>
          <w:tcPr/>
          <w:p w:rsidR="00000000" w:rsidDel="00000000" w:rsidP="00000000" w:rsidRDefault="00000000" w:rsidRPr="00000000" w14:paraId="00000036">
            <w:pPr>
              <w:rPr>
                <w:rFonts w:ascii="Arial" w:cs="Arial" w:eastAsia="Arial" w:hAnsi="Arial"/>
                <w:sz w:val="20"/>
                <w:szCs w:val="20"/>
              </w:rPr>
            </w:pPr>
            <w:r w:rsidDel="00000000" w:rsidR="00000000" w:rsidRPr="00000000">
              <w:rPr>
                <w:rFonts w:ascii="Arial" w:cs="Arial" w:eastAsia="Arial" w:hAnsi="Arial"/>
                <w:sz w:val="20"/>
                <w:szCs w:val="20"/>
                <w:rtl w:val="0"/>
              </w:rPr>
              <w:t xml:space="preserve">IP64</w:t>
            </w:r>
          </w:p>
        </w:tc>
      </w:tr>
      <w:tr>
        <w:trPr>
          <w:cantSplit w:val="0"/>
          <w:trHeight w:val="20" w:hRule="atLeast"/>
          <w:tblHeader w:val="0"/>
        </w:trPr>
        <w:tc>
          <w:tcPr/>
          <w:p w:rsidR="00000000" w:rsidDel="00000000" w:rsidP="00000000" w:rsidRDefault="00000000" w:rsidRPr="00000000" w14:paraId="00000037">
            <w:pPr>
              <w:rPr>
                <w:rFonts w:ascii="Arial" w:cs="Arial" w:eastAsia="Arial" w:hAnsi="Arial"/>
                <w:sz w:val="20"/>
                <w:szCs w:val="20"/>
              </w:rPr>
            </w:pPr>
            <w:r w:rsidDel="00000000" w:rsidR="00000000" w:rsidRPr="00000000">
              <w:rPr>
                <w:rFonts w:ascii="Arial" w:cs="Arial" w:eastAsia="Arial" w:hAnsi="Arial"/>
                <w:sz w:val="20"/>
                <w:szCs w:val="20"/>
                <w:rtl w:val="0"/>
              </w:rPr>
              <w:t xml:space="preserve">Pilihan Warna</w:t>
            </w:r>
          </w:p>
        </w:tc>
        <w:tc>
          <w:tcPr/>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Dark Blue, Green, Silver</w:t>
            </w:r>
          </w:p>
        </w:tc>
      </w:tr>
    </w:tbl>
    <w:p w:rsidR="00000000" w:rsidDel="00000000" w:rsidP="00000000" w:rsidRDefault="00000000" w:rsidRPr="00000000" w14:paraId="00000039">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76"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bookmarkStart w:colFirst="0" w:colLast="0" w:name="_heading=h.q9tp747lil7x" w:id="5"/>
      <w:bookmarkEnd w:id="5"/>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Email: </w:t>
      </w:r>
      <w:hyperlink r:id="rId14">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5" w:type="default"/>
      <w:footerReference r:id="rId16"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5">
      <w:pPr>
        <w:rPr>
          <w:rFonts w:ascii="Arial" w:cs="Arial" w:eastAsia="Arial" w:hAnsi="Arial"/>
          <w:sz w:val="18"/>
          <w:szCs w:val="18"/>
        </w:rPr>
      </w:pPr>
      <w:r w:rsidDel="00000000" w:rsidR="00000000" w:rsidRPr="00000000">
        <w:rPr>
          <w:rStyle w:val="FootnoteReference"/>
          <w:vertAlign w:val="superscript"/>
        </w:rPr>
        <w:footnoteRef/>
      </w:r>
      <w:hyperlink r:id="rId1">
        <w:r w:rsidDel="00000000" w:rsidR="00000000" w:rsidRPr="00000000">
          <w:rPr>
            <w:rFonts w:ascii="Arial" w:cs="Arial" w:eastAsia="Arial" w:hAnsi="Arial"/>
            <w:color w:val="1155cc"/>
            <w:sz w:val="18"/>
            <w:szCs w:val="18"/>
            <w:u w:val="single"/>
            <w:rtl w:val="0"/>
          </w:rPr>
          <w:t xml:space="preserve">GoodStats</w:t>
        </w:r>
      </w:hyperlink>
      <w:r w:rsidDel="00000000" w:rsidR="00000000" w:rsidRPr="00000000">
        <w:rPr>
          <w:rFonts w:ascii="Arial" w:cs="Arial" w:eastAsia="Arial" w:hAnsi="Arial"/>
          <w:sz w:val="18"/>
          <w:szCs w:val="18"/>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8"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ontParagrafDefaul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TidakAdaDaftar"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Pr>
  </w:style>
  <w:style w:type="paragraph" w:styleId="DaftarParagraf">
    <w:name w:val="List Paragraph"/>
    <w:basedOn w:val="Normal"/>
    <w:uiPriority w:val="34"/>
    <w:qFormat w:val="1"/>
    <w:rsid w:val="00B514EC"/>
    <w:pPr>
      <w:ind w:left="720"/>
      <w:contextualSpacing w:val="1"/>
    </w:pPr>
  </w:style>
  <w:style w:type="paragraph" w:styleId="Header">
    <w:name w:val="header"/>
    <w:basedOn w:val="Normal"/>
    <w:link w:val="HeaderKAR"/>
    <w:uiPriority w:val="99"/>
    <w:unhideWhenUsed w:val="1"/>
    <w:rsid w:val="008F0A9E"/>
    <w:pPr>
      <w:tabs>
        <w:tab w:val="center" w:pos="4680"/>
        <w:tab w:val="right" w:pos="9360"/>
      </w:tabs>
    </w:pPr>
  </w:style>
  <w:style w:type="character" w:styleId="HeaderKAR" w:customStyle="1">
    <w:name w:val="Header KAR"/>
    <w:basedOn w:val="FontParagrafDefault"/>
    <w:link w:val="Header"/>
    <w:uiPriority w:val="99"/>
    <w:rsid w:val="008F0A9E"/>
  </w:style>
  <w:style w:type="paragraph" w:styleId="Footer">
    <w:name w:val="footer"/>
    <w:basedOn w:val="Normal"/>
    <w:link w:val="FooterKAR"/>
    <w:uiPriority w:val="99"/>
    <w:unhideWhenUsed w:val="1"/>
    <w:rsid w:val="008F0A9E"/>
    <w:pPr>
      <w:tabs>
        <w:tab w:val="center" w:pos="4680"/>
        <w:tab w:val="right" w:pos="9360"/>
      </w:tabs>
    </w:pPr>
  </w:style>
  <w:style w:type="character" w:styleId="FooterKAR" w:customStyle="1">
    <w:name w:val="Footer KAR"/>
    <w:basedOn w:val="FontParagrafDefault"/>
    <w:link w:val="Footer"/>
    <w:uiPriority w:val="99"/>
    <w:rsid w:val="008F0A9E"/>
  </w:style>
  <w:style w:type="character" w:styleId="Penekanan">
    <w:name w:val="Emphasis"/>
    <w:basedOn w:val="FontParagrafDefault"/>
    <w:uiPriority w:val="20"/>
    <w:qFormat w:val="1"/>
    <w:rsid w:val="00EE7D84"/>
    <w:rPr>
      <w:i w:val="1"/>
      <w:iCs w:val="1"/>
    </w:rPr>
  </w:style>
  <w:style w:type="table" w:styleId="KisiTabel">
    <w:name w:val="Table Grid"/>
    <w:basedOn w:val="TabelNormal"/>
    <w:uiPriority w:val="39"/>
    <w:rsid w:val="00EE7D8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FontParagrafDefault"/>
    <w:uiPriority w:val="99"/>
    <w:unhideWhenUsed w:val="1"/>
    <w:rsid w:val="00E456A5"/>
    <w:rPr>
      <w:color w:val="0000ff" w:themeColor="hyperlink"/>
      <w:u w:val="single"/>
    </w:rPr>
  </w:style>
  <w:style w:type="character" w:styleId="SebutanYangBelumTerselesaikan">
    <w:name w:val="Unresolved Mention"/>
    <w:basedOn w:val="FontParagrafDefault"/>
    <w:uiPriority w:val="99"/>
    <w:semiHidden w:val="1"/>
    <w:unhideWhenUsed w:val="1"/>
    <w:rsid w:val="00E456A5"/>
    <w:rPr>
      <w:color w:val="605e5c"/>
      <w:shd w:color="auto" w:fill="e1dfdd" w:val="clear"/>
    </w:rPr>
  </w:style>
  <w:style w:type="character" w:styleId="HiperlinkyangDiikuti">
    <w:name w:val="FollowedHyperlink"/>
    <w:basedOn w:val="FontParagrafDefault"/>
    <w:uiPriority w:val="99"/>
    <w:semiHidden w:val="1"/>
    <w:unhideWhenUsed w:val="1"/>
    <w:rsid w:val="006B05DD"/>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hyperlink" Target="http://news.samsung.com/" TargetMode="External"/><Relationship Id="rId12" Type="http://schemas.openxmlformats.org/officeDocument/2006/relationships/hyperlink" Target="https://www.samsung.com/id/smartphones/galaxy-a/galaxy-a08-dark-blue-64gb-sm-a085fdbdxid/buy/?cid=id_ow_app_s-store_galaxy-a08_always-on_a08-m_text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smartphones/galaxy-a/galaxy-a08-dark-blue-64gb-sm-a085fdbdxid/buy/?cid=id_ow_app_s-store_galaxy-a08_always-on_a08-m_text_none_none" TargetMode="External"/><Relationship Id="rId15" Type="http://schemas.openxmlformats.org/officeDocument/2006/relationships/header" Target="header1.xml"/><Relationship Id="rId14" Type="http://schemas.openxmlformats.org/officeDocument/2006/relationships/hyperlink" Target="mailto:j.tjondro@samsung.com" TargetMode="Externa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goodstats.id/article/scrolling-jadi-favorit-gen-z-untuk-mengisi-waktu-luang-DTO6r?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wBzKSXp8QNaAYOcBQRsh4D+2xg==">CgMxLjAyDmguYzVrb2o0eTl1cWE0Mg5oLnM4M2Zoc2lsa3E1czIOaC55eWVma2E4MDJzeWoyDmgueDZwdm00eGY4ZDVpMg5oLmpuZm9mdGdtbjc3MTIOaC5xOXRwNzQ3bGlsN3g4AHIhMVFQOENJakp0RzBDZUpfTmV3aVNmZnVyQ2hKbUdQTUh4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2026-10-02T08:53:00Z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