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both"/>
        <w:rPr>
          <w:rFonts w:ascii="Arial" w:cs="Arial" w:eastAsia="Arial" w:hAnsi="Arial"/>
          <w:sz w:val="16"/>
          <w:szCs w:val="16"/>
        </w:rPr>
      </w:pPr>
      <w:r w:rsidDel="00000000" w:rsidR="00000000" w:rsidRPr="00000000">
        <w:rPr>
          <w:rFonts w:ascii="Arial" w:cs="Arial" w:eastAsia="Arial" w:hAnsi="Arial"/>
          <w:color w:val="000000"/>
          <w:sz w:val="22"/>
          <w:szCs w:val="22"/>
          <w:rtl w:val="0"/>
        </w:rPr>
        <w:t xml:space="preserve">SIARAN PERS</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03">
      <w:pPr>
        <w:pStyle w:val="Title"/>
        <w:spacing w:after="240" w:before="240" w:line="259" w:lineRule="auto"/>
        <w:jc w:val="center"/>
        <w:rPr>
          <w:rFonts w:ascii="Arial" w:cs="Arial" w:eastAsia="Arial" w:hAnsi="Arial"/>
          <w:sz w:val="28"/>
          <w:szCs w:val="28"/>
        </w:rPr>
      </w:pPr>
      <w:bookmarkStart w:colFirst="0" w:colLast="0" w:name="_heading=h.xkb3norlhsib" w:id="0"/>
      <w:bookmarkEnd w:id="0"/>
      <w:r w:rsidDel="00000000" w:rsidR="00000000" w:rsidRPr="00000000">
        <w:rPr>
          <w:rFonts w:ascii="Arial" w:cs="Arial" w:eastAsia="Arial" w:hAnsi="Arial"/>
          <w:sz w:val="28"/>
          <w:szCs w:val="28"/>
          <w:rtl w:val="0"/>
        </w:rPr>
        <w:t xml:space="preserve">Cari HP yang Cocok Buat Jangka Panjang? Ini Alasan Galaxy A27 5G Layak Jadi Pilihan </w:t>
      </w:r>
    </w:p>
    <w:p w:rsidR="00000000" w:rsidDel="00000000" w:rsidP="00000000" w:rsidRDefault="00000000" w:rsidRPr="00000000" w14:paraId="00000004">
      <w:pPr>
        <w:jc w:val="center"/>
        <w:rPr>
          <w:rFonts w:ascii="Arial" w:cs="Arial" w:eastAsia="Arial" w:hAnsi="Arial"/>
          <w:sz w:val="20"/>
          <w:szCs w:val="20"/>
        </w:rPr>
      </w:pPr>
      <w:bookmarkStart w:colFirst="0" w:colLast="0" w:name="_heading=h.c250bsk2mig3" w:id="1"/>
      <w:bookmarkEnd w:id="1"/>
      <w:r w:rsidDel="00000000" w:rsidR="00000000" w:rsidRPr="00000000">
        <w:rPr>
          <w:rFonts w:ascii="Arial" w:cs="Arial" w:eastAsia="Arial" w:hAnsi="Arial"/>
          <w:i w:val="1"/>
          <w:iCs w:val="1"/>
          <w:sz w:val="20"/>
          <w:szCs w:val="20"/>
          <w:rtl w:val="0"/>
        </w:rPr>
        <w:t xml:space="preserve">Pertimbangkan dukungan software, keamanan, dan ketahanan sebelum membeli HP baru, Galaxy A27 5G menghadirkan tiga hal ini untuk memberikan value lebih dalam penggunaan jangka panjang.</w:t>
      </w:r>
      <w:r w:rsidDel="00000000" w:rsidR="00000000" w:rsidRPr="00000000">
        <w:rPr>
          <w:rtl w:val="0"/>
        </w:rPr>
      </w:r>
    </w:p>
    <w:p w:rsidR="00000000" w:rsidDel="00000000" w:rsidP="00000000" w:rsidRDefault="00000000" w:rsidRPr="00000000" w14:paraId="00000005">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6">
      <w:pPr>
        <w:jc w:val="center"/>
        <w:rPr>
          <w:rFonts w:ascii="Arial" w:cs="Arial" w:eastAsia="Arial" w:hAnsi="Arial"/>
          <w:sz w:val="20"/>
          <w:szCs w:val="20"/>
        </w:rPr>
      </w:pPr>
      <w:r w:rsidDel="00000000" w:rsidR="00000000" w:rsidRPr="00000000">
        <w:rPr/>
        <w:drawing>
          <wp:inline distB="0" distT="0" distL="0" distR="0">
            <wp:extent cx="5727700" cy="3226435"/>
            <wp:effectExtent b="0" l="0" r="0" t="0"/>
            <wp:docPr id="14"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727700" cy="3226435"/>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center"/>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Galaxy A27 5G dirancang untuk mendukung kebutuhan pengguna, kini dan untuk jangka panjang</w:t>
      </w:r>
      <w:r w:rsidDel="00000000" w:rsidR="00000000" w:rsidRPr="00000000">
        <w:rPr>
          <w:rtl w:val="0"/>
        </w:rPr>
      </w:r>
    </w:p>
    <w:p w:rsidR="00000000" w:rsidDel="00000000" w:rsidP="00000000" w:rsidRDefault="00000000" w:rsidRPr="00000000" w14:paraId="00000008">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9">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Jakarta, 14 September 2026</w:t>
      </w:r>
      <w:r w:rsidDel="00000000" w:rsidR="00000000" w:rsidRPr="00000000">
        <w:rPr>
          <w:rFonts w:ascii="Arial" w:cs="Arial" w:eastAsia="Arial" w:hAnsi="Arial"/>
          <w:sz w:val="20"/>
          <w:szCs w:val="20"/>
          <w:rtl w:val="0"/>
        </w:rPr>
        <w:t xml:space="preserve"> – Saat sudah waktunya mengganti hape, pastinya kita ingin menemukan perangkat baru yang bisa menemani aktivitas untuk waktu lama. </w:t>
      </w:r>
      <w:hyperlink r:id="rId9">
        <w:r w:rsidDel="00000000" w:rsidR="00000000" w:rsidRPr="00000000">
          <w:rPr>
            <w:rFonts w:ascii="Arial" w:cs="Arial" w:eastAsia="Arial" w:hAnsi="Arial"/>
            <w:color w:val="0000ff"/>
            <w:sz w:val="20"/>
            <w:szCs w:val="20"/>
            <w:u w:val="single"/>
            <w:rtl w:val="0"/>
          </w:rPr>
          <w:t xml:space="preserve">Galaxy A27 5G</w:t>
        </w:r>
      </w:hyperlink>
      <w:r w:rsidDel="00000000" w:rsidR="00000000" w:rsidRPr="00000000">
        <w:rPr>
          <w:rFonts w:ascii="Arial" w:cs="Arial" w:eastAsia="Arial" w:hAnsi="Arial"/>
          <w:sz w:val="20"/>
          <w:szCs w:val="20"/>
          <w:rtl w:val="0"/>
        </w:rPr>
        <w:t xml:space="preserve"> hadir sebagai pilihan bagi pengguna yang ingin melakukan </w:t>
      </w:r>
      <w:r w:rsidDel="00000000" w:rsidR="00000000" w:rsidRPr="00000000">
        <w:rPr>
          <w:rFonts w:ascii="Arial" w:cs="Arial" w:eastAsia="Arial" w:hAnsi="Arial"/>
          <w:i w:val="1"/>
          <w:iCs w:val="1"/>
          <w:sz w:val="20"/>
          <w:szCs w:val="20"/>
          <w:rtl w:val="0"/>
        </w:rPr>
        <w:t xml:space="preserve">upgrade </w:t>
      </w:r>
      <w:r w:rsidDel="00000000" w:rsidR="00000000" w:rsidRPr="00000000">
        <w:rPr>
          <w:rFonts w:ascii="Arial" w:cs="Arial" w:eastAsia="Arial" w:hAnsi="Arial"/>
          <w:sz w:val="20"/>
          <w:szCs w:val="20"/>
          <w:rtl w:val="0"/>
        </w:rPr>
        <w:t xml:space="preserve">tanpa cepat mengganti perangkat. </w:t>
      </w:r>
    </w:p>
    <w:p w:rsidR="00000000" w:rsidDel="00000000" w:rsidP="00000000" w:rsidRDefault="00000000" w:rsidRPr="00000000" w14:paraId="0000000A">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Data GSMA menunjukkan bahwa rata-rata siklus upgrade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di Indonesia mencapai 3,5 tahun. Sementara itu, sekitar 90% konsumen global menilai durabilitas serta dukungan software dan keamanan sebagai faktor penting dalam memilih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berikutnya</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Galaxy A27 5G menjawab kebutuhan tersebut melalui dukungan hingga 6 generasi pembaruan OS dan 6 tahun pembaruan keamanan.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ini juga dilengkapi Samsung Knox Vault dan sertifikasi IP64 untuk mendukung penggunaan yang lebih aman dan tahan lama.</w:t>
      </w:r>
    </w:p>
    <w:p w:rsidR="00000000" w:rsidDel="00000000" w:rsidP="00000000" w:rsidRDefault="00000000" w:rsidRPr="00000000" w14:paraId="0000000B">
      <w:pPr>
        <w:spacing w:after="240" w:before="240" w:line="276"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“Ketika memilih </w:t>
      </w:r>
      <w:r w:rsidDel="00000000" w:rsidR="00000000" w:rsidRPr="00000000">
        <w:rPr>
          <w:rFonts w:ascii="Arial" w:cs="Arial" w:eastAsia="Arial" w:hAnsi="Arial"/>
          <w:i w:val="1"/>
          <w:iCs w:val="1"/>
          <w:sz w:val="20"/>
          <w:szCs w:val="20"/>
          <w:rtl w:val="0"/>
        </w:rPr>
        <w:t xml:space="preserve">smartphone</w:t>
      </w:r>
      <w:r w:rsidDel="00000000" w:rsidR="00000000" w:rsidRPr="00000000">
        <w:rPr>
          <w:rFonts w:ascii="Arial" w:cs="Arial" w:eastAsia="Arial" w:hAnsi="Arial"/>
          <w:sz w:val="20"/>
          <w:szCs w:val="20"/>
          <w:rtl w:val="0"/>
        </w:rPr>
        <w:t xml:space="preserve">, konsumen kini tidak hanya mencari perangkat yang mampu memenuhi kebutuhan mereka saat ini, tetapi juga mempertimbangkan </w:t>
      </w:r>
      <w:r w:rsidDel="00000000" w:rsidR="00000000" w:rsidRPr="00000000">
        <w:rPr>
          <w:rFonts w:ascii="Arial" w:cs="Arial" w:eastAsia="Arial" w:hAnsi="Arial"/>
          <w:i w:val="1"/>
          <w:iCs w:val="1"/>
          <w:sz w:val="20"/>
          <w:szCs w:val="20"/>
          <w:rtl w:val="0"/>
        </w:rPr>
        <w:t xml:space="preserve">value </w:t>
      </w:r>
      <w:r w:rsidDel="00000000" w:rsidR="00000000" w:rsidRPr="00000000">
        <w:rPr>
          <w:rFonts w:ascii="Arial" w:cs="Arial" w:eastAsia="Arial" w:hAnsi="Arial"/>
          <w:sz w:val="20"/>
          <w:szCs w:val="20"/>
          <w:rtl w:val="0"/>
        </w:rPr>
        <w:t xml:space="preserve">yang bisa didapatkan dalam jangka panjang. Galaxy A27 5G kami hadir dengan dukungan </w:t>
      </w:r>
      <w:r w:rsidDel="00000000" w:rsidR="00000000" w:rsidRPr="00000000">
        <w:rPr>
          <w:rFonts w:ascii="Arial" w:cs="Arial" w:eastAsia="Arial" w:hAnsi="Arial"/>
          <w:i w:val="1"/>
          <w:iCs w:val="1"/>
          <w:sz w:val="20"/>
          <w:szCs w:val="20"/>
          <w:rtl w:val="0"/>
        </w:rPr>
        <w:t xml:space="preserve">software </w:t>
      </w:r>
      <w:r w:rsidDel="00000000" w:rsidR="00000000" w:rsidRPr="00000000">
        <w:rPr>
          <w:rFonts w:ascii="Arial" w:cs="Arial" w:eastAsia="Arial" w:hAnsi="Arial"/>
          <w:sz w:val="20"/>
          <w:szCs w:val="20"/>
          <w:rtl w:val="0"/>
        </w:rPr>
        <w:t xml:space="preserve">hingga 6 generasi OS dan 6 tahun security updates, serta perlindungan melalui Knox Vault dan IP64. Kami ingin memberikan konsumen rasa percaya diri bahwa pilihan mereka hari ini dapat terus mendukung kebutuhan digital mereka di tahun-tahun mendatang,” ujar </w:t>
      </w:r>
      <w:r w:rsidDel="00000000" w:rsidR="00000000" w:rsidRPr="00000000">
        <w:rPr>
          <w:rFonts w:ascii="Arial" w:cs="Arial" w:eastAsia="Arial" w:hAnsi="Arial"/>
          <w:b w:val="1"/>
          <w:bCs w:val="1"/>
          <w:sz w:val="20"/>
          <w:szCs w:val="20"/>
          <w:rtl w:val="0"/>
        </w:rPr>
        <w:t xml:space="preserve">Annisa Maulina, MX Product Marketing Senior Manager Samsung Electronics Indonesia.</w:t>
      </w:r>
    </w:p>
    <w:p w:rsidR="00000000" w:rsidDel="00000000" w:rsidP="00000000" w:rsidRDefault="00000000" w:rsidRPr="00000000" w14:paraId="0000000C">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Bagi konsumen yang sedang mempertimbangkan hape baru untuk pemakaian jangka panjang, berikut tiga alasan mengapa Galaxy A27 5G layak menjadi pilihan:</w:t>
      </w:r>
    </w:p>
    <w:p w:rsidR="00000000" w:rsidDel="00000000" w:rsidP="00000000" w:rsidRDefault="00000000" w:rsidRPr="00000000" w14:paraId="0000000D">
      <w:pPr>
        <w:pStyle w:val="Heading3"/>
        <w:keepNext w:val="0"/>
        <w:keepLines w:val="0"/>
        <w:spacing w:after="80" w:before="280" w:line="276" w:lineRule="auto"/>
        <w:jc w:val="both"/>
        <w:rPr>
          <w:rFonts w:ascii="Arial" w:cs="Arial" w:eastAsia="Arial" w:hAnsi="Arial"/>
          <w:b w:val="1"/>
          <w:bCs w:val="1"/>
          <w:color w:val="000000"/>
          <w:sz w:val="20"/>
          <w:szCs w:val="20"/>
        </w:rPr>
      </w:pPr>
      <w:bookmarkStart w:colFirst="0" w:colLast="0" w:name="_heading=h.qifuiqqqjzo4" w:id="2"/>
      <w:bookmarkEnd w:id="2"/>
      <w:r w:rsidDel="00000000" w:rsidR="00000000" w:rsidRPr="00000000">
        <w:rPr>
          <w:rFonts w:ascii="Arial" w:cs="Arial" w:eastAsia="Arial" w:hAnsi="Arial"/>
          <w:b w:val="1"/>
          <w:bCs w:val="1"/>
          <w:color w:val="000000"/>
          <w:sz w:val="20"/>
          <w:szCs w:val="20"/>
          <w:rtl w:val="0"/>
        </w:rPr>
        <w:t xml:space="preserve">Dukungan Software hingga 6 Tahun</w:t>
      </w:r>
    </w:p>
    <w:p w:rsidR="00000000" w:rsidDel="00000000" w:rsidP="00000000" w:rsidRDefault="00000000" w:rsidRPr="00000000" w14:paraId="0000000E">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Salah satu hal penting saat memilih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untuk penggunaan jangka panjang adalah memastikan perangkat mendapatkan dukungan software dan keamanan secara berkelanjutan.</w:t>
      </w:r>
    </w:p>
    <w:p w:rsidR="00000000" w:rsidDel="00000000" w:rsidP="00000000" w:rsidRDefault="00000000" w:rsidRPr="00000000" w14:paraId="0000000F">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A27 5G menawarkan hingga 6 generasi OS upgrades dan 6 tahun pembaruan keamanan. Dukungan ini memungkinkan pengguna mendapatkan pembaruan sistem operasi dan keamanan dalam jangka panjang, sehingga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dapat terus mengikuti kebutuhan digital yang berkembang. Dengan dukungan tersebut, pengguna mendapatkan lebih dari sekadar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untuk kebutuhan hari ini, tetapi juga perangkat yang memiliki dukungan jangka panjang setelah pembelian.</w:t>
      </w:r>
    </w:p>
    <w:p w:rsidR="00000000" w:rsidDel="00000000" w:rsidP="00000000" w:rsidRDefault="00000000" w:rsidRPr="00000000" w14:paraId="00000010">
      <w:pPr>
        <w:pStyle w:val="Heading3"/>
        <w:keepNext w:val="0"/>
        <w:keepLines w:val="0"/>
        <w:spacing w:after="80" w:before="280" w:line="276" w:lineRule="auto"/>
        <w:jc w:val="both"/>
        <w:rPr>
          <w:rFonts w:ascii="Arial" w:cs="Arial" w:eastAsia="Arial" w:hAnsi="Arial"/>
          <w:b w:val="1"/>
          <w:bCs w:val="1"/>
          <w:color w:val="000000"/>
          <w:sz w:val="20"/>
          <w:szCs w:val="20"/>
        </w:rPr>
      </w:pPr>
      <w:bookmarkStart w:colFirst="0" w:colLast="0" w:name="_heading=h.t0pxtmgkrhh4" w:id="3"/>
      <w:bookmarkEnd w:id="3"/>
      <w:r w:rsidDel="00000000" w:rsidR="00000000" w:rsidRPr="00000000">
        <w:rPr>
          <w:rFonts w:ascii="Arial" w:cs="Arial" w:eastAsia="Arial" w:hAnsi="Arial"/>
          <w:b w:val="1"/>
          <w:bCs w:val="1"/>
          <w:color w:val="000000"/>
          <w:sz w:val="20"/>
          <w:szCs w:val="20"/>
          <w:rtl w:val="0"/>
        </w:rPr>
        <w:t xml:space="preserve">Knox Vault untuk Keamanan Data</w:t>
      </w:r>
    </w:p>
    <w:p w:rsidR="00000000" w:rsidDel="00000000" w:rsidP="00000000" w:rsidRDefault="00000000" w:rsidRPr="00000000" w14:paraId="00000011">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Semakin lama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digunakan, semakin banyak pula data pribadi yang tersimpan di dalamnya. Foto, dokumen, informasi akun, hingga berbagai data penting menjadikan keamanan sebagai pertimbangan yang tidak kalah penting. Tentunya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yang cocok untuk jangka panjang turut membantu menjaga data pengguna selama digunakan.</w:t>
      </w:r>
    </w:p>
    <w:p w:rsidR="00000000" w:rsidDel="00000000" w:rsidP="00000000" w:rsidRDefault="00000000" w:rsidRPr="00000000" w14:paraId="00000012">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A27 5G dilengkapi Samsung Knox Vault, yang membantu memberikan perlindungan berlapis terhadap informasi sensitif pengguna. Teknologi ini memberikan lapisan keamanan tambahan bagi pengguna yang menjadikan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sebagai perangkat utama untuk berbagai aktivitas sehari-hari. </w:t>
      </w:r>
    </w:p>
    <w:p w:rsidR="00000000" w:rsidDel="00000000" w:rsidP="00000000" w:rsidRDefault="00000000" w:rsidRPr="00000000" w14:paraId="00000013">
      <w:pPr>
        <w:pStyle w:val="Heading3"/>
        <w:keepNext w:val="0"/>
        <w:keepLines w:val="0"/>
        <w:spacing w:after="80" w:before="280" w:line="276" w:lineRule="auto"/>
        <w:jc w:val="both"/>
        <w:rPr>
          <w:rFonts w:ascii="Arial" w:cs="Arial" w:eastAsia="Arial" w:hAnsi="Arial"/>
          <w:b w:val="1"/>
          <w:bCs w:val="1"/>
          <w:color w:val="000000"/>
          <w:sz w:val="20"/>
          <w:szCs w:val="20"/>
        </w:rPr>
      </w:pPr>
      <w:bookmarkStart w:colFirst="0" w:colLast="0" w:name="_heading=h.jj0f5svg41io" w:id="4"/>
      <w:bookmarkEnd w:id="4"/>
      <w:r w:rsidDel="00000000" w:rsidR="00000000" w:rsidRPr="00000000">
        <w:rPr>
          <w:rFonts w:ascii="Arial" w:cs="Arial" w:eastAsia="Arial" w:hAnsi="Arial"/>
          <w:b w:val="1"/>
          <w:bCs w:val="1"/>
          <w:color w:val="000000"/>
          <w:sz w:val="20"/>
          <w:szCs w:val="20"/>
          <w:rtl w:val="0"/>
        </w:rPr>
        <w:t xml:space="preserve">IP64 untuk Menemani Aktivitas Sehari-hari</w:t>
      </w:r>
    </w:p>
    <w:p w:rsidR="00000000" w:rsidDel="00000000" w:rsidP="00000000" w:rsidRDefault="00000000" w:rsidRPr="00000000" w14:paraId="00000014">
      <w:pPr>
        <w:jc w:val="center"/>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15">
      <w:pPr>
        <w:jc w:val="cente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descr="Samsung Galaxy A27 5G warna pink diletakkan di dekat wastafel dengan perlindungan IP64" id="17" name="image3.jpg"/>
            <a:graphic>
              <a:graphicData uri="http://schemas.openxmlformats.org/drawingml/2006/picture">
                <pic:pic>
                  <pic:nvPicPr>
                    <pic:cNvPr descr="Samsung Galaxy A27 5G warna pink diletakkan di dekat wastafel dengan perlindungan IP64" id="0" name="image3.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widowControl w:val="0"/>
        <w:tabs>
          <w:tab w:val="center" w:leader="none" w:pos="4680"/>
          <w:tab w:val="right" w:leader="none" w:pos="9000"/>
        </w:tabs>
        <w:jc w:val="center"/>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Galaxy A27 5G dilengkapi sertifikasi IP64 untuk membantu melindungi perangkat dari debu dan cipratan air dalam aktivitas sehari-hari.</w:t>
      </w:r>
      <w:r w:rsidDel="00000000" w:rsidR="00000000" w:rsidRPr="00000000">
        <w:rPr>
          <w:rtl w:val="0"/>
        </w:rPr>
      </w:r>
    </w:p>
    <w:p w:rsidR="00000000" w:rsidDel="00000000" w:rsidP="00000000" w:rsidRDefault="00000000" w:rsidRPr="00000000" w14:paraId="00000017">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yang akan digunakan selama bertahun-tahun juga perlu memiliki perlindungan yang mendukung aktivitas sehari-hari. Perangkat dapat dibawa bepergian, digunakan di luar ruangan, maupun menemani pengguna dalam berbagai kondisi.</w:t>
      </w:r>
    </w:p>
    <w:p w:rsidR="00000000" w:rsidDel="00000000" w:rsidP="00000000" w:rsidRDefault="00000000" w:rsidRPr="00000000" w14:paraId="00000018">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A27 5G memiliki sertifikasi IP64 yang memberikan perlindungan terhadap debu dan cipratan air. Galaxy A27 5G juga dilengkapi Corning® Gorilla® Glass Victus®+ untuk membantu memberikan ketahanan layar dalam penggunaan sehari-hari. Dengan kombinasi perlindungan tersebut, Galaxy A27 5G lebih siap menemani pengguna menjalani aktivitas sehari-hari yang dinamis.</w:t>
      </w:r>
    </w:p>
    <w:p w:rsidR="00000000" w:rsidDel="00000000" w:rsidP="00000000" w:rsidRDefault="00000000" w:rsidRPr="00000000" w14:paraId="00000019">
      <w:pPr>
        <w:pStyle w:val="Heading3"/>
        <w:keepNext w:val="0"/>
        <w:keepLines w:val="0"/>
        <w:spacing w:after="80" w:before="280" w:line="276" w:lineRule="auto"/>
        <w:jc w:val="both"/>
        <w:rPr>
          <w:rFonts w:ascii="Arial" w:cs="Arial" w:eastAsia="Arial" w:hAnsi="Arial"/>
          <w:b w:val="1"/>
          <w:bCs w:val="1"/>
          <w:color w:val="000000"/>
          <w:sz w:val="20"/>
          <w:szCs w:val="20"/>
        </w:rPr>
      </w:pPr>
      <w:bookmarkStart w:colFirst="0" w:colLast="0" w:name="_heading=h.4zu89gz7ghlp" w:id="5"/>
      <w:bookmarkEnd w:id="5"/>
      <w:r w:rsidDel="00000000" w:rsidR="00000000" w:rsidRPr="00000000">
        <w:rPr>
          <w:rFonts w:ascii="Arial" w:cs="Arial" w:eastAsia="Arial" w:hAnsi="Arial"/>
          <w:b w:val="1"/>
          <w:bCs w:val="1"/>
          <w:color w:val="000000"/>
          <w:sz w:val="20"/>
          <w:szCs w:val="20"/>
          <w:rtl w:val="0"/>
        </w:rPr>
        <w:t xml:space="preserve">Galaxy A27 5G, Pilihan </w:t>
      </w:r>
      <w:r w:rsidDel="00000000" w:rsidR="00000000" w:rsidRPr="00000000">
        <w:rPr>
          <w:rFonts w:ascii="Arial" w:cs="Arial" w:eastAsia="Arial" w:hAnsi="Arial"/>
          <w:b w:val="1"/>
          <w:bCs w:val="1"/>
          <w:i w:val="1"/>
          <w:iCs w:val="1"/>
          <w:color w:val="000000"/>
          <w:sz w:val="20"/>
          <w:szCs w:val="20"/>
          <w:rtl w:val="0"/>
        </w:rPr>
        <w:t xml:space="preserve">Smartphone</w:t>
      </w:r>
      <w:r w:rsidDel="00000000" w:rsidR="00000000" w:rsidRPr="00000000">
        <w:rPr>
          <w:rFonts w:ascii="Arial" w:cs="Arial" w:eastAsia="Arial" w:hAnsi="Arial"/>
          <w:b w:val="1"/>
          <w:bCs w:val="1"/>
          <w:color w:val="000000"/>
          <w:sz w:val="20"/>
          <w:szCs w:val="20"/>
          <w:rtl w:val="0"/>
        </w:rPr>
        <w:t xml:space="preserve"> yang Memberikan Value Lebih Lama</w:t>
      </w:r>
    </w:p>
    <w:p w:rsidR="00000000" w:rsidDel="00000000" w:rsidP="00000000" w:rsidRDefault="00000000" w:rsidRPr="00000000" w14:paraId="0000001A">
      <w:pPr>
        <w:jc w:val="center"/>
        <w:rPr/>
      </w:pPr>
      <w:r w:rsidDel="00000000" w:rsidR="00000000" w:rsidRPr="00000000">
        <w:rPr>
          <w:rFonts w:ascii="Arial" w:cs="Arial" w:eastAsia="Arial" w:hAnsi="Arial"/>
          <w:sz w:val="20"/>
          <w:szCs w:val="20"/>
        </w:rPr>
        <w:drawing>
          <wp:inline distB="114300" distT="114300" distL="114300" distR="114300">
            <wp:extent cx="5359238" cy="3025376"/>
            <wp:effectExtent b="0" l="0" r="0" t="0"/>
            <wp:docPr id="15"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359238" cy="3025376"/>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center"/>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Galaxy A27 5G dirancang untuk menemani kebutuhan pengguna dalam jangka panjang.</w:t>
      </w:r>
      <w:r w:rsidDel="00000000" w:rsidR="00000000" w:rsidRPr="00000000">
        <w:rPr>
          <w:rtl w:val="0"/>
        </w:rPr>
      </w:r>
    </w:p>
    <w:p w:rsidR="00000000" w:rsidDel="00000000" w:rsidP="00000000" w:rsidRDefault="00000000" w:rsidRPr="00000000" w14:paraId="0000001C">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Pada akhirnya, HP yang </w:t>
      </w:r>
      <w:r w:rsidDel="00000000" w:rsidR="00000000" w:rsidRPr="00000000">
        <w:rPr>
          <w:rFonts w:ascii="Arial" w:cs="Arial" w:eastAsia="Arial" w:hAnsi="Arial"/>
          <w:i w:val="1"/>
          <w:iCs w:val="1"/>
          <w:sz w:val="20"/>
          <w:szCs w:val="20"/>
          <w:rtl w:val="0"/>
        </w:rPr>
        <w:t xml:space="preserve">worth it </w:t>
      </w:r>
      <w:r w:rsidDel="00000000" w:rsidR="00000000" w:rsidRPr="00000000">
        <w:rPr>
          <w:rFonts w:ascii="Arial" w:cs="Arial" w:eastAsia="Arial" w:hAnsi="Arial"/>
          <w:sz w:val="20"/>
          <w:szCs w:val="20"/>
          <w:rtl w:val="0"/>
        </w:rPr>
        <w:t xml:space="preserve">untuk dipakai jangka panjang bukan hanya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dengan spesifikasi yang mumpuni saat pertama kali dibeli. Konsumen juga perlu mempertimbangkan dukungan </w:t>
      </w:r>
      <w:r w:rsidDel="00000000" w:rsidR="00000000" w:rsidRPr="00000000">
        <w:rPr>
          <w:rFonts w:ascii="Arial" w:cs="Arial" w:eastAsia="Arial" w:hAnsi="Arial"/>
          <w:i w:val="1"/>
          <w:iCs w:val="1"/>
          <w:sz w:val="20"/>
          <w:szCs w:val="20"/>
          <w:rtl w:val="0"/>
        </w:rPr>
        <w:t xml:space="preserve">software</w:t>
      </w:r>
      <w:r w:rsidDel="00000000" w:rsidR="00000000" w:rsidRPr="00000000">
        <w:rPr>
          <w:rFonts w:ascii="Arial" w:cs="Arial" w:eastAsia="Arial" w:hAnsi="Arial"/>
          <w:sz w:val="20"/>
          <w:szCs w:val="20"/>
          <w:rtl w:val="0"/>
        </w:rPr>
        <w:t xml:space="preserve">, keamanan, serta ketahanan perangkat untuk mendapatkan value yang lebih panjang dari pembelian mereka.</w:t>
      </w:r>
    </w:p>
    <w:p w:rsidR="00000000" w:rsidDel="00000000" w:rsidP="00000000" w:rsidRDefault="00000000" w:rsidRPr="00000000" w14:paraId="0000001D">
      <w:pPr>
        <w:spacing w:after="240" w:before="240" w:line="276" w:lineRule="auto"/>
        <w:jc w:val="both"/>
        <w:rPr/>
      </w:pPr>
      <w:hyperlink r:id="rId12">
        <w:r w:rsidDel="00000000" w:rsidR="00000000" w:rsidRPr="00000000">
          <w:rPr>
            <w:rFonts w:ascii="Arial" w:cs="Arial" w:eastAsia="Arial" w:hAnsi="Arial"/>
            <w:color w:val="0000ff"/>
            <w:sz w:val="20"/>
            <w:szCs w:val="20"/>
            <w:u w:val="single"/>
            <w:rtl w:val="0"/>
          </w:rPr>
          <w:t xml:space="preserve">Galaxy A27 5G</w:t>
        </w:r>
      </w:hyperlink>
      <w:r w:rsidDel="00000000" w:rsidR="00000000" w:rsidRPr="00000000">
        <w:rPr>
          <w:rFonts w:ascii="Arial" w:cs="Arial" w:eastAsia="Arial" w:hAnsi="Arial"/>
          <w:sz w:val="20"/>
          <w:szCs w:val="20"/>
          <w:rtl w:val="0"/>
        </w:rPr>
        <w:t xml:space="preserve"> menjawab kebutuhan tersebut melalui hingga 6 generasi OS upgrades dan 6 tahun security updates, Samsung Knox Vault, serta sertifikasi IP64 dan Corning® Gorilla® Glass Victus®+. Ditambah dengan performa Snapdragon® 6 Gen 3 dan LPDDR5X RAM, Galaxy A27 5G menjadi pilihan bagi pengguna yang ingin melakukan upgrade ke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yang siap mendukung kebutuhan mereka, baik hari ini maupun dalam jangka panjang. </w:t>
      </w:r>
      <w:r w:rsidDel="00000000" w:rsidR="00000000" w:rsidRPr="00000000">
        <w:rPr>
          <w:rtl w:val="0"/>
        </w:rPr>
      </w:r>
    </w:p>
    <w:p w:rsidR="00000000" w:rsidDel="00000000" w:rsidP="00000000" w:rsidRDefault="00000000" w:rsidRPr="00000000" w14:paraId="0000001E">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demikian, kini saat yang tepat untuk memilih Galaxy A27 5G sebagai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yang siap menemani kebutuhan pengguna dalam jangka panjang, dengan pengalaman yang responsif, aman, dan semakin siap mengikuti aktivitas sehari-hari. Untuk membuat proses upgrade semakin fleksibel, Samsung juga menyediakan opsi cicilan dengan 0% bunga dan 0% uang muka. Bagi pengguna yang ingin memaksimalkan nilai </w:t>
      </w:r>
      <w:r w:rsidDel="00000000" w:rsidR="00000000" w:rsidRPr="00000000">
        <w:rPr>
          <w:rFonts w:ascii="Arial" w:cs="Arial" w:eastAsia="Arial" w:hAnsi="Arial"/>
          <w:i w:val="1"/>
          <w:iCs w:val="1"/>
          <w:sz w:val="20"/>
          <w:szCs w:val="20"/>
          <w:rtl w:val="0"/>
        </w:rPr>
        <w:t xml:space="preserve">smartphone</w:t>
      </w:r>
      <w:r w:rsidDel="00000000" w:rsidR="00000000" w:rsidRPr="00000000">
        <w:rPr>
          <w:rFonts w:ascii="Arial" w:cs="Arial" w:eastAsia="Arial" w:hAnsi="Arial"/>
          <w:sz w:val="20"/>
          <w:szCs w:val="20"/>
          <w:rtl w:val="0"/>
        </w:rPr>
        <w:t xml:space="preserve"> lama, Samsung Trade-In juga tetap tersedia sebagai salah satu pilihan kepemilikan yang memudahkan upgrade ke Galaxy A27 5G. Pengguna tinggal mengunjungi Samsung Store terdekat ataupun membuka laman Samsung.com untuk mengetahui estimasi nilai Trade-In, syarat dan ketentuan promo, serta berbagai pilihan kepemilikan yang tersedia.</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20">
      <w:pPr>
        <w:pBdr>
          <w:top w:space="0" w:sz="0" w:val="nil"/>
          <w:left w:space="0" w:sz="0" w:val="nil"/>
          <w:bottom w:space="0" w:sz="0" w:val="nil"/>
          <w:right w:space="0" w:sz="0" w:val="nil"/>
          <w:between w:space="0" w:sz="0" w:val="nil"/>
        </w:pBd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bookmarkStart w:colFirst="0" w:colLast="0" w:name="_heading=h.mjwxl9fblget" w:id="6"/>
      <w:bookmarkEnd w:id="6"/>
      <w:r w:rsidDel="00000000" w:rsidR="00000000" w:rsidRPr="00000000">
        <w:rPr>
          <w:rFonts w:ascii="Arial" w:cs="Arial" w:eastAsia="Arial" w:hAnsi="Arial"/>
          <w:b w:val="1"/>
          <w:bCs w:val="1"/>
          <w:color w:val="000000"/>
          <w:sz w:val="20"/>
          <w:szCs w:val="20"/>
          <w:rtl w:val="0"/>
        </w:rPr>
        <w:t xml:space="preserve">Tentang Samsung Electronics Co., Ltd.</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ffffff" w:val="clear"/>
        <w:spacing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w:t>
      </w:r>
      <w:r w:rsidDel="00000000" w:rsidR="00000000" w:rsidRPr="00000000">
        <w:rPr>
          <w:rFonts w:ascii="Arial" w:cs="Arial" w:eastAsia="Arial" w:hAnsi="Arial"/>
          <w:i w:val="1"/>
          <w:iCs w:val="1"/>
          <w:color w:val="222222"/>
          <w:sz w:val="20"/>
          <w:szCs w:val="20"/>
          <w:rtl w:val="0"/>
        </w:rPr>
        <w:t xml:space="preserve">smartphone</w:t>
      </w:r>
      <w:r w:rsidDel="00000000" w:rsidR="00000000" w:rsidRPr="00000000">
        <w:rPr>
          <w:rFonts w:ascii="Arial" w:cs="Arial" w:eastAsia="Arial" w:hAnsi="Arial"/>
          <w:color w:val="222222"/>
          <w:sz w:val="20"/>
          <w:szCs w:val="20"/>
          <w:rtl w:val="0"/>
        </w:rPr>
        <w:t xml:space="preserv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Untuk keterangan lebih lanjut:</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Jane Tjondro</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Public Relations Professional</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Samsung Electronics Indonesia</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Phone: 021-2958 8000</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Email: </w:t>
      </w:r>
      <w:hyperlink r:id="rId14">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sectPr>
      <w:headerReference r:id="rId15" w:type="default"/>
      <w:footerReference r:id="rId16"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B">
      <w:pPr>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w:t>
      </w:r>
      <w:hyperlink r:id="rId1">
        <w:r w:rsidDel="00000000" w:rsidR="00000000" w:rsidRPr="00000000">
          <w:rPr>
            <w:rFonts w:ascii="Arial" w:cs="Arial" w:eastAsia="Arial" w:hAnsi="Arial"/>
            <w:color w:val="1155cc"/>
            <w:sz w:val="18"/>
            <w:szCs w:val="18"/>
            <w:u w:val="single"/>
            <w:rtl w:val="0"/>
          </w:rPr>
          <w:t xml:space="preserve">GSMA, Mobile Net Zero 2025: State of the Industry on Climate Action, berdasarkan GSMA Global Consumer Survey on Circularity. Survei mencakup lebih dari 13.000 pengguna ponsel di 32 negara. </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160" w:line="259"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481138" cy="229832"/>
          <wp:effectExtent b="0" l="0" r="0" t="0"/>
          <wp:wrapNone/>
          <wp:docPr descr="C:\Users\1\Desktop\삼성 로고(Lettermark).png" id="1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80" w:before="360" w:line="259" w:lineRule="auto"/>
    </w:pPr>
    <w:rPr>
      <w:rFonts w:ascii="Calibri" w:cs="Calibri" w:eastAsia="Calibri" w:hAnsi="Calibri"/>
      <w:b w:val="1"/>
      <w:bCs w:val="1"/>
      <w:color w:val="000000"/>
      <w:sz w:val="36"/>
      <w:szCs w:val="36"/>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character" w:styleId="Hyperlink">
    <w:name w:val="Hyperlink"/>
    <w:basedOn w:val="DefaultParagraphFont"/>
    <w:uiPriority w:val="99"/>
    <w:unhideWhenUsed w:val="1"/>
    <w:rsid w:val="00C32558"/>
    <w:rPr>
      <w:color w:val="0000ff" w:themeColor="hyperlink"/>
      <w:u w:val="single"/>
    </w:rPr>
  </w:style>
  <w:style w:type="character" w:styleId="UnresolvedMention">
    <w:name w:val="Unresolved Mention"/>
    <w:basedOn w:val="DefaultParagraphFont"/>
    <w:uiPriority w:val="99"/>
    <w:semiHidden w:val="1"/>
    <w:unhideWhenUsed w:val="1"/>
    <w:rsid w:val="00C32558"/>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3.jpg"/><Relationship Id="rId13" Type="http://schemas.openxmlformats.org/officeDocument/2006/relationships/hyperlink" Target="http://news.samsung.com/" TargetMode="External"/><Relationship Id="rId12" Type="http://schemas.openxmlformats.org/officeDocument/2006/relationships/hyperlink" Target="https://www.samsung.com/id/smartphones/galaxy-a/galaxy-a27-5g-blue-256gb-sm-a276bzbhxid/buy/?cid=id_ow_app_s-store_galaxy-a27_launch_none_text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smartphones/galaxy-a/galaxy-a27-5g-blue-256gb-sm-a276bzbhxid/buy/?cid=id_ow_app_s-store_galaxy-a27_launch_none_text_none_none" TargetMode="External"/><Relationship Id="rId15" Type="http://schemas.openxmlformats.org/officeDocument/2006/relationships/header" Target="header1.xml"/><Relationship Id="rId14" Type="http://schemas.openxmlformats.org/officeDocument/2006/relationships/hyperlink" Target="mailto:j.tjondro@samsung.com" TargetMode="External"/><Relationship Id="rId16"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gsma.com/solutions-and-impact/connectivity-for-good/external-affairs/wp-content/uploads/2025/06/GSMA-Mobile-Net-Zero-2025-State-of-the-Industry-on-Climate-Action.pdf?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F9BsDOs7GlVLomve6d0UwiUn7g==">CgMxLjAyDmgueGtiM25vcmxoc2liMg5oLmMyNTBic2sybWlnMzIOaC5xaWZ1aXFxcWp6bzQyDmgudDBweHRtZ2tyaGg0Mg5oLmpqMGY1c3ZnNDFpbzIOaC40enU4OWd6N2dobHAyDmgubWp3eGw5ZmJsZ2V0OAByITF6TVNUSUNkV0s1RmV0c3JXOUg0T3Q1WXd3dU91NHI5MA==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2026-09-10T09:55:00Z</dcterms:created>
  <dc:creator>Jane Tjondrobudiono/CM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