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73445C" w14:textId="79E378C0" w:rsidR="00452678" w:rsidRPr="00F03620" w:rsidRDefault="00452678" w:rsidP="00452678">
      <w:pPr>
        <w:spacing w:after="0" w:line="240" w:lineRule="auto"/>
        <w:jc w:val="both"/>
        <w:rPr>
          <w:rFonts w:ascii="Arial" w:eastAsia="Arial" w:hAnsi="Arial" w:cs="Arial"/>
          <w:lang w:eastAsia="zh-CN"/>
        </w:rPr>
      </w:pPr>
      <w:r w:rsidRPr="00F03620">
        <w:rPr>
          <w:rFonts w:ascii="Arial" w:eastAsia="Arial" w:hAnsi="Arial" w:cs="Arial"/>
          <w:lang w:eastAsia="zh-CN"/>
        </w:rPr>
        <w:t>SIARAN PERS</w:t>
      </w:r>
    </w:p>
    <w:p w14:paraId="461257A3" w14:textId="77777777" w:rsidR="00452678" w:rsidRPr="00F03620" w:rsidRDefault="00452678" w:rsidP="00452678">
      <w:pPr>
        <w:spacing w:after="0" w:line="240" w:lineRule="auto"/>
        <w:jc w:val="both"/>
        <w:rPr>
          <w:rFonts w:ascii="Arial" w:eastAsia="Arial" w:hAnsi="Arial" w:cs="Arial"/>
          <w:lang w:eastAsia="zh-CN"/>
        </w:rPr>
      </w:pPr>
    </w:p>
    <w:p w14:paraId="48B8D65D" w14:textId="77777777" w:rsidR="00452678" w:rsidRPr="00F03620" w:rsidRDefault="00452678" w:rsidP="00452678">
      <w:pPr>
        <w:spacing w:after="0" w:line="240" w:lineRule="auto"/>
        <w:jc w:val="center"/>
        <w:rPr>
          <w:rFonts w:ascii="Arial" w:eastAsia="Arial" w:hAnsi="Arial" w:cs="Arial"/>
          <w:b/>
          <w:sz w:val="28"/>
          <w:szCs w:val="28"/>
          <w:lang w:eastAsia="zh-CN"/>
        </w:rPr>
      </w:pPr>
    </w:p>
    <w:p w14:paraId="760498EE" w14:textId="77777777" w:rsidR="00452678" w:rsidRPr="00F03620" w:rsidRDefault="00452678" w:rsidP="00452678">
      <w:pPr>
        <w:spacing w:after="0" w:line="240" w:lineRule="auto"/>
        <w:jc w:val="center"/>
        <w:rPr>
          <w:rFonts w:ascii="Arial" w:eastAsia="Arial" w:hAnsi="Arial" w:cs="Arial"/>
          <w:lang w:eastAsia="zh-CN"/>
        </w:rPr>
      </w:pPr>
      <w:r w:rsidRPr="00F03620">
        <w:rPr>
          <w:rFonts w:ascii="Arial" w:eastAsia="Arial" w:hAnsi="Arial" w:cs="Arial"/>
          <w:b/>
          <w:sz w:val="28"/>
          <w:szCs w:val="28"/>
          <w:lang w:eastAsia="zh-CN"/>
        </w:rPr>
        <w:t xml:space="preserve">Pakai Finance+, Punya Samsung Galaxy A16 5G Jadi Kenyataan </w:t>
      </w:r>
    </w:p>
    <w:p w14:paraId="296BD8ED" w14:textId="77777777" w:rsidR="00452678" w:rsidRPr="00F03620" w:rsidRDefault="00452678" w:rsidP="00452678">
      <w:pPr>
        <w:spacing w:after="0" w:line="240" w:lineRule="auto"/>
        <w:jc w:val="center"/>
        <w:rPr>
          <w:rFonts w:ascii="Arial" w:eastAsia="Arial" w:hAnsi="Arial" w:cs="Arial"/>
          <w:i/>
          <w:lang w:eastAsia="zh-CN"/>
        </w:rPr>
      </w:pPr>
    </w:p>
    <w:p w14:paraId="296DB652" w14:textId="77777777" w:rsidR="00452678" w:rsidRPr="00F03620" w:rsidRDefault="00452678" w:rsidP="00452678">
      <w:pPr>
        <w:spacing w:after="0" w:line="240" w:lineRule="auto"/>
        <w:jc w:val="center"/>
        <w:rPr>
          <w:rFonts w:ascii="Arial" w:eastAsia="Arial" w:hAnsi="Arial" w:cs="Arial"/>
          <w:i/>
          <w:lang w:eastAsia="zh-CN"/>
        </w:rPr>
      </w:pPr>
      <w:r w:rsidRPr="00F03620">
        <w:rPr>
          <w:rFonts w:ascii="Arial" w:eastAsia="Arial" w:hAnsi="Arial" w:cs="Arial"/>
          <w:i/>
          <w:lang w:eastAsia="zh-CN"/>
        </w:rPr>
        <w:t>Finance+ menjadi solusi mudah dan cepat untuk mendapatkan Galaxy A16 5G tanpa kartu kredit cukup dengan e-KTP, dengan cicilan terjangkau dan bunga yang rendah</w:t>
      </w:r>
    </w:p>
    <w:p w14:paraId="70F8206F" w14:textId="77777777" w:rsidR="00452678" w:rsidRPr="00F03620" w:rsidRDefault="00452678" w:rsidP="00452678">
      <w:pPr>
        <w:spacing w:after="0" w:line="240" w:lineRule="auto"/>
        <w:jc w:val="center"/>
        <w:rPr>
          <w:rFonts w:ascii="Arial" w:eastAsia="Arial" w:hAnsi="Arial" w:cs="Arial"/>
          <w:i/>
          <w:lang w:eastAsia="zh-CN"/>
        </w:rPr>
      </w:pPr>
    </w:p>
    <w:p w14:paraId="7AE33487" w14:textId="79632589" w:rsidR="00CD3B0D" w:rsidRPr="00CD3B0D" w:rsidRDefault="00CD3B0D" w:rsidP="00CD3B0D">
      <w:pPr>
        <w:spacing w:after="0" w:line="240" w:lineRule="auto"/>
        <w:jc w:val="center"/>
        <w:rPr>
          <w:rFonts w:ascii="Arial" w:eastAsia="Arial" w:hAnsi="Arial" w:cs="Arial"/>
          <w:iCs/>
          <w:lang w:eastAsia="zh-CN"/>
        </w:rPr>
      </w:pPr>
      <w:r>
        <w:rPr>
          <w:rFonts w:ascii="Arial" w:eastAsia="Arial" w:hAnsi="Arial" w:cs="Arial"/>
          <w:i/>
          <w:noProof/>
          <w:lang w:eastAsia="zh-CN"/>
        </w:rPr>
        <w:drawing>
          <wp:inline distT="0" distB="0" distL="0" distR="0" wp14:anchorId="18692ABF" wp14:editId="6BA3FAC5">
            <wp:extent cx="5943600" cy="3352800"/>
            <wp:effectExtent l="0" t="0" r="0" b="0"/>
            <wp:docPr id="16757015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701582" name="Picture 167570158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352800"/>
                    </a:xfrm>
                    <a:prstGeom prst="rect">
                      <a:avLst/>
                    </a:prstGeom>
                  </pic:spPr>
                </pic:pic>
              </a:graphicData>
            </a:graphic>
          </wp:inline>
        </w:drawing>
      </w:r>
    </w:p>
    <w:p w14:paraId="1979B3CC" w14:textId="77777777" w:rsidR="00452678" w:rsidRPr="00F03620" w:rsidRDefault="00452678" w:rsidP="00452678">
      <w:pPr>
        <w:spacing w:after="0" w:line="240" w:lineRule="auto"/>
        <w:jc w:val="both"/>
        <w:rPr>
          <w:rFonts w:ascii="Arial" w:eastAsia="Arial" w:hAnsi="Arial" w:cs="Arial"/>
          <w:lang w:eastAsia="zh-CN"/>
        </w:rPr>
      </w:pPr>
    </w:p>
    <w:p w14:paraId="6CF361DD" w14:textId="441FC88D" w:rsidR="00452678" w:rsidRPr="00F03620" w:rsidRDefault="00452678" w:rsidP="00452678">
      <w:pPr>
        <w:spacing w:after="0" w:line="240" w:lineRule="auto"/>
        <w:jc w:val="both"/>
        <w:rPr>
          <w:rFonts w:ascii="Arial" w:eastAsia="Arial" w:hAnsi="Arial" w:cs="Arial"/>
          <w:sz w:val="20"/>
          <w:szCs w:val="20"/>
          <w:lang w:eastAsia="zh-CN"/>
        </w:rPr>
      </w:pPr>
      <w:r w:rsidRPr="00F03620">
        <w:rPr>
          <w:rFonts w:ascii="Arial" w:eastAsia="Arial" w:hAnsi="Arial" w:cs="Arial"/>
          <w:b/>
          <w:sz w:val="20"/>
          <w:szCs w:val="20"/>
          <w:lang w:eastAsia="zh-CN"/>
        </w:rPr>
        <w:t xml:space="preserve">Jakarta, </w:t>
      </w:r>
      <w:r w:rsidR="000617AF">
        <w:rPr>
          <w:rFonts w:ascii="Arial" w:eastAsia="Arial" w:hAnsi="Arial" w:cs="Arial"/>
          <w:b/>
          <w:sz w:val="20"/>
          <w:szCs w:val="20"/>
          <w:lang w:eastAsia="zh-CN"/>
        </w:rPr>
        <w:t>2</w:t>
      </w:r>
      <w:r w:rsidR="00397529">
        <w:rPr>
          <w:rFonts w:ascii="Arial" w:eastAsia="Arial" w:hAnsi="Arial" w:cs="Arial"/>
          <w:b/>
          <w:sz w:val="20"/>
          <w:szCs w:val="20"/>
          <w:lang w:eastAsia="zh-CN"/>
        </w:rPr>
        <w:t>1</w:t>
      </w:r>
      <w:r w:rsidR="000617AF">
        <w:rPr>
          <w:rFonts w:ascii="Arial" w:eastAsia="Arial" w:hAnsi="Arial" w:cs="Arial"/>
          <w:b/>
          <w:sz w:val="20"/>
          <w:szCs w:val="20"/>
          <w:lang w:eastAsia="zh-CN"/>
        </w:rPr>
        <w:t xml:space="preserve"> Desember </w:t>
      </w:r>
      <w:r w:rsidRPr="00F03620">
        <w:rPr>
          <w:rFonts w:ascii="Arial" w:eastAsia="Arial" w:hAnsi="Arial" w:cs="Arial"/>
          <w:b/>
          <w:sz w:val="20"/>
          <w:szCs w:val="20"/>
          <w:lang w:eastAsia="zh-CN"/>
        </w:rPr>
        <w:t>2024 –</w:t>
      </w:r>
      <w:r w:rsidRPr="00F03620">
        <w:rPr>
          <w:rFonts w:ascii="Arial" w:eastAsia="Arial" w:hAnsi="Arial" w:cs="Arial"/>
          <w:sz w:val="20"/>
          <w:szCs w:val="20"/>
          <w:lang w:eastAsia="zh-CN"/>
        </w:rPr>
        <w:t xml:space="preserve"> Samsung Electronics Indonesia baru saja memperkenalkan Galaxy A16 5G terbaru, </w:t>
      </w:r>
      <w:r w:rsidRPr="00F03620">
        <w:rPr>
          <w:rFonts w:ascii="Arial" w:eastAsia="Arial" w:hAnsi="Arial" w:cs="Arial"/>
          <w:i/>
          <w:sz w:val="20"/>
          <w:szCs w:val="20"/>
          <w:lang w:eastAsia="zh-CN"/>
        </w:rPr>
        <w:t>smartphone</w:t>
      </w:r>
      <w:r w:rsidRPr="00F03620">
        <w:rPr>
          <w:rFonts w:ascii="Arial" w:eastAsia="Arial" w:hAnsi="Arial" w:cs="Arial"/>
          <w:sz w:val="20"/>
          <w:szCs w:val="20"/>
          <w:lang w:eastAsia="zh-CN"/>
        </w:rPr>
        <w:t xml:space="preserve"> tiga jutaan yang menawarkan performa pasti dengan </w:t>
      </w:r>
      <w:r w:rsidRPr="000617AF">
        <w:rPr>
          <w:rFonts w:ascii="Arial" w:eastAsia="Arial" w:hAnsi="Arial" w:cs="Arial"/>
          <w:sz w:val="20"/>
          <w:szCs w:val="20"/>
          <w:lang w:eastAsia="zh-CN"/>
        </w:rPr>
        <w:t xml:space="preserve">berbagai peningkatan terkini. Dengan Finance+, </w:t>
      </w:r>
      <w:r w:rsidR="004948DB" w:rsidRPr="000617AF">
        <w:rPr>
          <w:rFonts w:ascii="Arial" w:eastAsia="Arial" w:hAnsi="Arial" w:cs="Arial"/>
          <w:sz w:val="20"/>
          <w:szCs w:val="20"/>
          <w:lang w:eastAsia="zh-CN"/>
        </w:rPr>
        <w:t xml:space="preserve">layanan pembiayaan yang kini juga berpartner dengan Home Credit Indonesia, </w:t>
      </w:r>
      <w:r w:rsidRPr="000617AF">
        <w:rPr>
          <w:rFonts w:ascii="Arial" w:eastAsia="Arial" w:hAnsi="Arial" w:cs="Arial"/>
          <w:sz w:val="20"/>
          <w:szCs w:val="20"/>
          <w:lang w:eastAsia="zh-CN"/>
        </w:rPr>
        <w:t>kamu dapat lebih mudah memiliki Galaxy A16 5G seharga Rp. 3.799.000 dengan cicilan mulai dari Rp 388 ribuan/bulan dengan DP mulai 0%.</w:t>
      </w:r>
    </w:p>
    <w:p w14:paraId="4FFE436F" w14:textId="77777777" w:rsidR="00452678" w:rsidRPr="00F03620" w:rsidRDefault="00452678" w:rsidP="00452678">
      <w:pPr>
        <w:spacing w:after="0" w:line="240" w:lineRule="auto"/>
        <w:jc w:val="both"/>
        <w:rPr>
          <w:rFonts w:ascii="Arial" w:eastAsia="Arial" w:hAnsi="Arial" w:cs="Arial"/>
          <w:sz w:val="20"/>
          <w:szCs w:val="20"/>
          <w:lang w:eastAsia="zh-CN"/>
        </w:rPr>
      </w:pPr>
    </w:p>
    <w:p w14:paraId="686DE5BE" w14:textId="77777777" w:rsidR="00452678" w:rsidRPr="00F03620" w:rsidRDefault="00452678" w:rsidP="00452678">
      <w:pPr>
        <w:spacing w:after="0" w:line="240" w:lineRule="auto"/>
        <w:jc w:val="both"/>
        <w:rPr>
          <w:rFonts w:ascii="Arial" w:eastAsia="Arial" w:hAnsi="Arial" w:cs="Arial"/>
          <w:sz w:val="20"/>
          <w:szCs w:val="20"/>
          <w:lang w:eastAsia="zh-CN"/>
        </w:rPr>
      </w:pPr>
      <w:r w:rsidRPr="00F03620">
        <w:rPr>
          <w:rFonts w:ascii="Arial" w:eastAsia="Arial" w:hAnsi="Arial" w:cs="Arial"/>
          <w:sz w:val="20"/>
          <w:szCs w:val="20"/>
          <w:lang w:eastAsia="zh-CN"/>
        </w:rPr>
        <w:t xml:space="preserve">Finance+ adalah layanan pembiayaan yang bisa kamu manfaatkan untuk mendapatkan perangkat Galaxy impian secara mudah dan cepat </w:t>
      </w:r>
      <w:r>
        <w:rPr>
          <w:rFonts w:ascii="Arial" w:eastAsia="Arial" w:hAnsi="Arial" w:cs="Arial"/>
          <w:sz w:val="20"/>
          <w:szCs w:val="20"/>
          <w:lang w:eastAsia="zh-CN"/>
        </w:rPr>
        <w:t>(setelah persyaratan lengkap)</w:t>
      </w:r>
      <w:r w:rsidRPr="00F03620">
        <w:rPr>
          <w:rFonts w:ascii="Arial" w:eastAsia="Arial" w:hAnsi="Arial" w:cs="Arial"/>
          <w:sz w:val="20"/>
          <w:szCs w:val="20"/>
          <w:lang w:eastAsia="zh-CN"/>
        </w:rPr>
        <w:t>, serta bisa dicicil tanpa kartu kredit. Melalui Finance+ kamu bisa mendapatkan Galaxy A16 5G melalui cicilan terjangkau selama 6 atau 12 bulan, DP mulai 0%, bunga yang rendah, dan proses pembayaran yang mudah, cukup dengan e-KTP asli.</w:t>
      </w:r>
    </w:p>
    <w:p w14:paraId="5B13A3DB" w14:textId="77777777" w:rsidR="00452678" w:rsidRPr="00F03620" w:rsidRDefault="00452678" w:rsidP="00452678">
      <w:pPr>
        <w:spacing w:after="0" w:line="240" w:lineRule="auto"/>
        <w:jc w:val="both"/>
        <w:rPr>
          <w:rFonts w:ascii="Arial" w:eastAsia="Arial" w:hAnsi="Arial" w:cs="Arial"/>
          <w:sz w:val="20"/>
          <w:szCs w:val="20"/>
          <w:lang w:eastAsia="zh-CN"/>
        </w:rPr>
      </w:pPr>
    </w:p>
    <w:p w14:paraId="62D6DDB4" w14:textId="2ED6E5DF" w:rsidR="00452678" w:rsidRPr="000617AF" w:rsidRDefault="004948DB" w:rsidP="00452678">
      <w:pPr>
        <w:spacing w:after="0" w:line="240" w:lineRule="auto"/>
        <w:jc w:val="both"/>
        <w:rPr>
          <w:rFonts w:ascii="Arial" w:eastAsia="Arial" w:hAnsi="Arial" w:cs="Arial"/>
          <w:sz w:val="20"/>
          <w:szCs w:val="20"/>
          <w:lang w:eastAsia="zh-CN"/>
        </w:rPr>
      </w:pPr>
      <w:r w:rsidRPr="000617AF">
        <w:rPr>
          <w:rFonts w:ascii="Arial" w:eastAsia="Arial" w:hAnsi="Arial" w:cs="Arial"/>
          <w:sz w:val="20"/>
          <w:szCs w:val="20"/>
          <w:lang w:eastAsia="zh-CN"/>
        </w:rPr>
        <w:t xml:space="preserve">Samsung </w:t>
      </w:r>
      <w:r w:rsidR="00452678" w:rsidRPr="000617AF">
        <w:rPr>
          <w:rFonts w:ascii="Arial" w:eastAsia="Arial" w:hAnsi="Arial" w:cs="Arial"/>
          <w:sz w:val="20"/>
          <w:szCs w:val="20"/>
          <w:lang w:eastAsia="zh-CN"/>
        </w:rPr>
        <w:t>Galaxy A16 5G</w:t>
      </w:r>
      <w:r w:rsidRPr="000617AF">
        <w:rPr>
          <w:rFonts w:ascii="Arial" w:eastAsia="Arial" w:hAnsi="Arial" w:cs="Arial"/>
          <w:sz w:val="20"/>
          <w:szCs w:val="20"/>
          <w:lang w:eastAsia="zh-CN"/>
        </w:rPr>
        <w:t xml:space="preserve">, hape tiga jutaan yang </w:t>
      </w:r>
      <w:r w:rsidR="00452678" w:rsidRPr="000617AF">
        <w:rPr>
          <w:rFonts w:ascii="Arial" w:eastAsia="Arial" w:hAnsi="Arial" w:cs="Arial"/>
          <w:sz w:val="20"/>
          <w:szCs w:val="20"/>
          <w:lang w:eastAsia="zh-CN"/>
        </w:rPr>
        <w:t xml:space="preserve">makin </w:t>
      </w:r>
      <w:r w:rsidR="00452678" w:rsidRPr="000617AF">
        <w:rPr>
          <w:rFonts w:ascii="Arial" w:eastAsia="Arial" w:hAnsi="Arial" w:cs="Arial"/>
          <w:i/>
          <w:sz w:val="20"/>
          <w:szCs w:val="20"/>
          <w:lang w:eastAsia="zh-CN"/>
        </w:rPr>
        <w:t>powerful</w:t>
      </w:r>
      <w:r w:rsidR="00452678" w:rsidRPr="000617AF">
        <w:rPr>
          <w:rFonts w:ascii="Arial" w:eastAsia="Arial" w:hAnsi="Arial" w:cs="Arial"/>
          <w:sz w:val="20"/>
          <w:szCs w:val="20"/>
          <w:lang w:eastAsia="zh-CN"/>
        </w:rPr>
        <w:t xml:space="preserve"> karena sudah diperkuat prosesor </w:t>
      </w:r>
      <w:r w:rsidR="00452678" w:rsidRPr="000617AF">
        <w:rPr>
          <w:rFonts w:ascii="Arial" w:eastAsia="Arial" w:hAnsi="Arial" w:cs="Arial"/>
          <w:i/>
          <w:sz w:val="20"/>
          <w:szCs w:val="20"/>
          <w:lang w:eastAsia="zh-CN"/>
        </w:rPr>
        <w:t>octa core</w:t>
      </w:r>
      <w:r w:rsidR="00452678" w:rsidRPr="000617AF">
        <w:rPr>
          <w:rFonts w:ascii="Arial" w:eastAsia="Arial" w:hAnsi="Arial" w:cs="Arial"/>
          <w:sz w:val="20"/>
          <w:szCs w:val="20"/>
          <w:lang w:eastAsia="zh-CN"/>
        </w:rPr>
        <w:t xml:space="preserve"> Dimensity 6300 dan konektivitas 5G untuk </w:t>
      </w:r>
      <w:r w:rsidR="00452678" w:rsidRPr="000617AF">
        <w:rPr>
          <w:rFonts w:ascii="Arial" w:eastAsia="Arial" w:hAnsi="Arial" w:cs="Arial"/>
          <w:i/>
          <w:sz w:val="20"/>
          <w:szCs w:val="20"/>
          <w:lang w:eastAsia="zh-CN"/>
        </w:rPr>
        <w:t>power</w:t>
      </w:r>
      <w:r w:rsidR="00452678" w:rsidRPr="000617AF">
        <w:rPr>
          <w:rFonts w:ascii="Arial" w:eastAsia="Arial" w:hAnsi="Arial" w:cs="Arial"/>
          <w:sz w:val="20"/>
          <w:szCs w:val="20"/>
          <w:lang w:eastAsia="zh-CN"/>
        </w:rPr>
        <w:t xml:space="preserve"> maksimal di jaringan tercepat. Selain performanya, Galaxy A16 5G juga sudah menggunakan baterai besar 5000mAh dan </w:t>
      </w:r>
      <w:r w:rsidR="00452678" w:rsidRPr="000617AF">
        <w:rPr>
          <w:rFonts w:ascii="Arial" w:eastAsia="Arial" w:hAnsi="Arial" w:cs="Arial"/>
          <w:i/>
          <w:sz w:val="20"/>
          <w:szCs w:val="20"/>
          <w:lang w:eastAsia="zh-CN"/>
        </w:rPr>
        <w:t>super-fast charging</w:t>
      </w:r>
      <w:r w:rsidR="00452678" w:rsidRPr="000617AF">
        <w:rPr>
          <w:rFonts w:ascii="Arial" w:eastAsia="Arial" w:hAnsi="Arial" w:cs="Arial"/>
          <w:sz w:val="20"/>
          <w:szCs w:val="20"/>
          <w:lang w:eastAsia="zh-CN"/>
        </w:rPr>
        <w:t xml:space="preserve"> 25W untuk penggunaan lebih lama, sertifikasi IP54 yang membuat anti debu dan cipratan air, serta proteksi kuat dari Samsung Knox Vault yang melindungi data pribadi. Kurang apa lagi? Dengan Finance+ sekarang kamu bisa memiliki </w:t>
      </w:r>
      <w:r w:rsidR="00452678" w:rsidRPr="000617AF">
        <w:rPr>
          <w:rFonts w:ascii="Arial" w:eastAsia="Arial" w:hAnsi="Arial" w:cs="Arial"/>
          <w:i/>
          <w:sz w:val="20"/>
          <w:szCs w:val="20"/>
          <w:lang w:eastAsia="zh-CN"/>
        </w:rPr>
        <w:t>smartphone</w:t>
      </w:r>
      <w:r w:rsidR="00452678" w:rsidRPr="000617AF">
        <w:rPr>
          <w:rFonts w:ascii="Arial" w:eastAsia="Arial" w:hAnsi="Arial" w:cs="Arial"/>
          <w:sz w:val="20"/>
          <w:szCs w:val="20"/>
          <w:lang w:eastAsia="zh-CN"/>
        </w:rPr>
        <w:t xml:space="preserve"> kece ini</w:t>
      </w:r>
      <w:r w:rsidR="00FD5672" w:rsidRPr="000617AF">
        <w:rPr>
          <w:rFonts w:ascii="Arial" w:eastAsia="Arial" w:hAnsi="Arial" w:cs="Arial"/>
          <w:sz w:val="20"/>
          <w:szCs w:val="20"/>
          <w:lang w:eastAsia="zh-CN"/>
        </w:rPr>
        <w:t xml:space="preserve"> dengan lebih terjangkau</w:t>
      </w:r>
      <w:r w:rsidR="00452678" w:rsidRPr="000617AF">
        <w:rPr>
          <w:rFonts w:ascii="Arial" w:eastAsia="Arial" w:hAnsi="Arial" w:cs="Arial"/>
          <w:sz w:val="20"/>
          <w:szCs w:val="20"/>
          <w:lang w:eastAsia="zh-CN"/>
        </w:rPr>
        <w:t xml:space="preserve">. </w:t>
      </w:r>
    </w:p>
    <w:p w14:paraId="6E9E62FD" w14:textId="250C9BAA" w:rsidR="00452678" w:rsidRPr="000617AF" w:rsidRDefault="00452678" w:rsidP="00452678">
      <w:pPr>
        <w:spacing w:before="240" w:after="240" w:line="240" w:lineRule="auto"/>
        <w:jc w:val="both"/>
        <w:rPr>
          <w:rFonts w:ascii="Arial" w:eastAsia="Arial" w:hAnsi="Arial" w:cs="Arial"/>
          <w:sz w:val="20"/>
          <w:szCs w:val="20"/>
        </w:rPr>
      </w:pPr>
      <w:r w:rsidRPr="000617AF">
        <w:rPr>
          <w:rFonts w:ascii="Arial" w:eastAsia="Arial" w:hAnsi="Arial" w:cs="Arial"/>
          <w:b/>
          <w:sz w:val="20"/>
          <w:szCs w:val="20"/>
        </w:rPr>
        <w:t>Arief Ghani, Head of</w:t>
      </w:r>
      <w:r w:rsidR="000617AF" w:rsidRPr="000617AF">
        <w:rPr>
          <w:rFonts w:ascii="Arial" w:eastAsia="Arial" w:hAnsi="Arial" w:cs="Arial"/>
          <w:b/>
          <w:sz w:val="20"/>
          <w:szCs w:val="20"/>
        </w:rPr>
        <w:t xml:space="preserve"> Strategic</w:t>
      </w:r>
      <w:r w:rsidRPr="000617AF">
        <w:rPr>
          <w:rFonts w:ascii="Arial" w:eastAsia="Arial" w:hAnsi="Arial" w:cs="Arial"/>
          <w:b/>
          <w:sz w:val="20"/>
          <w:szCs w:val="20"/>
        </w:rPr>
        <w:t xml:space="preserve"> Partnership Samsung Electronics Indonesia, </w:t>
      </w:r>
      <w:r w:rsidRPr="000617AF">
        <w:rPr>
          <w:rFonts w:ascii="Arial" w:eastAsia="Arial" w:hAnsi="Arial" w:cs="Arial"/>
          <w:sz w:val="20"/>
          <w:szCs w:val="20"/>
        </w:rPr>
        <w:t xml:space="preserve">menyatakan, “Kemitraan kami dengan Home Credit Indonesia dapat memudahkan konsumen untuk mendapatkan </w:t>
      </w:r>
      <w:r w:rsidRPr="000617AF">
        <w:rPr>
          <w:rFonts w:ascii="Arial" w:eastAsia="Arial" w:hAnsi="Arial" w:cs="Arial"/>
          <w:i/>
          <w:sz w:val="20"/>
          <w:szCs w:val="20"/>
        </w:rPr>
        <w:t>benefit</w:t>
      </w:r>
      <w:r w:rsidRPr="000617AF">
        <w:rPr>
          <w:rFonts w:ascii="Arial" w:eastAsia="Arial" w:hAnsi="Arial" w:cs="Arial"/>
          <w:sz w:val="20"/>
          <w:szCs w:val="20"/>
        </w:rPr>
        <w:t xml:space="preserve"> dari </w:t>
      </w:r>
      <w:r w:rsidRPr="000617AF">
        <w:rPr>
          <w:rFonts w:ascii="Arial" w:eastAsia="Arial" w:hAnsi="Arial" w:cs="Arial"/>
          <w:sz w:val="20"/>
          <w:szCs w:val="20"/>
        </w:rPr>
        <w:lastRenderedPageBreak/>
        <w:t>inovasi Samsung Galaxy, yang dirancang untuk meningkatkan dan membantu produktivitas serta kreativitas mereka. Dengan dukungan fitur AI yang canggih, inovasi Samsung Galaxy bisa menjadi solusi yang ideal untuk kebutuhan era digital, dan kemitraan ini memastikan akses yang lebih mudah, aman, dan terjangkau bagi semua.”</w:t>
      </w:r>
    </w:p>
    <w:p w14:paraId="030AEDA8" w14:textId="4D487593" w:rsidR="00452678" w:rsidRPr="00452678" w:rsidRDefault="00452678" w:rsidP="00452678">
      <w:pPr>
        <w:spacing w:after="0" w:line="240" w:lineRule="auto"/>
        <w:jc w:val="both"/>
        <w:rPr>
          <w:rFonts w:ascii="Arial" w:eastAsia="Arial" w:hAnsi="Arial" w:cs="Arial"/>
          <w:b/>
          <w:sz w:val="20"/>
          <w:szCs w:val="20"/>
          <w:lang w:eastAsia="zh-CN"/>
        </w:rPr>
      </w:pPr>
      <w:r w:rsidRPr="000617AF">
        <w:rPr>
          <w:rFonts w:ascii="Arial" w:eastAsia="Arial" w:hAnsi="Arial" w:cs="Arial"/>
          <w:b/>
          <w:sz w:val="20"/>
          <w:szCs w:val="20"/>
          <w:lang w:eastAsia="zh-CN"/>
        </w:rPr>
        <w:t xml:space="preserve">Manu Pal, Chief Product Officer Home Credit Indonesia </w:t>
      </w:r>
      <w:r w:rsidRPr="000617AF">
        <w:rPr>
          <w:rFonts w:ascii="Arial" w:eastAsia="Arial" w:hAnsi="Arial" w:cs="Arial"/>
          <w:bCs/>
          <w:sz w:val="20"/>
          <w:szCs w:val="20"/>
          <w:lang w:eastAsia="zh-CN"/>
        </w:rPr>
        <w:t>menambahkan</w:t>
      </w:r>
      <w:r w:rsidRPr="000617AF">
        <w:rPr>
          <w:rFonts w:ascii="Arial" w:eastAsia="Arial" w:hAnsi="Arial" w:cs="Arial"/>
          <w:b/>
          <w:sz w:val="20"/>
          <w:szCs w:val="20"/>
          <w:lang w:eastAsia="zh-CN"/>
        </w:rPr>
        <w:t xml:space="preserve">, </w:t>
      </w:r>
      <w:r w:rsidRPr="000617AF">
        <w:rPr>
          <w:rFonts w:ascii="Arial" w:eastAsia="Arial" w:hAnsi="Arial" w:cs="Arial"/>
          <w:bCs/>
          <w:sz w:val="20"/>
          <w:szCs w:val="20"/>
          <w:lang w:eastAsia="zh-CN"/>
        </w:rPr>
        <w:t>“Kami menyambut antusias kerjasama Home Credit dengan Finance+ yang akan</w:t>
      </w:r>
      <w:r w:rsidRPr="00452678">
        <w:rPr>
          <w:rFonts w:ascii="Arial" w:eastAsia="Arial" w:hAnsi="Arial" w:cs="Arial"/>
          <w:bCs/>
          <w:sz w:val="20"/>
          <w:szCs w:val="20"/>
          <w:lang w:eastAsia="zh-CN"/>
        </w:rPr>
        <w:t xml:space="preserve"> semakin memudahkan masyarakat untuk mengakses layanan pembiayaan, khususnya pembiayaan smartphone Samsung Galaxy yang semakin diminati pada saat ini. Kerjasama ini akan mengkombinasikan jaringan Home Credit yang tersebar luas di Indonesia dengan teknologi digital yang dimiliki oleh Finance+ yang mempercepat proses pengajuan pembiayaan untuk produk Samsung.”</w:t>
      </w:r>
    </w:p>
    <w:p w14:paraId="554BFAC8" w14:textId="77777777" w:rsidR="00452678" w:rsidRPr="00452678" w:rsidRDefault="00452678" w:rsidP="00452678">
      <w:pPr>
        <w:spacing w:after="0" w:line="240" w:lineRule="auto"/>
        <w:jc w:val="both"/>
        <w:rPr>
          <w:rFonts w:ascii="Arial" w:eastAsia="Arial" w:hAnsi="Arial" w:cs="Arial"/>
          <w:sz w:val="20"/>
          <w:szCs w:val="20"/>
          <w:lang w:eastAsia="zh-CN"/>
        </w:rPr>
      </w:pPr>
    </w:p>
    <w:p w14:paraId="5EE09FB3" w14:textId="6FBC88BE" w:rsidR="00452678" w:rsidRPr="00F03620" w:rsidRDefault="00452678" w:rsidP="00452678">
      <w:pPr>
        <w:spacing w:after="0" w:line="240" w:lineRule="auto"/>
        <w:jc w:val="both"/>
        <w:rPr>
          <w:rFonts w:ascii="Arial" w:eastAsia="Arial" w:hAnsi="Arial" w:cs="Arial"/>
          <w:sz w:val="20"/>
          <w:szCs w:val="20"/>
          <w:lang w:eastAsia="zh-CN"/>
        </w:rPr>
      </w:pPr>
      <w:r w:rsidRPr="00452678">
        <w:rPr>
          <w:rFonts w:ascii="Arial" w:eastAsia="Arial" w:hAnsi="Arial" w:cs="Arial"/>
          <w:sz w:val="20"/>
          <w:szCs w:val="20"/>
          <w:lang w:eastAsia="zh-CN"/>
        </w:rPr>
        <w:t xml:space="preserve">Perusahaan pembiayaan yang berizin dan diawasi oleh Otoritas Jasa Keuangan dengan tingkat persetujuan tinggi (setelah melewati proses review) ini menyediakan pembiayaan dengan limit hingga Rp 50 Juta, </w:t>
      </w:r>
      <w:r w:rsidRPr="00452678">
        <w:rPr>
          <w:rFonts w:ascii="Arial" w:eastAsia="Arial" w:hAnsi="Arial" w:cs="Arial"/>
          <w:i/>
          <w:sz w:val="20"/>
          <w:szCs w:val="20"/>
          <w:lang w:eastAsia="zh-CN"/>
        </w:rPr>
        <w:t>admin fee</w:t>
      </w:r>
      <w:r w:rsidRPr="00452678">
        <w:rPr>
          <w:rFonts w:ascii="Arial" w:eastAsia="Arial" w:hAnsi="Arial" w:cs="Arial"/>
          <w:sz w:val="20"/>
          <w:szCs w:val="20"/>
          <w:lang w:eastAsia="zh-CN"/>
        </w:rPr>
        <w:t xml:space="preserve"> Rp50.000, serta fasilitas cicilan dengan bunga rendah 1,9%.</w:t>
      </w:r>
    </w:p>
    <w:p w14:paraId="6A5B8D16" w14:textId="77777777" w:rsidR="00452678" w:rsidRPr="00F03620" w:rsidRDefault="00452678" w:rsidP="00452678">
      <w:pPr>
        <w:spacing w:after="0" w:line="240" w:lineRule="auto"/>
        <w:jc w:val="both"/>
        <w:rPr>
          <w:rFonts w:ascii="Arial" w:eastAsia="Arial" w:hAnsi="Arial" w:cs="Arial"/>
          <w:sz w:val="20"/>
          <w:szCs w:val="20"/>
          <w:lang w:eastAsia="zh-CN"/>
        </w:rPr>
      </w:pPr>
    </w:p>
    <w:p w14:paraId="554076E2" w14:textId="77777777" w:rsidR="00452678" w:rsidRPr="00F03620" w:rsidRDefault="00452678" w:rsidP="00452678">
      <w:pPr>
        <w:spacing w:after="0" w:line="240" w:lineRule="auto"/>
        <w:jc w:val="both"/>
        <w:rPr>
          <w:rFonts w:ascii="Arial" w:eastAsia="Arial" w:hAnsi="Arial" w:cs="Arial"/>
          <w:sz w:val="20"/>
          <w:szCs w:val="20"/>
          <w:lang w:eastAsia="zh-CN"/>
        </w:rPr>
      </w:pPr>
      <w:r w:rsidRPr="00F03620">
        <w:rPr>
          <w:rFonts w:ascii="Arial" w:eastAsia="Arial" w:hAnsi="Arial" w:cs="Arial"/>
          <w:sz w:val="20"/>
          <w:szCs w:val="20"/>
          <w:lang w:eastAsia="zh-CN"/>
        </w:rPr>
        <w:t xml:space="preserve">Platform ini akan mempermudah kamu untuk bawa pulang </w:t>
      </w:r>
      <w:r w:rsidRPr="00F03620">
        <w:rPr>
          <w:rFonts w:ascii="Arial" w:eastAsia="Arial" w:hAnsi="Arial" w:cs="Arial"/>
          <w:i/>
          <w:sz w:val="20"/>
          <w:szCs w:val="20"/>
          <w:lang w:eastAsia="zh-CN"/>
        </w:rPr>
        <w:t>smartphone</w:t>
      </w:r>
      <w:r w:rsidRPr="00F03620">
        <w:rPr>
          <w:rFonts w:ascii="Arial" w:eastAsia="Arial" w:hAnsi="Arial" w:cs="Arial"/>
          <w:sz w:val="20"/>
          <w:szCs w:val="20"/>
          <w:lang w:eastAsia="zh-CN"/>
        </w:rPr>
        <w:t xml:space="preserve"> Galaxy secanggih Galaxy A16 5G. Untuk bawa pulang Galaxy A16 5G melalui fasilitas Finance+, bagaimana caranya? </w:t>
      </w:r>
    </w:p>
    <w:p w14:paraId="251D998A" w14:textId="77777777" w:rsidR="00452678" w:rsidRPr="00F03620" w:rsidRDefault="00452678" w:rsidP="00452678">
      <w:pPr>
        <w:numPr>
          <w:ilvl w:val="0"/>
          <w:numId w:val="1"/>
        </w:numPr>
        <w:spacing w:after="0" w:line="240" w:lineRule="auto"/>
        <w:jc w:val="both"/>
        <w:rPr>
          <w:rFonts w:ascii="Arial" w:eastAsia="Arial" w:hAnsi="Arial" w:cs="Arial"/>
          <w:color w:val="000000"/>
          <w:sz w:val="20"/>
          <w:szCs w:val="20"/>
          <w:lang w:eastAsia="zh-CN"/>
        </w:rPr>
      </w:pPr>
      <w:r w:rsidRPr="00F03620">
        <w:rPr>
          <w:rFonts w:ascii="Arial" w:eastAsia="Arial" w:hAnsi="Arial" w:cs="Arial"/>
          <w:color w:val="000000"/>
          <w:sz w:val="20"/>
          <w:szCs w:val="20"/>
          <w:lang w:eastAsia="zh-CN"/>
        </w:rPr>
        <w:t xml:space="preserve">Kamu cukup mendatangi </w:t>
      </w:r>
      <w:r w:rsidRPr="00F03620">
        <w:rPr>
          <w:rFonts w:ascii="Arial" w:eastAsia="Arial" w:hAnsi="Arial" w:cs="Arial"/>
          <w:i/>
          <w:color w:val="000000"/>
          <w:sz w:val="20"/>
          <w:szCs w:val="20"/>
          <w:lang w:eastAsia="zh-CN"/>
        </w:rPr>
        <w:t>store</w:t>
      </w:r>
      <w:r w:rsidRPr="00F03620">
        <w:rPr>
          <w:rFonts w:ascii="Arial" w:eastAsia="Arial" w:hAnsi="Arial" w:cs="Arial"/>
          <w:color w:val="000000"/>
          <w:sz w:val="20"/>
          <w:szCs w:val="20"/>
          <w:lang w:eastAsia="zh-CN"/>
        </w:rPr>
        <w:t xml:space="preserve"> yang terdaftar untuk aplikasi Finance+. Terlebih dahulu kamu siapkan e-KTP yang berlaku untuk proses aplikasi, identifikasi, dan verifikasi. </w:t>
      </w:r>
    </w:p>
    <w:p w14:paraId="7B980A03" w14:textId="77777777" w:rsidR="00452678" w:rsidRPr="00F03620" w:rsidRDefault="00452678" w:rsidP="00452678">
      <w:pPr>
        <w:numPr>
          <w:ilvl w:val="0"/>
          <w:numId w:val="1"/>
        </w:numPr>
        <w:spacing w:after="0" w:line="240" w:lineRule="auto"/>
        <w:jc w:val="both"/>
        <w:rPr>
          <w:rFonts w:ascii="Arial" w:eastAsia="Arial" w:hAnsi="Arial" w:cs="Arial"/>
          <w:color w:val="000000"/>
          <w:sz w:val="20"/>
          <w:szCs w:val="20"/>
          <w:lang w:eastAsia="zh-CN"/>
        </w:rPr>
      </w:pPr>
      <w:r w:rsidRPr="00F03620">
        <w:rPr>
          <w:rFonts w:ascii="Arial" w:eastAsia="Arial" w:hAnsi="Arial" w:cs="Arial"/>
          <w:color w:val="000000"/>
          <w:sz w:val="20"/>
          <w:szCs w:val="20"/>
          <w:lang w:eastAsia="zh-CN"/>
        </w:rPr>
        <w:t xml:space="preserve">Temui promotor Samsung yang ada di sana dan tanyakan mengenai fasilitas Finance+ yang tersedia. Daftarkan diri kamu dengan mengisi formulir Finance+. Daftar toko yang menyediakan Finance+ dapat dilihat di </w:t>
      </w:r>
      <w:hyperlink r:id="rId8" w:history="1">
        <w:r w:rsidRPr="00F03620">
          <w:rPr>
            <w:rFonts w:ascii="Arial" w:eastAsia="Arial" w:hAnsi="Arial" w:cs="Arial"/>
            <w:color w:val="0000FF"/>
            <w:sz w:val="20"/>
            <w:szCs w:val="20"/>
            <w:u w:val="single"/>
            <w:lang w:eastAsia="zh-CN"/>
          </w:rPr>
          <w:t>samsung.com/id</w:t>
        </w:r>
      </w:hyperlink>
      <w:r w:rsidRPr="00F03620">
        <w:rPr>
          <w:rFonts w:ascii="Arial" w:eastAsia="Arial" w:hAnsi="Arial" w:cs="Arial"/>
          <w:color w:val="000000"/>
          <w:sz w:val="20"/>
          <w:szCs w:val="20"/>
          <w:lang w:eastAsia="zh-CN"/>
        </w:rPr>
        <w:t xml:space="preserve">. </w:t>
      </w:r>
    </w:p>
    <w:p w14:paraId="12C50EDA" w14:textId="77777777" w:rsidR="00452678" w:rsidRPr="00F03620" w:rsidRDefault="00452678" w:rsidP="00452678">
      <w:pPr>
        <w:spacing w:after="0" w:line="240" w:lineRule="auto"/>
        <w:jc w:val="both"/>
        <w:rPr>
          <w:rFonts w:ascii="Arial" w:eastAsia="Arial" w:hAnsi="Arial" w:cs="Arial"/>
          <w:sz w:val="20"/>
          <w:szCs w:val="20"/>
          <w:lang w:eastAsia="zh-CN"/>
        </w:rPr>
      </w:pPr>
    </w:p>
    <w:p w14:paraId="2CD77B1E" w14:textId="77777777" w:rsidR="00452678" w:rsidRPr="00F03620" w:rsidRDefault="00452678" w:rsidP="00452678">
      <w:pPr>
        <w:spacing w:after="0" w:line="240" w:lineRule="auto"/>
        <w:jc w:val="both"/>
        <w:rPr>
          <w:rFonts w:ascii="Arial" w:eastAsia="Arial" w:hAnsi="Arial" w:cs="Arial"/>
          <w:sz w:val="20"/>
          <w:szCs w:val="20"/>
          <w:lang w:eastAsia="zh-CN"/>
        </w:rPr>
      </w:pPr>
      <w:r w:rsidRPr="00877C22">
        <w:rPr>
          <w:rFonts w:ascii="Arial" w:eastAsia="Arial" w:hAnsi="Arial" w:cs="Arial"/>
          <w:sz w:val="20"/>
          <w:szCs w:val="20"/>
          <w:lang w:eastAsia="zh-CN"/>
        </w:rPr>
        <w:t>Setelah persyaratan lengkap, pengajuan bisa diproses secara cepat dan mudah</w:t>
      </w:r>
      <w:r w:rsidRPr="00F03620">
        <w:rPr>
          <w:rFonts w:ascii="Arial" w:eastAsia="Arial" w:hAnsi="Arial" w:cs="Arial"/>
          <w:sz w:val="20"/>
          <w:szCs w:val="20"/>
          <w:lang w:eastAsia="zh-CN"/>
        </w:rPr>
        <w:t xml:space="preserve">. Setelah mendapatkan persetujuan, prosesnya akan dilanjutkan termasuk persetujuan perjanjian kredit. Dan jika sudah selesai, kamu bisa membuka Samsung Galaxy A16 5G baru kamu. </w:t>
      </w:r>
    </w:p>
    <w:p w14:paraId="619AF108" w14:textId="77777777" w:rsidR="00452678" w:rsidRPr="00F03620" w:rsidRDefault="00452678" w:rsidP="00452678">
      <w:pPr>
        <w:spacing w:after="0" w:line="240" w:lineRule="auto"/>
        <w:jc w:val="both"/>
        <w:rPr>
          <w:rFonts w:ascii="Arial" w:eastAsia="Arial" w:hAnsi="Arial" w:cs="Arial"/>
          <w:sz w:val="20"/>
          <w:szCs w:val="20"/>
          <w:lang w:eastAsia="zh-CN"/>
        </w:rPr>
      </w:pPr>
    </w:p>
    <w:p w14:paraId="101DB685" w14:textId="77777777" w:rsidR="00452678" w:rsidRPr="00F03620" w:rsidRDefault="00452678" w:rsidP="00452678">
      <w:pPr>
        <w:spacing w:after="0" w:line="240" w:lineRule="auto"/>
        <w:jc w:val="both"/>
        <w:rPr>
          <w:rFonts w:ascii="Arial" w:eastAsia="Arial" w:hAnsi="Arial" w:cs="Arial"/>
          <w:sz w:val="20"/>
          <w:szCs w:val="20"/>
          <w:lang w:eastAsia="zh-CN"/>
        </w:rPr>
      </w:pPr>
      <w:r w:rsidRPr="00F03620">
        <w:rPr>
          <w:rFonts w:ascii="Arial" w:eastAsia="Arial" w:hAnsi="Arial" w:cs="Arial"/>
          <w:sz w:val="20"/>
          <w:szCs w:val="20"/>
          <w:lang w:eastAsia="zh-CN"/>
        </w:rPr>
        <w:t xml:space="preserve">Fasilitas Finance+ akan memastikan kamu untuk melakukan pembayaran secara disiplin dan tepat waktu, untuk menjaga skor kredit kamu tetap bagus. Finance+ menggunakan Knox Guard sebagai sistem keamanan, di mana </w:t>
      </w:r>
      <w:r w:rsidRPr="00F03620">
        <w:rPr>
          <w:rFonts w:ascii="Arial" w:eastAsia="Arial" w:hAnsi="Arial" w:cs="Arial"/>
          <w:i/>
          <w:sz w:val="20"/>
          <w:szCs w:val="20"/>
          <w:lang w:eastAsia="zh-CN"/>
        </w:rPr>
        <w:t>smartphone</w:t>
      </w:r>
      <w:r w:rsidRPr="00F03620">
        <w:rPr>
          <w:rFonts w:ascii="Arial" w:eastAsia="Arial" w:hAnsi="Arial" w:cs="Arial"/>
          <w:sz w:val="20"/>
          <w:szCs w:val="20"/>
          <w:lang w:eastAsia="zh-CN"/>
        </w:rPr>
        <w:t xml:space="preserve"> kamu akan otomatis terkunci jika kamu terlambat melakukan pembayaran cicilan lebih dari satu hari setelah batas tempo, kamu melepas kartu SIM utama yang terdaftar di Finance+ atau </w:t>
      </w:r>
      <w:r w:rsidRPr="00F03620">
        <w:rPr>
          <w:rFonts w:ascii="Arial" w:eastAsia="Arial" w:hAnsi="Arial" w:cs="Arial"/>
          <w:i/>
          <w:sz w:val="20"/>
          <w:szCs w:val="20"/>
          <w:lang w:eastAsia="zh-CN"/>
        </w:rPr>
        <w:t>smartphone</w:t>
      </w:r>
      <w:r w:rsidRPr="00F03620">
        <w:rPr>
          <w:rFonts w:ascii="Arial" w:eastAsia="Arial" w:hAnsi="Arial" w:cs="Arial"/>
          <w:sz w:val="20"/>
          <w:szCs w:val="20"/>
          <w:lang w:eastAsia="zh-CN"/>
        </w:rPr>
        <w:t xml:space="preserve"> kamu tidak terhubung ke Internet selama lebih dari 3 hari. </w:t>
      </w:r>
    </w:p>
    <w:p w14:paraId="5EEFD465" w14:textId="77777777" w:rsidR="00452678" w:rsidRPr="00F03620" w:rsidRDefault="00452678" w:rsidP="00452678">
      <w:pPr>
        <w:spacing w:after="0" w:line="240" w:lineRule="auto"/>
        <w:jc w:val="both"/>
        <w:rPr>
          <w:rFonts w:ascii="Arial" w:eastAsia="Arial" w:hAnsi="Arial" w:cs="Arial"/>
          <w:sz w:val="20"/>
          <w:szCs w:val="20"/>
          <w:lang w:eastAsia="zh-CN"/>
        </w:rPr>
      </w:pPr>
    </w:p>
    <w:p w14:paraId="31B41CDB" w14:textId="1DB3C303" w:rsidR="00452678" w:rsidRPr="00F03620" w:rsidRDefault="00452678" w:rsidP="00452678">
      <w:pPr>
        <w:spacing w:after="0" w:line="240" w:lineRule="auto"/>
        <w:jc w:val="both"/>
        <w:rPr>
          <w:rFonts w:ascii="Arial" w:eastAsia="Arial" w:hAnsi="Arial" w:cs="Arial"/>
          <w:sz w:val="20"/>
          <w:szCs w:val="20"/>
          <w:lang w:eastAsia="zh-CN"/>
        </w:rPr>
      </w:pPr>
      <w:r w:rsidRPr="00F03620">
        <w:rPr>
          <w:rFonts w:ascii="Arial" w:eastAsia="Arial" w:hAnsi="Arial" w:cs="Arial"/>
          <w:sz w:val="20"/>
          <w:szCs w:val="20"/>
          <w:lang w:eastAsia="zh-CN"/>
        </w:rPr>
        <w:t>Samsung juga bekerja sama dengan sejumlah mitra</w:t>
      </w:r>
      <w:r w:rsidR="001F42EB">
        <w:rPr>
          <w:rFonts w:ascii="Arial" w:eastAsia="Arial" w:hAnsi="Arial" w:cs="Arial"/>
          <w:sz w:val="20"/>
          <w:szCs w:val="20"/>
          <w:lang w:eastAsia="zh-CN"/>
        </w:rPr>
        <w:t xml:space="preserve"> penyedia fasilitas </w:t>
      </w:r>
      <w:r w:rsidRPr="00F03620">
        <w:rPr>
          <w:rFonts w:ascii="Arial" w:eastAsia="Arial" w:hAnsi="Arial" w:cs="Arial"/>
          <w:sz w:val="20"/>
          <w:szCs w:val="20"/>
          <w:lang w:eastAsia="zh-CN"/>
        </w:rPr>
        <w:t>pembiayaan</w:t>
      </w:r>
      <w:r w:rsidR="00FD5672">
        <w:rPr>
          <w:rFonts w:ascii="Arial" w:eastAsia="Arial" w:hAnsi="Arial" w:cs="Arial"/>
          <w:sz w:val="20"/>
          <w:szCs w:val="20"/>
          <w:lang w:eastAsia="zh-CN"/>
        </w:rPr>
        <w:t xml:space="preserve"> </w:t>
      </w:r>
      <w:r w:rsidRPr="00F03620">
        <w:rPr>
          <w:rFonts w:ascii="Arial" w:eastAsia="Arial" w:hAnsi="Arial" w:cs="Arial"/>
          <w:sz w:val="20"/>
          <w:szCs w:val="20"/>
          <w:lang w:eastAsia="zh-CN"/>
        </w:rPr>
        <w:t>lain</w:t>
      </w:r>
      <w:r w:rsidR="001F42EB">
        <w:rPr>
          <w:rFonts w:ascii="Arial" w:eastAsia="Arial" w:hAnsi="Arial" w:cs="Arial"/>
          <w:sz w:val="20"/>
          <w:szCs w:val="20"/>
          <w:lang w:eastAsia="zh-CN"/>
        </w:rPr>
        <w:t>nya</w:t>
      </w:r>
      <w:r w:rsidRPr="00F03620">
        <w:rPr>
          <w:rFonts w:ascii="Arial" w:eastAsia="Arial" w:hAnsi="Arial" w:cs="Arial"/>
          <w:sz w:val="20"/>
          <w:szCs w:val="20"/>
          <w:lang w:eastAsia="zh-CN"/>
        </w:rPr>
        <w:t xml:space="preserve">, seperti Kredivo, Indodana, dan Kredit Plus, untuk memberikan lebih banyak pilihan kepada kamu dalam mendapatkan </w:t>
      </w:r>
      <w:r w:rsidRPr="00F03620">
        <w:rPr>
          <w:rFonts w:ascii="Arial" w:eastAsia="Arial" w:hAnsi="Arial" w:cs="Arial"/>
          <w:i/>
          <w:sz w:val="20"/>
          <w:szCs w:val="20"/>
          <w:lang w:eastAsia="zh-CN"/>
        </w:rPr>
        <w:t>smartphone</w:t>
      </w:r>
      <w:r w:rsidRPr="00F03620">
        <w:rPr>
          <w:rFonts w:ascii="Arial" w:eastAsia="Arial" w:hAnsi="Arial" w:cs="Arial"/>
          <w:sz w:val="20"/>
          <w:szCs w:val="20"/>
          <w:lang w:eastAsia="zh-CN"/>
        </w:rPr>
        <w:t xml:space="preserve"> Galaxy impian. Tentunya dengan cicilan rendah berbunga ringan, tenor hingga 12 bulan, proses yang cepat, </w:t>
      </w:r>
      <w:r>
        <w:rPr>
          <w:rFonts w:ascii="Arial" w:eastAsia="Arial" w:hAnsi="Arial" w:cs="Arial"/>
          <w:sz w:val="20"/>
          <w:szCs w:val="20"/>
          <w:lang w:eastAsia="zh-CN"/>
        </w:rPr>
        <w:t xml:space="preserve">dan </w:t>
      </w:r>
      <w:r w:rsidRPr="00505940">
        <w:rPr>
          <w:rFonts w:ascii="Arial" w:eastAsia="Arial" w:hAnsi="Arial" w:cs="Arial"/>
          <w:sz w:val="20"/>
          <w:szCs w:val="20"/>
          <w:lang w:eastAsia="zh-CN"/>
        </w:rPr>
        <w:t>tingkat persetujuan tinggi</w:t>
      </w:r>
      <w:r w:rsidR="00FD5672">
        <w:rPr>
          <w:rFonts w:ascii="Arial" w:eastAsia="Arial" w:hAnsi="Arial" w:cs="Arial"/>
          <w:sz w:val="20"/>
          <w:szCs w:val="20"/>
          <w:lang w:eastAsia="zh-CN"/>
        </w:rPr>
        <w:t xml:space="preserve"> </w:t>
      </w:r>
      <w:r w:rsidRPr="00505940">
        <w:rPr>
          <w:rFonts w:ascii="Arial" w:eastAsia="Arial" w:hAnsi="Arial" w:cs="Arial"/>
          <w:sz w:val="20"/>
          <w:szCs w:val="20"/>
          <w:lang w:eastAsia="zh-CN"/>
        </w:rPr>
        <w:t>setelah melewati proses review</w:t>
      </w:r>
      <w:r w:rsidR="00FD5672">
        <w:rPr>
          <w:rFonts w:ascii="Arial" w:eastAsia="Arial" w:hAnsi="Arial" w:cs="Arial"/>
          <w:sz w:val="20"/>
          <w:szCs w:val="20"/>
          <w:lang w:eastAsia="zh-CN"/>
        </w:rPr>
        <w:t>.</w:t>
      </w:r>
    </w:p>
    <w:p w14:paraId="65C3C231" w14:textId="77777777" w:rsidR="00452678" w:rsidRPr="00F03620" w:rsidRDefault="00452678" w:rsidP="00452678">
      <w:pPr>
        <w:spacing w:after="0" w:line="240" w:lineRule="auto"/>
        <w:jc w:val="both"/>
        <w:rPr>
          <w:rFonts w:ascii="Arial" w:eastAsia="Arial" w:hAnsi="Arial" w:cs="Arial"/>
          <w:sz w:val="20"/>
          <w:szCs w:val="20"/>
          <w:lang w:eastAsia="zh-CN"/>
        </w:rPr>
      </w:pPr>
    </w:p>
    <w:p w14:paraId="21FDBA54" w14:textId="77777777" w:rsidR="00452678" w:rsidRPr="00F03620" w:rsidRDefault="00452678" w:rsidP="00452678">
      <w:pPr>
        <w:spacing w:after="0" w:line="240" w:lineRule="auto"/>
        <w:jc w:val="center"/>
        <w:rPr>
          <w:rFonts w:ascii="Arial" w:eastAsia="Arial" w:hAnsi="Arial" w:cs="Arial"/>
          <w:b/>
          <w:sz w:val="20"/>
          <w:szCs w:val="20"/>
          <w:lang w:eastAsia="zh-CN"/>
        </w:rPr>
      </w:pPr>
      <w:r w:rsidRPr="00F03620">
        <w:rPr>
          <w:rFonts w:ascii="Arial" w:eastAsia="Arial" w:hAnsi="Arial" w:cs="Arial"/>
          <w:sz w:val="20"/>
          <w:szCs w:val="20"/>
          <w:lang w:eastAsia="zh-CN"/>
        </w:rPr>
        <w:t>***</w:t>
      </w:r>
    </w:p>
    <w:p w14:paraId="1DE1EAE8" w14:textId="77777777" w:rsidR="00452678" w:rsidRPr="00F03620" w:rsidRDefault="00452678" w:rsidP="00452678">
      <w:pPr>
        <w:spacing w:after="0" w:line="240" w:lineRule="auto"/>
        <w:jc w:val="both"/>
        <w:rPr>
          <w:rFonts w:ascii="Arial" w:eastAsia="Arial" w:hAnsi="Arial" w:cs="Arial"/>
          <w:b/>
          <w:sz w:val="20"/>
          <w:szCs w:val="20"/>
          <w:lang w:eastAsia="zh-CN"/>
        </w:rPr>
      </w:pPr>
      <w:r w:rsidRPr="00F03620">
        <w:rPr>
          <w:rFonts w:ascii="Arial" w:eastAsia="Arial" w:hAnsi="Arial" w:cs="Arial"/>
          <w:b/>
          <w:sz w:val="20"/>
          <w:szCs w:val="20"/>
          <w:lang w:eastAsia="zh-CN"/>
        </w:rPr>
        <w:t xml:space="preserve"> </w:t>
      </w:r>
    </w:p>
    <w:p w14:paraId="7EFD7735" w14:textId="77777777" w:rsidR="00452678" w:rsidRPr="00F03620" w:rsidRDefault="00452678" w:rsidP="00452678">
      <w:pPr>
        <w:spacing w:after="0" w:line="240" w:lineRule="auto"/>
        <w:jc w:val="both"/>
        <w:rPr>
          <w:rFonts w:ascii="Arial" w:eastAsia="Arial" w:hAnsi="Arial" w:cs="Arial"/>
          <w:b/>
          <w:sz w:val="20"/>
          <w:szCs w:val="20"/>
          <w:lang w:eastAsia="zh-CN"/>
        </w:rPr>
      </w:pPr>
      <w:r w:rsidRPr="00F03620">
        <w:rPr>
          <w:rFonts w:ascii="Arial" w:eastAsia="Arial" w:hAnsi="Arial" w:cs="Arial"/>
          <w:b/>
          <w:sz w:val="20"/>
          <w:szCs w:val="20"/>
          <w:lang w:eastAsia="zh-CN"/>
        </w:rPr>
        <w:t>Tentang Samsung Electronics Co., Ltd.</w:t>
      </w:r>
    </w:p>
    <w:p w14:paraId="5CD31D8B" w14:textId="6BD11D59" w:rsidR="00452678" w:rsidRPr="000617AF" w:rsidRDefault="00452678" w:rsidP="00452678">
      <w:pPr>
        <w:spacing w:after="0" w:line="240" w:lineRule="auto"/>
        <w:jc w:val="both"/>
        <w:rPr>
          <w:rFonts w:ascii="Arial" w:eastAsia="Arial" w:hAnsi="Arial" w:cs="Arial"/>
          <w:sz w:val="20"/>
          <w:szCs w:val="20"/>
          <w:lang w:eastAsia="zh-CN"/>
        </w:rPr>
      </w:pPr>
      <w:r w:rsidRPr="00F03620">
        <w:rPr>
          <w:rFonts w:ascii="Arial" w:eastAsia="Arial" w:hAnsi="Arial" w:cs="Arial"/>
          <w:sz w:val="20"/>
          <w:szCs w:val="20"/>
          <w:lang w:eastAsia="zh-CN"/>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w:t>
      </w:r>
      <w:r w:rsidRPr="000617AF">
        <w:rPr>
          <w:rFonts w:ascii="Arial" w:eastAsia="Arial" w:hAnsi="Arial" w:cs="Arial"/>
          <w:sz w:val="20"/>
          <w:szCs w:val="20"/>
          <w:lang w:eastAsia="zh-CN"/>
        </w:rPr>
        <w:t>terhubung yang mulus melalui ekosistem SmartThings dan kolaborasi terbuka dengan para mitra. Untuk berita terkini, silakan kunjungi Samsung Newsroom di news.samsung.com.</w:t>
      </w:r>
    </w:p>
    <w:p w14:paraId="505FD98A" w14:textId="082966DE" w:rsidR="001E04FF" w:rsidRPr="000617AF" w:rsidRDefault="001E04FF" w:rsidP="00452678">
      <w:pPr>
        <w:spacing w:after="0" w:line="240" w:lineRule="auto"/>
        <w:jc w:val="both"/>
        <w:rPr>
          <w:rFonts w:ascii="Arial" w:eastAsia="Arial" w:hAnsi="Arial" w:cs="Arial"/>
          <w:sz w:val="20"/>
          <w:szCs w:val="20"/>
          <w:lang w:eastAsia="zh-CN"/>
        </w:rPr>
      </w:pPr>
    </w:p>
    <w:p w14:paraId="4E5CF7DA" w14:textId="77777777" w:rsidR="00E66BC6" w:rsidRPr="000617AF" w:rsidRDefault="00E66BC6" w:rsidP="00E66BC6">
      <w:pPr>
        <w:spacing w:after="0" w:line="240" w:lineRule="auto"/>
        <w:jc w:val="both"/>
        <w:rPr>
          <w:rFonts w:ascii="Arial" w:eastAsia="Arial" w:hAnsi="Arial" w:cs="Arial"/>
          <w:sz w:val="20"/>
          <w:szCs w:val="20"/>
          <w:lang w:val="en-ID" w:eastAsia="zh-CN"/>
        </w:rPr>
      </w:pPr>
      <w:r w:rsidRPr="000617AF">
        <w:rPr>
          <w:rFonts w:ascii="Arial" w:eastAsia="Arial" w:hAnsi="Arial" w:cs="Arial"/>
          <w:b/>
          <w:bCs/>
          <w:sz w:val="20"/>
          <w:szCs w:val="20"/>
          <w:lang w:val="en-ID" w:eastAsia="zh-CN"/>
        </w:rPr>
        <w:t>Tentang Home Credit Indonesia: (</w:t>
      </w:r>
      <w:hyperlink r:id="rId9" w:history="1">
        <w:r w:rsidRPr="000617AF">
          <w:rPr>
            <w:rStyle w:val="Hyperlink"/>
            <w:rFonts w:ascii="Arial" w:eastAsia="Arial" w:hAnsi="Arial" w:cs="Arial"/>
            <w:b/>
            <w:bCs/>
            <w:sz w:val="20"/>
            <w:szCs w:val="20"/>
            <w:lang w:val="en-ID" w:eastAsia="zh-CN"/>
          </w:rPr>
          <w:t>https://www.homecredit.co.id</w:t>
        </w:r>
      </w:hyperlink>
      <w:r w:rsidRPr="000617AF">
        <w:rPr>
          <w:rFonts w:ascii="Arial" w:eastAsia="Arial" w:hAnsi="Arial" w:cs="Arial"/>
          <w:b/>
          <w:bCs/>
          <w:sz w:val="20"/>
          <w:szCs w:val="20"/>
          <w:lang w:val="en-ID" w:eastAsia="zh-CN"/>
        </w:rPr>
        <w:t>):</w:t>
      </w:r>
      <w:r w:rsidRPr="000617AF">
        <w:rPr>
          <w:rFonts w:ascii="Arial" w:eastAsia="Arial" w:hAnsi="Arial" w:cs="Arial"/>
          <w:sz w:val="20"/>
          <w:szCs w:val="20"/>
          <w:lang w:val="en-ID" w:eastAsia="zh-CN"/>
        </w:rPr>
        <w:t> </w:t>
      </w:r>
    </w:p>
    <w:p w14:paraId="2DEAF3BD" w14:textId="731E8E86" w:rsidR="00E66BC6" w:rsidRPr="000617AF" w:rsidRDefault="00E66BC6" w:rsidP="00E66BC6">
      <w:pPr>
        <w:spacing w:after="0" w:line="240" w:lineRule="auto"/>
        <w:jc w:val="both"/>
        <w:rPr>
          <w:rFonts w:ascii="Arial" w:eastAsia="Arial" w:hAnsi="Arial" w:cs="Arial"/>
          <w:sz w:val="20"/>
          <w:szCs w:val="20"/>
          <w:lang w:val="en-ID" w:eastAsia="zh-CN"/>
        </w:rPr>
      </w:pPr>
      <w:r w:rsidRPr="000617AF">
        <w:rPr>
          <w:rFonts w:ascii="Arial" w:eastAsia="Arial" w:hAnsi="Arial" w:cs="Arial"/>
          <w:sz w:val="20"/>
          <w:szCs w:val="20"/>
          <w:lang w:val="en-ID" w:eastAsia="zh-CN"/>
        </w:rPr>
        <w:t>Home Credit Indonesia merupakan perusahaan pembiayaan yang berorientasi kepada kebutuhan konsumen yang menyediakan berbagai layanan keuangan seperti pembiayaan barang, pembiayaan tunai, proteksi, hingga paylater</w:t>
      </w:r>
      <w:r w:rsidRPr="000617AF">
        <w:rPr>
          <w:rFonts w:ascii="Arial" w:eastAsia="Arial" w:hAnsi="Arial" w:cs="Arial"/>
          <w:i/>
          <w:iCs/>
          <w:sz w:val="20"/>
          <w:szCs w:val="20"/>
          <w:lang w:val="en-ID" w:eastAsia="zh-CN"/>
        </w:rPr>
        <w:t>.</w:t>
      </w:r>
      <w:r w:rsidRPr="000617AF">
        <w:rPr>
          <w:rFonts w:ascii="Arial" w:eastAsia="Arial" w:hAnsi="Arial" w:cs="Arial"/>
          <w:sz w:val="20"/>
          <w:szCs w:val="20"/>
          <w:lang w:val="en-ID" w:eastAsia="zh-CN"/>
        </w:rPr>
        <w:t xml:space="preserve"> Beroperasi sejak 2013, Home Credit Indonesia telah melayani lebih dari 6,2 juta pelanggan dengan menyediakan layanan keuangan yang transparan dan bertanggungjawab untuk membantu menciptakan kesempatan baru bagi pelanggan dan masyarakat. Dengan lebih dari 20.000 titik </w:t>
      </w:r>
      <w:r w:rsidRPr="000617AF">
        <w:rPr>
          <w:rFonts w:ascii="Arial" w:eastAsia="Arial" w:hAnsi="Arial" w:cs="Arial"/>
          <w:sz w:val="20"/>
          <w:szCs w:val="20"/>
          <w:lang w:val="en-ID" w:eastAsia="zh-CN"/>
        </w:rPr>
        <w:lastRenderedPageBreak/>
        <w:t>penjualan, mitra-mitra Home Credit kini antara lain produsen serta peritel baik </w:t>
      </w:r>
      <w:r w:rsidRPr="000617AF">
        <w:rPr>
          <w:rFonts w:ascii="Arial" w:eastAsia="Arial" w:hAnsi="Arial" w:cs="Arial"/>
          <w:i/>
          <w:iCs/>
          <w:sz w:val="20"/>
          <w:szCs w:val="20"/>
          <w:lang w:val="en-ID" w:eastAsia="zh-CN"/>
        </w:rPr>
        <w:t>offline </w:t>
      </w:r>
      <w:r w:rsidRPr="000617AF">
        <w:rPr>
          <w:rFonts w:ascii="Arial" w:eastAsia="Arial" w:hAnsi="Arial" w:cs="Arial"/>
          <w:sz w:val="20"/>
          <w:szCs w:val="20"/>
          <w:lang w:val="en-ID" w:eastAsia="zh-CN"/>
        </w:rPr>
        <w:t>dan </w:t>
      </w:r>
      <w:r w:rsidRPr="000617AF">
        <w:rPr>
          <w:rFonts w:ascii="Arial" w:eastAsia="Arial" w:hAnsi="Arial" w:cs="Arial"/>
          <w:i/>
          <w:iCs/>
          <w:sz w:val="20"/>
          <w:szCs w:val="20"/>
          <w:lang w:val="en-ID" w:eastAsia="zh-CN"/>
        </w:rPr>
        <w:t>online </w:t>
      </w:r>
      <w:r w:rsidRPr="000617AF">
        <w:rPr>
          <w:rFonts w:ascii="Arial" w:eastAsia="Arial" w:hAnsi="Arial" w:cs="Arial"/>
          <w:sz w:val="20"/>
          <w:szCs w:val="20"/>
          <w:lang w:val="en-ID" w:eastAsia="zh-CN"/>
        </w:rPr>
        <w:t>seperti Samsung, VIVO, OPPO, Realme, Erafone, Informa, Electronic City, Hypermart, Lotte Mart, Kawan Lama Group, Gramedia, Blibli dan lainnya. Silakan kunjungi www.homecredit.co.id untuk berita terbaru dan informasi lebih mendalam mengenai </w:t>
      </w:r>
      <w:hyperlink r:id="rId10" w:history="1">
        <w:r w:rsidRPr="000617AF">
          <w:rPr>
            <w:rStyle w:val="Hyperlink"/>
            <w:rFonts w:ascii="Arial" w:eastAsia="Arial" w:hAnsi="Arial" w:cs="Arial"/>
            <w:sz w:val="20"/>
            <w:szCs w:val="20"/>
            <w:lang w:val="en-ID" w:eastAsia="zh-CN"/>
          </w:rPr>
          <w:t>Home Credit Indonesia</w:t>
        </w:r>
      </w:hyperlink>
      <w:r w:rsidRPr="000617AF">
        <w:rPr>
          <w:rFonts w:ascii="Arial" w:eastAsia="Arial" w:hAnsi="Arial" w:cs="Arial"/>
          <w:sz w:val="20"/>
          <w:szCs w:val="20"/>
          <w:lang w:val="en-ID" w:eastAsia="zh-CN"/>
        </w:rPr>
        <w:t>. Berikan Like di </w:t>
      </w:r>
      <w:hyperlink r:id="rId11" w:history="1">
        <w:r w:rsidRPr="000617AF">
          <w:rPr>
            <w:rStyle w:val="Hyperlink"/>
            <w:rFonts w:ascii="Arial" w:eastAsia="Arial" w:hAnsi="Arial" w:cs="Arial"/>
            <w:sz w:val="20"/>
            <w:szCs w:val="20"/>
            <w:lang w:val="en-ID" w:eastAsia="zh-CN"/>
          </w:rPr>
          <w:t>Facebook Home Credit Indonesia</w:t>
        </w:r>
      </w:hyperlink>
      <w:r w:rsidRPr="000617AF">
        <w:rPr>
          <w:rFonts w:ascii="Arial" w:eastAsia="Arial" w:hAnsi="Arial" w:cs="Arial"/>
          <w:sz w:val="20"/>
          <w:szCs w:val="20"/>
          <w:lang w:val="en-ID" w:eastAsia="zh-CN"/>
        </w:rPr>
        <w:t>, ikuti halaman perusahaan kami di </w:t>
      </w:r>
      <w:hyperlink r:id="rId12" w:history="1">
        <w:r w:rsidRPr="000617AF">
          <w:rPr>
            <w:rStyle w:val="Hyperlink"/>
            <w:rFonts w:ascii="Arial" w:eastAsia="Arial" w:hAnsi="Arial" w:cs="Arial"/>
            <w:sz w:val="20"/>
            <w:szCs w:val="20"/>
            <w:lang w:val="en-ID" w:eastAsia="zh-CN"/>
          </w:rPr>
          <w:t>LinkedIn Home Credit Indonesia</w:t>
        </w:r>
      </w:hyperlink>
      <w:r w:rsidRPr="000617AF">
        <w:rPr>
          <w:rFonts w:ascii="Arial" w:eastAsia="Arial" w:hAnsi="Arial" w:cs="Arial"/>
          <w:sz w:val="20"/>
          <w:szCs w:val="20"/>
          <w:lang w:val="en-ID" w:eastAsia="zh-CN"/>
        </w:rPr>
        <w:t>, dan follow Instagram kami di </w:t>
      </w:r>
      <w:hyperlink r:id="rId13" w:history="1">
        <w:r w:rsidRPr="000617AF">
          <w:rPr>
            <w:rStyle w:val="Hyperlink"/>
            <w:rFonts w:ascii="Arial" w:eastAsia="Arial" w:hAnsi="Arial" w:cs="Arial"/>
            <w:sz w:val="20"/>
            <w:szCs w:val="20"/>
            <w:lang w:val="en-ID" w:eastAsia="zh-CN"/>
          </w:rPr>
          <w:t>@homecreditid</w:t>
        </w:r>
      </w:hyperlink>
      <w:r w:rsidRPr="000617AF">
        <w:rPr>
          <w:rFonts w:ascii="Arial" w:eastAsia="Arial" w:hAnsi="Arial" w:cs="Arial"/>
          <w:sz w:val="20"/>
          <w:szCs w:val="20"/>
          <w:lang w:val="en-ID" w:eastAsia="zh-CN"/>
        </w:rPr>
        <w:t>. </w:t>
      </w:r>
    </w:p>
    <w:p w14:paraId="0AE6632E" w14:textId="77777777" w:rsidR="001E04FF" w:rsidRPr="000617AF" w:rsidRDefault="001E04FF" w:rsidP="00452678">
      <w:pPr>
        <w:spacing w:after="0" w:line="240" w:lineRule="auto"/>
        <w:jc w:val="both"/>
        <w:rPr>
          <w:rFonts w:ascii="Arial" w:eastAsia="Arial" w:hAnsi="Arial" w:cs="Arial"/>
          <w:sz w:val="20"/>
          <w:szCs w:val="20"/>
          <w:lang w:eastAsia="zh-CN"/>
        </w:rPr>
      </w:pPr>
    </w:p>
    <w:p w14:paraId="2A214FEA" w14:textId="77777777" w:rsidR="00452678" w:rsidRPr="000617AF" w:rsidRDefault="00452678" w:rsidP="00452678">
      <w:pPr>
        <w:spacing w:after="0" w:line="240" w:lineRule="auto"/>
        <w:jc w:val="both"/>
        <w:rPr>
          <w:rFonts w:ascii="Arial" w:eastAsia="Arial" w:hAnsi="Arial" w:cs="Arial"/>
          <w:sz w:val="20"/>
          <w:szCs w:val="20"/>
          <w:lang w:eastAsia="zh-CN"/>
        </w:rPr>
      </w:pPr>
      <w:r w:rsidRPr="000617AF">
        <w:rPr>
          <w:rFonts w:ascii="Arial" w:eastAsia="Arial" w:hAnsi="Arial" w:cs="Arial"/>
          <w:sz w:val="20"/>
          <w:szCs w:val="20"/>
          <w:lang w:eastAsia="zh-CN"/>
        </w:rPr>
        <w:t xml:space="preserve"> </w:t>
      </w:r>
    </w:p>
    <w:p w14:paraId="5B03857E" w14:textId="77777777" w:rsidR="00452678" w:rsidRPr="000617AF" w:rsidRDefault="00452678" w:rsidP="00452678">
      <w:pPr>
        <w:spacing w:after="0" w:line="240" w:lineRule="auto"/>
        <w:jc w:val="both"/>
        <w:rPr>
          <w:rFonts w:ascii="Arial" w:eastAsia="Arial" w:hAnsi="Arial" w:cs="Arial"/>
          <w:sz w:val="20"/>
          <w:szCs w:val="20"/>
          <w:lang w:eastAsia="zh-CN"/>
        </w:rPr>
      </w:pPr>
      <w:r w:rsidRPr="000617AF">
        <w:rPr>
          <w:rFonts w:ascii="Arial" w:eastAsia="Arial" w:hAnsi="Arial" w:cs="Arial"/>
          <w:sz w:val="20"/>
          <w:szCs w:val="20"/>
          <w:lang w:eastAsia="zh-CN"/>
        </w:rPr>
        <w:t>Untuk keterangan lebih lanjut:</w:t>
      </w:r>
    </w:p>
    <w:p w14:paraId="31252989" w14:textId="141C7E96" w:rsidR="00452678" w:rsidRPr="000617AF" w:rsidRDefault="00452678" w:rsidP="00452678">
      <w:pPr>
        <w:spacing w:after="0" w:line="240" w:lineRule="auto"/>
        <w:jc w:val="both"/>
        <w:rPr>
          <w:rFonts w:ascii="Arial" w:eastAsia="Arial" w:hAnsi="Arial" w:cs="Arial"/>
          <w:b/>
          <w:sz w:val="20"/>
          <w:szCs w:val="20"/>
          <w:lang w:eastAsia="zh-CN"/>
        </w:rPr>
      </w:pPr>
      <w:r w:rsidRPr="000617AF">
        <w:rPr>
          <w:rFonts w:ascii="Arial" w:eastAsia="Arial" w:hAnsi="Arial" w:cs="Arial"/>
          <w:b/>
          <w:sz w:val="20"/>
          <w:szCs w:val="20"/>
          <w:lang w:eastAsia="zh-CN"/>
        </w:rPr>
        <w:t>Shinta Wardiastuti</w:t>
      </w:r>
    </w:p>
    <w:p w14:paraId="79B742C9" w14:textId="77777777" w:rsidR="00452678" w:rsidRPr="000617AF" w:rsidRDefault="00452678" w:rsidP="00452678">
      <w:pPr>
        <w:spacing w:after="0" w:line="240" w:lineRule="auto"/>
        <w:jc w:val="both"/>
        <w:rPr>
          <w:rFonts w:ascii="Arial" w:eastAsia="Arial" w:hAnsi="Arial" w:cs="Arial"/>
          <w:b/>
          <w:sz w:val="20"/>
          <w:szCs w:val="20"/>
          <w:lang w:eastAsia="zh-CN"/>
        </w:rPr>
      </w:pPr>
      <w:r w:rsidRPr="000617AF">
        <w:rPr>
          <w:rFonts w:ascii="Arial" w:eastAsia="Arial" w:hAnsi="Arial" w:cs="Arial"/>
          <w:b/>
          <w:sz w:val="20"/>
          <w:szCs w:val="20"/>
          <w:lang w:eastAsia="zh-CN"/>
        </w:rPr>
        <w:t>Head of Public Relations</w:t>
      </w:r>
    </w:p>
    <w:p w14:paraId="068A06F1" w14:textId="77777777" w:rsidR="00452678" w:rsidRPr="000617AF" w:rsidRDefault="00452678" w:rsidP="00452678">
      <w:pPr>
        <w:spacing w:after="0" w:line="240" w:lineRule="auto"/>
        <w:jc w:val="both"/>
        <w:rPr>
          <w:rFonts w:ascii="Arial" w:eastAsia="Arial" w:hAnsi="Arial" w:cs="Arial"/>
          <w:sz w:val="20"/>
          <w:szCs w:val="20"/>
          <w:lang w:eastAsia="zh-CN"/>
        </w:rPr>
      </w:pPr>
      <w:r w:rsidRPr="000617AF">
        <w:rPr>
          <w:rFonts w:ascii="Arial" w:eastAsia="Arial" w:hAnsi="Arial" w:cs="Arial"/>
          <w:sz w:val="20"/>
          <w:szCs w:val="20"/>
          <w:lang w:eastAsia="zh-CN"/>
        </w:rPr>
        <w:t>Samsung Electronics Indonesia</w:t>
      </w:r>
    </w:p>
    <w:p w14:paraId="78391102" w14:textId="77777777" w:rsidR="00452678" w:rsidRPr="000617AF" w:rsidRDefault="00452678" w:rsidP="00452678">
      <w:pPr>
        <w:spacing w:after="0" w:line="240" w:lineRule="auto"/>
        <w:jc w:val="both"/>
        <w:rPr>
          <w:rFonts w:ascii="Arial" w:eastAsia="Arial" w:hAnsi="Arial" w:cs="Arial"/>
          <w:sz w:val="20"/>
          <w:szCs w:val="20"/>
          <w:lang w:eastAsia="zh-CN"/>
        </w:rPr>
      </w:pPr>
      <w:r w:rsidRPr="000617AF">
        <w:rPr>
          <w:rFonts w:ascii="Arial" w:eastAsia="Arial" w:hAnsi="Arial" w:cs="Arial"/>
          <w:sz w:val="20"/>
          <w:szCs w:val="20"/>
          <w:lang w:eastAsia="zh-CN"/>
        </w:rPr>
        <w:t>Phone: 021-2958 8000</w:t>
      </w:r>
    </w:p>
    <w:p w14:paraId="404E622D" w14:textId="77777777" w:rsidR="00452678" w:rsidRPr="000617AF" w:rsidRDefault="00452678" w:rsidP="00452678">
      <w:pPr>
        <w:spacing w:after="0" w:line="240" w:lineRule="auto"/>
        <w:jc w:val="both"/>
        <w:rPr>
          <w:rFonts w:ascii="Arial" w:eastAsia="Arial" w:hAnsi="Arial" w:cs="Arial"/>
          <w:sz w:val="20"/>
          <w:szCs w:val="20"/>
          <w:lang w:eastAsia="zh-CN"/>
        </w:rPr>
      </w:pPr>
      <w:r w:rsidRPr="000617AF">
        <w:rPr>
          <w:rFonts w:ascii="Arial" w:eastAsia="Arial" w:hAnsi="Arial" w:cs="Arial"/>
          <w:sz w:val="20"/>
          <w:szCs w:val="20"/>
          <w:lang w:eastAsia="zh-CN"/>
        </w:rPr>
        <w:t>Email: shinta.w@samsung.com</w:t>
      </w:r>
    </w:p>
    <w:p w14:paraId="1A193A48" w14:textId="1F332A91" w:rsidR="00452678" w:rsidRPr="000617AF" w:rsidRDefault="00452678" w:rsidP="00452678">
      <w:pPr>
        <w:spacing w:after="0" w:line="240" w:lineRule="auto"/>
        <w:jc w:val="both"/>
        <w:rPr>
          <w:rFonts w:ascii="Arial" w:eastAsia="Arial" w:hAnsi="Arial" w:cs="Arial"/>
          <w:lang w:eastAsia="zh-CN"/>
        </w:rPr>
      </w:pPr>
    </w:p>
    <w:p w14:paraId="2EBD5257" w14:textId="0A52B9CC" w:rsidR="001E04FF" w:rsidRPr="000617AF" w:rsidRDefault="00E66BC6" w:rsidP="001E04FF">
      <w:pPr>
        <w:spacing w:after="0" w:line="240" w:lineRule="auto"/>
        <w:jc w:val="both"/>
        <w:rPr>
          <w:rFonts w:ascii="Arial" w:eastAsia="Arial" w:hAnsi="Arial" w:cs="Arial"/>
          <w:b/>
          <w:sz w:val="20"/>
          <w:szCs w:val="20"/>
          <w:lang w:eastAsia="zh-CN"/>
        </w:rPr>
      </w:pPr>
      <w:r w:rsidRPr="000617AF">
        <w:rPr>
          <w:rFonts w:ascii="Arial" w:eastAsia="Arial" w:hAnsi="Arial" w:cs="Arial"/>
          <w:b/>
          <w:sz w:val="20"/>
          <w:szCs w:val="20"/>
          <w:lang w:eastAsia="zh-CN"/>
        </w:rPr>
        <w:t>Yodie Hardiyan</w:t>
      </w:r>
    </w:p>
    <w:p w14:paraId="1D5C1EBE" w14:textId="14A2EA02" w:rsidR="00E66BC6" w:rsidRPr="000617AF" w:rsidRDefault="00E66BC6" w:rsidP="001E04FF">
      <w:pPr>
        <w:spacing w:after="0" w:line="240" w:lineRule="auto"/>
        <w:jc w:val="both"/>
        <w:rPr>
          <w:rFonts w:ascii="Arial" w:eastAsia="Arial" w:hAnsi="Arial" w:cs="Arial"/>
          <w:b/>
          <w:sz w:val="20"/>
          <w:szCs w:val="20"/>
          <w:lang w:eastAsia="zh-CN"/>
        </w:rPr>
      </w:pPr>
      <w:r w:rsidRPr="000617AF">
        <w:rPr>
          <w:rFonts w:ascii="Arial" w:eastAsia="Arial" w:hAnsi="Arial" w:cs="Arial"/>
          <w:b/>
          <w:sz w:val="20"/>
          <w:szCs w:val="20"/>
          <w:lang w:eastAsia="zh-CN"/>
        </w:rPr>
        <w:t xml:space="preserve">PR &amp; Communications </w:t>
      </w:r>
    </w:p>
    <w:p w14:paraId="0B990E0E" w14:textId="77777777" w:rsidR="00E66BC6" w:rsidRPr="000617AF" w:rsidRDefault="001E04FF" w:rsidP="001E04FF">
      <w:pPr>
        <w:spacing w:after="0" w:line="240" w:lineRule="auto"/>
        <w:jc w:val="both"/>
        <w:rPr>
          <w:rFonts w:ascii="Arial" w:eastAsia="Arial" w:hAnsi="Arial" w:cs="Arial"/>
          <w:sz w:val="20"/>
          <w:szCs w:val="20"/>
          <w:lang w:eastAsia="zh-CN"/>
        </w:rPr>
      </w:pPr>
      <w:r w:rsidRPr="000617AF">
        <w:rPr>
          <w:rFonts w:ascii="Arial" w:eastAsia="Arial" w:hAnsi="Arial" w:cs="Arial"/>
          <w:sz w:val="20"/>
          <w:szCs w:val="20"/>
          <w:lang w:eastAsia="zh-CN"/>
        </w:rPr>
        <w:t xml:space="preserve">Home Credit Indonesia </w:t>
      </w:r>
    </w:p>
    <w:p w14:paraId="5D923FE9" w14:textId="7EEB6931" w:rsidR="002229BA" w:rsidRDefault="001E04FF" w:rsidP="000617AF">
      <w:pPr>
        <w:spacing w:after="0" w:line="240" w:lineRule="auto"/>
        <w:jc w:val="both"/>
      </w:pPr>
      <w:r w:rsidRPr="000617AF">
        <w:rPr>
          <w:rFonts w:ascii="Arial" w:eastAsia="Arial" w:hAnsi="Arial" w:cs="Arial"/>
          <w:sz w:val="20"/>
          <w:szCs w:val="20"/>
          <w:lang w:eastAsia="zh-CN"/>
        </w:rPr>
        <w:t xml:space="preserve">Email: </w:t>
      </w:r>
      <w:r w:rsidR="00E66BC6" w:rsidRPr="000617AF">
        <w:rPr>
          <w:rFonts w:ascii="Arial" w:eastAsia="Arial" w:hAnsi="Arial" w:cs="Arial"/>
          <w:sz w:val="20"/>
          <w:szCs w:val="20"/>
          <w:lang w:eastAsia="zh-CN"/>
        </w:rPr>
        <w:t>yodie.hardiyan@homecredit.co.id</w:t>
      </w:r>
    </w:p>
    <w:sectPr w:rsidR="002229BA">
      <w:headerReference w:type="default" r:id="rId14"/>
      <w:footerReference w:type="even"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BF6048" w14:textId="77777777" w:rsidR="00AA3EA6" w:rsidRDefault="00AA3EA6" w:rsidP="001E04FF">
      <w:pPr>
        <w:spacing w:after="0" w:line="240" w:lineRule="auto"/>
      </w:pPr>
      <w:r>
        <w:separator/>
      </w:r>
    </w:p>
  </w:endnote>
  <w:endnote w:type="continuationSeparator" w:id="0">
    <w:p w14:paraId="0143ABAC" w14:textId="77777777" w:rsidR="00AA3EA6" w:rsidRDefault="00AA3EA6" w:rsidP="001E0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FEED6" w14:textId="7ADDADAC" w:rsidR="00E66BC6" w:rsidRDefault="00E66BC6">
    <w:pPr>
      <w:pStyle w:val="Footer"/>
    </w:pPr>
    <w:r>
      <w:rPr>
        <w:noProof/>
      </w:rPr>
      <mc:AlternateContent>
        <mc:Choice Requires="wps">
          <w:drawing>
            <wp:anchor distT="0" distB="0" distL="0" distR="0" simplePos="0" relativeHeight="251663360" behindDoc="0" locked="0" layoutInCell="1" allowOverlap="1" wp14:anchorId="255C93A0" wp14:editId="60873CB9">
              <wp:simplePos x="635" y="635"/>
              <wp:positionH relativeFrom="page">
                <wp:align>center</wp:align>
              </wp:positionH>
              <wp:positionV relativeFrom="page">
                <wp:align>bottom</wp:align>
              </wp:positionV>
              <wp:extent cx="5943600" cy="458470"/>
              <wp:effectExtent l="0" t="0" r="0" b="0"/>
              <wp:wrapNone/>
              <wp:docPr id="496471275" name="Text Box 2" descr="This item's classification is Internal. It was created by and is in property of the Home Credit Indonesia. Do not distribute outside of the organiza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43600" cy="458470"/>
                      </a:xfrm>
                      <a:prstGeom prst="rect">
                        <a:avLst/>
                      </a:prstGeom>
                      <a:noFill/>
                      <a:ln>
                        <a:noFill/>
                      </a:ln>
                    </wps:spPr>
                    <wps:txbx>
                      <w:txbxContent>
                        <w:p w14:paraId="155C3D54" w14:textId="0EA96B21" w:rsidR="00E66BC6" w:rsidRPr="00E66BC6" w:rsidRDefault="00E66BC6" w:rsidP="00E66BC6">
                          <w:pPr>
                            <w:spacing w:after="0"/>
                            <w:rPr>
                              <w:rFonts w:ascii="Calibri" w:eastAsia="Calibri" w:hAnsi="Calibri" w:cs="Calibri"/>
                              <w:noProof/>
                              <w:color w:val="000000"/>
                              <w:sz w:val="16"/>
                              <w:szCs w:val="16"/>
                            </w:rPr>
                          </w:pPr>
                          <w:r w:rsidRPr="00E66BC6">
                            <w:rPr>
                              <w:rFonts w:ascii="Calibri" w:eastAsia="Calibri" w:hAnsi="Calibri" w:cs="Calibri"/>
                              <w:noProof/>
                              <w:color w:val="000000"/>
                              <w:sz w:val="16"/>
                              <w:szCs w:val="16"/>
                            </w:rPr>
                            <w:t>This item's classification is Internal. It was created by and is in property of the Home Credit Indonesia. Do not distribute outside of the organization.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55C93A0" id="_x0000_t202" coordsize="21600,21600" o:spt="202" path="m,l,21600r21600,l21600,xe">
              <v:stroke joinstyle="miter"/>
              <v:path gradientshapeok="t" o:connecttype="rect"/>
            </v:shapetype>
            <v:shape id="Text Box 2" o:spid="_x0000_s1026" type="#_x0000_t202" alt="This item's classification is Internal. It was created by and is in property of the Home Credit Indonesia. Do not distribute outside of the organization." style="position:absolute;margin-left:0;margin-top:0;width:468pt;height:36.1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" filled="f" stroked="f">
              <v:textbox style="mso-fit-shape-to-text:t" inset="0,0,0,15pt">
                <w:txbxContent>
                  <w:p w14:paraId="155C3D54" w14:textId="0EA96B21" w:rsidR="00E66BC6" w:rsidRPr="00E66BC6" w:rsidRDefault="00E66BC6" w:rsidP="00E66BC6">
                    <w:pPr>
                      <w:spacing w:after="0"/>
                      <w:rPr>
                        <w:rFonts w:ascii="Calibri" w:eastAsia="Calibri" w:hAnsi="Calibri" w:cs="Calibri"/>
                        <w:noProof/>
                        <w:color w:val="000000"/>
                        <w:sz w:val="16"/>
                        <w:szCs w:val="16"/>
                      </w:rPr>
                    </w:pPr>
                    <w:r w:rsidRPr="00E66BC6">
                      <w:rPr>
                        <w:rFonts w:ascii="Calibri" w:eastAsia="Calibri" w:hAnsi="Calibri" w:cs="Calibri"/>
                        <w:noProof/>
                        <w:color w:val="000000"/>
                        <w:sz w:val="16"/>
                        <w:szCs w:val="16"/>
                      </w:rPr>
                      <w:t>This item's classification is Internal. It was created by and is in property of the Home Credit Indonesia. Do not distribute outside of the organization.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B27CF4" w14:textId="44340601" w:rsidR="00E66BC6" w:rsidRDefault="00E66BC6">
    <w:pPr>
      <w:pStyle w:val="Footer"/>
    </w:pPr>
    <w:r>
      <w:rPr>
        <w:noProof/>
      </w:rPr>
      <mc:AlternateContent>
        <mc:Choice Requires="wps">
          <w:drawing>
            <wp:anchor distT="0" distB="0" distL="0" distR="0" simplePos="0" relativeHeight="251662336" behindDoc="0" locked="0" layoutInCell="1" allowOverlap="1" wp14:anchorId="1AD72E5B" wp14:editId="090A2C20">
              <wp:simplePos x="635" y="635"/>
              <wp:positionH relativeFrom="page">
                <wp:align>center</wp:align>
              </wp:positionH>
              <wp:positionV relativeFrom="page">
                <wp:align>bottom</wp:align>
              </wp:positionV>
              <wp:extent cx="5943600" cy="458470"/>
              <wp:effectExtent l="0" t="0" r="0" b="0"/>
              <wp:wrapNone/>
              <wp:docPr id="1528514033" name="Text Box 1" descr="This item's classification is Internal. It was created by and is in property of the Home Credit Indonesia. Do not distribute outside of the organiza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43600" cy="458470"/>
                      </a:xfrm>
                      <a:prstGeom prst="rect">
                        <a:avLst/>
                      </a:prstGeom>
                      <a:noFill/>
                      <a:ln>
                        <a:noFill/>
                      </a:ln>
                    </wps:spPr>
                    <wps:txbx>
                      <w:txbxContent>
                        <w:p w14:paraId="03EE6306" w14:textId="6B59A1E3" w:rsidR="00E66BC6" w:rsidRPr="00E66BC6" w:rsidRDefault="00E66BC6" w:rsidP="00E66BC6">
                          <w:pPr>
                            <w:spacing w:after="0"/>
                            <w:rPr>
                              <w:rFonts w:ascii="Calibri" w:eastAsia="Calibri" w:hAnsi="Calibri" w:cs="Calibri"/>
                              <w:noProof/>
                              <w:color w:val="000000"/>
                              <w:sz w:val="16"/>
                              <w:szCs w:val="16"/>
                            </w:rPr>
                          </w:pPr>
                          <w:r w:rsidRPr="00E66BC6">
                            <w:rPr>
                              <w:rFonts w:ascii="Calibri" w:eastAsia="Calibri" w:hAnsi="Calibri" w:cs="Calibri"/>
                              <w:noProof/>
                              <w:color w:val="000000"/>
                              <w:sz w:val="16"/>
                              <w:szCs w:val="16"/>
                            </w:rPr>
                            <w:t>This item's classification is Internal. It was created by and is in property of the Home Credit Indonesia. Do not distribute outside of the organization.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AD72E5B" id="_x0000_t202" coordsize="21600,21600" o:spt="202" path="m,l,21600r21600,l21600,xe">
              <v:stroke joinstyle="miter"/>
              <v:path gradientshapeok="t" o:connecttype="rect"/>
            </v:shapetype>
            <v:shape id="Text Box 1" o:spid="_x0000_s1027" type="#_x0000_t202" alt="This item's classification is Internal. It was created by and is in property of the Home Credit Indonesia. Do not distribute outside of the organization." style="position:absolute;margin-left:0;margin-top:0;width:468pt;height:36.1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" filled="f" stroked="f">
              <v:textbox style="mso-fit-shape-to-text:t" inset="0,0,0,15pt">
                <w:txbxContent>
                  <w:p w14:paraId="03EE6306" w14:textId="6B59A1E3" w:rsidR="00E66BC6" w:rsidRPr="00E66BC6" w:rsidRDefault="00E66BC6" w:rsidP="00E66BC6">
                    <w:pPr>
                      <w:spacing w:after="0"/>
                      <w:rPr>
                        <w:rFonts w:ascii="Calibri" w:eastAsia="Calibri" w:hAnsi="Calibri" w:cs="Calibri"/>
                        <w:noProof/>
                        <w:color w:val="000000"/>
                        <w:sz w:val="16"/>
                        <w:szCs w:val="16"/>
                      </w:rPr>
                    </w:pPr>
                    <w:r w:rsidRPr="00E66BC6">
                      <w:rPr>
                        <w:rFonts w:ascii="Calibri" w:eastAsia="Calibri" w:hAnsi="Calibri" w:cs="Calibri"/>
                        <w:noProof/>
                        <w:color w:val="000000"/>
                        <w:sz w:val="16"/>
                        <w:szCs w:val="16"/>
                      </w:rPr>
                      <w:t>This item's classification is Internal. It was created by and is in property of the Home Credit Indonesia. Do not distribute outside of the organization.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D7C77" w14:textId="77777777" w:rsidR="00AA3EA6" w:rsidRDefault="00AA3EA6" w:rsidP="001E04FF">
      <w:pPr>
        <w:spacing w:after="0" w:line="240" w:lineRule="auto"/>
      </w:pPr>
      <w:r>
        <w:separator/>
      </w:r>
    </w:p>
  </w:footnote>
  <w:footnote w:type="continuationSeparator" w:id="0">
    <w:p w14:paraId="3B55E954" w14:textId="77777777" w:rsidR="00AA3EA6" w:rsidRDefault="00AA3EA6" w:rsidP="001E04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1E04FF" w14:paraId="5626438E" w14:textId="77777777" w:rsidTr="001E04FF">
      <w:trPr>
        <w:trHeight w:val="890"/>
      </w:trPr>
      <w:tc>
        <w:tcPr>
          <w:tcW w:w="3116" w:type="dxa"/>
        </w:tcPr>
        <w:p w14:paraId="186EED0F" w14:textId="11A348F2" w:rsidR="001E04FF" w:rsidRDefault="001E04FF" w:rsidP="001E04FF">
          <w:pPr>
            <w:pStyle w:val="Header"/>
          </w:pPr>
          <w:r>
            <w:rPr>
              <w:noProof/>
            </w:rPr>
            <w:drawing>
              <wp:anchor distT="0" distB="0" distL="114300" distR="114300" simplePos="0" relativeHeight="251659264" behindDoc="0" locked="0" layoutInCell="1" allowOverlap="1" wp14:anchorId="5BAC1B21" wp14:editId="7499B1FA">
                <wp:simplePos x="0" y="0"/>
                <wp:positionH relativeFrom="margin">
                  <wp:posOffset>0</wp:posOffset>
                </wp:positionH>
                <wp:positionV relativeFrom="paragraph">
                  <wp:posOffset>168910</wp:posOffset>
                </wp:positionV>
                <wp:extent cx="1658620" cy="254635"/>
                <wp:effectExtent l="0" t="0" r="0" b="0"/>
                <wp:wrapSquare wrapText="bothSides"/>
                <wp:docPr id="1" name="image1.png" descr="삼성 로고(Lettermark)"/>
                <wp:cNvGraphicFramePr/>
                <a:graphic xmlns:a="http://schemas.openxmlformats.org/drawingml/2006/main">
                  <a:graphicData uri="http://schemas.openxmlformats.org/drawingml/2006/picture">
                    <pic:pic xmlns:pic="http://schemas.openxmlformats.org/drawingml/2006/picture">
                      <pic:nvPicPr>
                        <pic:cNvPr id="1" name="image1.png" descr="삼성 로고(Lettermark)"/>
                        <pic:cNvPicPr preferRelativeResize="0"/>
                      </pic:nvPicPr>
                      <pic:blipFill>
                        <a:blip r:embed="rId1"/>
                        <a:srcRect/>
                        <a:stretch>
                          <a:fillRect/>
                        </a:stretch>
                      </pic:blipFill>
                      <pic:spPr>
                        <a:xfrm>
                          <a:off x="0" y="0"/>
                          <a:ext cx="1658620" cy="254635"/>
                        </a:xfrm>
                        <a:prstGeom prst="rect">
                          <a:avLst/>
                        </a:prstGeom>
                      </pic:spPr>
                    </pic:pic>
                  </a:graphicData>
                </a:graphic>
              </wp:anchor>
            </w:drawing>
          </w:r>
        </w:p>
      </w:tc>
      <w:tc>
        <w:tcPr>
          <w:tcW w:w="3117" w:type="dxa"/>
        </w:tcPr>
        <w:p w14:paraId="72891D61" w14:textId="77777777" w:rsidR="001E04FF" w:rsidRDefault="001E04FF" w:rsidP="001E04FF">
          <w:pPr>
            <w:pStyle w:val="Header"/>
          </w:pPr>
        </w:p>
      </w:tc>
      <w:tc>
        <w:tcPr>
          <w:tcW w:w="3117" w:type="dxa"/>
        </w:tcPr>
        <w:p w14:paraId="113916A4" w14:textId="31EB0DA6" w:rsidR="001E04FF" w:rsidRDefault="00E66BC6" w:rsidP="001E04FF">
          <w:pPr>
            <w:pStyle w:val="Header"/>
          </w:pPr>
          <w:r>
            <w:rPr>
              <w:noProof/>
            </w:rPr>
            <w:drawing>
              <wp:anchor distT="114300" distB="114300" distL="114300" distR="114300" simplePos="0" relativeHeight="251661312" behindDoc="0" locked="0" layoutInCell="1" hidden="0" allowOverlap="1" wp14:anchorId="21775D91" wp14:editId="2C2FF34D">
                <wp:simplePos x="0" y="0"/>
                <wp:positionH relativeFrom="page">
                  <wp:posOffset>955675</wp:posOffset>
                </wp:positionH>
                <wp:positionV relativeFrom="page">
                  <wp:posOffset>-16510</wp:posOffset>
                </wp:positionV>
                <wp:extent cx="1219200" cy="713678"/>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219200" cy="713678"/>
                        </a:xfrm>
                        <a:prstGeom prst="rect">
                          <a:avLst/>
                        </a:prstGeom>
                        <a:ln/>
                      </pic:spPr>
                    </pic:pic>
                  </a:graphicData>
                </a:graphic>
              </wp:anchor>
            </w:drawing>
          </w:r>
        </w:p>
      </w:tc>
    </w:tr>
  </w:tbl>
  <w:p w14:paraId="33A798AD" w14:textId="3CB22FDD" w:rsidR="001E04FF" w:rsidRPr="001E04FF" w:rsidRDefault="001E04FF" w:rsidP="001E04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FE158C"/>
    <w:multiLevelType w:val="multilevel"/>
    <w:tmpl w:val="AA4492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471601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678"/>
    <w:rsid w:val="000617AF"/>
    <w:rsid w:val="00174DF5"/>
    <w:rsid w:val="001E04FF"/>
    <w:rsid w:val="001F42EB"/>
    <w:rsid w:val="002229BA"/>
    <w:rsid w:val="00304F47"/>
    <w:rsid w:val="00397529"/>
    <w:rsid w:val="003A5930"/>
    <w:rsid w:val="00411C9F"/>
    <w:rsid w:val="00452678"/>
    <w:rsid w:val="004948DB"/>
    <w:rsid w:val="00555D46"/>
    <w:rsid w:val="00630E2C"/>
    <w:rsid w:val="007A42C6"/>
    <w:rsid w:val="009231D2"/>
    <w:rsid w:val="009B2900"/>
    <w:rsid w:val="00AA3EA6"/>
    <w:rsid w:val="00AD5862"/>
    <w:rsid w:val="00C453C1"/>
    <w:rsid w:val="00CB373F"/>
    <w:rsid w:val="00CD3B0D"/>
    <w:rsid w:val="00E44D4B"/>
    <w:rsid w:val="00E66BC6"/>
    <w:rsid w:val="00F64E86"/>
    <w:rsid w:val="00FD567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1C50C"/>
  <w15:chartTrackingRefBased/>
  <w15:docId w15:val="{6E027C4E-B519-4DAF-9C7A-F965AA1DA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452678"/>
    <w:pPr>
      <w:spacing w:line="240" w:lineRule="auto"/>
    </w:pPr>
    <w:rPr>
      <w:rFonts w:ascii="Calibri" w:eastAsia="Calibri" w:hAnsi="Calibri" w:cs="Calibri"/>
      <w:sz w:val="20"/>
      <w:szCs w:val="20"/>
      <w:lang w:val="en-ID" w:eastAsia="zh-CN"/>
    </w:rPr>
  </w:style>
  <w:style w:type="character" w:customStyle="1" w:styleId="CommentTextChar">
    <w:name w:val="Comment Text Char"/>
    <w:basedOn w:val="DefaultParagraphFont"/>
    <w:link w:val="CommentText"/>
    <w:uiPriority w:val="99"/>
    <w:rsid w:val="00452678"/>
    <w:rPr>
      <w:rFonts w:ascii="Calibri" w:eastAsia="Calibri" w:hAnsi="Calibri" w:cs="Calibri"/>
      <w:sz w:val="20"/>
      <w:szCs w:val="20"/>
      <w:lang w:val="en-ID" w:eastAsia="zh-CN"/>
    </w:rPr>
  </w:style>
  <w:style w:type="character" w:styleId="CommentReference">
    <w:name w:val="annotation reference"/>
    <w:basedOn w:val="DefaultParagraphFont"/>
    <w:uiPriority w:val="99"/>
    <w:semiHidden/>
    <w:unhideWhenUsed/>
    <w:rsid w:val="00452678"/>
    <w:rPr>
      <w:sz w:val="16"/>
      <w:szCs w:val="16"/>
    </w:rPr>
  </w:style>
  <w:style w:type="paragraph" w:styleId="Header">
    <w:name w:val="header"/>
    <w:basedOn w:val="Normal"/>
    <w:link w:val="HeaderChar"/>
    <w:uiPriority w:val="99"/>
    <w:unhideWhenUsed/>
    <w:rsid w:val="001E04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04FF"/>
  </w:style>
  <w:style w:type="paragraph" w:styleId="Footer">
    <w:name w:val="footer"/>
    <w:basedOn w:val="Normal"/>
    <w:link w:val="FooterChar"/>
    <w:uiPriority w:val="99"/>
    <w:unhideWhenUsed/>
    <w:rsid w:val="001E04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4FF"/>
  </w:style>
  <w:style w:type="table" w:styleId="TableGrid">
    <w:name w:val="Table Grid"/>
    <w:basedOn w:val="TableNormal"/>
    <w:uiPriority w:val="39"/>
    <w:rsid w:val="001E04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3A5930"/>
    <w:rPr>
      <w:rFonts w:asciiTheme="minorHAnsi" w:eastAsiaTheme="minorEastAsia" w:hAnsiTheme="minorHAnsi" w:cstheme="minorBidi"/>
      <w:b/>
      <w:bCs/>
      <w:lang w:val="en-US" w:eastAsia="ko-KR"/>
    </w:rPr>
  </w:style>
  <w:style w:type="character" w:customStyle="1" w:styleId="CommentSubjectChar">
    <w:name w:val="Comment Subject Char"/>
    <w:basedOn w:val="CommentTextChar"/>
    <w:link w:val="CommentSubject"/>
    <w:uiPriority w:val="99"/>
    <w:semiHidden/>
    <w:rsid w:val="003A5930"/>
    <w:rPr>
      <w:rFonts w:ascii="Calibri" w:eastAsia="Calibri" w:hAnsi="Calibri" w:cs="Calibri"/>
      <w:b/>
      <w:bCs/>
      <w:sz w:val="20"/>
      <w:szCs w:val="20"/>
      <w:lang w:val="en-ID" w:eastAsia="zh-CN"/>
    </w:rPr>
  </w:style>
  <w:style w:type="character" w:styleId="Hyperlink">
    <w:name w:val="Hyperlink"/>
    <w:basedOn w:val="DefaultParagraphFont"/>
    <w:uiPriority w:val="99"/>
    <w:unhideWhenUsed/>
    <w:rsid w:val="00E66BC6"/>
    <w:rPr>
      <w:color w:val="0563C1" w:themeColor="hyperlink"/>
      <w:u w:val="single"/>
    </w:rPr>
  </w:style>
  <w:style w:type="character" w:styleId="UnresolvedMention">
    <w:name w:val="Unresolved Mention"/>
    <w:basedOn w:val="DefaultParagraphFont"/>
    <w:uiPriority w:val="99"/>
    <w:semiHidden/>
    <w:unhideWhenUsed/>
    <w:rsid w:val="00E66BC6"/>
    <w:rPr>
      <w:color w:val="605E5C"/>
      <w:shd w:val="clear" w:color="auto" w:fill="E1DFDD"/>
    </w:rPr>
  </w:style>
  <w:style w:type="paragraph" w:styleId="BalloonText">
    <w:name w:val="Balloon Text"/>
    <w:basedOn w:val="Normal"/>
    <w:link w:val="BalloonTextChar"/>
    <w:uiPriority w:val="99"/>
    <w:semiHidden/>
    <w:unhideWhenUsed/>
    <w:rsid w:val="000617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17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625838">
      <w:bodyDiv w:val="1"/>
      <w:marLeft w:val="0"/>
      <w:marRight w:val="0"/>
      <w:marTop w:val="0"/>
      <w:marBottom w:val="0"/>
      <w:divBdr>
        <w:top w:val="none" w:sz="0" w:space="0" w:color="auto"/>
        <w:left w:val="none" w:sz="0" w:space="0" w:color="auto"/>
        <w:bottom w:val="none" w:sz="0" w:space="0" w:color="auto"/>
        <w:right w:val="none" w:sz="0" w:space="0" w:color="auto"/>
      </w:divBdr>
    </w:div>
    <w:div w:id="97480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id/finance-plus/participating-stores/" TargetMode="External"/><Relationship Id="rId13" Type="http://schemas.openxmlformats.org/officeDocument/2006/relationships/hyperlink" Target="https://www.instagram.com/homecrediti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linkedin.com/company/homecreditindonesi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facebook.com/homecrediti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homecredit.co.id/" TargetMode="External"/><Relationship Id="rId4" Type="http://schemas.openxmlformats.org/officeDocument/2006/relationships/webSettings" Target="webSettings.xml"/><Relationship Id="rId9" Type="http://schemas.openxmlformats.org/officeDocument/2006/relationships/hyperlink" Target="https://www.homecredit.co.id/"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1004</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SHINTA WARDIASTUTI/CM PR &amp; Sponsorship P /SEIN-S/Senior Professional/Samsung Electronics</dc:creator>
  <cp:keywords/>
  <dc:description/>
  <cp:lastModifiedBy>Rezky Kamal</cp:lastModifiedBy>
  <cp:revision>4</cp:revision>
  <dcterms:created xsi:type="dcterms:W3CDTF">2024-12-20T02:21:00Z</dcterms:created>
  <dcterms:modified xsi:type="dcterms:W3CDTF">2024-12-20T04:12:00Z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ClassificationContentMarkingFooterShapeIds">
    <vt:lpwstr>5b1b45f1,1d978ceb,5ab75a57</vt:lpwstr>
  </property>
  <property fmtid="{D5CDD505-2E9C-101B-9397-08002B2CF9AE}" pid="4" name="ClassificationContentMarkingFooterFontProps">
    <vt:lpwstr>#000000,8,Calibri</vt:lpwstr>
  </property>
  <property fmtid="{D5CDD505-2E9C-101B-9397-08002B2CF9AE}" pid="5" name="ClassificationContentMarkingFooterText">
    <vt:lpwstr>This item's classification is Internal. It was created by and is in property of the Home Credit Indonesia. Do not distribute outside of the organization.</vt:lpwstr>
  </property>
  <property fmtid="{D5CDD505-2E9C-101B-9397-08002B2CF9AE}" pid="6" name="MSIP_Label_83d5338f-851c-4a7c-a773-d0dbdf641c7a_Enabled">
    <vt:lpwstr>true</vt:lpwstr>
  </property>
  <property fmtid="{D5CDD505-2E9C-101B-9397-08002B2CF9AE}" pid="7" name="MSIP_Label_83d5338f-851c-4a7c-a773-d0dbdf641c7a_SetDate">
    <vt:lpwstr>2024-12-19T06:38:15Z</vt:lpwstr>
  </property>
  <property fmtid="{D5CDD505-2E9C-101B-9397-08002B2CF9AE}" pid="8" name="MSIP_Label_83d5338f-851c-4a7c-a773-d0dbdf641c7a_Method">
    <vt:lpwstr>Standard</vt:lpwstr>
  </property>
  <property fmtid="{D5CDD505-2E9C-101B-9397-08002B2CF9AE}" pid="9" name="MSIP_Label_83d5338f-851c-4a7c-a773-d0dbdf641c7a_Name">
    <vt:lpwstr>Internal</vt:lpwstr>
  </property>
  <property fmtid="{D5CDD505-2E9C-101B-9397-08002B2CF9AE}" pid="10" name="MSIP_Label_83d5338f-851c-4a7c-a773-d0dbdf641c7a_SiteId">
    <vt:lpwstr>f246e3af-6476-4f3b-bc89-5a3bce0edaff</vt:lpwstr>
  </property>
  <property fmtid="{D5CDD505-2E9C-101B-9397-08002B2CF9AE}" pid="11" name="MSIP_Label_83d5338f-851c-4a7c-a773-d0dbdf641c7a_ActionId">
    <vt:lpwstr>1cc7dfe4-5767-4bcb-8a2b-b7b506320dfa</vt:lpwstr>
  </property>
  <property fmtid="{D5CDD505-2E9C-101B-9397-08002B2CF9AE}" pid="12" name="MSIP_Label_83d5338f-851c-4a7c-a773-d0dbdf641c7a_ContentBits">
    <vt:lpwstr>2</vt:lpwstr>
  </property>
</Properties>
</file>