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CF57A" w14:textId="77777777" w:rsidR="0032206B" w:rsidRPr="00782FDE" w:rsidRDefault="009C7482">
      <w:pPr>
        <w:spacing w:after="120" w:line="360" w:lineRule="auto"/>
        <w:rPr>
          <w:rFonts w:ascii="Arial" w:eastAsia="Arial" w:hAnsi="Arial" w:cs="Arial"/>
          <w:b/>
          <w:sz w:val="14"/>
          <w:szCs w:val="14"/>
        </w:rPr>
      </w:pPr>
      <w:r w:rsidRPr="00782FDE">
        <w:rPr>
          <w:rFonts w:ascii="Arial" w:hAnsi="Arial" w:cs="Arial"/>
          <w:noProof/>
        </w:rPr>
        <w:drawing>
          <wp:anchor distT="0" distB="0" distL="114300" distR="114300" simplePos="0" relativeHeight="251658240" behindDoc="0" locked="0" layoutInCell="1" hidden="0" allowOverlap="1" wp14:anchorId="262C6EA9" wp14:editId="119DFFB9">
            <wp:simplePos x="0" y="0"/>
            <wp:positionH relativeFrom="column">
              <wp:posOffset>18417</wp:posOffset>
            </wp:positionH>
            <wp:positionV relativeFrom="paragraph">
              <wp:posOffset>36195</wp:posOffset>
            </wp:positionV>
            <wp:extent cx="1658620" cy="254635"/>
            <wp:effectExtent l="0" t="0" r="0" b="0"/>
            <wp:wrapSquare wrapText="bothSides" distT="0" distB="0" distL="114300" distR="114300"/>
            <wp:docPr id="8"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8"/>
                    <a:srcRect/>
                    <a:stretch>
                      <a:fillRect/>
                    </a:stretch>
                  </pic:blipFill>
                  <pic:spPr>
                    <a:xfrm>
                      <a:off x="0" y="0"/>
                      <a:ext cx="1658620" cy="254635"/>
                    </a:xfrm>
                    <a:prstGeom prst="rect">
                      <a:avLst/>
                    </a:prstGeom>
                    <a:ln/>
                  </pic:spPr>
                </pic:pic>
              </a:graphicData>
            </a:graphic>
          </wp:anchor>
        </w:drawing>
      </w:r>
    </w:p>
    <w:p w14:paraId="53022196" w14:textId="77777777" w:rsidR="0032206B" w:rsidRPr="00782FDE" w:rsidRDefault="0032206B">
      <w:pPr>
        <w:spacing w:after="120" w:line="360" w:lineRule="auto"/>
        <w:rPr>
          <w:rFonts w:ascii="Arial" w:eastAsia="Arial" w:hAnsi="Arial" w:cs="Arial"/>
        </w:rPr>
      </w:pPr>
    </w:p>
    <w:p w14:paraId="13CF5049" w14:textId="77777777" w:rsidR="0032206B" w:rsidRPr="00782FDE" w:rsidRDefault="009C7482">
      <w:pPr>
        <w:spacing w:after="120" w:line="360" w:lineRule="auto"/>
        <w:rPr>
          <w:rFonts w:ascii="Arial" w:eastAsia="Arial" w:hAnsi="Arial" w:cs="Arial"/>
        </w:rPr>
      </w:pPr>
      <w:r w:rsidRPr="00782FDE">
        <w:rPr>
          <w:rFonts w:ascii="Arial" w:eastAsia="Arial" w:hAnsi="Arial" w:cs="Arial"/>
        </w:rPr>
        <w:t>SIARAN PERS</w:t>
      </w:r>
    </w:p>
    <w:p w14:paraId="3F9EDCE9" w14:textId="77777777" w:rsidR="00C43DC4" w:rsidRDefault="009C7482" w:rsidP="00C43DC4">
      <w:pPr>
        <w:spacing w:after="0" w:line="240" w:lineRule="auto"/>
        <w:jc w:val="center"/>
        <w:rPr>
          <w:rFonts w:ascii="Arial" w:hAnsi="Arial" w:cs="Arial"/>
          <w:b/>
          <w:sz w:val="28"/>
          <w:szCs w:val="28"/>
        </w:rPr>
      </w:pPr>
      <w:r w:rsidRPr="00782FDE">
        <w:rPr>
          <w:rFonts w:ascii="Arial" w:hAnsi="Arial" w:cs="Arial"/>
          <w:b/>
          <w:sz w:val="28"/>
          <w:szCs w:val="28"/>
        </w:rPr>
        <w:t xml:space="preserve">Galaxy Tab S10 FE Series Hadirkan Pengalaman Cerdas </w:t>
      </w:r>
    </w:p>
    <w:p w14:paraId="1347BD5D" w14:textId="4D6F3DB3" w:rsidR="0032206B" w:rsidRDefault="009C7482" w:rsidP="00C43DC4">
      <w:pPr>
        <w:spacing w:after="0" w:line="240" w:lineRule="auto"/>
        <w:jc w:val="center"/>
        <w:rPr>
          <w:rFonts w:ascii="Arial" w:hAnsi="Arial" w:cs="Arial"/>
          <w:b/>
          <w:sz w:val="28"/>
          <w:szCs w:val="28"/>
        </w:rPr>
      </w:pPr>
      <w:r w:rsidRPr="00782FDE">
        <w:rPr>
          <w:rFonts w:ascii="Arial" w:hAnsi="Arial" w:cs="Arial"/>
          <w:b/>
          <w:sz w:val="28"/>
          <w:szCs w:val="28"/>
        </w:rPr>
        <w:t>dan Desain</w:t>
      </w:r>
      <w:r w:rsidR="00C43DC4">
        <w:rPr>
          <w:rFonts w:ascii="Arial" w:hAnsi="Arial" w:cs="Arial"/>
          <w:b/>
          <w:sz w:val="28"/>
          <w:szCs w:val="28"/>
        </w:rPr>
        <w:t xml:space="preserve"> </w:t>
      </w:r>
      <w:r w:rsidRPr="00782FDE">
        <w:rPr>
          <w:rFonts w:ascii="Arial" w:hAnsi="Arial" w:cs="Arial"/>
          <w:b/>
          <w:sz w:val="28"/>
          <w:szCs w:val="28"/>
        </w:rPr>
        <w:t>Premium</w:t>
      </w:r>
    </w:p>
    <w:p w14:paraId="7FD29A1D" w14:textId="77777777" w:rsidR="00C43DC4" w:rsidRPr="00782FDE" w:rsidRDefault="00C43DC4" w:rsidP="00C43DC4">
      <w:pPr>
        <w:spacing w:after="0" w:line="240" w:lineRule="auto"/>
        <w:jc w:val="center"/>
        <w:rPr>
          <w:rFonts w:ascii="Arial" w:hAnsi="Arial" w:cs="Arial"/>
          <w:b/>
          <w:sz w:val="28"/>
          <w:szCs w:val="28"/>
        </w:rPr>
      </w:pPr>
    </w:p>
    <w:p w14:paraId="42385F25" w14:textId="77777777" w:rsidR="0032206B" w:rsidRPr="00782FDE" w:rsidRDefault="009C7482">
      <w:pPr>
        <w:widowControl w:val="0"/>
        <w:pBdr>
          <w:top w:val="nil"/>
          <w:left w:val="nil"/>
          <w:bottom w:val="nil"/>
          <w:right w:val="nil"/>
          <w:between w:val="nil"/>
        </w:pBdr>
        <w:spacing w:after="0" w:line="276" w:lineRule="auto"/>
        <w:jc w:val="center"/>
        <w:rPr>
          <w:rFonts w:ascii="Arial" w:hAnsi="Arial" w:cs="Arial"/>
          <w:color w:val="1155CC"/>
          <w:sz w:val="22"/>
          <w:szCs w:val="22"/>
        </w:rPr>
      </w:pPr>
      <w:r w:rsidRPr="00782FDE">
        <w:rPr>
          <w:rFonts w:ascii="Arial" w:hAnsi="Arial" w:cs="Arial"/>
          <w:noProof/>
          <w:color w:val="1155CC"/>
          <w:sz w:val="22"/>
          <w:szCs w:val="22"/>
        </w:rPr>
        <w:drawing>
          <wp:inline distT="114300" distB="114300" distL="114300" distR="114300" wp14:anchorId="756803C4" wp14:editId="326572CF">
            <wp:extent cx="5121970" cy="3408155"/>
            <wp:effectExtent l="0" t="0" r="0" b="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9"/>
                    <a:srcRect/>
                    <a:stretch>
                      <a:fillRect/>
                    </a:stretch>
                  </pic:blipFill>
                  <pic:spPr>
                    <a:xfrm>
                      <a:off x="0" y="0"/>
                      <a:ext cx="5121970" cy="3408155"/>
                    </a:xfrm>
                    <a:prstGeom prst="rect">
                      <a:avLst/>
                    </a:prstGeom>
                    <a:ln/>
                  </pic:spPr>
                </pic:pic>
              </a:graphicData>
            </a:graphic>
          </wp:inline>
        </w:drawing>
      </w:r>
    </w:p>
    <w:p w14:paraId="07A6D76D" w14:textId="77777777" w:rsidR="0032206B" w:rsidRPr="00782FDE" w:rsidRDefault="009C7482">
      <w:pPr>
        <w:spacing w:after="0" w:line="240" w:lineRule="auto"/>
        <w:jc w:val="center"/>
        <w:rPr>
          <w:rFonts w:ascii="Arial" w:eastAsia="Arial" w:hAnsi="Arial" w:cs="Arial"/>
          <w:i/>
          <w:sz w:val="22"/>
          <w:szCs w:val="22"/>
        </w:rPr>
      </w:pPr>
      <w:r w:rsidRPr="00782FDE">
        <w:rPr>
          <w:rFonts w:ascii="Arial" w:eastAsia="Arial" w:hAnsi="Arial" w:cs="Arial"/>
          <w:i/>
          <w:sz w:val="22"/>
          <w:szCs w:val="22"/>
        </w:rPr>
        <w:t>Mudahkan multitasking dan ekspresikan kreativitasmu seperti profesional dengan Fitur Cerdas terbaru pada rangkaian Tab S10 FE</w:t>
      </w:r>
    </w:p>
    <w:p w14:paraId="26A320EE" w14:textId="77777777" w:rsidR="0032206B" w:rsidRPr="00782FDE" w:rsidRDefault="0032206B">
      <w:pPr>
        <w:spacing w:after="120"/>
        <w:jc w:val="both"/>
        <w:rPr>
          <w:rFonts w:ascii="Arial" w:eastAsia="Arial" w:hAnsi="Arial" w:cs="Arial"/>
          <w:color w:val="3C78D8"/>
          <w:sz w:val="20"/>
          <w:szCs w:val="20"/>
        </w:rPr>
      </w:pPr>
    </w:p>
    <w:p w14:paraId="5B330401" w14:textId="38718F87" w:rsidR="0032206B" w:rsidRDefault="009C7482" w:rsidP="00782FDE">
      <w:pPr>
        <w:spacing w:after="0"/>
        <w:jc w:val="both"/>
        <w:rPr>
          <w:rFonts w:ascii="Arial" w:eastAsia="Arial" w:hAnsi="Arial" w:cs="Arial"/>
          <w:sz w:val="20"/>
          <w:szCs w:val="20"/>
        </w:rPr>
      </w:pPr>
      <w:r w:rsidRPr="00782FDE">
        <w:rPr>
          <w:rFonts w:ascii="Arial" w:eastAsia="Arial" w:hAnsi="Arial" w:cs="Arial"/>
          <w:b/>
          <w:sz w:val="20"/>
          <w:szCs w:val="20"/>
        </w:rPr>
        <w:t>SEOUL, Korea – 2 April 2025</w:t>
      </w:r>
      <w:r w:rsidRPr="00782FDE">
        <w:rPr>
          <w:rFonts w:ascii="Arial" w:eastAsia="Arial" w:hAnsi="Arial" w:cs="Arial"/>
          <w:sz w:val="20"/>
          <w:szCs w:val="20"/>
        </w:rPr>
        <w:t xml:space="preserve"> – Samsung Electronics Co., Ltd. hari ini resmi mengumumkan Galaxy Tab S10 FE dan Galaxy Tab S10 FE+, menawarkan akses terbaru ke ekosistem Galaxy dalam desain tablet premium. Dilengkapi dengan layar terbesar hingga kini di Galaxy Tab</w:t>
      </w:r>
      <w:r w:rsidR="00B15773">
        <w:rPr>
          <w:rFonts w:ascii="Arial" w:eastAsia="Arial" w:hAnsi="Arial" w:cs="Arial"/>
          <w:sz w:val="20"/>
          <w:szCs w:val="20"/>
        </w:rPr>
        <w:t xml:space="preserve"> S</w:t>
      </w:r>
      <w:r w:rsidRPr="00782FDE">
        <w:rPr>
          <w:rFonts w:ascii="Arial" w:eastAsia="Arial" w:hAnsi="Arial" w:cs="Arial"/>
          <w:sz w:val="20"/>
          <w:szCs w:val="20"/>
        </w:rPr>
        <w:t xml:space="preserve"> FE series, dan bezel yang lebih tipis untuk bidang layar yang lebih luas, Galaxy Tab S10 FE+ menawarkan pengalaman menonton yang menyenangkan dan imersif, baik untuk hiburan, belajar, maupun aktivitas sehari-hari. Fitur Cerdas dari Samsung memungkinkan pengguna menyelesaikan lebih banyak hal dengan mudah, sementara desain yang lebih ramping mendukung kreativitas dan produktivitas saat </w:t>
      </w:r>
      <w:r w:rsidRPr="00782FDE">
        <w:rPr>
          <w:rFonts w:ascii="Arial" w:eastAsia="Arial" w:hAnsi="Arial" w:cs="Arial"/>
          <w:i/>
          <w:sz w:val="20"/>
          <w:szCs w:val="20"/>
        </w:rPr>
        <w:t>on the go</w:t>
      </w:r>
      <w:r w:rsidRPr="00782FDE">
        <w:rPr>
          <w:rFonts w:ascii="Arial" w:eastAsia="Arial" w:hAnsi="Arial" w:cs="Arial"/>
          <w:sz w:val="20"/>
          <w:szCs w:val="20"/>
        </w:rPr>
        <w:t>.</w:t>
      </w:r>
    </w:p>
    <w:p w14:paraId="43E7177A" w14:textId="77777777" w:rsidR="00782FDE" w:rsidRPr="00782FDE" w:rsidRDefault="00782FDE" w:rsidP="00782FDE">
      <w:pPr>
        <w:spacing w:after="0"/>
        <w:jc w:val="both"/>
        <w:rPr>
          <w:rFonts w:ascii="Arial" w:eastAsia="Arial" w:hAnsi="Arial" w:cs="Arial"/>
          <w:sz w:val="20"/>
          <w:szCs w:val="20"/>
        </w:rPr>
      </w:pPr>
    </w:p>
    <w:p w14:paraId="4F2D8762" w14:textId="77777777" w:rsidR="0032206B" w:rsidRPr="00782FDE" w:rsidRDefault="009C7482">
      <w:pPr>
        <w:spacing w:after="120"/>
        <w:jc w:val="both"/>
        <w:rPr>
          <w:rFonts w:ascii="Arial" w:eastAsia="Arial" w:hAnsi="Arial" w:cs="Arial"/>
          <w:sz w:val="20"/>
          <w:szCs w:val="20"/>
        </w:rPr>
      </w:pPr>
      <w:r w:rsidRPr="00782FDE">
        <w:rPr>
          <w:rFonts w:ascii="Arial" w:eastAsia="Arial" w:hAnsi="Arial" w:cs="Arial"/>
          <w:sz w:val="20"/>
          <w:szCs w:val="20"/>
        </w:rPr>
        <w:t xml:space="preserve">"Galaxy Tab S10 FE series terbaru menghadirkan pengalaman mobile AI canggih dan ekosistem terhubung Samsung kepada lebih banyak pengguna tablet, sembari tetap menawarkan performa dan desain unggul," ujar </w:t>
      </w:r>
      <w:r w:rsidRPr="00782FDE">
        <w:rPr>
          <w:rFonts w:ascii="Arial" w:eastAsia="Arial" w:hAnsi="Arial" w:cs="Arial"/>
          <w:b/>
          <w:sz w:val="20"/>
          <w:szCs w:val="20"/>
        </w:rPr>
        <w:t>Changtae Kim, EVP &amp; Head of New Computing R&amp;D Team, Mobile eXperience Business, Samsung Electronics.</w:t>
      </w:r>
      <w:r w:rsidRPr="00782FDE">
        <w:rPr>
          <w:rFonts w:ascii="Arial" w:eastAsia="Arial" w:hAnsi="Arial" w:cs="Arial"/>
          <w:sz w:val="20"/>
          <w:szCs w:val="20"/>
        </w:rPr>
        <w:t xml:space="preserve"> "Kami yakin bahwa bezel yang lebih tipis dan layar yang luas, disertai berbagai peningkatan fungsional, akan menginspirasi orang untuk melakukan lebih banyak hal, menciptakan lebih banyak karya, dan menemukan lebih banyak peluang."</w:t>
      </w:r>
      <w:r w:rsidRPr="00782FDE">
        <w:rPr>
          <w:rFonts w:ascii="Arial" w:hAnsi="Arial" w:cs="Arial"/>
        </w:rPr>
        <w:br w:type="page"/>
      </w:r>
    </w:p>
    <w:p w14:paraId="20AF9F75" w14:textId="77777777" w:rsidR="0032206B" w:rsidRPr="00782FDE" w:rsidRDefault="009C7482">
      <w:pPr>
        <w:spacing w:after="80" w:line="240" w:lineRule="auto"/>
        <w:jc w:val="both"/>
        <w:rPr>
          <w:rFonts w:ascii="Arial" w:eastAsia="Arial" w:hAnsi="Arial" w:cs="Arial"/>
          <w:b/>
          <w:sz w:val="20"/>
          <w:szCs w:val="20"/>
          <w:u w:val="single"/>
        </w:rPr>
      </w:pPr>
      <w:r w:rsidRPr="00782FDE">
        <w:rPr>
          <w:rFonts w:ascii="Arial" w:eastAsia="Arial" w:hAnsi="Arial" w:cs="Arial"/>
          <w:b/>
          <w:sz w:val="20"/>
          <w:szCs w:val="20"/>
          <w:u w:val="single"/>
        </w:rPr>
        <w:lastRenderedPageBreak/>
        <w:t>Layar yang Lebih Luas dan Cerah dengan Kejernihan Memukau</w:t>
      </w:r>
    </w:p>
    <w:p w14:paraId="0C8511B7" w14:textId="77777777" w:rsidR="0032206B" w:rsidRPr="00782FDE" w:rsidRDefault="009C7482">
      <w:pPr>
        <w:spacing w:after="80" w:line="240" w:lineRule="auto"/>
        <w:jc w:val="both"/>
        <w:rPr>
          <w:rFonts w:ascii="Arial" w:eastAsia="Arial" w:hAnsi="Arial" w:cs="Arial"/>
          <w:sz w:val="20"/>
          <w:szCs w:val="20"/>
        </w:rPr>
      </w:pPr>
      <w:r w:rsidRPr="00782FDE">
        <w:rPr>
          <w:rFonts w:ascii="Arial" w:eastAsia="Arial" w:hAnsi="Arial" w:cs="Arial"/>
          <w:sz w:val="20"/>
          <w:szCs w:val="20"/>
        </w:rPr>
        <w:t>Menggabungkan desain khas dari Galaxy Tab S series dengan bezel tipis, layar 13,1 inci</w:t>
      </w:r>
      <w:r w:rsidRPr="00782FDE">
        <w:rPr>
          <w:rFonts w:ascii="Arial" w:eastAsia="Arial" w:hAnsi="Arial" w:cs="Arial"/>
          <w:sz w:val="20"/>
          <w:szCs w:val="20"/>
          <w:vertAlign w:val="superscript"/>
        </w:rPr>
        <w:footnoteReference w:id="1"/>
      </w:r>
      <w:r w:rsidRPr="00782FDE">
        <w:rPr>
          <w:rFonts w:ascii="Arial" w:eastAsia="Arial" w:hAnsi="Arial" w:cs="Arial"/>
          <w:sz w:val="20"/>
          <w:szCs w:val="20"/>
        </w:rPr>
        <w:t xml:space="preserve"> pada Galaxy Tab S10 FE+ menghadirkan hiburan yang imersif pada layar yang hampir 12% lebih besar dibandingkan perangkat FE+ sebelumnya. Visual yang mulus berkat refresh rate 90Hz dan tingkat kecerahan baru hingga 800 nits HBM pada Galaxy Tab S10 FE Series memastikan pengalaman optimal saat menonton dan bermain game. Selanjutnya, Vision Booster secara otomatis menyesuaikan kecerahan dan visibilitas, bahkan di lingkungan luar ruangan yang terus berubah, sementara emisi cahaya biru dikurangi secara aman untuk meminimalkan ketegangan mata, memenuhi setiap kebutuhan pengguna yang bervariasi.</w:t>
      </w:r>
    </w:p>
    <w:p w14:paraId="68055486" w14:textId="77777777" w:rsidR="0032206B" w:rsidRPr="00782FDE" w:rsidRDefault="0032206B">
      <w:pPr>
        <w:spacing w:after="80" w:line="240" w:lineRule="auto"/>
        <w:jc w:val="both"/>
        <w:rPr>
          <w:rFonts w:ascii="Arial" w:eastAsia="Arial" w:hAnsi="Arial" w:cs="Arial"/>
          <w:b/>
          <w:color w:val="3C78D8"/>
          <w:sz w:val="20"/>
          <w:szCs w:val="20"/>
          <w:u w:val="single"/>
        </w:rPr>
      </w:pPr>
    </w:p>
    <w:p w14:paraId="2F88779D" w14:textId="77777777" w:rsidR="0032206B" w:rsidRPr="00782FDE" w:rsidRDefault="009C7482">
      <w:pPr>
        <w:spacing w:after="80" w:line="240" w:lineRule="auto"/>
        <w:jc w:val="both"/>
        <w:rPr>
          <w:rFonts w:ascii="Arial" w:eastAsia="Arial" w:hAnsi="Arial" w:cs="Arial"/>
          <w:b/>
          <w:sz w:val="20"/>
          <w:szCs w:val="20"/>
          <w:u w:val="single"/>
        </w:rPr>
      </w:pPr>
      <w:r w:rsidRPr="00782FDE">
        <w:rPr>
          <w:rFonts w:ascii="Arial" w:eastAsia="Arial" w:hAnsi="Arial" w:cs="Arial"/>
          <w:b/>
          <w:sz w:val="20"/>
          <w:szCs w:val="20"/>
          <w:u w:val="single"/>
        </w:rPr>
        <w:t>Performa Tangguh dalam Desain Portabel</w:t>
      </w:r>
    </w:p>
    <w:p w14:paraId="2161A132" w14:textId="77777777" w:rsidR="0032206B" w:rsidRPr="00782FDE" w:rsidRDefault="009C7482">
      <w:pPr>
        <w:spacing w:after="80" w:line="240" w:lineRule="auto"/>
        <w:jc w:val="both"/>
        <w:rPr>
          <w:rFonts w:ascii="Arial" w:eastAsia="Arial" w:hAnsi="Arial" w:cs="Arial"/>
          <w:sz w:val="20"/>
          <w:szCs w:val="20"/>
        </w:rPr>
      </w:pPr>
      <w:r w:rsidRPr="00782FDE">
        <w:rPr>
          <w:rFonts w:ascii="Arial" w:eastAsia="Arial" w:hAnsi="Arial" w:cs="Arial"/>
          <w:sz w:val="20"/>
          <w:szCs w:val="20"/>
        </w:rPr>
        <w:t>Galaxy Tab S10 FE series meningkatkan produktivitas saat bekerja atau belajar, serta menghadirkan pengalaman bermain game yang cepat dan mulus tanpa gangguan. Peningkatan performa di Galaxy Tab S10 FE series memungkinkan pengguna berpindah antar aplikasi dengan mudah saat ide kreatif datang, sehingga multitasking menjadi lebih efisien. Saat menangkap momen sehari-hari di ruang kelas atau tempat kerja, kamera belakang beresolusi tinggi 13MP yang telah ditingkatkan pun mampu menghasilkan foto yang jernih dan tajam.</w:t>
      </w:r>
    </w:p>
    <w:p w14:paraId="3971C8DE" w14:textId="77777777" w:rsidR="0032206B" w:rsidRPr="00782FDE" w:rsidRDefault="0032206B">
      <w:pPr>
        <w:spacing w:after="0"/>
        <w:jc w:val="both"/>
        <w:rPr>
          <w:rFonts w:ascii="Arial" w:eastAsia="Arial" w:hAnsi="Arial" w:cs="Arial"/>
          <w:color w:val="3C78D8"/>
          <w:sz w:val="20"/>
          <w:szCs w:val="20"/>
        </w:rPr>
      </w:pPr>
    </w:p>
    <w:p w14:paraId="5D33ADFC" w14:textId="77777777" w:rsidR="0032206B" w:rsidRPr="00782FDE" w:rsidRDefault="009C7482" w:rsidP="00782FDE">
      <w:pPr>
        <w:spacing w:after="0" w:line="240" w:lineRule="auto"/>
        <w:jc w:val="both"/>
        <w:rPr>
          <w:rFonts w:ascii="Arial" w:eastAsia="Arial" w:hAnsi="Arial" w:cs="Arial"/>
          <w:sz w:val="20"/>
          <w:szCs w:val="20"/>
        </w:rPr>
      </w:pPr>
      <w:r w:rsidRPr="00782FDE">
        <w:rPr>
          <w:rFonts w:ascii="Arial" w:eastAsia="Arial" w:hAnsi="Arial" w:cs="Arial"/>
          <w:sz w:val="20"/>
          <w:szCs w:val="20"/>
        </w:rPr>
        <w:t>Pengalaman serbaguna ini, mulai dari pekerjaan yang produktif hingga hiburan tanpa hambatan, menemani pengguna ke manapun mereka pergi. Kini, Galaxy Tab S10 FE series lebih dari 4% lebih ringan dibandingkan pendahulunya, jadikan tablet ini semakin mudah dibawa ke mana saja. Sementara itu, desain Galaxy Tab S10 FE series yang ramping memungkinkan penyimpanan bebas ribet dan mobilitas baik di rumah, kampus, tempat kerja, maupun lokasi lainnya. Dirancang untuk daya tahan tinggi untuk menghadapi berbagai kondisi, FE series ini juga dilengkapi dengan peringkat IP68 yang sama dengan Galaxy Tab S10 series terbaru.</w:t>
      </w:r>
    </w:p>
    <w:p w14:paraId="22A68560" w14:textId="77777777" w:rsidR="0032206B" w:rsidRPr="00782FDE" w:rsidRDefault="0032206B">
      <w:pPr>
        <w:spacing w:after="80" w:line="240" w:lineRule="auto"/>
        <w:jc w:val="both"/>
        <w:rPr>
          <w:rFonts w:ascii="Arial" w:eastAsia="Arial" w:hAnsi="Arial" w:cs="Arial"/>
          <w:sz w:val="20"/>
          <w:szCs w:val="20"/>
        </w:rPr>
      </w:pPr>
    </w:p>
    <w:p w14:paraId="69576BC5" w14:textId="77777777" w:rsidR="0032206B" w:rsidRPr="00782FDE" w:rsidRDefault="009C7482">
      <w:pPr>
        <w:spacing w:after="80" w:line="240" w:lineRule="auto"/>
        <w:jc w:val="both"/>
        <w:rPr>
          <w:rFonts w:ascii="Arial" w:eastAsia="Arial" w:hAnsi="Arial" w:cs="Arial"/>
          <w:b/>
          <w:sz w:val="20"/>
          <w:szCs w:val="20"/>
          <w:u w:val="single"/>
        </w:rPr>
      </w:pPr>
      <w:r w:rsidRPr="00782FDE">
        <w:rPr>
          <w:rFonts w:ascii="Arial" w:eastAsia="Arial" w:hAnsi="Arial" w:cs="Arial"/>
          <w:b/>
          <w:sz w:val="20"/>
          <w:szCs w:val="20"/>
          <w:u w:val="single"/>
        </w:rPr>
        <w:t>Fitur Canggih untuk Maksimalkan Potensimu</w:t>
      </w:r>
    </w:p>
    <w:p w14:paraId="59CE51BC" w14:textId="77777777" w:rsidR="0032206B" w:rsidRDefault="009C7482">
      <w:pPr>
        <w:spacing w:after="80" w:line="240" w:lineRule="auto"/>
        <w:jc w:val="both"/>
        <w:rPr>
          <w:rFonts w:ascii="Arial" w:eastAsia="Arial" w:hAnsi="Arial" w:cs="Arial"/>
          <w:sz w:val="20"/>
          <w:szCs w:val="20"/>
        </w:rPr>
      </w:pPr>
      <w:r w:rsidRPr="00782FDE">
        <w:rPr>
          <w:rFonts w:ascii="Arial" w:eastAsia="Arial" w:hAnsi="Arial" w:cs="Arial"/>
          <w:sz w:val="20"/>
          <w:szCs w:val="20"/>
        </w:rPr>
        <w:t>Melanjutkan kekhasan Samsung dalam menghadirkan pengalaman premium di seluruh ekosistem Galaxy, Galaxy Tab S10 FE+ dan Galaxy Tab S10 FE menjadi model pertama dalam rangkaian FE series yang dilengkapi dengan kemampuan AI mutakhir sejak pertama kali dinyalakan, demi meningkatkan produktivitas pengguna.</w:t>
      </w:r>
    </w:p>
    <w:p w14:paraId="0E753690" w14:textId="77777777" w:rsidR="00782FDE" w:rsidRPr="00782FDE" w:rsidRDefault="00782FDE">
      <w:pPr>
        <w:spacing w:after="80" w:line="240" w:lineRule="auto"/>
        <w:jc w:val="both"/>
        <w:rPr>
          <w:rFonts w:ascii="Arial" w:eastAsia="Arial" w:hAnsi="Arial" w:cs="Arial"/>
          <w:color w:val="3C78D8"/>
          <w:sz w:val="20"/>
          <w:szCs w:val="20"/>
        </w:rPr>
      </w:pPr>
    </w:p>
    <w:p w14:paraId="5B228C16" w14:textId="77777777" w:rsidR="0032206B" w:rsidRDefault="009C7482" w:rsidP="00782FDE">
      <w:pPr>
        <w:numPr>
          <w:ilvl w:val="0"/>
          <w:numId w:val="1"/>
        </w:numPr>
        <w:pBdr>
          <w:top w:val="nil"/>
          <w:left w:val="nil"/>
          <w:bottom w:val="nil"/>
          <w:right w:val="nil"/>
          <w:between w:val="nil"/>
        </w:pBdr>
        <w:spacing w:after="0" w:line="259" w:lineRule="auto"/>
        <w:jc w:val="both"/>
        <w:rPr>
          <w:rFonts w:ascii="Arial" w:eastAsia="Arial" w:hAnsi="Arial" w:cs="Arial"/>
          <w:sz w:val="20"/>
          <w:szCs w:val="20"/>
        </w:rPr>
      </w:pPr>
      <w:r w:rsidRPr="00782FDE">
        <w:rPr>
          <w:rFonts w:ascii="Arial" w:eastAsia="Arial" w:hAnsi="Arial" w:cs="Arial"/>
          <w:sz w:val="20"/>
          <w:szCs w:val="20"/>
        </w:rPr>
        <w:t xml:space="preserve">Fitur favorit </w:t>
      </w:r>
      <w:r w:rsidRPr="00782FDE">
        <w:rPr>
          <w:rFonts w:ascii="Arial" w:eastAsia="Arial" w:hAnsi="Arial" w:cs="Arial"/>
          <w:b/>
          <w:sz w:val="20"/>
          <w:szCs w:val="20"/>
        </w:rPr>
        <w:t>Circle to Search</w:t>
      </w:r>
      <w:r w:rsidRPr="00782FDE">
        <w:rPr>
          <w:rFonts w:ascii="Arial" w:eastAsia="Arial" w:hAnsi="Arial" w:cs="Arial"/>
          <w:b/>
          <w:sz w:val="20"/>
          <w:szCs w:val="20"/>
          <w:vertAlign w:val="superscript"/>
        </w:rPr>
        <w:footnoteReference w:id="2"/>
      </w:r>
      <w:r w:rsidRPr="00782FDE">
        <w:rPr>
          <w:rFonts w:ascii="Arial" w:eastAsia="Arial" w:hAnsi="Arial" w:cs="Arial"/>
          <w:b/>
          <w:sz w:val="20"/>
          <w:szCs w:val="20"/>
        </w:rPr>
        <w:t xml:space="preserve"> with Google</w:t>
      </w:r>
      <w:r w:rsidRPr="00782FDE">
        <w:rPr>
          <w:rFonts w:ascii="Arial" w:eastAsia="Arial" w:hAnsi="Arial" w:cs="Arial"/>
          <w:sz w:val="20"/>
          <w:szCs w:val="20"/>
        </w:rPr>
        <w:t xml:space="preserve"> memungkinkan pengguna mencari informasi langsung dari apa yang mereka lihat di tablet tanpa harus berpindah aplikasi. Dapatkan informasi yang dibutuhkan, terjemahkan teks di layar, atau dapatkan penjelasan langkah-langkah bantuan pekerjaan rumah dengan cepat — semuanya dalam satu layar besar.</w:t>
      </w:r>
    </w:p>
    <w:p w14:paraId="7480D80C" w14:textId="77777777" w:rsidR="00782FDE" w:rsidRPr="00782FDE" w:rsidRDefault="00782FDE" w:rsidP="00782FDE">
      <w:pPr>
        <w:pBdr>
          <w:top w:val="nil"/>
          <w:left w:val="nil"/>
          <w:bottom w:val="nil"/>
          <w:right w:val="nil"/>
          <w:between w:val="nil"/>
        </w:pBdr>
        <w:spacing w:after="0" w:line="259" w:lineRule="auto"/>
        <w:ind w:left="720"/>
        <w:jc w:val="both"/>
        <w:rPr>
          <w:rFonts w:ascii="Arial" w:eastAsia="Arial" w:hAnsi="Arial" w:cs="Arial"/>
          <w:sz w:val="20"/>
          <w:szCs w:val="20"/>
        </w:rPr>
      </w:pPr>
    </w:p>
    <w:p w14:paraId="57650C52" w14:textId="77777777" w:rsidR="0032206B" w:rsidRDefault="009C7482" w:rsidP="00782FDE">
      <w:pPr>
        <w:numPr>
          <w:ilvl w:val="0"/>
          <w:numId w:val="1"/>
        </w:numPr>
        <w:pBdr>
          <w:top w:val="nil"/>
          <w:left w:val="nil"/>
          <w:bottom w:val="nil"/>
          <w:right w:val="nil"/>
          <w:between w:val="nil"/>
        </w:pBdr>
        <w:spacing w:after="0" w:line="259" w:lineRule="auto"/>
        <w:jc w:val="both"/>
        <w:rPr>
          <w:rFonts w:ascii="Arial" w:eastAsia="Arial" w:hAnsi="Arial" w:cs="Arial"/>
          <w:sz w:val="20"/>
          <w:szCs w:val="20"/>
        </w:rPr>
      </w:pPr>
      <w:r w:rsidRPr="00782FDE">
        <w:rPr>
          <w:rFonts w:ascii="Arial" w:eastAsia="Arial" w:hAnsi="Arial" w:cs="Arial"/>
          <w:sz w:val="20"/>
          <w:szCs w:val="20"/>
        </w:rPr>
        <w:t xml:space="preserve">Samsung Notes menghadirkan fitur </w:t>
      </w:r>
      <w:r w:rsidRPr="00782FDE">
        <w:rPr>
          <w:rFonts w:ascii="Arial" w:eastAsia="Arial" w:hAnsi="Arial" w:cs="Arial"/>
          <w:b/>
          <w:sz w:val="20"/>
          <w:szCs w:val="20"/>
        </w:rPr>
        <w:t>Solve Math</w:t>
      </w:r>
      <w:r w:rsidRPr="00782FDE">
        <w:rPr>
          <w:rFonts w:ascii="Arial" w:eastAsia="Arial" w:hAnsi="Arial" w:cs="Arial"/>
          <w:b/>
          <w:sz w:val="20"/>
          <w:szCs w:val="20"/>
          <w:vertAlign w:val="superscript"/>
        </w:rPr>
        <w:footnoteReference w:id="3"/>
      </w:r>
      <w:r w:rsidRPr="00782FDE">
        <w:rPr>
          <w:rFonts w:ascii="Arial" w:eastAsia="Arial" w:hAnsi="Arial" w:cs="Arial"/>
          <w:sz w:val="20"/>
          <w:szCs w:val="20"/>
        </w:rPr>
        <w:t xml:space="preserve"> untuk melakukan perhitungan dari tulisan tangan atau teks secara instan, serta </w:t>
      </w:r>
      <w:r w:rsidRPr="00782FDE">
        <w:rPr>
          <w:rFonts w:ascii="Arial" w:eastAsia="Arial" w:hAnsi="Arial" w:cs="Arial"/>
          <w:b/>
          <w:sz w:val="20"/>
          <w:szCs w:val="20"/>
        </w:rPr>
        <w:t>Handwriting Help</w:t>
      </w:r>
      <w:r w:rsidRPr="00782FDE">
        <w:rPr>
          <w:rFonts w:ascii="Arial" w:eastAsia="Arial" w:hAnsi="Arial" w:cs="Arial"/>
          <w:b/>
          <w:sz w:val="20"/>
          <w:szCs w:val="20"/>
          <w:vertAlign w:val="superscript"/>
        </w:rPr>
        <w:footnoteReference w:id="4"/>
      </w:r>
      <w:r w:rsidRPr="00782FDE">
        <w:rPr>
          <w:rFonts w:ascii="Arial" w:eastAsia="Arial" w:hAnsi="Arial" w:cs="Arial"/>
          <w:sz w:val="20"/>
          <w:szCs w:val="20"/>
        </w:rPr>
        <w:t xml:space="preserve"> untuk merapikan catatan dengan mudah, menjadikan pencatatan lebih praktis sehingga pengguna tetap fokus.</w:t>
      </w:r>
    </w:p>
    <w:p w14:paraId="0C03F538" w14:textId="77777777" w:rsidR="00782FDE" w:rsidRDefault="00782FDE" w:rsidP="00782FDE">
      <w:pPr>
        <w:pStyle w:val="ListParagraph"/>
        <w:rPr>
          <w:rFonts w:ascii="Arial" w:eastAsia="Arial" w:hAnsi="Arial" w:cs="Arial"/>
          <w:sz w:val="20"/>
          <w:szCs w:val="20"/>
        </w:rPr>
      </w:pPr>
    </w:p>
    <w:p w14:paraId="6035D39C" w14:textId="77777777" w:rsidR="00782FDE" w:rsidRPr="00782FDE" w:rsidRDefault="00782FDE" w:rsidP="00782FDE">
      <w:pPr>
        <w:pBdr>
          <w:top w:val="nil"/>
          <w:left w:val="nil"/>
          <w:bottom w:val="nil"/>
          <w:right w:val="nil"/>
          <w:between w:val="nil"/>
        </w:pBdr>
        <w:spacing w:after="0" w:line="259" w:lineRule="auto"/>
        <w:ind w:left="720"/>
        <w:jc w:val="both"/>
        <w:rPr>
          <w:rFonts w:ascii="Arial" w:eastAsia="Arial" w:hAnsi="Arial" w:cs="Arial"/>
          <w:sz w:val="20"/>
          <w:szCs w:val="20"/>
        </w:rPr>
      </w:pPr>
    </w:p>
    <w:p w14:paraId="5A9687F2" w14:textId="77777777" w:rsidR="0032206B" w:rsidRDefault="009C7482" w:rsidP="00782FDE">
      <w:pPr>
        <w:numPr>
          <w:ilvl w:val="0"/>
          <w:numId w:val="1"/>
        </w:numPr>
        <w:pBdr>
          <w:top w:val="nil"/>
          <w:left w:val="nil"/>
          <w:bottom w:val="nil"/>
          <w:right w:val="nil"/>
          <w:between w:val="nil"/>
        </w:pBdr>
        <w:spacing w:after="0" w:line="259" w:lineRule="auto"/>
        <w:jc w:val="both"/>
        <w:rPr>
          <w:rFonts w:ascii="Arial" w:eastAsia="Arial" w:hAnsi="Arial" w:cs="Arial"/>
          <w:sz w:val="20"/>
          <w:szCs w:val="20"/>
        </w:rPr>
      </w:pPr>
      <w:r w:rsidRPr="00782FDE">
        <w:rPr>
          <w:rFonts w:ascii="Arial" w:eastAsia="Arial" w:hAnsi="Arial" w:cs="Arial"/>
          <w:sz w:val="20"/>
          <w:szCs w:val="20"/>
        </w:rPr>
        <w:t xml:space="preserve">Asisten AI dapat langsung diakses hanya dengan satu sentuhan pada </w:t>
      </w:r>
      <w:r w:rsidRPr="00782FDE">
        <w:rPr>
          <w:rFonts w:ascii="Arial" w:eastAsia="Arial" w:hAnsi="Arial" w:cs="Arial"/>
          <w:b/>
          <w:sz w:val="20"/>
          <w:szCs w:val="20"/>
        </w:rPr>
        <w:t>Galaxy AI Key</w:t>
      </w:r>
      <w:r w:rsidRPr="00782FDE">
        <w:rPr>
          <w:rFonts w:ascii="Arial" w:eastAsia="Arial" w:hAnsi="Arial" w:cs="Arial"/>
          <w:b/>
          <w:sz w:val="20"/>
          <w:szCs w:val="20"/>
          <w:vertAlign w:val="superscript"/>
        </w:rPr>
        <w:footnoteReference w:id="5"/>
      </w:r>
      <w:r w:rsidRPr="00782FDE">
        <w:rPr>
          <w:rFonts w:ascii="Arial" w:eastAsia="Arial" w:hAnsi="Arial" w:cs="Arial"/>
          <w:sz w:val="20"/>
          <w:szCs w:val="20"/>
        </w:rPr>
        <w:t xml:space="preserve"> di Book Cover Keyboard. Selain itu, asisten AI dapat disesuaikan menurut preferensi pengguna untuk pengalaman yang lebih personal.</w:t>
      </w:r>
    </w:p>
    <w:p w14:paraId="3C721CF9" w14:textId="77777777" w:rsidR="00782FDE" w:rsidRPr="00782FDE" w:rsidRDefault="00782FDE" w:rsidP="00782FDE">
      <w:pPr>
        <w:pBdr>
          <w:top w:val="nil"/>
          <w:left w:val="nil"/>
          <w:bottom w:val="nil"/>
          <w:right w:val="nil"/>
          <w:between w:val="nil"/>
        </w:pBdr>
        <w:spacing w:after="0" w:line="259" w:lineRule="auto"/>
        <w:ind w:left="720"/>
        <w:jc w:val="both"/>
        <w:rPr>
          <w:rFonts w:ascii="Arial" w:eastAsia="Arial" w:hAnsi="Arial" w:cs="Arial"/>
          <w:sz w:val="20"/>
          <w:szCs w:val="20"/>
        </w:rPr>
      </w:pPr>
    </w:p>
    <w:p w14:paraId="5BEA26CE" w14:textId="77777777" w:rsidR="0032206B" w:rsidRDefault="009C7482" w:rsidP="00782FDE">
      <w:pPr>
        <w:numPr>
          <w:ilvl w:val="0"/>
          <w:numId w:val="1"/>
        </w:numPr>
        <w:pBdr>
          <w:top w:val="nil"/>
          <w:left w:val="nil"/>
          <w:bottom w:val="nil"/>
          <w:right w:val="nil"/>
          <w:between w:val="nil"/>
        </w:pBdr>
        <w:spacing w:after="0" w:line="259" w:lineRule="auto"/>
        <w:jc w:val="both"/>
        <w:rPr>
          <w:rFonts w:ascii="Arial" w:eastAsia="Arial" w:hAnsi="Arial" w:cs="Arial"/>
          <w:sz w:val="20"/>
          <w:szCs w:val="20"/>
        </w:rPr>
      </w:pPr>
      <w:r w:rsidRPr="00782FDE">
        <w:rPr>
          <w:rFonts w:ascii="Arial" w:eastAsia="Arial" w:hAnsi="Arial" w:cs="Arial"/>
          <w:sz w:val="20"/>
          <w:szCs w:val="20"/>
        </w:rPr>
        <w:t xml:space="preserve">Fitur </w:t>
      </w:r>
      <w:r w:rsidRPr="00782FDE">
        <w:rPr>
          <w:rFonts w:ascii="Arial" w:eastAsia="Arial" w:hAnsi="Arial" w:cs="Arial"/>
          <w:b/>
          <w:sz w:val="20"/>
          <w:szCs w:val="20"/>
        </w:rPr>
        <w:t>Object Eraser</w:t>
      </w:r>
      <w:r w:rsidRPr="00782FDE">
        <w:rPr>
          <w:rFonts w:ascii="Arial" w:eastAsia="Arial" w:hAnsi="Arial" w:cs="Arial"/>
          <w:b/>
          <w:sz w:val="20"/>
          <w:szCs w:val="20"/>
          <w:vertAlign w:val="superscript"/>
        </w:rPr>
        <w:footnoteReference w:id="6"/>
      </w:r>
      <w:r w:rsidRPr="00782FDE">
        <w:rPr>
          <w:rFonts w:ascii="Arial" w:eastAsia="Arial" w:hAnsi="Arial" w:cs="Arial"/>
          <w:b/>
          <w:sz w:val="20"/>
          <w:szCs w:val="20"/>
          <w:vertAlign w:val="superscript"/>
        </w:rPr>
        <w:t xml:space="preserve"> </w:t>
      </w:r>
      <w:r w:rsidRPr="00782FDE">
        <w:rPr>
          <w:rFonts w:ascii="Arial" w:eastAsia="Arial" w:hAnsi="Arial" w:cs="Arial"/>
          <w:sz w:val="20"/>
          <w:szCs w:val="20"/>
        </w:rPr>
        <w:t>yang ditingkatkan memungkinkan pengguna menghapus obyek yang tidak diinginkan dari foto dengan mudah, berkat saran otomatis untuk penyuntingan foto dengan cepat dan praktis.</w:t>
      </w:r>
    </w:p>
    <w:p w14:paraId="085861B2" w14:textId="77777777" w:rsidR="00782FDE" w:rsidRPr="00782FDE" w:rsidRDefault="00782FDE" w:rsidP="00782FDE">
      <w:pPr>
        <w:pBdr>
          <w:top w:val="nil"/>
          <w:left w:val="nil"/>
          <w:bottom w:val="nil"/>
          <w:right w:val="nil"/>
          <w:between w:val="nil"/>
        </w:pBdr>
        <w:spacing w:after="0" w:line="259" w:lineRule="auto"/>
        <w:jc w:val="both"/>
        <w:rPr>
          <w:rFonts w:ascii="Arial" w:eastAsia="Arial" w:hAnsi="Arial" w:cs="Arial"/>
          <w:sz w:val="20"/>
          <w:szCs w:val="20"/>
        </w:rPr>
      </w:pPr>
    </w:p>
    <w:p w14:paraId="40DF8926" w14:textId="77777777" w:rsidR="0032206B" w:rsidRPr="00782FDE" w:rsidRDefault="009C7482" w:rsidP="00782FDE">
      <w:pPr>
        <w:numPr>
          <w:ilvl w:val="0"/>
          <w:numId w:val="1"/>
        </w:numPr>
        <w:pBdr>
          <w:top w:val="nil"/>
          <w:left w:val="nil"/>
          <w:bottom w:val="nil"/>
          <w:right w:val="nil"/>
          <w:between w:val="nil"/>
        </w:pBdr>
        <w:spacing w:after="0" w:line="259" w:lineRule="auto"/>
        <w:jc w:val="both"/>
        <w:rPr>
          <w:rFonts w:ascii="Arial" w:eastAsia="Arial" w:hAnsi="Arial" w:cs="Arial"/>
          <w:sz w:val="20"/>
          <w:szCs w:val="20"/>
        </w:rPr>
      </w:pPr>
      <w:r w:rsidRPr="00782FDE">
        <w:rPr>
          <w:rFonts w:ascii="Arial" w:eastAsia="Arial" w:hAnsi="Arial" w:cs="Arial"/>
          <w:sz w:val="20"/>
          <w:szCs w:val="20"/>
        </w:rPr>
        <w:t xml:space="preserve">Fitur terbaru </w:t>
      </w:r>
      <w:r w:rsidRPr="00782FDE">
        <w:rPr>
          <w:rFonts w:ascii="Arial" w:eastAsia="Arial" w:hAnsi="Arial" w:cs="Arial"/>
          <w:b/>
          <w:sz w:val="20"/>
          <w:szCs w:val="20"/>
        </w:rPr>
        <w:t>Best Face</w:t>
      </w:r>
      <w:r w:rsidRPr="00782FDE">
        <w:rPr>
          <w:rFonts w:ascii="Arial" w:eastAsia="Arial" w:hAnsi="Arial" w:cs="Arial"/>
          <w:b/>
          <w:sz w:val="20"/>
          <w:szCs w:val="20"/>
          <w:vertAlign w:val="superscript"/>
        </w:rPr>
        <w:footnoteReference w:id="7"/>
      </w:r>
      <w:r w:rsidRPr="00782FDE">
        <w:rPr>
          <w:rFonts w:ascii="Arial" w:eastAsia="Arial" w:hAnsi="Arial" w:cs="Arial"/>
          <w:b/>
          <w:sz w:val="20"/>
          <w:szCs w:val="20"/>
          <w:vertAlign w:val="superscript"/>
        </w:rPr>
        <w:t xml:space="preserve"> </w:t>
      </w:r>
      <w:r w:rsidRPr="00782FDE">
        <w:rPr>
          <w:rFonts w:ascii="Arial" w:eastAsia="Arial" w:hAnsi="Arial" w:cs="Arial"/>
          <w:sz w:val="20"/>
          <w:szCs w:val="20"/>
        </w:rPr>
        <w:t>memastikan hasil foto grup yang sempurna dengan memilih dan menggabungkan ekspresi serta fitur terbaik.</w:t>
      </w:r>
      <w:r w:rsidRPr="00782FDE">
        <w:rPr>
          <w:rFonts w:ascii="Arial" w:eastAsia="Arial" w:hAnsi="Arial" w:cs="Arial"/>
          <w:color w:val="3C78D8"/>
          <w:sz w:val="20"/>
          <w:szCs w:val="20"/>
        </w:rPr>
        <w:t xml:space="preserve"> </w:t>
      </w:r>
    </w:p>
    <w:p w14:paraId="642CFD0A" w14:textId="77777777" w:rsidR="00782FDE" w:rsidRPr="00782FDE" w:rsidRDefault="00782FDE" w:rsidP="00782FDE">
      <w:pPr>
        <w:pBdr>
          <w:top w:val="nil"/>
          <w:left w:val="nil"/>
          <w:bottom w:val="nil"/>
          <w:right w:val="nil"/>
          <w:between w:val="nil"/>
        </w:pBdr>
        <w:spacing w:after="0" w:line="259" w:lineRule="auto"/>
        <w:jc w:val="both"/>
        <w:rPr>
          <w:rFonts w:ascii="Arial" w:eastAsia="Arial" w:hAnsi="Arial" w:cs="Arial"/>
          <w:sz w:val="20"/>
          <w:szCs w:val="20"/>
        </w:rPr>
      </w:pPr>
    </w:p>
    <w:p w14:paraId="5A9D4840" w14:textId="77777777" w:rsidR="0032206B" w:rsidRDefault="009C7482" w:rsidP="00782FDE">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782FDE">
        <w:rPr>
          <w:rFonts w:ascii="Arial" w:eastAsia="Arial" w:hAnsi="Arial" w:cs="Arial"/>
          <w:b/>
          <w:sz w:val="20"/>
          <w:szCs w:val="20"/>
        </w:rPr>
        <w:t>Auto Trim</w:t>
      </w:r>
      <w:r w:rsidRPr="00782FDE">
        <w:rPr>
          <w:rFonts w:ascii="Arial" w:eastAsia="Arial" w:hAnsi="Arial" w:cs="Arial"/>
          <w:b/>
          <w:sz w:val="20"/>
          <w:szCs w:val="20"/>
          <w:vertAlign w:val="superscript"/>
        </w:rPr>
        <w:footnoteReference w:id="8"/>
      </w:r>
      <w:r w:rsidRPr="00782FDE">
        <w:rPr>
          <w:rFonts w:ascii="Arial" w:eastAsia="Arial" w:hAnsi="Arial" w:cs="Arial"/>
          <w:b/>
          <w:sz w:val="20"/>
          <w:szCs w:val="20"/>
          <w:vertAlign w:val="superscript"/>
        </w:rPr>
        <w:t xml:space="preserve"> </w:t>
      </w:r>
      <w:r w:rsidRPr="00782FDE">
        <w:rPr>
          <w:rFonts w:ascii="Arial" w:eastAsia="Arial" w:hAnsi="Arial" w:cs="Arial"/>
          <w:sz w:val="20"/>
          <w:szCs w:val="20"/>
        </w:rPr>
        <w:t>menyatukan momen-momen berharga dengan mengkurasi berbagai video dan dengan mulus menyusunnya menjadi highlight reel.</w:t>
      </w:r>
    </w:p>
    <w:p w14:paraId="5E2A6200" w14:textId="77777777" w:rsidR="00782FDE" w:rsidRPr="00782FDE" w:rsidRDefault="00782FDE" w:rsidP="00782FDE">
      <w:pPr>
        <w:pBdr>
          <w:top w:val="nil"/>
          <w:left w:val="nil"/>
          <w:bottom w:val="nil"/>
          <w:right w:val="nil"/>
          <w:between w:val="nil"/>
        </w:pBdr>
        <w:spacing w:after="0" w:line="240" w:lineRule="auto"/>
        <w:jc w:val="both"/>
        <w:rPr>
          <w:rFonts w:ascii="Arial" w:eastAsia="Arial" w:hAnsi="Arial" w:cs="Arial"/>
          <w:sz w:val="20"/>
          <w:szCs w:val="20"/>
        </w:rPr>
      </w:pPr>
    </w:p>
    <w:p w14:paraId="3B2D2D80" w14:textId="77777777" w:rsidR="00B15773" w:rsidRDefault="009C7482" w:rsidP="00782FDE">
      <w:pPr>
        <w:numPr>
          <w:ilvl w:val="0"/>
          <w:numId w:val="1"/>
        </w:numPr>
        <w:pBdr>
          <w:top w:val="nil"/>
          <w:left w:val="nil"/>
          <w:bottom w:val="nil"/>
          <w:right w:val="nil"/>
          <w:between w:val="nil"/>
        </w:pBdr>
        <w:spacing w:after="0" w:line="240" w:lineRule="auto"/>
        <w:jc w:val="both"/>
        <w:rPr>
          <w:rFonts w:ascii="Arial" w:eastAsia="Arial" w:hAnsi="Arial" w:cs="Arial"/>
          <w:sz w:val="20"/>
          <w:szCs w:val="20"/>
        </w:rPr>
      </w:pPr>
      <w:r w:rsidRPr="00782FDE">
        <w:rPr>
          <w:rFonts w:ascii="Arial" w:eastAsia="Arial" w:hAnsi="Arial" w:cs="Arial"/>
          <w:sz w:val="20"/>
          <w:szCs w:val="20"/>
        </w:rPr>
        <w:t>Galaxy Tab S10 FE series juga berfungsi sebagai kanvas sempurna untuk kreativitas dengan aplikasi dan alat bawaan</w:t>
      </w:r>
      <w:r w:rsidRPr="00782FDE">
        <w:rPr>
          <w:rFonts w:ascii="Arial" w:eastAsia="Arial" w:hAnsi="Arial" w:cs="Arial"/>
          <w:sz w:val="20"/>
          <w:szCs w:val="20"/>
          <w:vertAlign w:val="superscript"/>
        </w:rPr>
        <w:footnoteReference w:id="9"/>
      </w:r>
      <w:r w:rsidRPr="00782FDE">
        <w:rPr>
          <w:rFonts w:ascii="Arial" w:eastAsia="Arial" w:hAnsi="Arial" w:cs="Arial"/>
          <w:sz w:val="20"/>
          <w:szCs w:val="20"/>
        </w:rPr>
        <w:t>, termasuk LumaFusion</w:t>
      </w:r>
      <w:r w:rsidRPr="00782FDE">
        <w:rPr>
          <w:rFonts w:ascii="Arial" w:eastAsia="Arial" w:hAnsi="Arial" w:cs="Arial"/>
          <w:sz w:val="20"/>
          <w:szCs w:val="20"/>
          <w:vertAlign w:val="superscript"/>
        </w:rPr>
        <w:footnoteReference w:id="10"/>
      </w:r>
      <w:r w:rsidRPr="00782FDE">
        <w:rPr>
          <w:rFonts w:ascii="Arial" w:eastAsia="Arial" w:hAnsi="Arial" w:cs="Arial"/>
          <w:sz w:val="20"/>
          <w:szCs w:val="20"/>
        </w:rPr>
        <w:t>, Goodnotes</w:t>
      </w:r>
      <w:r w:rsidRPr="00782FDE">
        <w:rPr>
          <w:rFonts w:ascii="Arial" w:eastAsia="Arial" w:hAnsi="Arial" w:cs="Arial"/>
          <w:sz w:val="20"/>
          <w:szCs w:val="20"/>
          <w:vertAlign w:val="superscript"/>
        </w:rPr>
        <w:footnoteReference w:id="11"/>
      </w:r>
      <w:r w:rsidRPr="00782FDE">
        <w:rPr>
          <w:rFonts w:ascii="Arial" w:eastAsia="Arial" w:hAnsi="Arial" w:cs="Arial"/>
          <w:sz w:val="20"/>
          <w:szCs w:val="20"/>
        </w:rPr>
        <w:t>, Clip Studio Paint</w:t>
      </w:r>
      <w:r w:rsidRPr="00782FDE">
        <w:rPr>
          <w:rFonts w:ascii="Arial" w:eastAsia="Arial" w:hAnsi="Arial" w:cs="Arial"/>
          <w:sz w:val="20"/>
          <w:szCs w:val="20"/>
          <w:vertAlign w:val="superscript"/>
        </w:rPr>
        <w:footnoteReference w:id="12"/>
      </w:r>
      <w:r w:rsidRPr="00782FDE">
        <w:rPr>
          <w:rFonts w:ascii="Arial" w:eastAsia="Arial" w:hAnsi="Arial" w:cs="Arial"/>
          <w:sz w:val="20"/>
          <w:szCs w:val="20"/>
        </w:rPr>
        <w:t>, dan lebih lagi, di samping aplikasi unggulan seperti Noteshelf 3</w:t>
      </w:r>
      <w:r w:rsidRPr="00782FDE">
        <w:rPr>
          <w:rFonts w:ascii="Arial" w:eastAsia="Arial" w:hAnsi="Arial" w:cs="Arial"/>
          <w:sz w:val="20"/>
          <w:szCs w:val="20"/>
          <w:vertAlign w:val="superscript"/>
        </w:rPr>
        <w:footnoteReference w:id="13"/>
      </w:r>
      <w:r w:rsidRPr="00782FDE">
        <w:rPr>
          <w:rFonts w:ascii="Arial" w:eastAsia="Arial" w:hAnsi="Arial" w:cs="Arial"/>
          <w:sz w:val="20"/>
          <w:szCs w:val="20"/>
        </w:rPr>
        <w:t>, Sketchbook, dan Picsart</w:t>
      </w:r>
      <w:r w:rsidRPr="00782FDE">
        <w:rPr>
          <w:rFonts w:ascii="Arial" w:eastAsia="Arial" w:hAnsi="Arial" w:cs="Arial"/>
          <w:sz w:val="20"/>
          <w:szCs w:val="20"/>
          <w:vertAlign w:val="superscript"/>
        </w:rPr>
        <w:footnoteReference w:id="14"/>
      </w:r>
      <w:r w:rsidRPr="00782FDE">
        <w:rPr>
          <w:rFonts w:ascii="Arial" w:eastAsia="Arial" w:hAnsi="Arial" w:cs="Arial"/>
          <w:sz w:val="20"/>
          <w:szCs w:val="20"/>
        </w:rPr>
        <w:t xml:space="preserve">. </w:t>
      </w:r>
    </w:p>
    <w:p w14:paraId="4F375546" w14:textId="77777777" w:rsidR="00B15773" w:rsidRDefault="00B15773" w:rsidP="00B15773">
      <w:pPr>
        <w:pStyle w:val="ListParagraph"/>
        <w:rPr>
          <w:rFonts w:ascii="Arial" w:eastAsia="Arial" w:hAnsi="Arial" w:cs="Arial"/>
          <w:sz w:val="20"/>
          <w:szCs w:val="20"/>
        </w:rPr>
      </w:pPr>
    </w:p>
    <w:p w14:paraId="452F5BAC" w14:textId="562941EC" w:rsidR="0032206B" w:rsidRDefault="009C7482" w:rsidP="00B15773">
      <w:pPr>
        <w:pBdr>
          <w:top w:val="nil"/>
          <w:left w:val="nil"/>
          <w:bottom w:val="nil"/>
          <w:right w:val="nil"/>
          <w:between w:val="nil"/>
        </w:pBdr>
        <w:spacing w:after="0" w:line="240" w:lineRule="auto"/>
        <w:jc w:val="both"/>
        <w:rPr>
          <w:rFonts w:ascii="Arial" w:eastAsia="Arial" w:hAnsi="Arial" w:cs="Arial"/>
          <w:sz w:val="20"/>
          <w:szCs w:val="20"/>
        </w:rPr>
      </w:pPr>
      <w:r w:rsidRPr="00782FDE">
        <w:rPr>
          <w:rFonts w:ascii="Arial" w:eastAsia="Arial" w:hAnsi="Arial" w:cs="Arial"/>
          <w:sz w:val="20"/>
          <w:szCs w:val="20"/>
        </w:rPr>
        <w:t>Untuk pengalaman AI yang lebih intuitif, FE series terintegrasi secara mulus dengan perangkat Samsung Galaxy lainnya. Seperti pada Galaxy Tab S10</w:t>
      </w:r>
      <w:r w:rsidR="00B15773">
        <w:rPr>
          <w:rFonts w:ascii="Arial" w:eastAsia="Arial" w:hAnsi="Arial" w:cs="Arial"/>
          <w:sz w:val="20"/>
          <w:szCs w:val="20"/>
        </w:rPr>
        <w:t xml:space="preserve"> series</w:t>
      </w:r>
      <w:r w:rsidRPr="00782FDE">
        <w:rPr>
          <w:rFonts w:ascii="Arial" w:eastAsia="Arial" w:hAnsi="Arial" w:cs="Arial"/>
          <w:sz w:val="20"/>
          <w:szCs w:val="20"/>
        </w:rPr>
        <w:t>, pengguna dapat mengakses gambaran umum lengkap status rumah mereka melalui dashboard Home Insight dan fitur 3D Map View. Terdapat pula ringkasan update status dari perangkat yang didukung SmartThings, memberikan ketenangan bagi pengguna saat sedang bepergian.</w:t>
      </w:r>
    </w:p>
    <w:p w14:paraId="7CEFF9A9" w14:textId="77777777" w:rsidR="00782FDE" w:rsidRPr="00782FDE" w:rsidRDefault="00782FDE" w:rsidP="00782FDE">
      <w:pPr>
        <w:pBdr>
          <w:top w:val="nil"/>
          <w:left w:val="nil"/>
          <w:bottom w:val="nil"/>
          <w:right w:val="nil"/>
          <w:between w:val="nil"/>
        </w:pBdr>
        <w:spacing w:after="0" w:line="240" w:lineRule="auto"/>
        <w:ind w:left="720"/>
        <w:jc w:val="both"/>
        <w:rPr>
          <w:rFonts w:ascii="Arial" w:eastAsia="Arial" w:hAnsi="Arial" w:cs="Arial"/>
          <w:sz w:val="20"/>
          <w:szCs w:val="20"/>
        </w:rPr>
      </w:pPr>
    </w:p>
    <w:p w14:paraId="44DCA01D" w14:textId="77777777" w:rsidR="0032206B" w:rsidRPr="00782FDE" w:rsidRDefault="009C7482">
      <w:pPr>
        <w:spacing w:after="80" w:line="240" w:lineRule="auto"/>
        <w:rPr>
          <w:rFonts w:ascii="Arial" w:eastAsia="Arial" w:hAnsi="Arial" w:cs="Arial"/>
          <w:b/>
          <w:sz w:val="20"/>
          <w:szCs w:val="20"/>
          <w:u w:val="single"/>
        </w:rPr>
      </w:pPr>
      <w:r w:rsidRPr="00782FDE">
        <w:rPr>
          <w:rFonts w:ascii="Arial" w:eastAsia="Arial" w:hAnsi="Arial" w:cs="Arial"/>
          <w:b/>
          <w:sz w:val="20"/>
          <w:szCs w:val="20"/>
          <w:u w:val="single"/>
        </w:rPr>
        <w:t xml:space="preserve">Keamanan Sesuai Kebutuhanmu </w:t>
      </w:r>
    </w:p>
    <w:p w14:paraId="5EF74F13" w14:textId="77777777" w:rsidR="0032206B" w:rsidRPr="00782FDE" w:rsidRDefault="009C7482">
      <w:pPr>
        <w:spacing w:after="80" w:line="240" w:lineRule="auto"/>
        <w:jc w:val="both"/>
        <w:rPr>
          <w:rFonts w:ascii="Arial" w:eastAsia="Arial" w:hAnsi="Arial" w:cs="Arial"/>
          <w:sz w:val="20"/>
          <w:szCs w:val="20"/>
        </w:rPr>
      </w:pPr>
      <w:r w:rsidRPr="00782FDE">
        <w:rPr>
          <w:rFonts w:ascii="Arial" w:eastAsia="Arial" w:hAnsi="Arial" w:cs="Arial"/>
          <w:sz w:val="20"/>
          <w:szCs w:val="20"/>
        </w:rPr>
        <w:t xml:space="preserve">Seperti perangkat Galaxy lainnya, Galaxy Tab S10 FE series diperkuat dengan sistem keamanan canggih Samsung Knox, platform keamanan multi-lapis tingkat militer Samsung Galaxy, dirancang untuk melindungi </w:t>
      </w:r>
      <w:r w:rsidRPr="00782FDE">
        <w:rPr>
          <w:rFonts w:ascii="Arial" w:eastAsia="Arial" w:hAnsi="Arial" w:cs="Arial"/>
          <w:sz w:val="20"/>
          <w:szCs w:val="20"/>
        </w:rPr>
        <w:lastRenderedPageBreak/>
        <w:t>informasi penting dan mencegah kerentanan dengan keamanan menyeluruh berbasis perangkat keras, deteksi ancaman real-time, serta perlindungan kolaboratif.</w:t>
      </w:r>
    </w:p>
    <w:p w14:paraId="50A1843D" w14:textId="77777777" w:rsidR="0032206B" w:rsidRPr="00782FDE" w:rsidRDefault="0032206B">
      <w:pPr>
        <w:spacing w:after="80" w:line="240" w:lineRule="auto"/>
        <w:jc w:val="both"/>
        <w:rPr>
          <w:rFonts w:ascii="Arial" w:eastAsia="Arial" w:hAnsi="Arial" w:cs="Arial"/>
          <w:color w:val="3C78D8"/>
          <w:sz w:val="20"/>
          <w:szCs w:val="20"/>
        </w:rPr>
      </w:pPr>
    </w:p>
    <w:p w14:paraId="5F5AE70F" w14:textId="77777777" w:rsidR="0032206B" w:rsidRPr="00782FDE" w:rsidRDefault="009C7482">
      <w:pPr>
        <w:spacing w:after="80" w:line="240" w:lineRule="auto"/>
        <w:jc w:val="both"/>
        <w:rPr>
          <w:rFonts w:ascii="Arial" w:eastAsia="Arial" w:hAnsi="Arial" w:cs="Arial"/>
          <w:b/>
          <w:sz w:val="20"/>
          <w:szCs w:val="20"/>
          <w:u w:val="single"/>
        </w:rPr>
      </w:pPr>
      <w:r w:rsidRPr="00782FDE">
        <w:rPr>
          <w:rFonts w:ascii="Arial" w:eastAsia="Arial" w:hAnsi="Arial" w:cs="Arial"/>
          <w:b/>
          <w:sz w:val="20"/>
          <w:szCs w:val="20"/>
          <w:u w:val="single"/>
        </w:rPr>
        <w:t>Ketersediaan</w:t>
      </w:r>
    </w:p>
    <w:p w14:paraId="3156D621" w14:textId="6B617093" w:rsidR="00782FDE" w:rsidRDefault="009C7482" w:rsidP="00782FDE">
      <w:pPr>
        <w:spacing w:after="0" w:line="240" w:lineRule="auto"/>
        <w:jc w:val="both"/>
        <w:rPr>
          <w:rFonts w:ascii="Arial" w:eastAsia="Arial" w:hAnsi="Arial" w:cs="Arial"/>
          <w:sz w:val="20"/>
          <w:szCs w:val="20"/>
        </w:rPr>
      </w:pPr>
      <w:r w:rsidRPr="00782FDE">
        <w:rPr>
          <w:rFonts w:ascii="Arial" w:eastAsia="Arial" w:hAnsi="Arial" w:cs="Arial"/>
          <w:sz w:val="20"/>
          <w:szCs w:val="20"/>
        </w:rPr>
        <w:t>Galaxy Tab S10 FE dan Galaxy Tab S10 FE+ akan hadir di negara tertentu dalam tiga pilihan warna: Gray, Silver, dan Blue</w:t>
      </w:r>
      <w:r w:rsidRPr="00782FDE">
        <w:rPr>
          <w:rFonts w:ascii="Arial" w:eastAsia="Arial" w:hAnsi="Arial" w:cs="Arial"/>
          <w:sz w:val="20"/>
          <w:szCs w:val="20"/>
          <w:vertAlign w:val="superscript"/>
        </w:rPr>
        <w:footnoteReference w:id="15"/>
      </w:r>
      <w:r w:rsidRPr="00782FDE">
        <w:rPr>
          <w:rFonts w:ascii="Arial" w:eastAsia="Arial" w:hAnsi="Arial" w:cs="Arial"/>
          <w:sz w:val="20"/>
          <w:szCs w:val="20"/>
        </w:rPr>
        <w:t>. Untuk informasi lebih lanjut mengenai Galaxy Tab S10 FE Series, silakan kunjungi: [</w:t>
      </w:r>
      <w:hyperlink r:id="rId10">
        <w:r w:rsidRPr="00782FDE">
          <w:rPr>
            <w:rFonts w:ascii="Arial" w:eastAsia="Arial" w:hAnsi="Arial" w:cs="Arial"/>
            <w:sz w:val="20"/>
            <w:szCs w:val="20"/>
            <w:u w:val="single"/>
          </w:rPr>
          <w:t>https://www.samsung.com/sec/tablets/</w:t>
        </w:r>
      </w:hyperlink>
      <w:r w:rsidRPr="00782FDE">
        <w:rPr>
          <w:rFonts w:ascii="Arial" w:eastAsia="Arial" w:hAnsi="Arial" w:cs="Arial"/>
          <w:sz w:val="20"/>
          <w:szCs w:val="20"/>
        </w:rPr>
        <w:t>].</w:t>
      </w:r>
    </w:p>
    <w:p w14:paraId="5D1DC984" w14:textId="77777777" w:rsidR="00782FDE" w:rsidRPr="00782FDE" w:rsidRDefault="00782FDE" w:rsidP="00782FDE">
      <w:pPr>
        <w:spacing w:after="0" w:line="240" w:lineRule="auto"/>
        <w:jc w:val="both"/>
        <w:rPr>
          <w:rFonts w:ascii="Arial" w:eastAsia="Arial" w:hAnsi="Arial" w:cs="Arial"/>
          <w:sz w:val="20"/>
          <w:szCs w:val="20"/>
        </w:rPr>
      </w:pPr>
    </w:p>
    <w:p w14:paraId="02BE2AD7" w14:textId="77777777" w:rsidR="0032206B" w:rsidRPr="00782FDE" w:rsidRDefault="009C7482" w:rsidP="00782FDE">
      <w:pPr>
        <w:spacing w:after="0"/>
        <w:rPr>
          <w:rFonts w:ascii="Arial" w:eastAsia="Arial" w:hAnsi="Arial" w:cs="Arial"/>
          <w:b/>
          <w:sz w:val="20"/>
          <w:szCs w:val="20"/>
          <w:u w:val="single"/>
        </w:rPr>
      </w:pPr>
      <w:r w:rsidRPr="00782FDE">
        <w:rPr>
          <w:rFonts w:ascii="Arial" w:eastAsia="Arial" w:hAnsi="Arial" w:cs="Arial"/>
          <w:b/>
          <w:sz w:val="20"/>
          <w:szCs w:val="20"/>
          <w:u w:val="single"/>
        </w:rPr>
        <w:t>Spesifikasi</w:t>
      </w:r>
    </w:p>
    <w:tbl>
      <w:tblPr>
        <w:tblStyle w:val="a0"/>
        <w:tblW w:w="10201"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ayout w:type="fixed"/>
        <w:tblLook w:val="04A0" w:firstRow="1" w:lastRow="0" w:firstColumn="1" w:lastColumn="0" w:noHBand="0" w:noVBand="1"/>
      </w:tblPr>
      <w:tblGrid>
        <w:gridCol w:w="2158"/>
        <w:gridCol w:w="3926"/>
        <w:gridCol w:w="4117"/>
      </w:tblGrid>
      <w:tr w:rsidR="0032206B" w:rsidRPr="00782FDE" w14:paraId="6BF18BFD" w14:textId="77777777" w:rsidTr="0032206B">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04" w:type="dxa"/>
            <w:shd w:val="clear" w:color="auto" w:fill="000000"/>
          </w:tcPr>
          <w:p w14:paraId="547E37FF" w14:textId="77777777" w:rsidR="0032206B" w:rsidRPr="00782FDE" w:rsidRDefault="0032206B">
            <w:pPr>
              <w:rPr>
                <w:rFonts w:ascii="Arial" w:eastAsia="Arial" w:hAnsi="Arial" w:cs="Arial"/>
                <w:sz w:val="18"/>
                <w:szCs w:val="18"/>
              </w:rPr>
            </w:pPr>
          </w:p>
        </w:tc>
        <w:tc>
          <w:tcPr>
            <w:tcW w:w="3828" w:type="dxa"/>
            <w:shd w:val="clear" w:color="auto" w:fill="000000"/>
          </w:tcPr>
          <w:p w14:paraId="09370CD5" w14:textId="77777777" w:rsidR="0032206B" w:rsidRPr="00782FDE" w:rsidRDefault="009C7482">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sidRPr="00782FDE">
              <w:rPr>
                <w:rFonts w:ascii="Arial" w:eastAsia="Arial" w:hAnsi="Arial" w:cs="Arial"/>
              </w:rPr>
              <w:t>Galaxy Tab S10 FE (10,9-inci)</w:t>
            </w:r>
          </w:p>
        </w:tc>
        <w:tc>
          <w:tcPr>
            <w:tcW w:w="4014" w:type="dxa"/>
            <w:shd w:val="clear" w:color="auto" w:fill="000000"/>
          </w:tcPr>
          <w:p w14:paraId="1FF3EDAB" w14:textId="77777777" w:rsidR="0032206B" w:rsidRPr="00782FDE" w:rsidRDefault="009C7482">
            <w:pPr>
              <w:jc w:val="center"/>
              <w:cnfStyle w:val="100000000000" w:firstRow="1" w:lastRow="0" w:firstColumn="0" w:lastColumn="0" w:oddVBand="0" w:evenVBand="0" w:oddHBand="0" w:evenHBand="0" w:firstRowFirstColumn="0" w:firstRowLastColumn="0" w:lastRowFirstColumn="0" w:lastRowLastColumn="0"/>
              <w:rPr>
                <w:rFonts w:ascii="Arial" w:eastAsia="Arial" w:hAnsi="Arial" w:cs="Arial"/>
              </w:rPr>
            </w:pPr>
            <w:r w:rsidRPr="00782FDE">
              <w:rPr>
                <w:rFonts w:ascii="Arial" w:eastAsia="Arial" w:hAnsi="Arial" w:cs="Arial"/>
              </w:rPr>
              <w:t>Galaxy Tab S10 FE+ (13,1-inci)</w:t>
            </w:r>
          </w:p>
        </w:tc>
      </w:tr>
      <w:tr w:rsidR="0032206B" w:rsidRPr="00782FDE" w14:paraId="2FB74B46"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shd w:val="clear" w:color="auto" w:fill="auto"/>
            <w:vAlign w:val="center"/>
          </w:tcPr>
          <w:p w14:paraId="2C946511"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Layar</w:t>
            </w:r>
          </w:p>
        </w:tc>
        <w:tc>
          <w:tcPr>
            <w:tcW w:w="3828" w:type="dxa"/>
            <w:shd w:val="clear" w:color="auto" w:fill="auto"/>
            <w:vAlign w:val="center"/>
          </w:tcPr>
          <w:p w14:paraId="53F61644" w14:textId="77777777" w:rsidR="0032206B" w:rsidRPr="00782FDE" w:rsidRDefault="009C7482">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3C78D8"/>
                <w:sz w:val="18"/>
                <w:szCs w:val="18"/>
              </w:rPr>
            </w:pPr>
            <w:r w:rsidRPr="00782FDE">
              <w:rPr>
                <w:rFonts w:ascii="Arial" w:eastAsia="Arial" w:hAnsi="Arial" w:cs="Arial"/>
                <w:sz w:val="18"/>
                <w:szCs w:val="18"/>
              </w:rPr>
              <w:t xml:space="preserve"> 10,9-inci, LCD</w:t>
            </w:r>
          </w:p>
          <w:p w14:paraId="22C1076C" w14:textId="77777777" w:rsidR="0032206B" w:rsidRPr="00782FDE" w:rsidRDefault="009C7482">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(Hingga 90Hz)</w:t>
            </w:r>
          </w:p>
        </w:tc>
        <w:tc>
          <w:tcPr>
            <w:tcW w:w="4014" w:type="dxa"/>
            <w:shd w:val="clear" w:color="auto" w:fill="auto"/>
          </w:tcPr>
          <w:p w14:paraId="6246701B" w14:textId="77777777" w:rsidR="0032206B" w:rsidRPr="00782FDE" w:rsidRDefault="009C7482">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color w:val="3C78D8"/>
                <w:sz w:val="18"/>
                <w:szCs w:val="18"/>
              </w:rPr>
            </w:pPr>
            <w:r w:rsidRPr="00782FDE">
              <w:rPr>
                <w:rFonts w:ascii="Arial" w:eastAsia="Arial" w:hAnsi="Arial" w:cs="Arial"/>
                <w:sz w:val="18"/>
                <w:szCs w:val="18"/>
              </w:rPr>
              <w:t>13,1-inci, LCD</w:t>
            </w:r>
          </w:p>
          <w:p w14:paraId="4347ACA7" w14:textId="77777777" w:rsidR="0032206B" w:rsidRPr="00782FDE" w:rsidRDefault="009C7482">
            <w:pPr>
              <w:jc w:val="cente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(Hingga 90Hz)</w:t>
            </w:r>
          </w:p>
        </w:tc>
      </w:tr>
      <w:tr w:rsidR="0032206B" w:rsidRPr="00782FDE" w14:paraId="659D8B80"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shd w:val="clear" w:color="auto" w:fill="auto"/>
            <w:vAlign w:val="center"/>
          </w:tcPr>
          <w:p w14:paraId="25CF96A5" w14:textId="77777777" w:rsidR="0032206B" w:rsidRPr="00782FDE" w:rsidRDefault="0032206B">
            <w:pPr>
              <w:widowControl w:val="0"/>
              <w:pBdr>
                <w:top w:val="nil"/>
                <w:left w:val="nil"/>
                <w:bottom w:val="nil"/>
                <w:right w:val="nil"/>
                <w:between w:val="nil"/>
              </w:pBdr>
              <w:spacing w:line="276" w:lineRule="auto"/>
              <w:rPr>
                <w:rFonts w:ascii="Arial" w:eastAsia="Arial" w:hAnsi="Arial" w:cs="Arial"/>
                <w:sz w:val="18"/>
                <w:szCs w:val="18"/>
              </w:rPr>
            </w:pPr>
          </w:p>
        </w:tc>
        <w:tc>
          <w:tcPr>
            <w:tcW w:w="7842" w:type="dxa"/>
            <w:gridSpan w:val="2"/>
            <w:shd w:val="clear" w:color="auto" w:fill="auto"/>
            <w:vAlign w:val="center"/>
          </w:tcPr>
          <w:p w14:paraId="27D30618"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i/>
                <w:sz w:val="16"/>
                <w:szCs w:val="16"/>
              </w:rPr>
              <w:t>*Diukur secara diagonal sebagai persegi panjang penuh tanpa memperhitungkan sudut yang membulat. Area tampilan yang sebenarnya lebih kecil karena adanya sudut membulat.</w:t>
            </w:r>
          </w:p>
        </w:tc>
      </w:tr>
      <w:tr w:rsidR="0032206B" w:rsidRPr="00782FDE" w14:paraId="6F2FFAE1"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shd w:val="clear" w:color="auto" w:fill="auto"/>
            <w:vAlign w:val="center"/>
          </w:tcPr>
          <w:p w14:paraId="67FDA3F6"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Dimensi &amp; Berat</w:t>
            </w:r>
          </w:p>
        </w:tc>
        <w:tc>
          <w:tcPr>
            <w:tcW w:w="3828" w:type="dxa"/>
            <w:shd w:val="clear" w:color="auto" w:fill="auto"/>
            <w:vAlign w:val="center"/>
          </w:tcPr>
          <w:p w14:paraId="0887F4E1"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 xml:space="preserve">254,3 x 165,8 x 6,0 mm, </w:t>
            </w:r>
          </w:p>
          <w:p w14:paraId="62CA0D6A"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497 g (Wi-Fi), 500 g (5G)</w:t>
            </w:r>
          </w:p>
        </w:tc>
        <w:tc>
          <w:tcPr>
            <w:tcW w:w="4014" w:type="dxa"/>
            <w:shd w:val="clear" w:color="auto" w:fill="auto"/>
            <w:vAlign w:val="center"/>
          </w:tcPr>
          <w:p w14:paraId="7C7185C1"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 xml:space="preserve">​300,6 x 194,7 x 6,0 mm​, </w:t>
            </w:r>
          </w:p>
          <w:p w14:paraId="2A252CAF"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highlight w:val="yellow"/>
              </w:rPr>
            </w:pPr>
            <w:r w:rsidRPr="00782FDE">
              <w:rPr>
                <w:rFonts w:ascii="Arial" w:eastAsia="Arial" w:hAnsi="Arial" w:cs="Arial"/>
                <w:sz w:val="18"/>
                <w:szCs w:val="18"/>
              </w:rPr>
              <w:t xml:space="preserve">664 g (Wi-Fi), 668 g (5G) </w:t>
            </w:r>
          </w:p>
        </w:tc>
      </w:tr>
      <w:tr w:rsidR="0032206B" w:rsidRPr="00782FDE" w14:paraId="32D8811D"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shd w:val="clear" w:color="auto" w:fill="auto"/>
            <w:vAlign w:val="center"/>
          </w:tcPr>
          <w:p w14:paraId="1EB88A9E" w14:textId="77777777" w:rsidR="0032206B" w:rsidRPr="00782FDE" w:rsidRDefault="0032206B">
            <w:pPr>
              <w:widowControl w:val="0"/>
              <w:pBdr>
                <w:top w:val="nil"/>
                <w:left w:val="nil"/>
                <w:bottom w:val="nil"/>
                <w:right w:val="nil"/>
                <w:between w:val="nil"/>
              </w:pBdr>
              <w:spacing w:line="276" w:lineRule="auto"/>
              <w:rPr>
                <w:rFonts w:ascii="Arial" w:eastAsia="Arial" w:hAnsi="Arial" w:cs="Arial"/>
                <w:sz w:val="18"/>
                <w:szCs w:val="18"/>
                <w:highlight w:val="yellow"/>
              </w:rPr>
            </w:pPr>
          </w:p>
        </w:tc>
        <w:tc>
          <w:tcPr>
            <w:tcW w:w="7842" w:type="dxa"/>
            <w:gridSpan w:val="2"/>
            <w:shd w:val="clear" w:color="auto" w:fill="auto"/>
            <w:vAlign w:val="center"/>
          </w:tcPr>
          <w:p w14:paraId="28AA930F"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sz w:val="16"/>
                <w:szCs w:val="16"/>
              </w:rPr>
              <w:t>*</w:t>
            </w:r>
            <w:r w:rsidRPr="00782FDE">
              <w:rPr>
                <w:rFonts w:ascii="Arial" w:eastAsia="Arial" w:hAnsi="Arial" w:cs="Arial"/>
                <w:i/>
                <w:sz w:val="16"/>
                <w:szCs w:val="16"/>
              </w:rPr>
              <w:t>Akurasi angka dapat bervariasi tergantung pada metode pengukuran yang digunakan. Berat dapat berbeda di setiap pasar.</w:t>
            </w:r>
          </w:p>
        </w:tc>
      </w:tr>
      <w:tr w:rsidR="0032206B" w:rsidRPr="00782FDE" w14:paraId="25DC123F"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36DE0722"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Kamera</w:t>
            </w:r>
          </w:p>
        </w:tc>
        <w:tc>
          <w:tcPr>
            <w:tcW w:w="7842" w:type="dxa"/>
            <w:gridSpan w:val="2"/>
            <w:shd w:val="clear" w:color="auto" w:fill="auto"/>
            <w:vAlign w:val="center"/>
          </w:tcPr>
          <w:p w14:paraId="7EC475C5"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13 MP Kamera Belakang</w:t>
            </w:r>
          </w:p>
          <w:p w14:paraId="51E6FF46"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12 MP Ultra-Wide Kamera Depan</w:t>
            </w:r>
          </w:p>
        </w:tc>
      </w:tr>
      <w:tr w:rsidR="0032206B" w:rsidRPr="00782FDE" w14:paraId="114247D6" w14:textId="77777777" w:rsidTr="0032206B">
        <w:trPr>
          <w:trHeight w:val="375"/>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06B4D15C"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AP*</w:t>
            </w:r>
          </w:p>
        </w:tc>
        <w:tc>
          <w:tcPr>
            <w:tcW w:w="7842" w:type="dxa"/>
            <w:gridSpan w:val="2"/>
            <w:shd w:val="clear" w:color="auto" w:fill="auto"/>
            <w:vAlign w:val="center"/>
          </w:tcPr>
          <w:p w14:paraId="61D05B0F"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Exynos 1580​</w:t>
            </w:r>
          </w:p>
        </w:tc>
      </w:tr>
      <w:tr w:rsidR="0032206B" w:rsidRPr="00782FDE" w14:paraId="29A9A120"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vAlign w:val="center"/>
          </w:tcPr>
          <w:p w14:paraId="36CA9A1C"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Memori &amp; Penyimpanan</w:t>
            </w:r>
          </w:p>
        </w:tc>
        <w:tc>
          <w:tcPr>
            <w:tcW w:w="7842" w:type="dxa"/>
            <w:gridSpan w:val="2"/>
            <w:shd w:val="clear" w:color="auto" w:fill="auto"/>
            <w:vAlign w:val="center"/>
          </w:tcPr>
          <w:p w14:paraId="1586F4F3"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12 GB + 256 GB​</w:t>
            </w:r>
          </w:p>
          <w:p w14:paraId="756FBA68"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8 GB + 128 GB​</w:t>
            </w:r>
          </w:p>
          <w:p w14:paraId="5A4F2775"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color w:val="3C78D8"/>
                <w:sz w:val="18"/>
                <w:szCs w:val="18"/>
              </w:rPr>
            </w:pPr>
            <w:r w:rsidRPr="00782FDE">
              <w:rPr>
                <w:rFonts w:ascii="Arial" w:eastAsia="Arial" w:hAnsi="Arial" w:cs="Arial"/>
                <w:sz w:val="18"/>
                <w:szCs w:val="18"/>
              </w:rPr>
              <w:t>MicroSD up to 2TB</w:t>
            </w:r>
          </w:p>
        </w:tc>
      </w:tr>
      <w:tr w:rsidR="0032206B" w:rsidRPr="00782FDE" w14:paraId="488014D4"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ign w:val="center"/>
          </w:tcPr>
          <w:p w14:paraId="6B97187F" w14:textId="77777777" w:rsidR="0032206B" w:rsidRPr="00782FDE" w:rsidRDefault="0032206B">
            <w:pPr>
              <w:widowControl w:val="0"/>
              <w:pBdr>
                <w:top w:val="nil"/>
                <w:left w:val="nil"/>
                <w:bottom w:val="nil"/>
                <w:right w:val="nil"/>
                <w:between w:val="nil"/>
              </w:pBdr>
              <w:spacing w:line="276" w:lineRule="auto"/>
              <w:rPr>
                <w:rFonts w:ascii="Arial" w:eastAsia="Arial" w:hAnsi="Arial" w:cs="Arial"/>
                <w:color w:val="3C78D8"/>
                <w:sz w:val="18"/>
                <w:szCs w:val="18"/>
              </w:rPr>
            </w:pPr>
          </w:p>
        </w:tc>
        <w:tc>
          <w:tcPr>
            <w:tcW w:w="7842" w:type="dxa"/>
            <w:gridSpan w:val="2"/>
            <w:shd w:val="clear" w:color="auto" w:fill="auto"/>
            <w:vAlign w:val="center"/>
          </w:tcPr>
          <w:p w14:paraId="1E93B21B"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3C78D8"/>
                <w:sz w:val="16"/>
                <w:szCs w:val="16"/>
              </w:rPr>
            </w:pPr>
            <w:r w:rsidRPr="00782FDE">
              <w:rPr>
                <w:rFonts w:ascii="Arial" w:eastAsia="Arial" w:hAnsi="Arial" w:cs="Arial"/>
                <w:i/>
                <w:sz w:val="16"/>
                <w:szCs w:val="16"/>
              </w:rPr>
              <w:t>* Kapasitas penyimpanan yang tersedia bergantung pada perangkat lunak yang telah dimuat sebelumnya.</w:t>
            </w:r>
          </w:p>
          <w:p w14:paraId="232473ED"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i/>
                <w:sz w:val="16"/>
                <w:szCs w:val="16"/>
              </w:rPr>
              <w:t>* Opsi memori dapat berbeda di setiap pasar.</w:t>
            </w:r>
          </w:p>
        </w:tc>
      </w:tr>
      <w:tr w:rsidR="0032206B" w:rsidRPr="00782FDE" w14:paraId="64BFE61E"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vAlign w:val="center"/>
          </w:tcPr>
          <w:p w14:paraId="74ABD8A9"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Baterai / Pengisian Daya</w:t>
            </w:r>
          </w:p>
        </w:tc>
        <w:tc>
          <w:tcPr>
            <w:tcW w:w="3828" w:type="dxa"/>
            <w:shd w:val="clear" w:color="auto" w:fill="auto"/>
            <w:vAlign w:val="center"/>
          </w:tcPr>
          <w:p w14:paraId="7FA3CED1"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8,000 mAh / 45W​</w:t>
            </w:r>
          </w:p>
        </w:tc>
        <w:tc>
          <w:tcPr>
            <w:tcW w:w="4014" w:type="dxa"/>
            <w:shd w:val="clear" w:color="auto" w:fill="auto"/>
            <w:vAlign w:val="center"/>
          </w:tcPr>
          <w:p w14:paraId="4A4218D8"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10,090 mAh / 45W​</w:t>
            </w:r>
          </w:p>
        </w:tc>
      </w:tr>
      <w:tr w:rsidR="0032206B" w:rsidRPr="00782FDE" w14:paraId="05E5E6DF"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ign w:val="center"/>
          </w:tcPr>
          <w:p w14:paraId="30EBE9F6" w14:textId="77777777" w:rsidR="0032206B" w:rsidRPr="00782FDE" w:rsidRDefault="0032206B">
            <w:pPr>
              <w:widowControl w:val="0"/>
              <w:pBdr>
                <w:top w:val="nil"/>
                <w:left w:val="nil"/>
                <w:bottom w:val="nil"/>
                <w:right w:val="nil"/>
                <w:between w:val="nil"/>
              </w:pBdr>
              <w:spacing w:line="276" w:lineRule="auto"/>
              <w:rPr>
                <w:rFonts w:ascii="Arial" w:eastAsia="Arial" w:hAnsi="Arial" w:cs="Arial"/>
                <w:sz w:val="18"/>
                <w:szCs w:val="18"/>
              </w:rPr>
            </w:pPr>
          </w:p>
        </w:tc>
        <w:tc>
          <w:tcPr>
            <w:tcW w:w="7842" w:type="dxa"/>
            <w:gridSpan w:val="2"/>
            <w:shd w:val="clear" w:color="auto" w:fill="auto"/>
            <w:vAlign w:val="center"/>
          </w:tcPr>
          <w:p w14:paraId="657B4CC5"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3C78D8"/>
                <w:sz w:val="16"/>
                <w:szCs w:val="16"/>
              </w:rPr>
            </w:pPr>
            <w:r w:rsidRPr="00782FDE">
              <w:rPr>
                <w:rFonts w:ascii="Arial" w:eastAsia="Arial" w:hAnsi="Arial" w:cs="Arial"/>
                <w:i/>
                <w:sz w:val="16"/>
                <w:szCs w:val="16"/>
              </w:rPr>
              <w:t>*Nilai kapasitas baterai khas diuji dalam kondisi laboratorium pihak ketiga. Nilai khas merupakan perkiraan rata-rata yang mempertimbangkan penyimpangan kapasitas baterai di antara sampel yang diuji berdasarkan standar IEC 61960. **Daya tahan baterai yang sebenarnya dapat bervariasi tergantung pada lingkungan jaringan, pola penggunaan, dan faktor lainnya.</w:t>
            </w:r>
          </w:p>
          <w:p w14:paraId="463D0991"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3C78D8"/>
                <w:sz w:val="16"/>
                <w:szCs w:val="16"/>
              </w:rPr>
            </w:pPr>
            <w:r w:rsidRPr="00782FDE">
              <w:rPr>
                <w:rFonts w:ascii="Arial" w:eastAsia="Arial" w:hAnsi="Arial" w:cs="Arial"/>
                <w:i/>
                <w:sz w:val="16"/>
                <w:szCs w:val="16"/>
              </w:rPr>
              <w:t>**Pengisian daya kabel kompatibel dengan QC2.0 dan AFC.</w:t>
            </w:r>
          </w:p>
          <w:p w14:paraId="2EA4DE03"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i/>
                <w:sz w:val="16"/>
                <w:szCs w:val="16"/>
              </w:rPr>
              <w:t>***Charger 45W dijual terpisah. Gunakan hanya pengisi daya dan kabel yang disetujui oleh Samsung.</w:t>
            </w:r>
          </w:p>
        </w:tc>
      </w:tr>
      <w:tr w:rsidR="0032206B" w:rsidRPr="00782FDE" w14:paraId="68A0799A"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5FD69AF4"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OS*</w:t>
            </w:r>
          </w:p>
        </w:tc>
        <w:tc>
          <w:tcPr>
            <w:tcW w:w="7842" w:type="dxa"/>
            <w:gridSpan w:val="2"/>
            <w:shd w:val="clear" w:color="auto" w:fill="auto"/>
            <w:vAlign w:val="center"/>
          </w:tcPr>
          <w:p w14:paraId="47036758"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 xml:space="preserve">Android 15 </w:t>
            </w:r>
          </w:p>
        </w:tc>
      </w:tr>
      <w:tr w:rsidR="0032206B" w:rsidRPr="00782FDE" w14:paraId="0A4248B3"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vAlign w:val="center"/>
          </w:tcPr>
          <w:p w14:paraId="6F65F297"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Jaringan dan Konektivitas*</w:t>
            </w:r>
          </w:p>
        </w:tc>
        <w:tc>
          <w:tcPr>
            <w:tcW w:w="7842" w:type="dxa"/>
            <w:gridSpan w:val="2"/>
            <w:vAlign w:val="center"/>
          </w:tcPr>
          <w:p w14:paraId="35188F68"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5G (Sub-6)*, Wi-Fi 6, Wi-Fi Direct Bluetooth® v 5.3</w:t>
            </w:r>
          </w:p>
        </w:tc>
      </w:tr>
      <w:tr w:rsidR="0032206B" w:rsidRPr="00782FDE" w14:paraId="2A199894"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ign w:val="center"/>
          </w:tcPr>
          <w:p w14:paraId="2BEBAC2F" w14:textId="77777777" w:rsidR="0032206B" w:rsidRPr="00782FDE" w:rsidRDefault="0032206B">
            <w:pPr>
              <w:widowControl w:val="0"/>
              <w:pBdr>
                <w:top w:val="nil"/>
                <w:left w:val="nil"/>
                <w:bottom w:val="nil"/>
                <w:right w:val="nil"/>
                <w:between w:val="nil"/>
              </w:pBdr>
              <w:spacing w:line="276" w:lineRule="auto"/>
              <w:rPr>
                <w:rFonts w:ascii="Arial" w:eastAsia="Arial" w:hAnsi="Arial" w:cs="Arial"/>
                <w:sz w:val="18"/>
                <w:szCs w:val="18"/>
              </w:rPr>
            </w:pPr>
          </w:p>
        </w:tc>
        <w:tc>
          <w:tcPr>
            <w:tcW w:w="7842" w:type="dxa"/>
            <w:gridSpan w:val="2"/>
            <w:vAlign w:val="center"/>
          </w:tcPr>
          <w:p w14:paraId="0B39408C"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3C78D8"/>
                <w:sz w:val="16"/>
                <w:szCs w:val="16"/>
              </w:rPr>
            </w:pPr>
            <w:r w:rsidRPr="00782FDE">
              <w:rPr>
                <w:rFonts w:ascii="Arial" w:eastAsia="Arial" w:hAnsi="Arial" w:cs="Arial"/>
                <w:i/>
                <w:sz w:val="16"/>
                <w:szCs w:val="16"/>
              </w:rPr>
              <w:t>*Layanan 5G hanya didukung di lokasi dengan jaringan 5G yang tersedia. Memerlukan koneksi 5G yang optimal. Kecepatan aktual dapat bervariasi tergantung pada pasar, operator, dan lingkungan pengguna.</w:t>
            </w:r>
          </w:p>
          <w:p w14:paraId="2E6DFA8D"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color w:val="3C78D8"/>
                <w:sz w:val="16"/>
                <w:szCs w:val="16"/>
              </w:rPr>
            </w:pPr>
            <w:r w:rsidRPr="00782FDE">
              <w:rPr>
                <w:rFonts w:ascii="Arial" w:eastAsia="Arial" w:hAnsi="Arial" w:cs="Arial"/>
                <w:i/>
                <w:sz w:val="16"/>
                <w:szCs w:val="16"/>
              </w:rPr>
              <w:t>**Ketersediaan model 5G dapat berbeda tergantung pada pasar dan operator.</w:t>
            </w:r>
          </w:p>
          <w:p w14:paraId="4C31B5D5"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i/>
                <w:sz w:val="16"/>
                <w:szCs w:val="16"/>
              </w:rPr>
              <w:t>***Ketersediaan jaringan Wi-Fi 6 dapat bervariasi tergantung pada pasar, penyedia jaringan, dan lingkungan pengguna. Memerlukan koneksi yang optimal serta router Wi-Fi 6.</w:t>
            </w:r>
          </w:p>
        </w:tc>
      </w:tr>
      <w:tr w:rsidR="0032206B" w:rsidRPr="00782FDE" w14:paraId="01B95C60" w14:textId="77777777" w:rsidTr="0032206B">
        <w:trPr>
          <w:trHeight w:val="285"/>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32FF2455"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Suara</w:t>
            </w:r>
          </w:p>
        </w:tc>
        <w:tc>
          <w:tcPr>
            <w:tcW w:w="7842" w:type="dxa"/>
            <w:gridSpan w:val="2"/>
            <w:vAlign w:val="center"/>
          </w:tcPr>
          <w:p w14:paraId="01219E0F"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Dual Speaker</w:t>
            </w:r>
          </w:p>
        </w:tc>
      </w:tr>
      <w:tr w:rsidR="0032206B" w:rsidRPr="00782FDE" w14:paraId="2D0BAEBE"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3F1987D2"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S Pen</w:t>
            </w:r>
          </w:p>
        </w:tc>
        <w:tc>
          <w:tcPr>
            <w:tcW w:w="7842" w:type="dxa"/>
            <w:gridSpan w:val="2"/>
            <w:vAlign w:val="center"/>
          </w:tcPr>
          <w:p w14:paraId="517C6A6D"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S Pen (tidak mendukung BLE) disertakan dalam paket pembelian.</w:t>
            </w:r>
          </w:p>
        </w:tc>
      </w:tr>
      <w:tr w:rsidR="0032206B" w:rsidRPr="00782FDE" w14:paraId="12A5F1DB"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343B6C04"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Keamanan</w:t>
            </w:r>
          </w:p>
        </w:tc>
        <w:tc>
          <w:tcPr>
            <w:tcW w:w="7842" w:type="dxa"/>
            <w:gridSpan w:val="2"/>
            <w:vAlign w:val="center"/>
          </w:tcPr>
          <w:p w14:paraId="66ABA9BF"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Fingerprint (Power Key)</w:t>
            </w:r>
          </w:p>
          <w:p w14:paraId="629BEB7C" w14:textId="77777777" w:rsidR="0032206B" w:rsidRPr="00782FDE" w:rsidRDefault="0032206B">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p>
        </w:tc>
      </w:tr>
      <w:tr w:rsidR="0032206B" w:rsidRPr="00782FDE" w14:paraId="4172FA5D"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033C1110"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SIM</w:t>
            </w:r>
          </w:p>
        </w:tc>
        <w:tc>
          <w:tcPr>
            <w:tcW w:w="7842" w:type="dxa"/>
            <w:gridSpan w:val="2"/>
            <w:vAlign w:val="center"/>
          </w:tcPr>
          <w:p w14:paraId="326756A0"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Dual SIM (1 Kartu Fisik + 1 eSIM)</w:t>
            </w:r>
          </w:p>
        </w:tc>
      </w:tr>
      <w:tr w:rsidR="0032206B" w:rsidRPr="00782FDE" w14:paraId="1594DA10"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restart"/>
            <w:vAlign w:val="center"/>
          </w:tcPr>
          <w:p w14:paraId="72FBA224"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Ketahanan Air</w:t>
            </w:r>
          </w:p>
        </w:tc>
        <w:tc>
          <w:tcPr>
            <w:tcW w:w="7842" w:type="dxa"/>
            <w:gridSpan w:val="2"/>
            <w:shd w:val="clear" w:color="auto" w:fill="auto"/>
            <w:vAlign w:val="center"/>
          </w:tcPr>
          <w:p w14:paraId="3A882F8C"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IP68</w:t>
            </w:r>
          </w:p>
        </w:tc>
      </w:tr>
      <w:tr w:rsidR="0032206B" w:rsidRPr="00782FDE" w14:paraId="1B619532" w14:textId="77777777" w:rsidTr="0032206B">
        <w:trPr>
          <w:trHeight w:val="300"/>
        </w:trPr>
        <w:tc>
          <w:tcPr>
            <w:cnfStyle w:val="001000000000" w:firstRow="0" w:lastRow="0" w:firstColumn="1" w:lastColumn="0" w:oddVBand="0" w:evenVBand="0" w:oddHBand="0" w:evenHBand="0" w:firstRowFirstColumn="0" w:firstRowLastColumn="0" w:lastRowFirstColumn="0" w:lastRowLastColumn="0"/>
            <w:tcW w:w="2104" w:type="dxa"/>
            <w:vMerge/>
            <w:vAlign w:val="center"/>
          </w:tcPr>
          <w:p w14:paraId="0A7E673D" w14:textId="77777777" w:rsidR="0032206B" w:rsidRPr="00782FDE" w:rsidRDefault="0032206B">
            <w:pPr>
              <w:widowControl w:val="0"/>
              <w:pBdr>
                <w:top w:val="nil"/>
                <w:left w:val="nil"/>
                <w:bottom w:val="nil"/>
                <w:right w:val="nil"/>
                <w:between w:val="nil"/>
              </w:pBdr>
              <w:spacing w:line="276" w:lineRule="auto"/>
              <w:rPr>
                <w:rFonts w:ascii="Arial" w:eastAsia="Arial" w:hAnsi="Arial" w:cs="Arial"/>
                <w:sz w:val="18"/>
                <w:szCs w:val="18"/>
              </w:rPr>
            </w:pPr>
          </w:p>
        </w:tc>
        <w:tc>
          <w:tcPr>
            <w:tcW w:w="7842" w:type="dxa"/>
            <w:gridSpan w:val="2"/>
            <w:vAlign w:val="center"/>
          </w:tcPr>
          <w:p w14:paraId="2E4B5751" w14:textId="77777777" w:rsidR="0032206B" w:rsidRPr="00782FDE" w:rsidRDefault="009C7482">
            <w:pPr>
              <w:jc w:val="both"/>
              <w:cnfStyle w:val="000000000000" w:firstRow="0" w:lastRow="0" w:firstColumn="0" w:lastColumn="0" w:oddVBand="0" w:evenVBand="0" w:oddHBand="0" w:evenHBand="0" w:firstRowFirstColumn="0" w:firstRowLastColumn="0" w:lastRowFirstColumn="0" w:lastRowLastColumn="0"/>
              <w:rPr>
                <w:rFonts w:ascii="Arial" w:eastAsia="Arial" w:hAnsi="Arial" w:cs="Arial"/>
                <w:i/>
                <w:sz w:val="16"/>
                <w:szCs w:val="16"/>
              </w:rPr>
            </w:pPr>
            <w:r w:rsidRPr="00782FDE">
              <w:rPr>
                <w:rFonts w:ascii="Arial" w:eastAsia="Arial" w:hAnsi="Arial" w:cs="Arial"/>
                <w:i/>
                <w:sz w:val="16"/>
                <w:szCs w:val="16"/>
              </w:rPr>
              <w:t>*Peringkat IP68: Diuji dalam kondisi laboratorium. Tahan air hingga 1,5 meter dalam air tawar selama maksimal 30 menit serta terlindung dari debu, kotoran, dan pasir. Bilas dan keringkan setelah terkena air. Tidak disarankan untuk penggunaan di pantai atau kolam renang. Ketahanan terhadap air dan debu tidak bersifat permanen dan dapat berkurang seiring waktu.</w:t>
            </w:r>
          </w:p>
        </w:tc>
      </w:tr>
      <w:tr w:rsidR="0032206B" w:rsidRPr="00782FDE" w14:paraId="376BF523" w14:textId="77777777" w:rsidTr="0032206B">
        <w:trPr>
          <w:trHeight w:val="301"/>
        </w:trPr>
        <w:tc>
          <w:tcPr>
            <w:cnfStyle w:val="001000000000" w:firstRow="0" w:lastRow="0" w:firstColumn="1" w:lastColumn="0" w:oddVBand="0" w:evenVBand="0" w:oddHBand="0" w:evenHBand="0" w:firstRowFirstColumn="0" w:firstRowLastColumn="0" w:lastRowFirstColumn="0" w:lastRowLastColumn="0"/>
            <w:tcW w:w="2104" w:type="dxa"/>
            <w:vAlign w:val="center"/>
          </w:tcPr>
          <w:p w14:paraId="09A55FAE" w14:textId="77777777" w:rsidR="0032206B" w:rsidRPr="00782FDE" w:rsidRDefault="009C7482">
            <w:pPr>
              <w:jc w:val="center"/>
              <w:rPr>
                <w:rFonts w:ascii="Arial" w:eastAsia="Arial" w:hAnsi="Arial" w:cs="Arial"/>
                <w:sz w:val="18"/>
                <w:szCs w:val="18"/>
              </w:rPr>
            </w:pPr>
            <w:r w:rsidRPr="00782FDE">
              <w:rPr>
                <w:rFonts w:ascii="Arial" w:eastAsia="Arial" w:hAnsi="Arial" w:cs="Arial"/>
                <w:sz w:val="18"/>
                <w:szCs w:val="18"/>
              </w:rPr>
              <w:t>Aksesoris</w:t>
            </w:r>
          </w:p>
        </w:tc>
        <w:tc>
          <w:tcPr>
            <w:tcW w:w="7842" w:type="dxa"/>
            <w:gridSpan w:val="2"/>
            <w:vAlign w:val="center"/>
          </w:tcPr>
          <w:p w14:paraId="285458C0"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Book Cover Keyboard</w:t>
            </w:r>
          </w:p>
          <w:p w14:paraId="46DD7C9D"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Book Cover Keyboard Slim</w:t>
            </w:r>
          </w:p>
          <w:p w14:paraId="3A027C16" w14:textId="77777777"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 xml:space="preserve">Smart Book Cover </w:t>
            </w:r>
          </w:p>
          <w:p w14:paraId="3913608E" w14:textId="1C592B8C" w:rsidR="0032206B" w:rsidRPr="00782FDE" w:rsidRDefault="009C7482">
            <w:pPr>
              <w:cnfStyle w:val="000000000000" w:firstRow="0" w:lastRow="0" w:firstColumn="0" w:lastColumn="0" w:oddVBand="0" w:evenVBand="0" w:oddHBand="0" w:evenHBand="0" w:firstRowFirstColumn="0" w:firstRowLastColumn="0" w:lastRowFirstColumn="0" w:lastRowLastColumn="0"/>
              <w:rPr>
                <w:rFonts w:ascii="Arial" w:eastAsia="Arial" w:hAnsi="Arial" w:cs="Arial"/>
                <w:sz w:val="18"/>
                <w:szCs w:val="18"/>
              </w:rPr>
            </w:pPr>
            <w:r w:rsidRPr="00782FDE">
              <w:rPr>
                <w:rFonts w:ascii="Arial" w:eastAsia="Arial" w:hAnsi="Arial" w:cs="Arial"/>
                <w:sz w:val="18"/>
                <w:szCs w:val="18"/>
              </w:rPr>
              <w:t xml:space="preserve">Anti-reflecting Screen Protector </w:t>
            </w:r>
            <w:bookmarkStart w:id="0" w:name="_GoBack"/>
            <w:bookmarkEnd w:id="0"/>
          </w:p>
        </w:tc>
      </w:tr>
    </w:tbl>
    <w:p w14:paraId="43A8197B" w14:textId="77777777" w:rsidR="0032206B" w:rsidRPr="00782FDE" w:rsidRDefault="0032206B">
      <w:pPr>
        <w:pStyle w:val="Heading1"/>
        <w:spacing w:before="0" w:after="120" w:line="240" w:lineRule="auto"/>
        <w:jc w:val="both"/>
        <w:rPr>
          <w:rFonts w:ascii="Arial" w:eastAsia="Arial" w:hAnsi="Arial" w:cs="Arial"/>
          <w:color w:val="3C78D8"/>
          <w:sz w:val="16"/>
          <w:szCs w:val="16"/>
        </w:rPr>
      </w:pPr>
    </w:p>
    <w:p w14:paraId="22E64E64" w14:textId="77777777" w:rsidR="0032206B" w:rsidRPr="00782FDE" w:rsidRDefault="009C7482">
      <w:pPr>
        <w:spacing w:after="120" w:line="240" w:lineRule="auto"/>
        <w:jc w:val="both"/>
        <w:rPr>
          <w:rFonts w:ascii="Arial" w:eastAsia="Arial" w:hAnsi="Arial" w:cs="Arial"/>
          <w:sz w:val="16"/>
          <w:szCs w:val="16"/>
        </w:rPr>
      </w:pPr>
      <w:r w:rsidRPr="00782FDE">
        <w:rPr>
          <w:rFonts w:ascii="Arial" w:eastAsia="Arial" w:hAnsi="Arial" w:cs="Arial"/>
          <w:sz w:val="16"/>
          <w:szCs w:val="16"/>
        </w:rPr>
        <w:t>*Spesifikasi dapat bervariasi tergantung pada pasar.</w:t>
      </w:r>
    </w:p>
    <w:p w14:paraId="312A5B2C" w14:textId="6A95333F" w:rsidR="0032206B" w:rsidRDefault="009C7482">
      <w:pPr>
        <w:spacing w:after="120" w:line="240" w:lineRule="auto"/>
        <w:jc w:val="both"/>
        <w:rPr>
          <w:rFonts w:ascii="Arial" w:eastAsia="Arial" w:hAnsi="Arial" w:cs="Arial"/>
          <w:sz w:val="16"/>
          <w:szCs w:val="16"/>
        </w:rPr>
      </w:pPr>
      <w:r w:rsidRPr="00782FDE">
        <w:rPr>
          <w:rFonts w:ascii="Arial" w:eastAsia="Arial" w:hAnsi="Arial" w:cs="Arial"/>
          <w:sz w:val="16"/>
          <w:szCs w:val="16"/>
        </w:rPr>
        <w:t>*Semua fungsi, fitur, spesifikasi, dan informasi produk yang disediakan dalam dokumen ini, termasuk namun tidak terbatas pada manfaat, desain, harga, komponen, performa, ketersediaan, dan kapabilitas produk, dapat berubah tanpa pemberitahuan sebelumnya.</w:t>
      </w:r>
    </w:p>
    <w:p w14:paraId="2503B2FE" w14:textId="77777777" w:rsidR="00782FDE" w:rsidRPr="00782FDE" w:rsidRDefault="00782FDE" w:rsidP="00782FDE">
      <w:pPr>
        <w:spacing w:after="0" w:line="240" w:lineRule="auto"/>
        <w:jc w:val="both"/>
        <w:rPr>
          <w:rFonts w:ascii="Arial" w:eastAsia="Arial" w:hAnsi="Arial" w:cs="Arial"/>
          <w:sz w:val="16"/>
          <w:szCs w:val="16"/>
        </w:rPr>
      </w:pPr>
    </w:p>
    <w:p w14:paraId="3E8A3E5D" w14:textId="77777777" w:rsidR="00782FDE" w:rsidRDefault="009C7482" w:rsidP="00782FDE">
      <w:pPr>
        <w:spacing w:after="0" w:line="240" w:lineRule="auto"/>
        <w:jc w:val="center"/>
        <w:rPr>
          <w:rFonts w:ascii="Arial" w:hAnsi="Arial" w:cs="Arial"/>
          <w:sz w:val="20"/>
          <w:szCs w:val="20"/>
        </w:rPr>
      </w:pPr>
      <w:r w:rsidRPr="00782FDE">
        <w:rPr>
          <w:rFonts w:ascii="Arial" w:hAnsi="Arial" w:cs="Arial"/>
          <w:sz w:val="20"/>
          <w:szCs w:val="20"/>
        </w:rPr>
        <w:t>***</w:t>
      </w:r>
    </w:p>
    <w:p w14:paraId="7F925F48" w14:textId="77777777" w:rsidR="00782FDE" w:rsidRDefault="00782FDE" w:rsidP="00782FDE">
      <w:pPr>
        <w:spacing w:after="0" w:line="240" w:lineRule="auto"/>
        <w:jc w:val="center"/>
        <w:rPr>
          <w:rFonts w:ascii="Arial" w:hAnsi="Arial" w:cs="Arial"/>
          <w:b/>
          <w:sz w:val="20"/>
          <w:szCs w:val="20"/>
        </w:rPr>
      </w:pPr>
    </w:p>
    <w:p w14:paraId="3B51752E" w14:textId="31BAB998" w:rsidR="00782FDE" w:rsidRPr="00782FDE" w:rsidRDefault="009C7482" w:rsidP="00782FDE">
      <w:pPr>
        <w:spacing w:after="0" w:line="240" w:lineRule="auto"/>
        <w:jc w:val="both"/>
        <w:rPr>
          <w:rFonts w:ascii="Arial" w:hAnsi="Arial" w:cs="Arial"/>
          <w:b/>
          <w:sz w:val="20"/>
          <w:szCs w:val="20"/>
        </w:rPr>
      </w:pPr>
      <w:bookmarkStart w:id="1" w:name="_heading=h.fh3v6hm1i3e7" w:colFirst="0" w:colLast="0"/>
      <w:bookmarkEnd w:id="1"/>
      <w:r w:rsidRPr="00782FDE">
        <w:rPr>
          <w:rFonts w:ascii="Arial" w:hAnsi="Arial" w:cs="Arial"/>
          <w:b/>
          <w:sz w:val="20"/>
          <w:szCs w:val="20"/>
        </w:rPr>
        <w:t>Tentang Samsung Electronics Co., Ltd.</w:t>
      </w:r>
    </w:p>
    <w:p w14:paraId="52F4984D" w14:textId="03F3CFDA" w:rsidR="0032206B" w:rsidRDefault="009C7482" w:rsidP="00782FDE">
      <w:pPr>
        <w:spacing w:after="0" w:line="240" w:lineRule="auto"/>
        <w:jc w:val="both"/>
        <w:rPr>
          <w:rFonts w:ascii="Arial" w:hAnsi="Arial" w:cs="Arial"/>
          <w:sz w:val="20"/>
          <w:szCs w:val="20"/>
        </w:rPr>
      </w:pPr>
      <w:r w:rsidRPr="00782FDE">
        <w:rPr>
          <w:rFonts w:ascii="Arial" w:hAnsi="Arial" w:cs="Arial"/>
          <w:sz w:val="20"/>
          <w:szCs w:val="20"/>
        </w:rPr>
        <w:t>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news.samsung.com.</w:t>
      </w:r>
    </w:p>
    <w:p w14:paraId="764E37AC" w14:textId="77777777" w:rsidR="00782FDE" w:rsidRPr="00782FDE" w:rsidRDefault="00782FDE" w:rsidP="00782FDE">
      <w:pPr>
        <w:spacing w:after="0" w:line="240" w:lineRule="auto"/>
        <w:jc w:val="both"/>
        <w:rPr>
          <w:rFonts w:ascii="Arial" w:hAnsi="Arial" w:cs="Arial"/>
          <w:sz w:val="20"/>
          <w:szCs w:val="20"/>
        </w:rPr>
      </w:pPr>
    </w:p>
    <w:p w14:paraId="0C839572" w14:textId="77777777" w:rsidR="0032206B" w:rsidRPr="00782FDE" w:rsidRDefault="009C7482" w:rsidP="00782FDE">
      <w:pPr>
        <w:spacing w:after="0" w:line="240" w:lineRule="auto"/>
        <w:jc w:val="both"/>
        <w:rPr>
          <w:rFonts w:ascii="Arial" w:hAnsi="Arial" w:cs="Arial"/>
          <w:sz w:val="20"/>
          <w:szCs w:val="20"/>
        </w:rPr>
      </w:pPr>
      <w:r w:rsidRPr="00782FDE">
        <w:rPr>
          <w:rFonts w:ascii="Arial" w:hAnsi="Arial" w:cs="Arial"/>
          <w:sz w:val="20"/>
          <w:szCs w:val="20"/>
        </w:rPr>
        <w:t>Untuk keterangan lebih lanjut:</w:t>
      </w:r>
    </w:p>
    <w:p w14:paraId="2F08F73A" w14:textId="77777777" w:rsidR="0032206B" w:rsidRPr="00782FDE" w:rsidRDefault="009C7482" w:rsidP="00782FDE">
      <w:pPr>
        <w:spacing w:after="0" w:line="240" w:lineRule="auto"/>
        <w:jc w:val="both"/>
        <w:rPr>
          <w:rFonts w:ascii="Arial" w:hAnsi="Arial" w:cs="Arial"/>
          <w:b/>
          <w:sz w:val="20"/>
          <w:szCs w:val="20"/>
        </w:rPr>
      </w:pPr>
      <w:r w:rsidRPr="00782FDE">
        <w:rPr>
          <w:rFonts w:ascii="Arial" w:hAnsi="Arial" w:cs="Arial"/>
          <w:b/>
          <w:sz w:val="20"/>
          <w:szCs w:val="20"/>
        </w:rPr>
        <w:t>Jane Tjondro</w:t>
      </w:r>
    </w:p>
    <w:p w14:paraId="06014A7C" w14:textId="77777777" w:rsidR="0032206B" w:rsidRPr="00782FDE" w:rsidRDefault="009C7482" w:rsidP="00782FDE">
      <w:pPr>
        <w:spacing w:after="0" w:line="240" w:lineRule="auto"/>
        <w:jc w:val="both"/>
        <w:rPr>
          <w:rFonts w:ascii="Arial" w:hAnsi="Arial" w:cs="Arial"/>
          <w:b/>
          <w:sz w:val="20"/>
          <w:szCs w:val="20"/>
        </w:rPr>
      </w:pPr>
      <w:r w:rsidRPr="00782FDE">
        <w:rPr>
          <w:rFonts w:ascii="Arial" w:hAnsi="Arial" w:cs="Arial"/>
          <w:b/>
          <w:sz w:val="20"/>
          <w:szCs w:val="20"/>
        </w:rPr>
        <w:t>Public Relations Professional</w:t>
      </w:r>
    </w:p>
    <w:p w14:paraId="7A93256D" w14:textId="77777777" w:rsidR="0032206B" w:rsidRPr="00782FDE" w:rsidRDefault="009C7482" w:rsidP="00782FDE">
      <w:pPr>
        <w:spacing w:after="0" w:line="240" w:lineRule="auto"/>
        <w:jc w:val="both"/>
        <w:rPr>
          <w:rFonts w:ascii="Arial" w:hAnsi="Arial" w:cs="Arial"/>
          <w:sz w:val="20"/>
          <w:szCs w:val="20"/>
        </w:rPr>
      </w:pPr>
      <w:r w:rsidRPr="00782FDE">
        <w:rPr>
          <w:rFonts w:ascii="Arial" w:hAnsi="Arial" w:cs="Arial"/>
          <w:sz w:val="20"/>
          <w:szCs w:val="20"/>
        </w:rPr>
        <w:t>Samsung Electronics Indonesia</w:t>
      </w:r>
    </w:p>
    <w:p w14:paraId="7A0FB124" w14:textId="77777777" w:rsidR="0032206B" w:rsidRPr="00782FDE" w:rsidRDefault="009C7482" w:rsidP="00782FDE">
      <w:pPr>
        <w:spacing w:after="0" w:line="240" w:lineRule="auto"/>
        <w:jc w:val="both"/>
        <w:rPr>
          <w:rFonts w:ascii="Arial" w:hAnsi="Arial" w:cs="Arial"/>
          <w:sz w:val="20"/>
          <w:szCs w:val="20"/>
        </w:rPr>
      </w:pPr>
      <w:r w:rsidRPr="00782FDE">
        <w:rPr>
          <w:rFonts w:ascii="Arial" w:hAnsi="Arial" w:cs="Arial"/>
          <w:sz w:val="20"/>
          <w:szCs w:val="20"/>
        </w:rPr>
        <w:t>Phone: 021-2958 8000</w:t>
      </w:r>
    </w:p>
    <w:p w14:paraId="470BBDAB" w14:textId="77777777" w:rsidR="0032206B" w:rsidRPr="00782FDE" w:rsidRDefault="009C7482" w:rsidP="00782FDE">
      <w:pPr>
        <w:spacing w:after="0" w:line="240" w:lineRule="auto"/>
        <w:jc w:val="both"/>
        <w:rPr>
          <w:rFonts w:ascii="Arial" w:hAnsi="Arial" w:cs="Arial"/>
        </w:rPr>
      </w:pPr>
      <w:bookmarkStart w:id="2" w:name="_heading=h.jkyfs75s3e97" w:colFirst="0" w:colLast="0"/>
      <w:bookmarkEnd w:id="2"/>
      <w:r w:rsidRPr="00782FDE">
        <w:rPr>
          <w:rFonts w:ascii="Arial" w:hAnsi="Arial" w:cs="Arial"/>
          <w:sz w:val="20"/>
          <w:szCs w:val="20"/>
        </w:rPr>
        <w:t>Email: j.tjondro@samsung.com</w:t>
      </w:r>
    </w:p>
    <w:p w14:paraId="2878323F" w14:textId="77777777" w:rsidR="0032206B" w:rsidRPr="00782FDE" w:rsidRDefault="0032206B">
      <w:pPr>
        <w:spacing w:after="120" w:line="240" w:lineRule="auto"/>
        <w:jc w:val="both"/>
        <w:rPr>
          <w:rFonts w:ascii="Arial" w:hAnsi="Arial" w:cs="Arial"/>
        </w:rPr>
      </w:pPr>
    </w:p>
    <w:sectPr w:rsidR="0032206B" w:rsidRPr="00782FDE">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DB52E7" w14:textId="77777777" w:rsidR="005A3166" w:rsidRDefault="005A3166">
      <w:pPr>
        <w:spacing w:after="0" w:line="240" w:lineRule="auto"/>
      </w:pPr>
      <w:r>
        <w:separator/>
      </w:r>
    </w:p>
  </w:endnote>
  <w:endnote w:type="continuationSeparator" w:id="0">
    <w:p w14:paraId="2D76199A" w14:textId="77777777" w:rsidR="005A3166" w:rsidRDefault="005A31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altName w:val="Calibri"/>
    <w:panose1 w:val="020B0604020202020204"/>
    <w:charset w:val="00"/>
    <w:family w:val="swiss"/>
    <w:pitch w:val="variable"/>
    <w:sig w:usb0="20000287" w:usb1="00000003" w:usb2="00000000" w:usb3="00000000" w:csb0="0000019F" w:csb1="00000000"/>
  </w:font>
  <w:font w:name="Aptos Display">
    <w:panose1 w:val="020B0604020202020204"/>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8247B7" w14:textId="77777777" w:rsidR="005A3166" w:rsidRDefault="005A3166">
      <w:pPr>
        <w:spacing w:after="0" w:line="240" w:lineRule="auto"/>
      </w:pPr>
      <w:r>
        <w:separator/>
      </w:r>
    </w:p>
  </w:footnote>
  <w:footnote w:type="continuationSeparator" w:id="0">
    <w:p w14:paraId="73BEFDDA" w14:textId="77777777" w:rsidR="005A3166" w:rsidRDefault="005A3166">
      <w:pPr>
        <w:spacing w:after="0" w:line="240" w:lineRule="auto"/>
      </w:pPr>
      <w:r>
        <w:continuationSeparator/>
      </w:r>
    </w:p>
  </w:footnote>
  <w:footnote w:id="1">
    <w:p w14:paraId="451C7D2C" w14:textId="77777777" w:rsidR="0032206B" w:rsidRDefault="009C7482">
      <w:pPr>
        <w:spacing w:after="0" w:line="240" w:lineRule="auto"/>
        <w:rPr>
          <w:sz w:val="20"/>
          <w:szCs w:val="20"/>
        </w:rPr>
      </w:pPr>
      <w:r>
        <w:rPr>
          <w:rStyle w:val="FootnoteReference"/>
        </w:rPr>
        <w:footnoteRef/>
      </w:r>
      <w:r>
        <w:rPr>
          <w:rFonts w:ascii="Arial" w:eastAsia="Arial" w:hAnsi="Arial" w:cs="Arial"/>
          <w:sz w:val="16"/>
          <w:szCs w:val="16"/>
        </w:rPr>
        <w:t>Diukur secara diagonal, 13,1 inci dalam bentuk persegi panjang penuh dan 13,0 inci dengan memperhitungkan sudut yang membulat. Area yang dapat dilihat sebenarnya lebih kecil karena sudut yang membulat.</w:t>
      </w:r>
    </w:p>
  </w:footnote>
  <w:footnote w:id="2">
    <w:p w14:paraId="70FAE78F" w14:textId="09C585D9"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Ketersediaan layanan dapat bervariasi tergantung pada negara, bahasa, dan model perangkat. Memerlukan koneksi internet. Pengguna mungkin perlu memperbarui Android dan aplikasi Google ke versi terbaru. Berfungsi pada aplikasi dan permukaan yang kompatibel. Hasil dapat bervariasi tergantung pada kecocokan visual. Akurasi hasil tidak dijamin.</w:t>
      </w:r>
    </w:p>
  </w:footnote>
  <w:footnote w:id="3">
    <w:p w14:paraId="64924C56"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Fitur Solve Math berjalan langsung di perangkat (on-device) tanpa memerlukan koneksi internet, tetapi memerlukan login di Samsung Account. Kesalahan dalam pengenalan tulisan tangan dapat menyebabkan perhitungan yang tidak akurat. Hanya tersedia pada perangkat yang mendukung S Pen.</w:t>
      </w:r>
    </w:p>
  </w:footnote>
  <w:footnote w:id="4">
    <w:p w14:paraId="5B8774F4"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Fitur Handwriting Help berjalan langsung di perangkat tanpa memerlukan koneksi internet, tetapi memerlukan login di Samsung Account</w:t>
      </w:r>
    </w:p>
  </w:footnote>
  <w:footnote w:id="5">
    <w:p w14:paraId="769E9C30"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Book Cover Keyboard dan Book Cover Keyboard Slim dijual terpisah. Koneksi jaringan diperlukan untuk menggunakan Bixby atau Gemini. Untuk mengaktifkan Gemini menggunakan Galaxy AI Key, Google Assistant perlu diperbarui ke Gemini.</w:t>
      </w:r>
    </w:p>
  </w:footnote>
  <w:footnote w:id="6">
    <w:p w14:paraId="3DDADEB0" w14:textId="77777777" w:rsidR="0032206B" w:rsidRDefault="009C7482">
      <w:pPr>
        <w:spacing w:after="0" w:line="240" w:lineRule="auto"/>
        <w:rPr>
          <w:sz w:val="20"/>
          <w:szCs w:val="20"/>
        </w:rPr>
      </w:pPr>
      <w:r>
        <w:rPr>
          <w:rStyle w:val="FootnoteReference"/>
        </w:rPr>
        <w:footnoteRef/>
      </w:r>
      <w:r>
        <w:rPr>
          <w:rFonts w:ascii="Arial" w:eastAsia="Arial" w:hAnsi="Arial" w:cs="Arial"/>
          <w:sz w:val="16"/>
          <w:szCs w:val="16"/>
        </w:rPr>
        <w:t>Hasil dapat bervariasi tergantung pada gambar dan objek yang ingin dihapus.</w:t>
      </w:r>
    </w:p>
  </w:footnote>
  <w:footnote w:id="7">
    <w:p w14:paraId="109DEC84" w14:textId="68A21D11"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 xml:space="preserve">Keakuratan hasil tidak dijamin. Fitur Best Face hanya tersedia untuk foto yang diambil dengan Motion Photo aktif. Fitur ini tidak membuat </w:t>
      </w:r>
      <w:r w:rsidR="00B15773">
        <w:rPr>
          <w:rFonts w:ascii="Arial" w:eastAsia="Arial" w:hAnsi="Arial" w:cs="Arial"/>
          <w:sz w:val="16"/>
          <w:szCs w:val="16"/>
        </w:rPr>
        <w:t xml:space="preserve">ekspresi </w:t>
      </w:r>
      <w:r>
        <w:rPr>
          <w:rFonts w:ascii="Arial" w:eastAsia="Arial" w:hAnsi="Arial" w:cs="Arial"/>
          <w:sz w:val="16"/>
          <w:szCs w:val="16"/>
        </w:rPr>
        <w:t>wajah baru, tetapi memilih dari frame dalam klip video Motion Photo. Dapat mengenali hingga lima orang dalam satu gambar dan memberikan hingga tiga alternatif per orang.</w:t>
      </w:r>
    </w:p>
  </w:footnote>
  <w:footnote w:id="8">
    <w:p w14:paraId="158750FB" w14:textId="77777777" w:rsidR="0032206B" w:rsidRDefault="009C7482">
      <w:pPr>
        <w:spacing w:after="0" w:line="240" w:lineRule="auto"/>
        <w:rPr>
          <w:sz w:val="20"/>
          <w:szCs w:val="20"/>
        </w:rPr>
      </w:pPr>
      <w:r>
        <w:rPr>
          <w:rStyle w:val="FootnoteReference"/>
        </w:rPr>
        <w:footnoteRef/>
      </w:r>
      <w:r>
        <w:rPr>
          <w:rFonts w:ascii="Arial" w:eastAsia="Arial" w:hAnsi="Arial" w:cs="Arial"/>
          <w:sz w:val="16"/>
          <w:szCs w:val="16"/>
        </w:rPr>
        <w:t>Panjang maksimal per klip adalah 90 menit. Panjang maksimal gabungan klip adalah 180 menit. Jumlah klip maksimum yang dapat digunakan per proyek video adalah 60 klip. Keakuratan hasil tidak dijamin.</w:t>
      </w:r>
    </w:p>
  </w:footnote>
  <w:footnote w:id="9">
    <w:p w14:paraId="033A7C89" w14:textId="77777777" w:rsidR="0032206B" w:rsidRDefault="009C7482">
      <w:pPr>
        <w:spacing w:after="0" w:line="240" w:lineRule="auto"/>
        <w:rPr>
          <w:sz w:val="20"/>
          <w:szCs w:val="20"/>
        </w:rPr>
      </w:pPr>
      <w:r>
        <w:rPr>
          <w:rStyle w:val="FootnoteReference"/>
        </w:rPr>
        <w:footnoteRef/>
      </w:r>
      <w:r>
        <w:rPr>
          <w:rFonts w:ascii="Arial" w:eastAsia="Arial" w:hAnsi="Arial" w:cs="Arial"/>
          <w:sz w:val="16"/>
          <w:szCs w:val="16"/>
        </w:rPr>
        <w:t>Ketersediaan aplikasi dan ketentuan layanan dapat bervariasi tergantung pada negara dan wilayah.</w:t>
      </w:r>
    </w:p>
  </w:footnote>
  <w:footnote w:id="10">
    <w:p w14:paraId="75C854F4"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Aplikasi LumaFusion pre-loaded sebagai stub, sehingga pengguna perlu mengklik ikon dan menyelesaikan pembelian melalui Galaxy Store. Semua pengguna perangkat Galaxy dapat memperoleh diskon 50% saat membeli dari Galaxy Store serta mendapatkan langganan Creator Pass gratis selama 1 bulan. Promosi diskon 50% berlaku hingga 30 November 2025.</w:t>
      </w:r>
    </w:p>
  </w:footnote>
  <w:footnote w:id="11">
    <w:p w14:paraId="217015E5"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Aplikasi Goodnotes memerlukan unduhan terpisah dari Galaxy Store dan hadir dalam versi penuh gratis selama 1 tahun. Setelah periode gratis berakhir, diperlukan pembelian tambahan untuk terus menggunakan aplikasi. Ketersediaan aplikasi dan ketentuan layanan dapat bervariasi tergantung pada negara dan wilayah.</w:t>
      </w:r>
    </w:p>
  </w:footnote>
  <w:footnote w:id="12">
    <w:p w14:paraId="6404C955"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Keanggotaan Clip Studio Paint diperlukan. Aplikasi Clip Studio Paint sudah terpasang sebelumnya di pasar tertentu. Aplikasi ini dapat diunduh dari Galaxy Store dan dilengkapi dengan uji coba gratis selama 6 bulan untuk pengguna pertama. Setelah periode uji coba berakhir, diperlukan langganan berbayar dengan paket bulanan atau tahunan untuk terus menggunakan aplikasi. Diskon 20% tersedia untuk langganan pertama.</w:t>
      </w:r>
    </w:p>
  </w:footnote>
  <w:footnote w:id="13">
    <w:p w14:paraId="26ACA53C"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Aplikasi Noteshelf 3 memerlukan pembelian terpisah untuk peningkatan ke Paket Premium. Diskon 30% untuk upgrade hanya tersedia melalui Galaxy Store.</w:t>
      </w:r>
    </w:p>
  </w:footnote>
  <w:footnote w:id="14">
    <w:p w14:paraId="484BC317" w14:textId="77777777" w:rsidR="0032206B" w:rsidRDefault="009C7482">
      <w:pPr>
        <w:spacing w:after="0" w:line="240" w:lineRule="auto"/>
        <w:jc w:val="both"/>
        <w:rPr>
          <w:sz w:val="20"/>
          <w:szCs w:val="20"/>
        </w:rPr>
      </w:pPr>
      <w:r>
        <w:rPr>
          <w:rStyle w:val="FootnoteReference"/>
        </w:rPr>
        <w:footnoteRef/>
      </w:r>
      <w:r>
        <w:rPr>
          <w:rFonts w:ascii="Arial" w:eastAsia="Arial" w:hAnsi="Arial" w:cs="Arial"/>
          <w:sz w:val="16"/>
          <w:szCs w:val="16"/>
        </w:rPr>
        <w:t>Aplikasi Picsart dan Sketchbook memerlukan unduhan terpisah dari Google Play Store. Fitur tambahan mungkin memerlukan pembelian terpisah.</w:t>
      </w:r>
    </w:p>
  </w:footnote>
  <w:footnote w:id="15">
    <w:p w14:paraId="1D883076" w14:textId="77777777" w:rsidR="0032206B" w:rsidRDefault="009C7482">
      <w:pPr>
        <w:spacing w:after="0" w:line="240" w:lineRule="auto"/>
        <w:rPr>
          <w:sz w:val="20"/>
          <w:szCs w:val="20"/>
        </w:rPr>
      </w:pPr>
      <w:r>
        <w:rPr>
          <w:rStyle w:val="FootnoteReference"/>
        </w:rPr>
        <w:footnoteRef/>
      </w:r>
      <w:r>
        <w:rPr>
          <w:rFonts w:ascii="Arial" w:eastAsia="Arial" w:hAnsi="Arial" w:cs="Arial"/>
          <w:sz w:val="16"/>
          <w:szCs w:val="16"/>
        </w:rPr>
        <w:t xml:space="preserve">Ketersediaan warna dan model dapat bervariasi tergantung pada negara, wilayah, atau operator.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D0DE5"/>
    <w:multiLevelType w:val="multilevel"/>
    <w:tmpl w:val="9B827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7"/>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6B"/>
    <w:rsid w:val="0032206B"/>
    <w:rsid w:val="005130EE"/>
    <w:rsid w:val="005A3166"/>
    <w:rsid w:val="00782FDE"/>
    <w:rsid w:val="009C7482"/>
    <w:rsid w:val="00A33FF6"/>
    <w:rsid w:val="00B15773"/>
    <w:rsid w:val="00C43DC4"/>
    <w:rsid w:val="00FD54EE"/>
  </w:rsids>
  <m:mathPr>
    <m:mathFont m:val="Cambria Math"/>
    <m:brkBin m:val="before"/>
    <m:brkBinSub m:val="--"/>
    <m:smallFrac m:val="0"/>
    <m:dispDef/>
    <m:lMargin m:val="0"/>
    <m:rMargin m:val="0"/>
    <m:defJc m:val="centerGroup"/>
    <m:wrapIndent m:val="1440"/>
    <m:intLim m:val="subSup"/>
    <m:naryLim m:val="undOvr"/>
  </m:mathPr>
  <w:themeFontLang w:val="en-I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4E6F77"/>
  <w15:docId w15:val="{DA261170-0921-48AE-9083-77F06C263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US" w:eastAsia="zh-CN" w:bidi="ar-SA"/>
      </w:rPr>
    </w:rPrDefault>
    <w:pPrDefault>
      <w:pPr>
        <w:spacing w:after="160" w:line="27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Pr>
      <w:color w:val="595959"/>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Foot,F"/>
    <w:basedOn w:val="Normal"/>
    <w:link w:val="ListParagraphChar"/>
    <w:uiPriority w:val="34"/>
    <w:qFormat/>
    <w:rsid w:val="00A11F87"/>
    <w:pPr>
      <w:spacing w:line="259" w:lineRule="auto"/>
      <w:ind w:left="720"/>
      <w:contextualSpacing/>
    </w:pPr>
    <w:rPr>
      <w:kern w:val="2"/>
      <w:sz w:val="22"/>
      <w:szCs w:val="22"/>
      <w:lang w:eastAsia="ko-KR"/>
    </w:rPr>
  </w:style>
  <w:style w:type="character" w:styleId="CommentReference">
    <w:name w:val="annotation reference"/>
    <w:basedOn w:val="DefaultParagraphFont"/>
    <w:uiPriority w:val="99"/>
    <w:unhideWhenUsed/>
    <w:rsid w:val="00A11F87"/>
    <w:rPr>
      <w:sz w:val="16"/>
      <w:szCs w:val="16"/>
    </w:rPr>
  </w:style>
  <w:style w:type="paragraph" w:styleId="CommentText">
    <w:name w:val="annotation text"/>
    <w:basedOn w:val="Normal"/>
    <w:link w:val="CommentTextChar"/>
    <w:uiPriority w:val="99"/>
    <w:unhideWhenUsed/>
    <w:rsid w:val="00A11F87"/>
    <w:pPr>
      <w:spacing w:line="240" w:lineRule="auto"/>
    </w:pPr>
    <w:rPr>
      <w:kern w:val="2"/>
      <w:sz w:val="20"/>
      <w:szCs w:val="20"/>
      <w:lang w:eastAsia="ko-KR"/>
    </w:rPr>
  </w:style>
  <w:style w:type="character" w:customStyle="1" w:styleId="CommentTextChar">
    <w:name w:val="Comment Text Char"/>
    <w:basedOn w:val="DefaultParagraphFont"/>
    <w:link w:val="CommentText"/>
    <w:uiPriority w:val="99"/>
    <w:rsid w:val="00A11F87"/>
    <w:rPr>
      <w:kern w:val="2"/>
      <w:sz w:val="20"/>
      <w:szCs w:val="20"/>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qFormat/>
    <w:locked/>
    <w:rsid w:val="00A11F87"/>
    <w:rPr>
      <w:kern w:val="2"/>
      <w:sz w:val="22"/>
      <w:szCs w:val="22"/>
      <w:lang w:eastAsia="ko-KR"/>
    </w:rPr>
  </w:style>
  <w:style w:type="character" w:styleId="Hyperlink">
    <w:name w:val="Hyperlink"/>
    <w:basedOn w:val="DefaultParagraphFont"/>
    <w:uiPriority w:val="99"/>
    <w:unhideWhenUsed/>
    <w:rsid w:val="0074676B"/>
    <w:rPr>
      <w:color w:val="467886" w:themeColor="hyperlink"/>
      <w:u w:val="single"/>
    </w:rPr>
  </w:style>
  <w:style w:type="character" w:customStyle="1" w:styleId="UnresolvedMention1">
    <w:name w:val="Unresolved Mention1"/>
    <w:basedOn w:val="DefaultParagraphFont"/>
    <w:uiPriority w:val="99"/>
    <w:semiHidden/>
    <w:unhideWhenUsed/>
    <w:rsid w:val="0074676B"/>
    <w:rPr>
      <w:color w:val="605E5C"/>
      <w:shd w:val="clear" w:color="auto" w:fill="E1DFDD"/>
    </w:rPr>
  </w:style>
  <w:style w:type="table" w:styleId="GridTable1Light">
    <w:name w:val="Grid Table 1 Light"/>
    <w:basedOn w:val="TableNormal"/>
    <w:uiPriority w:val="46"/>
    <w:rsid w:val="000E2E47"/>
    <w:pPr>
      <w:spacing w:after="0" w:line="240" w:lineRule="auto"/>
    </w:pPr>
    <w:rPr>
      <w:kern w:val="2"/>
      <w:sz w:val="22"/>
      <w:szCs w:val="22"/>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2A7070"/>
    <w:rPr>
      <w:b/>
      <w:bCs/>
      <w:kern w:val="0"/>
      <w:lang w:eastAsia="ja-JP"/>
    </w:rPr>
  </w:style>
  <w:style w:type="character" w:customStyle="1" w:styleId="CommentSubjectChar">
    <w:name w:val="Comment Subject Char"/>
    <w:basedOn w:val="CommentTextChar"/>
    <w:link w:val="CommentSubject"/>
    <w:uiPriority w:val="99"/>
    <w:semiHidden/>
    <w:rsid w:val="002A7070"/>
    <w:rPr>
      <w:b/>
      <w:bCs/>
      <w:kern w:val="2"/>
      <w:sz w:val="20"/>
      <w:szCs w:val="20"/>
      <w:lang w:eastAsia="ko-KR"/>
    </w:rPr>
  </w:style>
  <w:style w:type="paragraph" w:styleId="Revision">
    <w:name w:val="Revision"/>
    <w:hidden/>
    <w:uiPriority w:val="99"/>
    <w:semiHidden/>
    <w:rsid w:val="00A006EE"/>
    <w:pPr>
      <w:spacing w:after="0" w:line="240" w:lineRule="auto"/>
    </w:pPr>
  </w:style>
  <w:style w:type="paragraph" w:styleId="BalloonText">
    <w:name w:val="Balloon Text"/>
    <w:basedOn w:val="Normal"/>
    <w:link w:val="BalloonTextChar"/>
    <w:uiPriority w:val="99"/>
    <w:semiHidden/>
    <w:unhideWhenUsed/>
    <w:rsid w:val="009641A1"/>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9641A1"/>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EE378A"/>
    <w:pPr>
      <w:tabs>
        <w:tab w:val="center" w:pos="4513"/>
        <w:tab w:val="right" w:pos="9026"/>
      </w:tabs>
      <w:snapToGrid w:val="0"/>
    </w:pPr>
  </w:style>
  <w:style w:type="character" w:customStyle="1" w:styleId="HeaderChar">
    <w:name w:val="Header Char"/>
    <w:basedOn w:val="DefaultParagraphFont"/>
    <w:link w:val="Header"/>
    <w:uiPriority w:val="99"/>
    <w:rsid w:val="00EE378A"/>
  </w:style>
  <w:style w:type="paragraph" w:styleId="Footer">
    <w:name w:val="footer"/>
    <w:basedOn w:val="Normal"/>
    <w:link w:val="FooterChar"/>
    <w:uiPriority w:val="99"/>
    <w:unhideWhenUsed/>
    <w:rsid w:val="00EE378A"/>
    <w:pPr>
      <w:tabs>
        <w:tab w:val="center" w:pos="4513"/>
        <w:tab w:val="right" w:pos="9026"/>
      </w:tabs>
      <w:snapToGrid w:val="0"/>
    </w:pPr>
  </w:style>
  <w:style w:type="character" w:customStyle="1" w:styleId="FooterChar">
    <w:name w:val="Footer Char"/>
    <w:basedOn w:val="DefaultParagraphFont"/>
    <w:link w:val="Footer"/>
    <w:uiPriority w:val="99"/>
    <w:rsid w:val="00EE378A"/>
  </w:style>
  <w:style w:type="character" w:customStyle="1" w:styleId="1">
    <w:name w:val="멘션1"/>
    <w:basedOn w:val="DefaultParagraphFont"/>
    <w:uiPriority w:val="99"/>
    <w:unhideWhenUsed/>
    <w:rsid w:val="00986063"/>
    <w:rPr>
      <w:color w:val="2B579A"/>
      <w:shd w:val="clear" w:color="auto" w:fill="E1DFDD"/>
    </w:rPr>
  </w:style>
  <w:style w:type="paragraph" w:styleId="FootnoteText">
    <w:name w:val="footnote text"/>
    <w:basedOn w:val="Normal"/>
    <w:link w:val="FootnoteTextChar"/>
    <w:uiPriority w:val="99"/>
    <w:semiHidden/>
    <w:unhideWhenUsed/>
    <w:rsid w:val="00B31E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31E67"/>
    <w:rPr>
      <w:sz w:val="20"/>
      <w:szCs w:val="20"/>
    </w:rPr>
  </w:style>
  <w:style w:type="character" w:styleId="FootnoteReference">
    <w:name w:val="footnote reference"/>
    <w:basedOn w:val="DefaultParagraphFont"/>
    <w:uiPriority w:val="99"/>
    <w:semiHidden/>
    <w:unhideWhenUsed/>
    <w:rsid w:val="00B31E67"/>
    <w:rPr>
      <w:vertAlign w:val="superscript"/>
    </w:rPr>
  </w:style>
  <w:style w:type="paragraph" w:styleId="EndnoteText">
    <w:name w:val="endnote text"/>
    <w:basedOn w:val="Normal"/>
    <w:link w:val="EndnoteTextChar"/>
    <w:uiPriority w:val="99"/>
    <w:semiHidden/>
    <w:unhideWhenUsed/>
    <w:rsid w:val="00A14E8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14E80"/>
    <w:rPr>
      <w:sz w:val="20"/>
      <w:szCs w:val="20"/>
    </w:rPr>
  </w:style>
  <w:style w:type="character" w:styleId="EndnoteReference">
    <w:name w:val="endnote reference"/>
    <w:basedOn w:val="DefaultParagraphFont"/>
    <w:uiPriority w:val="99"/>
    <w:semiHidden/>
    <w:unhideWhenUsed/>
    <w:rsid w:val="00A14E80"/>
    <w:rPr>
      <w:vertAlign w:val="superscript"/>
    </w:rPr>
  </w:style>
  <w:style w:type="table" w:customStyle="1" w:styleId="a">
    <w:basedOn w:val="TableNormal"/>
    <w:pPr>
      <w:spacing w:after="0" w:line="240" w:lineRule="auto"/>
    </w:pPr>
    <w:rPr>
      <w:sz w:val="22"/>
      <w:szCs w:val="22"/>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 w:type="table" w:customStyle="1" w:styleId="a0">
    <w:basedOn w:val="TableNormal"/>
    <w:pPr>
      <w:spacing w:after="0" w:line="240" w:lineRule="auto"/>
    </w:pPr>
    <w:rPr>
      <w:sz w:val="22"/>
      <w:szCs w:val="22"/>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samsung.com/sec/tablets/" TargetMode="Externa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SwPL3sH7WqbJBEIiV5xUdtGsfg==">CgMxLjAyDmguZmgzdjZobTFpM2U3Mg5oLmpreWZzNzVzM2U5NzgAciExSmVTSWV2ZzJUMEtrS1NiWVRSV3lFT0U1Ty0yRTF3Zmw=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1479</Words>
  <Characters>8431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Bhattacharjee, Aayushmita</dc:creator>
  <cp:lastModifiedBy>Microsoft Office User</cp:lastModifiedBy>
  <cp:revision>3</cp:revision>
  <dcterms:created xsi:type="dcterms:W3CDTF">2025-04-02T09:40:00Z</dcterms:created>
  <dcterms:modified xsi:type="dcterms:W3CDTF">2025-04-02T10:03:00Z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0x010100756B5943AA7B0B4B94B10A5721A00675</vt:lpwstr>
  </property>
  <property fmtid="{D5CDD505-2E9C-101B-9397-08002B2CF9AE}" pid="3" name="MediaServiceImageTags">
    <vt:lpwstr/>
  </property>
</Properties>
</file>