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3836" w:rsidRPr="00A05BF5" w:rsidRDefault="00E23836" w:rsidP="00E23836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Times New Roman" w:hAnsi="Times New Roman"/>
          <w:noProof/>
          <w:sz w:val="24"/>
          <w:szCs w:val="24"/>
          <w:lang w:val="es-MX" w:eastAsia="es-MX"/>
        </w:rPr>
        <w:drawing>
          <wp:anchor distT="0" distB="0" distL="114300" distR="114300" simplePos="0" relativeHeight="251659264" behindDoc="0" locked="0" layoutInCell="1" allowOverlap="1" wp14:anchorId="70FA141F" wp14:editId="44E2EB43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5BF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:rsidR="00E23836" w:rsidRPr="00A05BF5" w:rsidRDefault="000A5997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E23836" w:rsidRPr="00A05BF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A05BF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:rsidR="00E23836" w:rsidRPr="00A05BF5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proofErr w:type="spellStart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>JeffreyGroup</w:t>
      </w:r>
      <w:proofErr w:type="spellEnd"/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:rsidR="00E23836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A05BF5">
        <w:rPr>
          <w:rFonts w:ascii="Arial" w:eastAsia="MS Mincho" w:hAnsi="Arial" w:cs="Arial"/>
          <w:sz w:val="16"/>
          <w:szCs w:val="16"/>
          <w:lang w:eastAsia="es-ES" w:bidi="es-ES"/>
        </w:rPr>
        <w:t xml:space="preserve">Tel. 5281-1121 ext. </w:t>
      </w:r>
      <w:r>
        <w:rPr>
          <w:rFonts w:ascii="Arial" w:eastAsia="MS Mincho" w:hAnsi="Arial" w:cs="Arial"/>
          <w:sz w:val="16"/>
          <w:szCs w:val="16"/>
          <w:lang w:eastAsia="es-ES" w:bidi="es-ES"/>
        </w:rPr>
        <w:t>111</w:t>
      </w:r>
    </w:p>
    <w:p w:rsidR="00E23836" w:rsidRPr="00C7311E" w:rsidRDefault="00E23836" w:rsidP="00E23836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</w:t>
      </w:r>
      <w:r w:rsidRPr="00A05BF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@jeffreygroup.com</w:t>
      </w:r>
      <w:r w:rsidRPr="00A05BF5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eastAsia="es-ES" w:bidi="es-ES"/>
        </w:rPr>
        <w:t xml:space="preserve"> </w:t>
      </w:r>
    </w:p>
    <w:p w:rsidR="00E23836" w:rsidRDefault="00E23836" w:rsidP="00E23836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</w:p>
    <w:p w:rsidR="00164B6A" w:rsidRPr="00164B6A" w:rsidRDefault="00A6147B" w:rsidP="00164B6A">
      <w:pPr>
        <w:widowControl w:val="0"/>
        <w:spacing w:after="0"/>
        <w:jc w:val="center"/>
        <w:rPr>
          <w:rFonts w:ascii="Arial" w:hAnsi="Arial"/>
          <w:b/>
          <w:sz w:val="28"/>
          <w:szCs w:val="26"/>
        </w:rPr>
      </w:pPr>
      <w:r>
        <w:rPr>
          <w:rFonts w:ascii="Arial" w:hAnsi="Arial"/>
          <w:b/>
          <w:sz w:val="28"/>
          <w:szCs w:val="26"/>
        </w:rPr>
        <w:t>El l</w:t>
      </w:r>
      <w:r w:rsidR="00164B6A" w:rsidRPr="00164B6A">
        <w:rPr>
          <w:rFonts w:ascii="Arial" w:hAnsi="Arial"/>
          <w:b/>
          <w:sz w:val="28"/>
          <w:szCs w:val="26"/>
        </w:rPr>
        <w:t xml:space="preserve">anzamiento </w:t>
      </w:r>
      <w:r>
        <w:rPr>
          <w:rFonts w:ascii="Arial" w:hAnsi="Arial"/>
          <w:b/>
          <w:sz w:val="28"/>
          <w:szCs w:val="26"/>
        </w:rPr>
        <w:t xml:space="preserve">global </w:t>
      </w:r>
      <w:r w:rsidR="00164B6A" w:rsidRPr="00164B6A">
        <w:rPr>
          <w:rFonts w:ascii="Arial" w:hAnsi="Arial"/>
          <w:b/>
          <w:sz w:val="28"/>
          <w:szCs w:val="26"/>
        </w:rPr>
        <w:t>de</w:t>
      </w:r>
      <w:r>
        <w:rPr>
          <w:rFonts w:ascii="Arial" w:hAnsi="Arial"/>
          <w:b/>
          <w:sz w:val="28"/>
          <w:szCs w:val="26"/>
        </w:rPr>
        <w:t xml:space="preserve"> la nueva serie</w:t>
      </w:r>
      <w:r w:rsidR="00164B6A" w:rsidRPr="00164B6A">
        <w:rPr>
          <w:rFonts w:ascii="Arial" w:hAnsi="Arial"/>
          <w:b/>
          <w:sz w:val="28"/>
          <w:szCs w:val="26"/>
        </w:rPr>
        <w:t xml:space="preserve"> Galaxy A </w:t>
      </w:r>
      <w:r>
        <w:rPr>
          <w:rFonts w:ascii="Arial" w:hAnsi="Arial"/>
          <w:b/>
          <w:sz w:val="28"/>
          <w:szCs w:val="26"/>
        </w:rPr>
        <w:t>se transmitirá en vivo</w:t>
      </w:r>
    </w:p>
    <w:p w:rsidR="00164B6A" w:rsidRPr="001A447D" w:rsidRDefault="00164B6A" w:rsidP="00164B6A">
      <w:pPr>
        <w:spacing w:after="0"/>
        <w:jc w:val="both"/>
        <w:rPr>
          <w:rFonts w:ascii="Arial" w:hAnsi="Arial" w:cs="Arial"/>
        </w:rPr>
      </w:pPr>
    </w:p>
    <w:p w:rsidR="00164B6A" w:rsidRDefault="00164B6A" w:rsidP="00164B6A">
      <w:pPr>
        <w:spacing w:after="0"/>
        <w:jc w:val="both"/>
        <w:rPr>
          <w:rFonts w:ascii="Arial" w:hAnsi="Arial"/>
        </w:rPr>
      </w:pPr>
      <w:r w:rsidRPr="0047161E">
        <w:rPr>
          <w:rFonts w:ascii="Arial" w:hAnsi="Arial" w:cs="Arial"/>
          <w:b/>
          <w:bCs/>
          <w:sz w:val="21"/>
          <w:szCs w:val="20"/>
        </w:rPr>
        <w:t xml:space="preserve">Ciudad de México 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– </w:t>
      </w:r>
      <w:r w:rsidR="00C36D36">
        <w:rPr>
          <w:rFonts w:ascii="Arial" w:hAnsi="Arial" w:cs="Arial"/>
          <w:b/>
          <w:bCs/>
          <w:sz w:val="21"/>
          <w:szCs w:val="20"/>
          <w:shd w:val="clear" w:color="auto" w:fill="FFFFFF"/>
        </w:rPr>
        <w:t>08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 de </w:t>
      </w:r>
      <w:r>
        <w:rPr>
          <w:rFonts w:ascii="Arial" w:hAnsi="Arial" w:cs="Arial"/>
          <w:b/>
          <w:bCs/>
          <w:sz w:val="21"/>
          <w:szCs w:val="20"/>
          <w:shd w:val="clear" w:color="auto" w:fill="FFFFFF"/>
        </w:rPr>
        <w:t>abril</w:t>
      </w:r>
      <w:r w:rsidRPr="0047161E">
        <w:rPr>
          <w:rFonts w:ascii="Arial" w:hAnsi="Arial" w:cs="Arial"/>
          <w:b/>
          <w:bCs/>
          <w:sz w:val="21"/>
          <w:szCs w:val="20"/>
          <w:shd w:val="clear" w:color="auto" w:fill="FFFFFF"/>
        </w:rPr>
        <w:t xml:space="preserve"> de 2019</w:t>
      </w:r>
      <w:r w:rsidRPr="0047161E">
        <w:rPr>
          <w:rFonts w:ascii="Arial" w:hAnsi="Arial" w:cs="Arial"/>
          <w:sz w:val="21"/>
          <w:szCs w:val="20"/>
        </w:rPr>
        <w:t xml:space="preserve"> </w:t>
      </w:r>
      <w:r w:rsidRPr="00C102C6">
        <w:rPr>
          <w:rFonts w:ascii="Arial" w:hAnsi="Arial" w:cs="Arial"/>
          <w:bCs/>
          <w:sz w:val="21"/>
          <w:szCs w:val="20"/>
        </w:rPr>
        <w:t xml:space="preserve">– </w:t>
      </w:r>
      <w:r w:rsidRPr="00C102C6">
        <w:rPr>
          <w:rFonts w:ascii="Arial" w:hAnsi="Arial"/>
        </w:rPr>
        <w:t>¡La</w:t>
      </w:r>
      <w:r>
        <w:rPr>
          <w:rFonts w:ascii="Arial" w:hAnsi="Arial"/>
        </w:rPr>
        <w:t xml:space="preserve"> espera está a punto de terminar: solo falta</w:t>
      </w:r>
      <w:r w:rsidR="00A6147B">
        <w:rPr>
          <w:rFonts w:ascii="Arial" w:hAnsi="Arial"/>
        </w:rPr>
        <w:t>n</w:t>
      </w:r>
      <w:r>
        <w:rPr>
          <w:rFonts w:ascii="Arial" w:hAnsi="Arial"/>
        </w:rPr>
        <w:t xml:space="preserve"> unos cuantos días para la gran presentación de </w:t>
      </w:r>
      <w:r w:rsidR="00A6147B">
        <w:rPr>
          <w:rFonts w:ascii="Arial" w:hAnsi="Arial"/>
        </w:rPr>
        <w:t xml:space="preserve">la nueva serie </w:t>
      </w:r>
      <w:r>
        <w:rPr>
          <w:rFonts w:ascii="Arial" w:hAnsi="Arial"/>
        </w:rPr>
        <w:t>Galaxy A!</w:t>
      </w:r>
    </w:p>
    <w:p w:rsidR="00164B6A" w:rsidRPr="001A447D" w:rsidRDefault="00164B6A" w:rsidP="00164B6A">
      <w:pPr>
        <w:spacing w:after="0"/>
        <w:jc w:val="both"/>
        <w:rPr>
          <w:rFonts w:ascii="Arial" w:hAnsi="Arial" w:cs="Arial"/>
        </w:rPr>
      </w:pPr>
      <w:bookmarkStart w:id="0" w:name="_GoBack"/>
      <w:bookmarkEnd w:id="0"/>
    </w:p>
    <w:p w:rsidR="00164B6A" w:rsidRPr="001A447D" w:rsidRDefault="00164B6A" w:rsidP="00164B6A">
      <w:pPr>
        <w:spacing w:after="0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El evento </w:t>
      </w:r>
      <w:r w:rsidR="00A6147B">
        <w:rPr>
          <w:rFonts w:ascii="Arial" w:hAnsi="Arial"/>
        </w:rPr>
        <w:t xml:space="preserve">de lanzamiento </w:t>
      </w:r>
      <w:r>
        <w:rPr>
          <w:rFonts w:ascii="Arial" w:hAnsi="Arial"/>
        </w:rPr>
        <w:t xml:space="preserve">se llevará a cabo el próximo </w:t>
      </w:r>
      <w:r w:rsidRPr="000A5997">
        <w:rPr>
          <w:rFonts w:ascii="Arial" w:hAnsi="Arial"/>
          <w:b/>
        </w:rPr>
        <w:t>10 de abril</w:t>
      </w:r>
      <w:r>
        <w:rPr>
          <w:rFonts w:ascii="Arial" w:hAnsi="Arial"/>
        </w:rPr>
        <w:t xml:space="preserve"> en São Paulo</w:t>
      </w:r>
      <w:r w:rsidR="00A6147B">
        <w:rPr>
          <w:rFonts w:ascii="Arial" w:hAnsi="Arial"/>
        </w:rPr>
        <w:t>. D</w:t>
      </w:r>
      <w:r>
        <w:rPr>
          <w:rFonts w:ascii="Arial" w:hAnsi="Arial"/>
        </w:rPr>
        <w:t xml:space="preserve">urante esta conferencia Samsung mostrará al mundo los </w:t>
      </w:r>
      <w:r w:rsidR="00A6147B">
        <w:rPr>
          <w:rFonts w:ascii="Arial" w:hAnsi="Arial"/>
        </w:rPr>
        <w:t>recientes modelos</w:t>
      </w:r>
      <w:r>
        <w:rPr>
          <w:rFonts w:ascii="Arial" w:hAnsi="Arial"/>
        </w:rPr>
        <w:t xml:space="preserve"> de la </w:t>
      </w:r>
      <w:r w:rsidR="00A6147B">
        <w:rPr>
          <w:rFonts w:ascii="Arial" w:hAnsi="Arial"/>
        </w:rPr>
        <w:t xml:space="preserve">línea </w:t>
      </w:r>
      <w:r>
        <w:rPr>
          <w:rFonts w:ascii="Arial" w:hAnsi="Arial"/>
        </w:rPr>
        <w:t xml:space="preserve">Galaxy A, </w:t>
      </w:r>
      <w:r w:rsidR="00A6147B">
        <w:rPr>
          <w:rFonts w:ascii="Arial" w:hAnsi="Arial"/>
        </w:rPr>
        <w:t xml:space="preserve">los cuales </w:t>
      </w:r>
      <w:r>
        <w:rPr>
          <w:rFonts w:ascii="Arial" w:hAnsi="Arial"/>
        </w:rPr>
        <w:t xml:space="preserve">introducirán innovadoras formas de compartir experiencias. </w:t>
      </w:r>
    </w:p>
    <w:p w:rsidR="00164B6A" w:rsidRPr="001A447D" w:rsidRDefault="00164B6A" w:rsidP="00164B6A">
      <w:pPr>
        <w:spacing w:after="0"/>
        <w:jc w:val="both"/>
        <w:rPr>
          <w:rFonts w:ascii="Arial" w:hAnsi="Arial" w:cs="Arial"/>
        </w:rPr>
      </w:pPr>
    </w:p>
    <w:p w:rsidR="00164B6A" w:rsidRPr="001A447D" w:rsidRDefault="00164B6A" w:rsidP="00164B6A">
      <w:pPr>
        <w:spacing w:after="0"/>
        <w:jc w:val="both"/>
        <w:rPr>
          <w:rFonts w:ascii="Arial" w:hAnsi="Arial" w:cs="Arial"/>
        </w:rPr>
      </w:pPr>
      <w:r>
        <w:rPr>
          <w:rFonts w:ascii="Arial" w:hAnsi="Arial"/>
        </w:rPr>
        <w:t>Tod</w:t>
      </w:r>
      <w:r w:rsidR="00A6147B">
        <w:rPr>
          <w:rFonts w:ascii="Arial" w:hAnsi="Arial"/>
        </w:rPr>
        <w:t xml:space="preserve">as las personas que quieran </w:t>
      </w:r>
      <w:r>
        <w:rPr>
          <w:rFonts w:ascii="Arial" w:hAnsi="Arial"/>
        </w:rPr>
        <w:t xml:space="preserve">ser parte de este </w:t>
      </w:r>
      <w:r w:rsidR="00C102C6">
        <w:rPr>
          <w:rFonts w:ascii="Arial" w:hAnsi="Arial"/>
        </w:rPr>
        <w:t>anuncio</w:t>
      </w:r>
      <w:r>
        <w:rPr>
          <w:rFonts w:ascii="Arial" w:hAnsi="Arial"/>
        </w:rPr>
        <w:t xml:space="preserve"> </w:t>
      </w:r>
      <w:r w:rsidR="00A6147B">
        <w:rPr>
          <w:rFonts w:ascii="Arial" w:hAnsi="Arial"/>
        </w:rPr>
        <w:t xml:space="preserve">tendrán la oportunidad de ver </w:t>
      </w:r>
      <w:r>
        <w:rPr>
          <w:rFonts w:ascii="Arial" w:hAnsi="Arial"/>
        </w:rPr>
        <w:t xml:space="preserve">la transmisión en vivo desde su computadora o smartphone, </w:t>
      </w:r>
      <w:r w:rsidR="00A6147B">
        <w:rPr>
          <w:rFonts w:ascii="Arial" w:hAnsi="Arial"/>
        </w:rPr>
        <w:t>a partir de</w:t>
      </w:r>
      <w:r>
        <w:rPr>
          <w:rFonts w:ascii="Arial" w:hAnsi="Arial"/>
        </w:rPr>
        <w:t xml:space="preserve"> las </w:t>
      </w:r>
      <w:r w:rsidRPr="000A5997">
        <w:rPr>
          <w:rFonts w:ascii="Arial" w:hAnsi="Arial"/>
          <w:b/>
        </w:rPr>
        <w:t>04:30 p.m.</w:t>
      </w:r>
      <w:r>
        <w:rPr>
          <w:rFonts w:ascii="Arial" w:hAnsi="Arial"/>
        </w:rPr>
        <w:t xml:space="preserve"> (hora de México), ingresando en el siguiente enlace: </w:t>
      </w:r>
      <w:hyperlink r:id="rId6" w:history="1">
        <w:r w:rsidRPr="00E66961">
          <w:rPr>
            <w:rStyle w:val="Hipervnculo"/>
            <w:rFonts w:ascii="Arial" w:hAnsi="Arial" w:cs="Arial"/>
          </w:rPr>
          <w:t>https://news.samsung.com/mx/</w:t>
        </w:r>
      </w:hyperlink>
    </w:p>
    <w:p w:rsidR="00164B6A" w:rsidRPr="001A447D" w:rsidRDefault="00164B6A" w:rsidP="00164B6A">
      <w:pPr>
        <w:spacing w:after="0"/>
        <w:jc w:val="both"/>
        <w:rPr>
          <w:rFonts w:ascii="Arial" w:hAnsi="Arial" w:cs="Arial"/>
          <w:color w:val="000000"/>
          <w:spacing w:val="3"/>
          <w:sz w:val="27"/>
          <w:szCs w:val="27"/>
        </w:rPr>
      </w:pPr>
    </w:p>
    <w:p w:rsidR="00164B6A" w:rsidRPr="001A447D" w:rsidRDefault="00164B6A" w:rsidP="00164B6A">
      <w:pPr>
        <w:spacing w:after="0"/>
        <w:jc w:val="both"/>
        <w:rPr>
          <w:rFonts w:ascii="Arial" w:hAnsi="Arial" w:cs="Arial"/>
          <w:color w:val="000000"/>
          <w:spacing w:val="3"/>
          <w:sz w:val="27"/>
          <w:szCs w:val="27"/>
        </w:rPr>
      </w:pPr>
    </w:p>
    <w:p w:rsidR="00B14685" w:rsidRPr="004C752A" w:rsidRDefault="00B14685" w:rsidP="00B14685">
      <w:pPr>
        <w:jc w:val="center"/>
        <w:rPr>
          <w:rFonts w:ascii="Arial" w:hAnsi="Arial" w:cs="Arial"/>
          <w:bCs/>
          <w:sz w:val="21"/>
          <w:szCs w:val="21"/>
          <w:lang w:val="en-US"/>
        </w:rPr>
      </w:pPr>
      <w:r w:rsidRPr="004C752A">
        <w:rPr>
          <w:rFonts w:ascii="Arial" w:hAnsi="Arial" w:cs="Arial"/>
          <w:bCs/>
          <w:sz w:val="21"/>
          <w:szCs w:val="21"/>
          <w:lang w:val="en-US"/>
        </w:rPr>
        <w:t>##</w:t>
      </w:r>
    </w:p>
    <w:p w:rsidR="00B14685" w:rsidRPr="004C752A" w:rsidRDefault="00B14685" w:rsidP="00B14685">
      <w:pPr>
        <w:spacing w:after="0"/>
        <w:jc w:val="both"/>
        <w:rPr>
          <w:rFonts w:ascii="Arial" w:hAnsi="Arial" w:cs="Arial"/>
          <w:sz w:val="21"/>
          <w:szCs w:val="21"/>
          <w:lang w:val="en-US"/>
        </w:rPr>
      </w:pPr>
    </w:p>
    <w:p w:rsidR="00B14685" w:rsidRPr="00A05BF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</w:pPr>
      <w:proofErr w:type="spellStart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A05BF5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:rsidR="00B14685" w:rsidRPr="009D2C15" w:rsidRDefault="00B14685" w:rsidP="00B14685">
      <w:p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  <w:lang w:eastAsia="es-ES" w:bidi="es-ES"/>
        </w:rPr>
      </w:pP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TVs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smartphones, </w:t>
      </w:r>
      <w:proofErr w:type="gram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wearables</w:t>
      </w:r>
      <w:proofErr w:type="gram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tabletas, </w:t>
      </w:r>
      <w:proofErr w:type="spellStart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electrodoméstic</w:t>
      </w:r>
      <w:r w:rsidR="00041939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en</w:t>
      </w:r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>os</w:t>
      </w:r>
      <w:proofErr w:type="spellEnd"/>
      <w:r w:rsidRPr="00A05BF5">
        <w:rPr>
          <w:rFonts w:ascii="Arial" w:hAnsi="Arial" w:cs="Arial"/>
          <w:bCs/>
          <w:color w:val="000000"/>
          <w:sz w:val="20"/>
          <w:szCs w:val="20"/>
          <w:lang w:eastAsia="es-ES" w:bidi="es-ES"/>
        </w:rPr>
        <w:t xml:space="preserve">, sistemas de conexión y memoria, sistema LSI y soluciones LED. Para conocer las últimas noticias, por favor visite la Sala de Prensa de Samsung en </w:t>
      </w:r>
      <w:hyperlink r:id="rId7" w:history="1">
        <w:r w:rsidRPr="00A05BF5">
          <w:rPr>
            <w:rFonts w:ascii="Arial" w:hAnsi="Arial" w:cs="Arial"/>
            <w:color w:val="0000FF"/>
            <w:sz w:val="20"/>
            <w:szCs w:val="20"/>
            <w:u w:val="single"/>
            <w:lang w:eastAsia="es-ES" w:bidi="es-ES"/>
          </w:rPr>
          <w:t>http://news.samsung.com</w:t>
        </w:r>
      </w:hyperlink>
      <w:r w:rsidRPr="00A05BF5">
        <w:rPr>
          <w:rFonts w:ascii="Arial" w:hAnsi="Arial" w:cs="Arial"/>
          <w:sz w:val="20"/>
          <w:szCs w:val="20"/>
          <w:lang w:eastAsia="es-ES" w:bidi="es-ES"/>
        </w:rPr>
        <w:t xml:space="preserve"> </w:t>
      </w:r>
    </w:p>
    <w:p w:rsidR="00B14685" w:rsidRDefault="00B14685" w:rsidP="00E23836"/>
    <w:p w:rsidR="00A013AF" w:rsidRDefault="00A013AF" w:rsidP="00E23836"/>
    <w:sectPr w:rsidR="00A013A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836"/>
    <w:rsid w:val="00005F3A"/>
    <w:rsid w:val="00041939"/>
    <w:rsid w:val="0007748D"/>
    <w:rsid w:val="000A5997"/>
    <w:rsid w:val="00135E48"/>
    <w:rsid w:val="00164B6A"/>
    <w:rsid w:val="001A1EEC"/>
    <w:rsid w:val="00211F65"/>
    <w:rsid w:val="0030335B"/>
    <w:rsid w:val="003C7D76"/>
    <w:rsid w:val="0042409A"/>
    <w:rsid w:val="004861EC"/>
    <w:rsid w:val="00513BD5"/>
    <w:rsid w:val="005829E4"/>
    <w:rsid w:val="005E3C96"/>
    <w:rsid w:val="00797D33"/>
    <w:rsid w:val="00901672"/>
    <w:rsid w:val="00917410"/>
    <w:rsid w:val="00A013AF"/>
    <w:rsid w:val="00A6147B"/>
    <w:rsid w:val="00B14685"/>
    <w:rsid w:val="00C102C6"/>
    <w:rsid w:val="00C36D36"/>
    <w:rsid w:val="00C77B28"/>
    <w:rsid w:val="00CD601B"/>
    <w:rsid w:val="00D82478"/>
    <w:rsid w:val="00DA1DF4"/>
    <w:rsid w:val="00DF29A6"/>
    <w:rsid w:val="00E23836"/>
    <w:rsid w:val="00E622D5"/>
    <w:rsid w:val="00E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FF65D"/>
  <w15:chartTrackingRefBased/>
  <w15:docId w15:val="{1800B0BB-4920-42BB-AC0E-344A70265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3836"/>
    <w:rPr>
      <w:lang w:val="es-E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64B6A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14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147B"/>
    <w:rPr>
      <w:rFonts w:ascii="Segoe UI" w:hAnsi="Segoe UI" w:cs="Segoe UI"/>
      <w:sz w:val="18"/>
      <w:szCs w:val="18"/>
      <w:lang w:val="es-E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s.samsung.com/mx/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4</cp:revision>
  <dcterms:created xsi:type="dcterms:W3CDTF">2019-04-08T13:46:00Z</dcterms:created>
  <dcterms:modified xsi:type="dcterms:W3CDTF">2019-04-08T13:47:00Z</dcterms:modified>
</cp:coreProperties>
</file>