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99699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Batang" w:hAnsi="Batang" w:cs="Batang"/>
          <w:noProof/>
          <w:lang w:val="en-US" w:eastAsia="en-US" w:bidi="ar-SA"/>
        </w:rPr>
        <w:drawing>
          <wp:anchor distT="0" distB="0" distL="114300" distR="114300" simplePos="0" relativeHeight="251659264" behindDoc="1" locked="0" layoutInCell="1" allowOverlap="1" wp14:anchorId="2D27E81A" wp14:editId="6EFFF5B6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CONTACT:</w:t>
      </w:r>
    </w:p>
    <w:p w14:paraId="4243560E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b/>
          <w:sz w:val="16"/>
          <w:szCs w:val="16"/>
        </w:rPr>
        <w:t>Diana Ramírez</w:t>
      </w:r>
    </w:p>
    <w:p w14:paraId="2C493533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F8A9E67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5074 </w:t>
      </w:r>
    </w:p>
    <w:p w14:paraId="53EB83B9" w14:textId="77777777" w:rsidR="007770A8" w:rsidRDefault="005F3DEF" w:rsidP="007770A8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7770A8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14:paraId="0D2933CA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0B48F39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Daniela Ramos</w:t>
      </w:r>
    </w:p>
    <w:p w14:paraId="29E73215" w14:textId="77777777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5792832" w14:textId="4CB96D15" w:rsidR="007770A8" w:rsidRDefault="007770A8" w:rsidP="007770A8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</w:t>
      </w:r>
    </w:p>
    <w:p w14:paraId="3407DFF7" w14:textId="77777777" w:rsidR="007770A8" w:rsidRDefault="005F3DEF" w:rsidP="007770A8">
      <w:pPr>
        <w:tabs>
          <w:tab w:val="left" w:pos="0"/>
        </w:tabs>
        <w:jc w:val="right"/>
        <w:rPr>
          <w:rFonts w:ascii="Arial" w:eastAsia="MS Mincho" w:hAnsi="Arial" w:cs="Arial"/>
          <w:sz w:val="16"/>
          <w:szCs w:val="16"/>
        </w:rPr>
      </w:pPr>
      <w:hyperlink r:id="rId8" w:history="1">
        <w:r w:rsidR="007770A8">
          <w:rPr>
            <w:rStyle w:val="Hipervnculo"/>
            <w:rFonts w:ascii="Arial" w:eastAsia="MS Mincho" w:hAnsi="Arial" w:cs="Arial"/>
            <w:sz w:val="16"/>
            <w:szCs w:val="16"/>
          </w:rPr>
          <w:t>dramos@jeffreygroup.com</w:t>
        </w:r>
      </w:hyperlink>
    </w:p>
    <w:p w14:paraId="44F0A4A8" w14:textId="77777777" w:rsidR="007770A8" w:rsidRDefault="007770A8" w:rsidP="00B21D15">
      <w:pPr>
        <w:widowControl w:val="0"/>
        <w:spacing w:line="276" w:lineRule="auto"/>
        <w:ind w:left="301"/>
        <w:jc w:val="center"/>
        <w:rPr>
          <w:rFonts w:ascii="Arial" w:hAnsi="Arial"/>
          <w:b/>
          <w:color w:val="333333"/>
          <w:spacing w:val="-6"/>
          <w:sz w:val="28"/>
        </w:rPr>
      </w:pPr>
    </w:p>
    <w:p w14:paraId="154BC95F" w14:textId="220D5620" w:rsidR="00515CD2" w:rsidRPr="007770A8" w:rsidRDefault="00515CD2" w:rsidP="00B21D15">
      <w:pPr>
        <w:widowControl w:val="0"/>
        <w:spacing w:line="276" w:lineRule="auto"/>
        <w:ind w:left="301"/>
        <w:jc w:val="center"/>
        <w:rPr>
          <w:rFonts w:ascii="Arial" w:eastAsia="Times New Roman" w:hAnsi="Arial" w:cs="Arial"/>
          <w:b/>
          <w:spacing w:val="-6"/>
          <w:sz w:val="30"/>
          <w:szCs w:val="30"/>
        </w:rPr>
      </w:pPr>
      <w:r w:rsidRPr="007770A8">
        <w:rPr>
          <w:rFonts w:ascii="Arial" w:hAnsi="Arial"/>
          <w:b/>
          <w:spacing w:val="-6"/>
          <w:sz w:val="30"/>
          <w:szCs w:val="30"/>
        </w:rPr>
        <w:t xml:space="preserve">Samsung </w:t>
      </w:r>
      <w:proofErr w:type="spellStart"/>
      <w:r w:rsidRPr="007770A8">
        <w:rPr>
          <w:rFonts w:ascii="Arial" w:hAnsi="Arial"/>
          <w:b/>
          <w:spacing w:val="-6"/>
          <w:sz w:val="30"/>
          <w:szCs w:val="30"/>
        </w:rPr>
        <w:t>Electronics</w:t>
      </w:r>
      <w:proofErr w:type="spellEnd"/>
      <w:r w:rsidR="00DC42E9">
        <w:rPr>
          <w:rFonts w:ascii="Arial" w:hAnsi="Arial"/>
          <w:b/>
          <w:spacing w:val="-6"/>
          <w:sz w:val="30"/>
          <w:szCs w:val="30"/>
        </w:rPr>
        <w:t>,</w:t>
      </w:r>
      <w:r w:rsidR="00DB1D68">
        <w:rPr>
          <w:rFonts w:ascii="Arial" w:hAnsi="Arial"/>
          <w:b/>
          <w:spacing w:val="-6"/>
          <w:sz w:val="30"/>
          <w:szCs w:val="30"/>
        </w:rPr>
        <w:t xml:space="preserve"> </w:t>
      </w:r>
      <w:r w:rsidRPr="007770A8">
        <w:rPr>
          <w:rFonts w:ascii="Arial" w:hAnsi="Arial"/>
          <w:b/>
          <w:spacing w:val="-6"/>
          <w:sz w:val="30"/>
          <w:szCs w:val="30"/>
        </w:rPr>
        <w:t>líder mundial en el mercado de televisores por 13 años consecutivos</w:t>
      </w:r>
    </w:p>
    <w:p w14:paraId="1778F105" w14:textId="77777777" w:rsidR="00515CD2" w:rsidRPr="007770A8" w:rsidRDefault="00515CD2" w:rsidP="00B21D15">
      <w:pPr>
        <w:widowControl w:val="0"/>
        <w:spacing w:line="276" w:lineRule="auto"/>
        <w:ind w:left="301"/>
        <w:jc w:val="both"/>
        <w:rPr>
          <w:rFonts w:ascii="Arial" w:eastAsia="Times New Roman" w:hAnsi="Arial" w:cs="Arial"/>
          <w:spacing w:val="-6"/>
          <w:sz w:val="24"/>
          <w:szCs w:val="24"/>
        </w:rPr>
      </w:pPr>
    </w:p>
    <w:p w14:paraId="15C30670" w14:textId="74ADCDCF" w:rsidR="002661E2" w:rsidRPr="00AC22A1" w:rsidRDefault="007770A8" w:rsidP="00AC22A1">
      <w:pPr>
        <w:widowControl w:val="0"/>
        <w:spacing w:line="276" w:lineRule="auto"/>
        <w:ind w:left="301"/>
        <w:jc w:val="both"/>
        <w:rPr>
          <w:rFonts w:ascii="Arial" w:hAnsi="Arial"/>
          <w:spacing w:val="-6"/>
          <w:sz w:val="21"/>
          <w:szCs w:val="21"/>
        </w:rPr>
      </w:pPr>
      <w:r w:rsidRPr="00CE373F">
        <w:rPr>
          <w:rFonts w:ascii="Arial" w:hAnsi="Arial" w:cs="Arial"/>
          <w:b/>
          <w:sz w:val="21"/>
          <w:szCs w:val="21"/>
        </w:rPr>
        <w:t xml:space="preserve">Ciudad de México </w:t>
      </w:r>
      <w:r>
        <w:rPr>
          <w:rFonts w:ascii="Arial" w:hAnsi="Arial" w:cs="Arial"/>
          <w:b/>
          <w:sz w:val="21"/>
          <w:szCs w:val="21"/>
        </w:rPr>
        <w:t>a 8</w:t>
      </w:r>
      <w:r w:rsidRPr="00CE373F">
        <w:rPr>
          <w:rFonts w:ascii="Arial" w:hAnsi="Arial" w:cs="Arial"/>
          <w:b/>
          <w:sz w:val="21"/>
          <w:szCs w:val="21"/>
        </w:rPr>
        <w:t xml:space="preserve"> de </w:t>
      </w:r>
      <w:r>
        <w:rPr>
          <w:rFonts w:ascii="Arial" w:hAnsi="Arial" w:cs="Arial"/>
          <w:b/>
          <w:sz w:val="21"/>
          <w:szCs w:val="21"/>
        </w:rPr>
        <w:t>mayo</w:t>
      </w:r>
      <w:r w:rsidRPr="00CE373F">
        <w:rPr>
          <w:rFonts w:ascii="Arial" w:hAnsi="Arial" w:cs="Arial"/>
          <w:b/>
          <w:sz w:val="21"/>
          <w:szCs w:val="21"/>
        </w:rPr>
        <w:t xml:space="preserve"> de 2019. –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Samsung </w:t>
      </w:r>
      <w:proofErr w:type="spellStart"/>
      <w:r w:rsidR="00515CD2" w:rsidRPr="007770A8">
        <w:rPr>
          <w:rFonts w:ascii="Arial" w:hAnsi="Arial"/>
          <w:spacing w:val="-6"/>
          <w:sz w:val="21"/>
          <w:szCs w:val="21"/>
        </w:rPr>
        <w:t>Electronics</w:t>
      </w:r>
      <w:proofErr w:type="spellEnd"/>
      <w:r w:rsidR="00515CD2" w:rsidRPr="007770A8">
        <w:rPr>
          <w:rFonts w:ascii="Arial" w:hAnsi="Arial"/>
          <w:spacing w:val="-6"/>
          <w:sz w:val="21"/>
          <w:szCs w:val="21"/>
        </w:rPr>
        <w:t xml:space="preserve"> </w:t>
      </w:r>
      <w:r>
        <w:rPr>
          <w:rFonts w:ascii="Arial" w:hAnsi="Arial"/>
          <w:spacing w:val="-6"/>
          <w:sz w:val="21"/>
          <w:szCs w:val="21"/>
        </w:rPr>
        <w:t xml:space="preserve">se </w:t>
      </w:r>
      <w:r w:rsidR="00DC42E9">
        <w:rPr>
          <w:rFonts w:ascii="Arial" w:hAnsi="Arial"/>
          <w:spacing w:val="-6"/>
          <w:sz w:val="21"/>
          <w:szCs w:val="21"/>
        </w:rPr>
        <w:t xml:space="preserve">posiciona </w:t>
      </w:r>
      <w:r>
        <w:rPr>
          <w:rFonts w:ascii="Arial" w:hAnsi="Arial"/>
          <w:spacing w:val="-6"/>
          <w:sz w:val="21"/>
          <w:szCs w:val="21"/>
        </w:rPr>
        <w:t>por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13 año</w:t>
      </w:r>
      <w:r w:rsidR="00052945">
        <w:rPr>
          <w:rFonts w:ascii="Arial" w:hAnsi="Arial"/>
          <w:spacing w:val="-6"/>
          <w:sz w:val="21"/>
          <w:szCs w:val="21"/>
        </w:rPr>
        <w:t>s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consecutivo</w:t>
      </w:r>
      <w:r w:rsidR="00052945">
        <w:rPr>
          <w:rFonts w:ascii="Arial" w:hAnsi="Arial"/>
          <w:spacing w:val="-6"/>
          <w:sz w:val="21"/>
          <w:szCs w:val="21"/>
        </w:rPr>
        <w:t>s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como líder </w:t>
      </w:r>
      <w:r w:rsidRPr="007770A8">
        <w:rPr>
          <w:rFonts w:ascii="Arial" w:hAnsi="Arial"/>
          <w:spacing w:val="-6"/>
          <w:sz w:val="21"/>
          <w:szCs w:val="21"/>
        </w:rPr>
        <w:t xml:space="preserve">en ventas mundiales 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del mercado de televisores, </w:t>
      </w:r>
      <w:r w:rsidR="00CE6FCA">
        <w:rPr>
          <w:rFonts w:ascii="Arial" w:hAnsi="Arial"/>
          <w:spacing w:val="-6"/>
          <w:sz w:val="21"/>
          <w:szCs w:val="21"/>
        </w:rPr>
        <w:t>de acuerdo con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los datos </w:t>
      </w:r>
      <w:r w:rsidR="00CE6FCA">
        <w:rPr>
          <w:rFonts w:ascii="Arial" w:hAnsi="Arial"/>
          <w:spacing w:val="-6"/>
          <w:sz w:val="21"/>
          <w:szCs w:val="21"/>
        </w:rPr>
        <w:t>presentados por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IHS </w:t>
      </w:r>
      <w:proofErr w:type="spellStart"/>
      <w:r w:rsidR="00515CD2" w:rsidRPr="007770A8">
        <w:rPr>
          <w:rFonts w:ascii="Arial" w:hAnsi="Arial"/>
          <w:spacing w:val="-6"/>
          <w:sz w:val="21"/>
          <w:szCs w:val="21"/>
        </w:rPr>
        <w:t>Markit</w:t>
      </w:r>
      <w:proofErr w:type="spellEnd"/>
      <w:r w:rsidR="00515CD2" w:rsidRPr="007770A8">
        <w:rPr>
          <w:rFonts w:ascii="Arial" w:hAnsi="Arial"/>
          <w:spacing w:val="-6"/>
          <w:sz w:val="21"/>
          <w:szCs w:val="21"/>
        </w:rPr>
        <w:t xml:space="preserve">. Desde 2005, </w:t>
      </w:r>
      <w:r w:rsidR="00CE6FCA">
        <w:rPr>
          <w:rFonts w:ascii="Arial" w:hAnsi="Arial"/>
          <w:spacing w:val="-6"/>
          <w:sz w:val="21"/>
          <w:szCs w:val="21"/>
        </w:rPr>
        <w:t>la compañía</w:t>
      </w:r>
      <w:r w:rsidR="00515CD2" w:rsidRPr="007770A8">
        <w:rPr>
          <w:rFonts w:ascii="Arial" w:hAnsi="Arial"/>
          <w:spacing w:val="-6"/>
          <w:sz w:val="21"/>
          <w:szCs w:val="21"/>
        </w:rPr>
        <w:t xml:space="preserve"> ha consolidado una participación de mercado del 29% en términos de ventas y del 19% </w:t>
      </w:r>
      <w:r w:rsidR="004D67FB" w:rsidRPr="007770A8">
        <w:rPr>
          <w:rFonts w:ascii="Arial" w:hAnsi="Arial"/>
          <w:spacing w:val="-6"/>
          <w:sz w:val="21"/>
          <w:szCs w:val="21"/>
        </w:rPr>
        <w:t>con relación a</w:t>
      </w:r>
      <w:r w:rsidR="004D67FB">
        <w:rPr>
          <w:rFonts w:ascii="Arial" w:hAnsi="Arial"/>
          <w:spacing w:val="-6"/>
          <w:sz w:val="21"/>
          <w:szCs w:val="21"/>
        </w:rPr>
        <w:t xml:space="preserve"> </w:t>
      </w:r>
      <w:r w:rsidR="00515CD2" w:rsidRPr="007770A8">
        <w:rPr>
          <w:rFonts w:ascii="Arial" w:hAnsi="Arial"/>
          <w:spacing w:val="-6"/>
          <w:sz w:val="21"/>
          <w:szCs w:val="21"/>
        </w:rPr>
        <w:t>cantidad en todo el mundo.</w:t>
      </w:r>
    </w:p>
    <w:p w14:paraId="75DAC44F" w14:textId="77777777" w:rsidR="002661E2" w:rsidRPr="007770A8" w:rsidRDefault="002661E2" w:rsidP="00B21D15">
      <w:pPr>
        <w:widowControl w:val="0"/>
        <w:spacing w:line="276" w:lineRule="auto"/>
        <w:ind w:left="301"/>
        <w:jc w:val="both"/>
        <w:rPr>
          <w:rFonts w:ascii="Arial" w:eastAsia="Times New Roman" w:hAnsi="Arial" w:cs="Arial"/>
          <w:spacing w:val="-6"/>
          <w:sz w:val="21"/>
          <w:szCs w:val="21"/>
        </w:rPr>
      </w:pPr>
    </w:p>
    <w:p w14:paraId="66B96767" w14:textId="4ED63C5F" w:rsidR="00E77148" w:rsidRDefault="00515CD2" w:rsidP="00AE3DF5">
      <w:pPr>
        <w:widowControl w:val="0"/>
        <w:spacing w:line="276" w:lineRule="auto"/>
        <w:ind w:left="301"/>
        <w:jc w:val="both"/>
        <w:rPr>
          <w:rFonts w:ascii="Arial" w:eastAsia="Times New Roman" w:hAnsi="Arial" w:cs="Arial"/>
          <w:spacing w:val="-6"/>
          <w:sz w:val="21"/>
          <w:szCs w:val="21"/>
        </w:rPr>
      </w:pPr>
      <w:r w:rsidRPr="007770A8">
        <w:rPr>
          <w:rFonts w:ascii="Arial" w:hAnsi="Arial"/>
          <w:spacing w:val="-6"/>
          <w:sz w:val="21"/>
          <w:szCs w:val="21"/>
        </w:rPr>
        <w:t xml:space="preserve">El </w:t>
      </w:r>
      <w:r w:rsidR="007770A8">
        <w:rPr>
          <w:rFonts w:ascii="Arial" w:hAnsi="Arial"/>
          <w:spacing w:val="-6"/>
          <w:sz w:val="21"/>
          <w:szCs w:val="21"/>
        </w:rPr>
        <w:t>segmento de negocio con</w:t>
      </w:r>
      <w:r w:rsidRPr="007770A8">
        <w:rPr>
          <w:rFonts w:ascii="Arial" w:hAnsi="Arial"/>
          <w:spacing w:val="-6"/>
          <w:sz w:val="21"/>
          <w:szCs w:val="21"/>
        </w:rPr>
        <w:t xml:space="preserve"> </w:t>
      </w:r>
      <w:r w:rsidR="007770A8" w:rsidRPr="007770A8">
        <w:rPr>
          <w:rFonts w:ascii="Arial" w:hAnsi="Arial"/>
          <w:spacing w:val="-6"/>
          <w:sz w:val="21"/>
          <w:szCs w:val="21"/>
        </w:rPr>
        <w:t xml:space="preserve">desempeño más destacado es el </w:t>
      </w:r>
      <w:r w:rsidRPr="007770A8">
        <w:rPr>
          <w:rFonts w:ascii="Arial" w:hAnsi="Arial"/>
          <w:spacing w:val="-6"/>
          <w:sz w:val="21"/>
          <w:szCs w:val="21"/>
        </w:rPr>
        <w:t xml:space="preserve">de los televisores </w:t>
      </w:r>
      <w:r w:rsidR="00DC42E9">
        <w:rPr>
          <w:rFonts w:ascii="Arial" w:hAnsi="Arial"/>
          <w:spacing w:val="-6"/>
          <w:sz w:val="21"/>
          <w:szCs w:val="21"/>
        </w:rPr>
        <w:t xml:space="preserve">de grandes pulgadas </w:t>
      </w:r>
      <w:r w:rsidRPr="007770A8">
        <w:rPr>
          <w:rFonts w:ascii="Arial" w:hAnsi="Arial"/>
          <w:spacing w:val="-6"/>
          <w:sz w:val="21"/>
          <w:szCs w:val="21"/>
        </w:rPr>
        <w:t>(con un tamaño igual o superior a 75 pulgadas)</w:t>
      </w:r>
      <w:r w:rsidR="007770A8">
        <w:rPr>
          <w:rFonts w:ascii="Arial" w:hAnsi="Arial"/>
          <w:spacing w:val="-6"/>
          <w:sz w:val="21"/>
          <w:szCs w:val="21"/>
        </w:rPr>
        <w:t xml:space="preserve">; el </w:t>
      </w:r>
      <w:r w:rsidRPr="007770A8">
        <w:rPr>
          <w:rFonts w:ascii="Arial" w:hAnsi="Arial"/>
          <w:spacing w:val="-6"/>
          <w:sz w:val="21"/>
          <w:szCs w:val="21"/>
        </w:rPr>
        <w:t xml:space="preserve">52% del número de </w:t>
      </w:r>
      <w:r w:rsidR="00CE6FCA">
        <w:rPr>
          <w:rFonts w:ascii="Arial" w:hAnsi="Arial"/>
          <w:spacing w:val="-6"/>
          <w:sz w:val="21"/>
          <w:szCs w:val="21"/>
        </w:rPr>
        <w:t>pantallas</w:t>
      </w:r>
      <w:r w:rsidRPr="007770A8">
        <w:rPr>
          <w:rFonts w:ascii="Arial" w:hAnsi="Arial"/>
          <w:spacing w:val="-6"/>
          <w:sz w:val="21"/>
          <w:szCs w:val="21"/>
        </w:rPr>
        <w:t xml:space="preserve"> vendid</w:t>
      </w:r>
      <w:r w:rsidR="00CE6FCA">
        <w:rPr>
          <w:rFonts w:ascii="Arial" w:hAnsi="Arial"/>
          <w:spacing w:val="-6"/>
          <w:sz w:val="21"/>
          <w:szCs w:val="21"/>
        </w:rPr>
        <w:t>a</w:t>
      </w:r>
      <w:r w:rsidRPr="007770A8">
        <w:rPr>
          <w:rFonts w:ascii="Arial" w:hAnsi="Arial"/>
          <w:spacing w:val="-6"/>
          <w:sz w:val="21"/>
          <w:szCs w:val="21"/>
        </w:rPr>
        <w:t>s en todo el mundo con este estándar son Samsung. Además, la marca también logró una participación de mercado de 44</w:t>
      </w:r>
      <w:r w:rsidR="004D67FB">
        <w:rPr>
          <w:rFonts w:ascii="Arial" w:hAnsi="Arial"/>
          <w:spacing w:val="-6"/>
          <w:sz w:val="21"/>
          <w:szCs w:val="21"/>
        </w:rPr>
        <w:t>.</w:t>
      </w:r>
      <w:r w:rsidRPr="007770A8">
        <w:rPr>
          <w:rFonts w:ascii="Arial" w:hAnsi="Arial"/>
          <w:spacing w:val="-6"/>
          <w:sz w:val="21"/>
          <w:szCs w:val="21"/>
        </w:rPr>
        <w:t xml:space="preserve">2% en términos de cantidad en el mercado de </w:t>
      </w:r>
      <w:proofErr w:type="spellStart"/>
      <w:r w:rsidR="00CE6FCA">
        <w:rPr>
          <w:rFonts w:ascii="Arial" w:hAnsi="Arial"/>
          <w:spacing w:val="-6"/>
          <w:sz w:val="21"/>
          <w:szCs w:val="21"/>
        </w:rPr>
        <w:t>TV</w:t>
      </w:r>
      <w:r w:rsidR="00DC42E9">
        <w:rPr>
          <w:rFonts w:ascii="Arial" w:hAnsi="Arial"/>
          <w:spacing w:val="-6"/>
          <w:sz w:val="21"/>
          <w:szCs w:val="21"/>
        </w:rPr>
        <w:t>s</w:t>
      </w:r>
      <w:proofErr w:type="spellEnd"/>
      <w:r w:rsidRPr="007770A8">
        <w:rPr>
          <w:rFonts w:ascii="Arial" w:hAnsi="Arial"/>
          <w:spacing w:val="-6"/>
          <w:sz w:val="21"/>
          <w:szCs w:val="21"/>
        </w:rPr>
        <w:t xml:space="preserve"> premium (</w:t>
      </w:r>
      <w:r w:rsidR="00CE6FCA">
        <w:rPr>
          <w:rFonts w:ascii="Arial" w:hAnsi="Arial"/>
          <w:spacing w:val="-6"/>
          <w:sz w:val="21"/>
          <w:szCs w:val="21"/>
        </w:rPr>
        <w:t>aquellas</w:t>
      </w:r>
      <w:r w:rsidRPr="007770A8">
        <w:rPr>
          <w:rFonts w:ascii="Arial" w:hAnsi="Arial"/>
          <w:spacing w:val="-6"/>
          <w:sz w:val="21"/>
          <w:szCs w:val="21"/>
        </w:rPr>
        <w:t xml:space="preserve"> </w:t>
      </w:r>
      <w:r w:rsidR="00CE6FCA">
        <w:rPr>
          <w:rFonts w:ascii="Arial" w:hAnsi="Arial"/>
          <w:spacing w:val="-6"/>
          <w:sz w:val="21"/>
          <w:szCs w:val="21"/>
        </w:rPr>
        <w:t>cuyo valor supera los</w:t>
      </w:r>
      <w:r w:rsidRPr="007770A8">
        <w:rPr>
          <w:rFonts w:ascii="Arial" w:hAnsi="Arial"/>
          <w:spacing w:val="-6"/>
          <w:sz w:val="21"/>
          <w:szCs w:val="21"/>
        </w:rPr>
        <w:t xml:space="preserve"> 2500 USD).</w:t>
      </w:r>
    </w:p>
    <w:p w14:paraId="5ED63575" w14:textId="77777777" w:rsidR="00AE3DF5" w:rsidRPr="007770A8" w:rsidRDefault="00AE3DF5" w:rsidP="00AE3DF5">
      <w:pPr>
        <w:widowControl w:val="0"/>
        <w:spacing w:line="276" w:lineRule="auto"/>
        <w:ind w:left="301"/>
        <w:jc w:val="both"/>
        <w:rPr>
          <w:rFonts w:ascii="Arial" w:eastAsia="Times New Roman" w:hAnsi="Arial" w:cs="Arial"/>
          <w:spacing w:val="-6"/>
          <w:sz w:val="21"/>
          <w:szCs w:val="21"/>
        </w:rPr>
      </w:pPr>
    </w:p>
    <w:p w14:paraId="195CEC5E" w14:textId="4D38FA32" w:rsidR="000B4338" w:rsidRDefault="000B4338" w:rsidP="000B4338">
      <w:pPr>
        <w:widowControl w:val="0"/>
        <w:spacing w:line="276" w:lineRule="auto"/>
        <w:ind w:left="301"/>
        <w:jc w:val="both"/>
        <w:rPr>
          <w:rFonts w:ascii="Arial" w:hAnsi="Arial"/>
          <w:spacing w:val="-6"/>
          <w:sz w:val="21"/>
          <w:szCs w:val="21"/>
        </w:rPr>
      </w:pPr>
      <w:r w:rsidRPr="007770A8">
        <w:rPr>
          <w:rFonts w:ascii="Arial" w:hAnsi="Arial"/>
          <w:spacing w:val="-6"/>
          <w:sz w:val="21"/>
          <w:szCs w:val="21"/>
        </w:rPr>
        <w:t>El éxito en las ventas ayuda a reforzar la imagen de calidad e innovación de Samsung</w:t>
      </w:r>
      <w:r>
        <w:rPr>
          <w:rFonts w:ascii="Arial" w:hAnsi="Arial"/>
          <w:spacing w:val="-6"/>
          <w:sz w:val="21"/>
          <w:szCs w:val="21"/>
        </w:rPr>
        <w:t>, como muestra de ello, e</w:t>
      </w:r>
      <w:r w:rsidRPr="007770A8">
        <w:rPr>
          <w:rFonts w:ascii="Arial" w:hAnsi="Arial"/>
          <w:spacing w:val="-6"/>
          <w:sz w:val="21"/>
          <w:szCs w:val="21"/>
        </w:rPr>
        <w:t xml:space="preserve">n 2019 </w:t>
      </w:r>
      <w:r>
        <w:rPr>
          <w:rFonts w:ascii="Arial" w:hAnsi="Arial"/>
          <w:spacing w:val="-6"/>
          <w:sz w:val="21"/>
          <w:szCs w:val="21"/>
        </w:rPr>
        <w:t>la compañía</w:t>
      </w:r>
      <w:r w:rsidRPr="007770A8">
        <w:rPr>
          <w:rFonts w:ascii="Arial" w:hAnsi="Arial"/>
          <w:spacing w:val="-6"/>
          <w:sz w:val="21"/>
          <w:szCs w:val="21"/>
        </w:rPr>
        <w:t xml:space="preserve"> </w:t>
      </w:r>
      <w:r w:rsidR="00DB1D68">
        <w:rPr>
          <w:rFonts w:ascii="Arial" w:hAnsi="Arial"/>
          <w:spacing w:val="-6"/>
          <w:sz w:val="21"/>
          <w:szCs w:val="21"/>
        </w:rPr>
        <w:t xml:space="preserve">presentó </w:t>
      </w:r>
      <w:r w:rsidR="00DB1D68" w:rsidRPr="007770A8">
        <w:rPr>
          <w:rFonts w:ascii="Arial" w:hAnsi="Arial"/>
          <w:spacing w:val="-6"/>
          <w:sz w:val="21"/>
          <w:szCs w:val="21"/>
        </w:rPr>
        <w:t>su</w:t>
      </w:r>
      <w:bookmarkStart w:id="0" w:name="_GoBack"/>
      <w:bookmarkEnd w:id="0"/>
      <w:r w:rsidRPr="007770A8">
        <w:rPr>
          <w:rFonts w:ascii="Arial" w:hAnsi="Arial"/>
          <w:spacing w:val="-6"/>
          <w:sz w:val="21"/>
          <w:szCs w:val="21"/>
        </w:rPr>
        <w:t xml:space="preserve"> nueva categoría de televisores, QLED 8K</w:t>
      </w:r>
      <w:r>
        <w:rPr>
          <w:rFonts w:ascii="Arial" w:hAnsi="Arial"/>
          <w:spacing w:val="-6"/>
          <w:sz w:val="21"/>
          <w:szCs w:val="21"/>
        </w:rPr>
        <w:t>, que</w:t>
      </w:r>
      <w:r w:rsidRPr="007770A8">
        <w:rPr>
          <w:rFonts w:ascii="Arial" w:hAnsi="Arial"/>
          <w:spacing w:val="-6"/>
          <w:sz w:val="21"/>
          <w:szCs w:val="21"/>
        </w:rPr>
        <w:t xml:space="preserve"> con 33 millones de píxeles</w:t>
      </w:r>
      <w:r>
        <w:rPr>
          <w:rFonts w:ascii="Arial" w:hAnsi="Arial"/>
          <w:spacing w:val="-6"/>
          <w:sz w:val="21"/>
          <w:szCs w:val="21"/>
        </w:rPr>
        <w:t xml:space="preserve"> permiten</w:t>
      </w:r>
      <w:r w:rsidRPr="007770A8">
        <w:rPr>
          <w:rFonts w:ascii="Arial" w:hAnsi="Arial"/>
          <w:spacing w:val="-6"/>
          <w:sz w:val="21"/>
          <w:szCs w:val="21"/>
        </w:rPr>
        <w:t xml:space="preserve"> al consumidor</w:t>
      </w:r>
      <w:r>
        <w:rPr>
          <w:rFonts w:ascii="Arial" w:hAnsi="Arial"/>
          <w:spacing w:val="-6"/>
          <w:sz w:val="21"/>
          <w:szCs w:val="21"/>
        </w:rPr>
        <w:t xml:space="preserve"> experimentar </w:t>
      </w:r>
      <w:r w:rsidR="006E437B">
        <w:rPr>
          <w:rFonts w:ascii="Arial" w:hAnsi="Arial"/>
          <w:spacing w:val="-6"/>
          <w:sz w:val="21"/>
          <w:szCs w:val="21"/>
        </w:rPr>
        <w:t>sensaciones inigualables gracias</w:t>
      </w:r>
      <w:r>
        <w:rPr>
          <w:rFonts w:ascii="Arial" w:hAnsi="Arial"/>
          <w:spacing w:val="-6"/>
          <w:sz w:val="21"/>
          <w:szCs w:val="21"/>
        </w:rPr>
        <w:t xml:space="preserve"> al nivel</w:t>
      </w:r>
      <w:r w:rsidRPr="007770A8">
        <w:rPr>
          <w:rFonts w:ascii="Arial" w:hAnsi="Arial"/>
          <w:spacing w:val="-6"/>
          <w:sz w:val="21"/>
          <w:szCs w:val="21"/>
        </w:rPr>
        <w:t xml:space="preserve"> de imagen. </w:t>
      </w:r>
    </w:p>
    <w:p w14:paraId="0688158F" w14:textId="77777777" w:rsidR="000B4338" w:rsidRPr="007770A8" w:rsidRDefault="000B4338" w:rsidP="000B4338">
      <w:pPr>
        <w:widowControl w:val="0"/>
        <w:spacing w:line="276" w:lineRule="auto"/>
        <w:ind w:left="301"/>
        <w:jc w:val="both"/>
        <w:rPr>
          <w:rFonts w:ascii="Arial" w:eastAsia="Times New Roman" w:hAnsi="Arial" w:cs="Arial"/>
          <w:spacing w:val="-6"/>
          <w:sz w:val="21"/>
          <w:szCs w:val="21"/>
        </w:rPr>
      </w:pPr>
    </w:p>
    <w:p w14:paraId="11C40B98" w14:textId="4C6D8ED5" w:rsidR="00386374" w:rsidRDefault="00386374" w:rsidP="00B21D15">
      <w:pPr>
        <w:widowControl w:val="0"/>
        <w:spacing w:line="276" w:lineRule="auto"/>
        <w:ind w:left="301"/>
        <w:jc w:val="both"/>
        <w:rPr>
          <w:rFonts w:ascii="Arial" w:hAnsi="Arial"/>
          <w:spacing w:val="-6"/>
          <w:sz w:val="21"/>
          <w:szCs w:val="21"/>
        </w:rPr>
      </w:pPr>
      <w:r>
        <w:rPr>
          <w:rFonts w:ascii="Arial" w:hAnsi="Arial"/>
          <w:spacing w:val="-6"/>
          <w:sz w:val="21"/>
          <w:szCs w:val="21"/>
        </w:rPr>
        <w:t>Para Hervé Baurez</w:t>
      </w:r>
      <w:r w:rsidR="00EA7F3C" w:rsidRPr="007770A8">
        <w:rPr>
          <w:rFonts w:ascii="Arial" w:hAnsi="Arial"/>
          <w:spacing w:val="-6"/>
          <w:sz w:val="21"/>
          <w:szCs w:val="21"/>
        </w:rPr>
        <w:t xml:space="preserve">, </w:t>
      </w:r>
      <w:r>
        <w:rPr>
          <w:rFonts w:ascii="Arial" w:hAnsi="Arial"/>
          <w:spacing w:val="-6"/>
          <w:sz w:val="21"/>
          <w:szCs w:val="21"/>
        </w:rPr>
        <w:t xml:space="preserve">CMO de Samsung </w:t>
      </w:r>
      <w:proofErr w:type="spellStart"/>
      <w:r>
        <w:rPr>
          <w:rFonts w:ascii="Arial" w:hAnsi="Arial"/>
          <w:spacing w:val="-6"/>
          <w:sz w:val="21"/>
          <w:szCs w:val="21"/>
        </w:rPr>
        <w:t>Electronics</w:t>
      </w:r>
      <w:proofErr w:type="spellEnd"/>
      <w:r>
        <w:rPr>
          <w:rFonts w:ascii="Arial" w:hAnsi="Arial"/>
          <w:spacing w:val="-6"/>
          <w:sz w:val="21"/>
          <w:szCs w:val="21"/>
        </w:rPr>
        <w:t xml:space="preserve"> México</w:t>
      </w:r>
      <w:r w:rsidR="00EA7F3C" w:rsidRPr="007770A8">
        <w:rPr>
          <w:rFonts w:ascii="Arial" w:hAnsi="Arial"/>
          <w:spacing w:val="-6"/>
          <w:sz w:val="21"/>
          <w:szCs w:val="21"/>
        </w:rPr>
        <w:t xml:space="preserve">, </w:t>
      </w:r>
      <w:r w:rsidR="003F255F">
        <w:rPr>
          <w:rFonts w:ascii="Arial" w:hAnsi="Arial"/>
          <w:spacing w:val="-6"/>
          <w:sz w:val="21"/>
          <w:szCs w:val="21"/>
        </w:rPr>
        <w:t xml:space="preserve">el crecimiento </w:t>
      </w:r>
      <w:r w:rsidR="003F255F" w:rsidRPr="00406529">
        <w:rPr>
          <w:rFonts w:ascii="Arial" w:hAnsi="Arial"/>
          <w:spacing w:val="-6"/>
          <w:sz w:val="21"/>
          <w:szCs w:val="21"/>
        </w:rPr>
        <w:t>que ha tenido la compañía en este segmento de la industria se debe, entre otros factores, a la confianza del consumidor respecto a la calidad de imagen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. “Como compañía nos respaldan varios años de experiencia y de </w:t>
      </w:r>
      <w:r w:rsidR="004D67FB" w:rsidRPr="00406529">
        <w:rPr>
          <w:rFonts w:ascii="Arial" w:hAnsi="Arial"/>
          <w:spacing w:val="-6"/>
          <w:sz w:val="21"/>
          <w:szCs w:val="21"/>
        </w:rPr>
        <w:t xml:space="preserve">estar 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continuamente </w:t>
      </w:r>
      <w:r w:rsidR="004D67FB" w:rsidRPr="00406529">
        <w:rPr>
          <w:rFonts w:ascii="Arial" w:hAnsi="Arial"/>
          <w:spacing w:val="-6"/>
          <w:sz w:val="21"/>
          <w:szCs w:val="21"/>
        </w:rPr>
        <w:t xml:space="preserve">llevando 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los mejores avances tecnológicos a los hogares tanto de México como del resto del mundo, </w:t>
      </w:r>
      <w:r w:rsidR="004D67FB" w:rsidRPr="00406529">
        <w:rPr>
          <w:rFonts w:ascii="Arial" w:hAnsi="Arial"/>
          <w:spacing w:val="-6"/>
          <w:sz w:val="21"/>
          <w:szCs w:val="21"/>
        </w:rPr>
        <w:t xml:space="preserve">logrando un mayor número de personas 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que confían en nuestros televisores. Estamos conscientes de que el usuario actual es cada vez más exigente e informado, </w:t>
      </w:r>
      <w:r w:rsidR="004D67FB" w:rsidRPr="00406529">
        <w:rPr>
          <w:rFonts w:ascii="Arial" w:hAnsi="Arial"/>
          <w:spacing w:val="-6"/>
          <w:sz w:val="21"/>
          <w:szCs w:val="21"/>
        </w:rPr>
        <w:t xml:space="preserve">lo que </w:t>
      </w:r>
      <w:r w:rsidR="00052945" w:rsidRPr="00406529">
        <w:rPr>
          <w:rFonts w:ascii="Arial" w:hAnsi="Arial"/>
          <w:spacing w:val="-6"/>
          <w:sz w:val="21"/>
          <w:szCs w:val="21"/>
        </w:rPr>
        <w:t>nos lleva a presentar innovaciones de alta calidad</w:t>
      </w:r>
      <w:r w:rsidR="00DC42E9">
        <w:rPr>
          <w:rFonts w:ascii="Arial" w:hAnsi="Arial"/>
          <w:spacing w:val="-6"/>
          <w:sz w:val="21"/>
          <w:szCs w:val="21"/>
        </w:rPr>
        <w:t>,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 que cumplan </w:t>
      </w:r>
      <w:r w:rsidR="00406529" w:rsidRPr="00406529">
        <w:rPr>
          <w:rFonts w:ascii="Arial" w:hAnsi="Arial"/>
          <w:spacing w:val="-6"/>
          <w:sz w:val="21"/>
          <w:szCs w:val="21"/>
        </w:rPr>
        <w:t xml:space="preserve">con </w:t>
      </w:r>
      <w:r w:rsidR="00052945" w:rsidRPr="00406529">
        <w:rPr>
          <w:rFonts w:ascii="Arial" w:hAnsi="Arial"/>
          <w:spacing w:val="-6"/>
          <w:sz w:val="21"/>
          <w:szCs w:val="21"/>
        </w:rPr>
        <w:t>sus expectativas y les brinden experiencias</w:t>
      </w:r>
      <w:r w:rsidR="00CE6FCA" w:rsidRPr="00406529">
        <w:rPr>
          <w:rFonts w:ascii="Arial" w:hAnsi="Arial"/>
          <w:spacing w:val="-6"/>
          <w:sz w:val="21"/>
          <w:szCs w:val="21"/>
        </w:rPr>
        <w:t xml:space="preserve"> de entretenimiento</w:t>
      </w:r>
      <w:r w:rsidR="00052945" w:rsidRPr="00406529">
        <w:rPr>
          <w:rFonts w:ascii="Arial" w:hAnsi="Arial"/>
          <w:spacing w:val="-6"/>
          <w:sz w:val="21"/>
          <w:szCs w:val="21"/>
        </w:rPr>
        <w:t xml:space="preserve"> únicas</w:t>
      </w:r>
      <w:r w:rsidR="00052945">
        <w:rPr>
          <w:rFonts w:ascii="Arial" w:hAnsi="Arial"/>
          <w:spacing w:val="-6"/>
          <w:sz w:val="21"/>
          <w:szCs w:val="21"/>
        </w:rPr>
        <w:t>”, aseguró Baurez.</w:t>
      </w:r>
    </w:p>
    <w:p w14:paraId="203527B3" w14:textId="77777777" w:rsidR="00386374" w:rsidRDefault="00386374" w:rsidP="00B21D15">
      <w:pPr>
        <w:widowControl w:val="0"/>
        <w:spacing w:line="276" w:lineRule="auto"/>
        <w:ind w:left="301"/>
        <w:jc w:val="both"/>
        <w:rPr>
          <w:rFonts w:ascii="Arial" w:hAnsi="Arial"/>
          <w:spacing w:val="-6"/>
          <w:sz w:val="21"/>
          <w:szCs w:val="21"/>
        </w:rPr>
      </w:pPr>
    </w:p>
    <w:p w14:paraId="0429BF67" w14:textId="77777777" w:rsidR="00172422" w:rsidRPr="00FF7ABA" w:rsidRDefault="00172422" w:rsidP="00172422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5152912F" w14:textId="50A09567" w:rsidR="002661E2" w:rsidRPr="002661E2" w:rsidRDefault="00172422" w:rsidP="00172422">
      <w:pPr>
        <w:widowControl w:val="0"/>
        <w:spacing w:line="276" w:lineRule="auto"/>
        <w:jc w:val="both"/>
        <w:rPr>
          <w:rFonts w:ascii="Arial" w:eastAsia="Times New Roman" w:hAnsi="Arial" w:cs="Arial"/>
          <w:b/>
          <w:i/>
          <w:color w:val="333333"/>
          <w:spacing w:val="-6"/>
          <w:sz w:val="24"/>
          <w:szCs w:val="24"/>
        </w:rPr>
      </w:pPr>
      <w:r w:rsidRPr="00FF7ABA">
        <w:rPr>
          <w:rFonts w:ascii="Arial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FF7ABA">
        <w:rPr>
          <w:rFonts w:ascii="Arial" w:hAnsi="Arial" w:cs="Arial"/>
          <w:sz w:val="20"/>
          <w:szCs w:val="20"/>
        </w:rPr>
        <w:t>TVs</w:t>
      </w:r>
      <w:proofErr w:type="spellEnd"/>
      <w:r w:rsidRPr="00FF7ABA">
        <w:rPr>
          <w:rFonts w:ascii="Arial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9" w:history="1">
        <w:r w:rsidRPr="00FF7ABA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</w:p>
    <w:sectPr w:rsidR="002661E2" w:rsidRPr="002661E2" w:rsidSect="00D30C4E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6D072" w14:textId="77777777" w:rsidR="005F3DEF" w:rsidRDefault="005F3DEF" w:rsidP="00190F8B">
      <w:r>
        <w:separator/>
      </w:r>
    </w:p>
  </w:endnote>
  <w:endnote w:type="continuationSeparator" w:id="0">
    <w:p w14:paraId="79AF1280" w14:textId="77777777" w:rsidR="005F3DEF" w:rsidRDefault="005F3DEF" w:rsidP="00190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66A31" w14:textId="77777777" w:rsidR="00190F8B" w:rsidRDefault="00190F8B" w:rsidP="00190F8B">
    <w:pPr>
      <w:pStyle w:val="Piedepgina"/>
    </w:pPr>
    <w:r w:rsidRPr="007770A8">
      <w:rPr>
        <w:lang w:val="en-US"/>
      </w:rPr>
      <w:t xml:space="preserve">Fuente: IHS Markit, Technology Group - TV Sets Market Tracker, T4 de 2018. </w:t>
    </w:r>
    <w:r>
      <w:t xml:space="preserve">La información no constituye un respaldo de Samsung. Cualquier dependencia en estos resultados corre por cuenta y riesgo del tercero. Visite </w:t>
    </w:r>
    <w:hyperlink r:id="rId1">
      <w:r>
        <w:rPr>
          <w:rStyle w:val="Hipervnculo"/>
        </w:rPr>
        <w:t>www.technology.ihs.com</w:t>
      </w:r>
    </w:hyperlink>
    <w:r>
      <w:t xml:space="preserve"> para obtener más detalles.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92219" w14:textId="77777777" w:rsidR="005F3DEF" w:rsidRDefault="005F3DEF" w:rsidP="00190F8B">
      <w:r>
        <w:separator/>
      </w:r>
    </w:p>
  </w:footnote>
  <w:footnote w:type="continuationSeparator" w:id="0">
    <w:p w14:paraId="24BCF40D" w14:textId="77777777" w:rsidR="005F3DEF" w:rsidRDefault="005F3DEF" w:rsidP="00190F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E1"/>
    <w:rsid w:val="00052945"/>
    <w:rsid w:val="000B4338"/>
    <w:rsid w:val="001540A4"/>
    <w:rsid w:val="00172422"/>
    <w:rsid w:val="00190F8B"/>
    <w:rsid w:val="002661E2"/>
    <w:rsid w:val="00363329"/>
    <w:rsid w:val="00386374"/>
    <w:rsid w:val="003D335E"/>
    <w:rsid w:val="003F255F"/>
    <w:rsid w:val="00406529"/>
    <w:rsid w:val="00417E53"/>
    <w:rsid w:val="00463950"/>
    <w:rsid w:val="004C6A58"/>
    <w:rsid w:val="004D67FB"/>
    <w:rsid w:val="00515CD2"/>
    <w:rsid w:val="005F3DEF"/>
    <w:rsid w:val="006E437B"/>
    <w:rsid w:val="006F02DF"/>
    <w:rsid w:val="007465D9"/>
    <w:rsid w:val="007770A8"/>
    <w:rsid w:val="007E159C"/>
    <w:rsid w:val="00861BC4"/>
    <w:rsid w:val="009208A2"/>
    <w:rsid w:val="00990EB2"/>
    <w:rsid w:val="009A15E1"/>
    <w:rsid w:val="009B2C50"/>
    <w:rsid w:val="00A23A22"/>
    <w:rsid w:val="00A92C6C"/>
    <w:rsid w:val="00AA2F31"/>
    <w:rsid w:val="00AA63A8"/>
    <w:rsid w:val="00AC22A1"/>
    <w:rsid w:val="00AE2A20"/>
    <w:rsid w:val="00AE3DF5"/>
    <w:rsid w:val="00B21D15"/>
    <w:rsid w:val="00B56C8A"/>
    <w:rsid w:val="00B70ECF"/>
    <w:rsid w:val="00CA1E32"/>
    <w:rsid w:val="00CE6FCA"/>
    <w:rsid w:val="00D02B80"/>
    <w:rsid w:val="00D30C4E"/>
    <w:rsid w:val="00DA5835"/>
    <w:rsid w:val="00DB1D68"/>
    <w:rsid w:val="00DC42E9"/>
    <w:rsid w:val="00E77148"/>
    <w:rsid w:val="00EA7820"/>
    <w:rsid w:val="00EA7F3C"/>
    <w:rsid w:val="00ED19C8"/>
    <w:rsid w:val="00F12ECA"/>
    <w:rsid w:val="00F26AA1"/>
    <w:rsid w:val="00F7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2C9A8"/>
  <w15:docId w15:val="{F25473A1-783B-4252-A70A-421D42B2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15E1"/>
    <w:pPr>
      <w:spacing w:after="0" w:line="240" w:lineRule="auto"/>
      <w:ind w:left="300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A15E1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9A15E1"/>
    <w:pPr>
      <w:spacing w:before="75" w:after="75"/>
      <w:ind w:left="0"/>
    </w:pPr>
    <w:rPr>
      <w:rFonts w:ascii="Malgun Gothic" w:eastAsia="Malgun Gothic" w:hAnsi="Malgun Gothic"/>
      <w:sz w:val="20"/>
      <w:szCs w:val="20"/>
    </w:rPr>
  </w:style>
  <w:style w:type="paragraph" w:customStyle="1" w:styleId="xxmsonormal">
    <w:name w:val="x_x_msonormal"/>
    <w:basedOn w:val="Normal"/>
    <w:uiPriority w:val="99"/>
    <w:semiHidden/>
    <w:rsid w:val="00D02B80"/>
    <w:pPr>
      <w:ind w:left="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771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14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90F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0F8B"/>
    <w:rPr>
      <w:rFonts w:ascii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190F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F8B"/>
    <w:rPr>
      <w:rFonts w:ascii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9208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08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08A2"/>
    <w:rPr>
      <w:rFonts w:ascii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08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08A2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iana.rm@samsung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news.samsung.com/mx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chnology.ihs.com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Sanches</dc:creator>
  <cp:lastModifiedBy>Daniela Ramos</cp:lastModifiedBy>
  <cp:revision>2</cp:revision>
  <dcterms:created xsi:type="dcterms:W3CDTF">2019-05-08T15:52:00Z</dcterms:created>
  <dcterms:modified xsi:type="dcterms:W3CDTF">2019-05-08T15:52:00Z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C:\Users\h.ribeiro\AppData\Local\Microsoft\Windows\INetCache\Content.Outlook\VCYWODRO\Samsung Leader in TV Market for 13 Years_ENG.docx</vt:lpwstr>
  </property>
</Properties>
</file>