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71263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B1455">
        <w:rPr>
          <w:rFonts w:ascii="Arial" w:hAnsi="Arial" w:cs="Arial"/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55434CF1" wp14:editId="11EBA5E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455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6EA964E3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73903B4B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sz w:val="16"/>
          <w:szCs w:val="16"/>
          <w:lang w:val="es-MX"/>
        </w:rPr>
        <w:tab/>
      </w:r>
      <w:r w:rsidRPr="000B1455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7F3F9C8F" w14:textId="77777777" w:rsidR="000B1455" w:rsidRPr="000B1455" w:rsidRDefault="0056474D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="000B1455" w:rsidRPr="000B1455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14:paraId="466624F1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0B1455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57A4094A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4B05509F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25F2BD74" w14:textId="77777777" w:rsidR="000B1455" w:rsidRPr="000B1455" w:rsidRDefault="000B1455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B1455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14:paraId="6C5ACEE0" w14:textId="77777777" w:rsidR="000B1455" w:rsidRPr="000B1455" w:rsidRDefault="0056474D" w:rsidP="000B145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="000B1455" w:rsidRPr="000B1455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72BF4901" w14:textId="77777777" w:rsidR="002711B8" w:rsidRPr="000B1455" w:rsidRDefault="002711B8">
      <w:pPr>
        <w:rPr>
          <w:rFonts w:ascii="Arial" w:hAnsi="Arial" w:cs="Arial"/>
          <w:lang w:val="es-MX"/>
        </w:rPr>
      </w:pPr>
    </w:p>
    <w:p w14:paraId="2F609F47" w14:textId="06EA5AE9" w:rsidR="000B1455" w:rsidRDefault="00EF5EFD" w:rsidP="00631E97">
      <w:pPr>
        <w:spacing w:after="0"/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 xml:space="preserve">Paga con tu celular, </w:t>
      </w:r>
      <w:r w:rsidR="00A8571B">
        <w:rPr>
          <w:rFonts w:ascii="Arial" w:hAnsi="Arial" w:cs="Arial"/>
          <w:b/>
          <w:sz w:val="28"/>
          <w:szCs w:val="28"/>
          <w:lang w:val="es-MX"/>
        </w:rPr>
        <w:t>casi</w:t>
      </w:r>
      <w:r w:rsidR="00E619EF">
        <w:rPr>
          <w:rFonts w:ascii="Arial" w:hAnsi="Arial" w:cs="Arial"/>
          <w:b/>
          <w:sz w:val="28"/>
          <w:szCs w:val="28"/>
          <w:lang w:val="es-MX"/>
        </w:rPr>
        <w:t xml:space="preserve"> en</w:t>
      </w:r>
      <w:r w:rsidR="00A8571B">
        <w:rPr>
          <w:rFonts w:ascii="Arial" w:hAnsi="Arial" w:cs="Arial"/>
          <w:b/>
          <w:sz w:val="28"/>
          <w:szCs w:val="28"/>
          <w:lang w:val="es-MX"/>
        </w:rPr>
        <w:t xml:space="preserve"> </w:t>
      </w:r>
      <w:r>
        <w:rPr>
          <w:rFonts w:ascii="Arial" w:hAnsi="Arial" w:cs="Arial"/>
          <w:b/>
          <w:sz w:val="28"/>
          <w:szCs w:val="28"/>
          <w:lang w:val="es-MX"/>
        </w:rPr>
        <w:t>cualquier lugar, utilizando Samsung Pay</w:t>
      </w:r>
    </w:p>
    <w:p w14:paraId="28CB40A2" w14:textId="77777777" w:rsidR="003F1E94" w:rsidRPr="006D554C" w:rsidRDefault="003F1E94" w:rsidP="00631E97">
      <w:pPr>
        <w:spacing w:after="0"/>
        <w:jc w:val="center"/>
        <w:rPr>
          <w:rFonts w:ascii="Arial" w:hAnsi="Arial" w:cs="Arial"/>
          <w:b/>
          <w:lang w:val="es-MX"/>
        </w:rPr>
      </w:pPr>
    </w:p>
    <w:p w14:paraId="26E083EE" w14:textId="77777777" w:rsidR="008647B7" w:rsidRDefault="00E619EF" w:rsidP="00403FC7">
      <w:pPr>
        <w:spacing w:after="0"/>
        <w:jc w:val="center"/>
        <w:rPr>
          <w:rFonts w:ascii="Arial" w:hAnsi="Arial" w:cs="Arial"/>
          <w:i/>
          <w:lang w:val="es-MX"/>
        </w:rPr>
      </w:pPr>
      <w:r>
        <w:rPr>
          <w:rFonts w:ascii="Arial" w:hAnsi="Arial" w:cs="Arial"/>
          <w:i/>
          <w:lang w:val="es-MX"/>
        </w:rPr>
        <w:t>El servicio de pagos móviles más ace</w:t>
      </w:r>
      <w:r w:rsidR="008647B7">
        <w:rPr>
          <w:rFonts w:ascii="Arial" w:hAnsi="Arial" w:cs="Arial"/>
          <w:i/>
          <w:lang w:val="es-MX"/>
        </w:rPr>
        <w:t>ptado en el mundo ahora está disponible en 20 países, incluyendo México</w:t>
      </w:r>
    </w:p>
    <w:p w14:paraId="7EAAA120" w14:textId="77777777" w:rsidR="000000C0" w:rsidRPr="00421954" w:rsidRDefault="000000C0" w:rsidP="000000C0">
      <w:pPr>
        <w:spacing w:after="0"/>
        <w:rPr>
          <w:rFonts w:ascii="Arial" w:hAnsi="Arial" w:cs="Arial"/>
          <w:lang w:val="es-MX"/>
        </w:rPr>
      </w:pPr>
    </w:p>
    <w:p w14:paraId="6CBCDF51" w14:textId="77777777" w:rsidR="008647B7" w:rsidRDefault="000B1455" w:rsidP="00631E97">
      <w:pPr>
        <w:spacing w:after="0"/>
        <w:jc w:val="both"/>
        <w:rPr>
          <w:rFonts w:ascii="Arial" w:hAnsi="Arial" w:cs="Arial"/>
          <w:color w:val="000000" w:themeColor="text1"/>
          <w:lang w:val="es-MX"/>
        </w:rPr>
      </w:pPr>
      <w:r w:rsidRPr="000B1455">
        <w:rPr>
          <w:rFonts w:ascii="Arial" w:hAnsi="Arial" w:cs="Arial"/>
          <w:b/>
          <w:lang w:val="es-MX"/>
        </w:rPr>
        <w:t xml:space="preserve">Ciudad de México, </w:t>
      </w:r>
      <w:r w:rsidR="00A8571B">
        <w:rPr>
          <w:rFonts w:ascii="Arial" w:hAnsi="Arial" w:cs="Arial"/>
          <w:b/>
          <w:lang w:val="es-MX"/>
        </w:rPr>
        <w:t>2</w:t>
      </w:r>
      <w:r w:rsidR="00E619EF">
        <w:rPr>
          <w:rFonts w:ascii="Arial" w:hAnsi="Arial" w:cs="Arial"/>
          <w:b/>
          <w:lang w:val="es-MX"/>
        </w:rPr>
        <w:t>9</w:t>
      </w:r>
      <w:r w:rsidR="00A8571B">
        <w:rPr>
          <w:rFonts w:ascii="Arial" w:hAnsi="Arial" w:cs="Arial"/>
          <w:b/>
          <w:lang w:val="es-MX"/>
        </w:rPr>
        <w:t xml:space="preserve"> </w:t>
      </w:r>
      <w:r w:rsidRPr="000B1455">
        <w:rPr>
          <w:rFonts w:ascii="Arial" w:hAnsi="Arial" w:cs="Arial"/>
          <w:b/>
          <w:lang w:val="es-MX"/>
        </w:rPr>
        <w:t xml:space="preserve">de </w:t>
      </w:r>
      <w:r w:rsidR="0073596E">
        <w:rPr>
          <w:rFonts w:ascii="Arial" w:hAnsi="Arial" w:cs="Arial"/>
          <w:b/>
          <w:lang w:val="es-MX"/>
        </w:rPr>
        <w:t xml:space="preserve">enero </w:t>
      </w:r>
      <w:r w:rsidRPr="000B1455">
        <w:rPr>
          <w:rFonts w:ascii="Arial" w:hAnsi="Arial" w:cs="Arial"/>
          <w:b/>
          <w:lang w:val="es-MX"/>
        </w:rPr>
        <w:t>de 201</w:t>
      </w:r>
      <w:r w:rsidR="0073596E">
        <w:rPr>
          <w:rFonts w:ascii="Arial" w:hAnsi="Arial" w:cs="Arial"/>
          <w:b/>
          <w:lang w:val="es-MX"/>
        </w:rPr>
        <w:t>8</w:t>
      </w:r>
      <w:r w:rsidRPr="000B1455">
        <w:rPr>
          <w:rFonts w:ascii="Arial" w:hAnsi="Arial" w:cs="Arial"/>
          <w:b/>
          <w:lang w:val="es-MX"/>
        </w:rPr>
        <w:t xml:space="preserve"> –</w:t>
      </w:r>
      <w:r>
        <w:rPr>
          <w:rFonts w:ascii="Arial" w:hAnsi="Arial" w:cs="Arial"/>
          <w:lang w:val="es-MX"/>
        </w:rPr>
        <w:t xml:space="preserve"> </w:t>
      </w:r>
      <w:r w:rsidR="008647B7">
        <w:rPr>
          <w:rFonts w:ascii="Arial" w:hAnsi="Arial" w:cs="Arial"/>
          <w:lang w:val="es-MX"/>
        </w:rPr>
        <w:t xml:space="preserve">Como parte de su compromiso continuo por revolucionar la manera en que se realizan pagos actualmente, </w:t>
      </w:r>
      <w:r w:rsidR="00934FFA" w:rsidRPr="00421954">
        <w:rPr>
          <w:rFonts w:ascii="Arial" w:hAnsi="Arial" w:cs="Arial"/>
          <w:b/>
          <w:lang w:val="es-MX"/>
        </w:rPr>
        <w:t>Samsung</w:t>
      </w:r>
      <w:r w:rsidR="00B46068" w:rsidRPr="00421954">
        <w:rPr>
          <w:rFonts w:ascii="Arial" w:hAnsi="Arial" w:cs="Arial"/>
          <w:b/>
          <w:color w:val="000000" w:themeColor="text1"/>
          <w:lang w:val="es-MX"/>
        </w:rPr>
        <w:t xml:space="preserve"> </w:t>
      </w:r>
      <w:proofErr w:type="spellStart"/>
      <w:r w:rsidR="003D7302" w:rsidRPr="00421954">
        <w:rPr>
          <w:rFonts w:ascii="Arial" w:hAnsi="Arial" w:cs="Arial"/>
          <w:b/>
          <w:color w:val="000000" w:themeColor="text1"/>
          <w:lang w:val="es-MX"/>
        </w:rPr>
        <w:t>Electronics</w:t>
      </w:r>
      <w:proofErr w:type="spellEnd"/>
      <w:r w:rsidR="00934FFA">
        <w:rPr>
          <w:rFonts w:ascii="Arial" w:hAnsi="Arial" w:cs="Arial"/>
          <w:color w:val="000000" w:themeColor="text1"/>
          <w:lang w:val="es-MX"/>
        </w:rPr>
        <w:t xml:space="preserve"> ha anunciado </w:t>
      </w:r>
      <w:r w:rsidR="008647B7">
        <w:rPr>
          <w:rFonts w:ascii="Arial" w:hAnsi="Arial" w:cs="Arial"/>
          <w:color w:val="000000" w:themeColor="text1"/>
          <w:lang w:val="es-MX"/>
        </w:rPr>
        <w:t xml:space="preserve">la disponibilidad de </w:t>
      </w:r>
      <w:r w:rsidR="008647B7" w:rsidRPr="008647B7">
        <w:rPr>
          <w:rFonts w:ascii="Arial" w:hAnsi="Arial" w:cs="Arial"/>
          <w:b/>
          <w:color w:val="000000" w:themeColor="text1"/>
          <w:lang w:val="es-MX"/>
        </w:rPr>
        <w:t>Samsung Pay</w:t>
      </w:r>
      <w:r w:rsidR="008647B7">
        <w:rPr>
          <w:rFonts w:ascii="Arial" w:hAnsi="Arial" w:cs="Arial"/>
          <w:color w:val="000000" w:themeColor="text1"/>
          <w:lang w:val="es-MX"/>
        </w:rPr>
        <w:t xml:space="preserve"> en México, convirtiéndose en el segundo país de América Latina en recibir este servicio, y el país número 20 a nivel mundial.</w:t>
      </w:r>
    </w:p>
    <w:p w14:paraId="7476E742" w14:textId="77777777" w:rsidR="008647B7" w:rsidRDefault="008647B7" w:rsidP="00631E97">
      <w:pPr>
        <w:spacing w:after="0"/>
        <w:jc w:val="both"/>
        <w:rPr>
          <w:rFonts w:ascii="Arial" w:hAnsi="Arial" w:cs="Arial"/>
          <w:color w:val="000000" w:themeColor="text1"/>
          <w:lang w:val="es-MX"/>
        </w:rPr>
      </w:pPr>
    </w:p>
    <w:p w14:paraId="10C2A698" w14:textId="45982EAF" w:rsidR="008647B7" w:rsidRPr="00042872" w:rsidRDefault="008647B7" w:rsidP="008647B7">
      <w:pPr>
        <w:spacing w:after="0"/>
        <w:jc w:val="both"/>
        <w:rPr>
          <w:rFonts w:ascii="Arial" w:hAnsi="Arial" w:cs="Arial"/>
          <w:color w:val="000000" w:themeColor="text1"/>
          <w:shd w:val="clear" w:color="auto" w:fill="FFFFFF"/>
          <w:lang w:val="es-MX"/>
        </w:rPr>
      </w:pPr>
      <w:r>
        <w:rPr>
          <w:rFonts w:ascii="Arial" w:hAnsi="Arial" w:cs="Arial"/>
          <w:color w:val="000000" w:themeColor="text1"/>
          <w:lang w:val="es-MX"/>
        </w:rPr>
        <w:t xml:space="preserve">Con el lanzamiento de </w:t>
      </w:r>
      <w:r w:rsidRPr="00934FFA">
        <w:rPr>
          <w:rFonts w:ascii="Arial" w:hAnsi="Arial" w:cs="Arial"/>
          <w:b/>
          <w:color w:val="000000" w:themeColor="text1"/>
          <w:lang w:val="es-MX"/>
        </w:rPr>
        <w:t>Samsung Pay</w:t>
      </w:r>
      <w:r>
        <w:rPr>
          <w:rFonts w:ascii="Arial" w:hAnsi="Arial" w:cs="Arial"/>
          <w:color w:val="000000" w:themeColor="text1"/>
          <w:lang w:val="es-MX"/>
        </w:rPr>
        <w:t xml:space="preserve"> en México, los usuarios que cuenten con un dispositivo Galaxy compatible*</w:t>
      </w:r>
      <w:r w:rsidRPr="000A5014">
        <w:rPr>
          <w:rFonts w:ascii="Arial" w:hAnsi="Arial" w:cs="Arial"/>
          <w:color w:val="000000" w:themeColor="text1"/>
          <w:lang w:val="es-MX"/>
        </w:rPr>
        <w:t xml:space="preserve">, </w:t>
      </w:r>
      <w:r>
        <w:rPr>
          <w:rFonts w:ascii="Arial" w:hAnsi="Arial" w:cs="Arial"/>
          <w:color w:val="000000" w:themeColor="text1"/>
          <w:lang w:val="es-MX"/>
        </w:rPr>
        <w:t>podrán realizar compras de una manera más fácil, desde sus smartphones, en cualquier establecimiento que acepte las tarjetas convencionales de crédito, débito y de lealtad.</w:t>
      </w:r>
    </w:p>
    <w:p w14:paraId="738EBA90" w14:textId="77777777" w:rsidR="008647B7" w:rsidRDefault="008647B7" w:rsidP="00631E97">
      <w:pPr>
        <w:spacing w:after="0"/>
        <w:jc w:val="both"/>
        <w:rPr>
          <w:rFonts w:ascii="Arial" w:hAnsi="Arial" w:cs="Arial"/>
          <w:color w:val="000000" w:themeColor="text1"/>
          <w:lang w:val="es-MX"/>
        </w:rPr>
      </w:pPr>
    </w:p>
    <w:p w14:paraId="5F4D383F" w14:textId="0FFEC358" w:rsidR="008647B7" w:rsidRDefault="008647B7" w:rsidP="008647B7">
      <w:pPr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Mientras otras plataformas de pago funcionan solamente con tecnología NFC o </w:t>
      </w:r>
      <w:proofErr w:type="spellStart"/>
      <w:r w:rsidRPr="007A26A0">
        <w:rPr>
          <w:rFonts w:ascii="Arial" w:hAnsi="Arial" w:cs="Arial"/>
          <w:i/>
          <w:lang w:val="es-MX"/>
        </w:rPr>
        <w:t>contactless</w:t>
      </w:r>
      <w:proofErr w:type="spellEnd"/>
      <w:r>
        <w:rPr>
          <w:rFonts w:ascii="Arial" w:hAnsi="Arial" w:cs="Arial"/>
          <w:lang w:val="es-MX"/>
        </w:rPr>
        <w:t xml:space="preserve"> (por sus siglas en inglés, comunicación de campo cercano, </w:t>
      </w:r>
      <w:proofErr w:type="spellStart"/>
      <w:r w:rsidRPr="007020F5">
        <w:rPr>
          <w:rFonts w:ascii="Arial" w:hAnsi="Arial" w:cs="Arial"/>
          <w:i/>
          <w:lang w:val="es-MX"/>
        </w:rPr>
        <w:t>Near</w:t>
      </w:r>
      <w:proofErr w:type="spellEnd"/>
      <w:r w:rsidRPr="007020F5">
        <w:rPr>
          <w:rFonts w:ascii="Arial" w:hAnsi="Arial" w:cs="Arial"/>
          <w:i/>
          <w:lang w:val="es-MX"/>
        </w:rPr>
        <w:t xml:space="preserve"> Field </w:t>
      </w:r>
      <w:proofErr w:type="spellStart"/>
      <w:r w:rsidRPr="007020F5">
        <w:rPr>
          <w:rFonts w:ascii="Arial" w:hAnsi="Arial" w:cs="Arial"/>
          <w:i/>
          <w:lang w:val="es-MX"/>
        </w:rPr>
        <w:t>Communication</w:t>
      </w:r>
      <w:proofErr w:type="spellEnd"/>
      <w:r>
        <w:rPr>
          <w:rFonts w:ascii="Arial" w:hAnsi="Arial" w:cs="Arial"/>
          <w:lang w:val="es-MX"/>
        </w:rPr>
        <w:t xml:space="preserve">), </w:t>
      </w:r>
      <w:r w:rsidRPr="007020F5">
        <w:rPr>
          <w:rFonts w:ascii="Arial" w:hAnsi="Arial" w:cs="Arial"/>
          <w:b/>
          <w:lang w:val="es-MX"/>
        </w:rPr>
        <w:t>Samsung Pay</w:t>
      </w:r>
      <w:r>
        <w:rPr>
          <w:rFonts w:ascii="Arial" w:hAnsi="Arial" w:cs="Arial"/>
          <w:lang w:val="es-MX"/>
        </w:rPr>
        <w:t xml:space="preserve"> ofrece, además de conectividad NFC, la tecnología patentada de Samsung MST (por sus siglas en inglés, transmisión magnética segura, </w:t>
      </w:r>
      <w:proofErr w:type="spellStart"/>
      <w:r w:rsidRPr="006D554C">
        <w:rPr>
          <w:rFonts w:ascii="Arial" w:hAnsi="Arial" w:cs="Arial"/>
          <w:i/>
          <w:lang w:val="es-MX"/>
        </w:rPr>
        <w:t>Magnetic</w:t>
      </w:r>
      <w:proofErr w:type="spellEnd"/>
      <w:r w:rsidRPr="006D554C">
        <w:rPr>
          <w:rFonts w:ascii="Arial" w:hAnsi="Arial" w:cs="Arial"/>
          <w:i/>
          <w:lang w:val="es-MX"/>
        </w:rPr>
        <w:t xml:space="preserve"> </w:t>
      </w:r>
      <w:proofErr w:type="spellStart"/>
      <w:r w:rsidRPr="006D554C">
        <w:rPr>
          <w:rFonts w:ascii="Arial" w:hAnsi="Arial" w:cs="Arial"/>
          <w:i/>
          <w:lang w:val="es-MX"/>
        </w:rPr>
        <w:t>Secure</w:t>
      </w:r>
      <w:proofErr w:type="spellEnd"/>
      <w:r w:rsidRPr="006D554C">
        <w:rPr>
          <w:rFonts w:ascii="Arial" w:hAnsi="Arial" w:cs="Arial"/>
          <w:i/>
          <w:lang w:val="es-MX"/>
        </w:rPr>
        <w:t xml:space="preserve"> </w:t>
      </w:r>
      <w:proofErr w:type="spellStart"/>
      <w:r w:rsidRPr="006D554C">
        <w:rPr>
          <w:rFonts w:ascii="Arial" w:hAnsi="Arial" w:cs="Arial"/>
          <w:i/>
          <w:lang w:val="es-MX"/>
        </w:rPr>
        <w:t>Transmission</w:t>
      </w:r>
      <w:proofErr w:type="spellEnd"/>
      <w:r>
        <w:rPr>
          <w:rFonts w:ascii="Arial" w:hAnsi="Arial" w:cs="Arial"/>
          <w:lang w:val="es-MX"/>
        </w:rPr>
        <w:t xml:space="preserve">), gracias a la cual </w:t>
      </w:r>
      <w:r w:rsidRPr="008647B7">
        <w:rPr>
          <w:rFonts w:ascii="Arial" w:hAnsi="Arial" w:cs="Arial"/>
          <w:b/>
          <w:lang w:val="es-MX"/>
        </w:rPr>
        <w:t>Samsung Pay</w:t>
      </w:r>
      <w:r>
        <w:rPr>
          <w:rFonts w:ascii="Arial" w:hAnsi="Arial" w:cs="Arial"/>
          <w:lang w:val="es-MX"/>
        </w:rPr>
        <w:t xml:space="preserve"> es el servicio de pagos móviles con mayor aceptación en el mercado. MST </w:t>
      </w:r>
      <w:r w:rsidR="00FA2735">
        <w:rPr>
          <w:rFonts w:ascii="Arial" w:hAnsi="Arial" w:cs="Arial"/>
          <w:lang w:val="es-MX"/>
        </w:rPr>
        <w:t>emite</w:t>
      </w:r>
      <w:r>
        <w:rPr>
          <w:rFonts w:ascii="Arial" w:hAnsi="Arial" w:cs="Arial"/>
          <w:lang w:val="es-MX"/>
        </w:rPr>
        <w:t xml:space="preserve"> una señal que emula la </w:t>
      </w:r>
      <w:r w:rsidR="00FA2735">
        <w:rPr>
          <w:rFonts w:ascii="Arial" w:hAnsi="Arial" w:cs="Arial"/>
          <w:lang w:val="es-MX"/>
        </w:rPr>
        <w:t>acción</w:t>
      </w:r>
      <w:r>
        <w:rPr>
          <w:rFonts w:ascii="Arial" w:hAnsi="Arial" w:cs="Arial"/>
          <w:lang w:val="es-MX"/>
        </w:rPr>
        <w:t xml:space="preserve"> </w:t>
      </w:r>
      <w:r w:rsidR="00FA2735">
        <w:rPr>
          <w:rFonts w:ascii="Arial" w:hAnsi="Arial" w:cs="Arial"/>
          <w:lang w:val="es-MX"/>
        </w:rPr>
        <w:t>de deslizar</w:t>
      </w:r>
      <w:r>
        <w:rPr>
          <w:rFonts w:ascii="Arial" w:hAnsi="Arial" w:cs="Arial"/>
          <w:lang w:val="es-MX"/>
        </w:rPr>
        <w:t xml:space="preserve"> la banda magnética de una tarjeta física</w:t>
      </w:r>
      <w:r w:rsidR="00FA2735">
        <w:rPr>
          <w:rFonts w:ascii="Arial" w:hAnsi="Arial" w:cs="Arial"/>
          <w:lang w:val="es-MX"/>
        </w:rPr>
        <w:t>, permitiendo a los usuarios pagar, prácticamente, en todas las terminales punto de venta convencionales**.</w:t>
      </w:r>
    </w:p>
    <w:p w14:paraId="638099D6" w14:textId="77777777" w:rsidR="008647B7" w:rsidRDefault="008647B7" w:rsidP="008647B7">
      <w:pPr>
        <w:spacing w:after="0"/>
        <w:jc w:val="both"/>
        <w:rPr>
          <w:rFonts w:ascii="Arial" w:hAnsi="Arial" w:cs="Arial"/>
          <w:lang w:val="es-MX"/>
        </w:rPr>
      </w:pPr>
    </w:p>
    <w:p w14:paraId="30FA4A6C" w14:textId="77777777" w:rsidR="00FA2735" w:rsidRDefault="00FA2735" w:rsidP="00631E97">
      <w:pPr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color w:val="000000" w:themeColor="text1"/>
          <w:lang w:val="es-MX"/>
        </w:rPr>
        <w:t xml:space="preserve">Para traer este servicio a México, Samsung ha creado alianzas estratégicas con diversos líderes de la industria financiera en el país, incluyendo </w:t>
      </w:r>
      <w:r>
        <w:rPr>
          <w:rFonts w:ascii="Arial" w:hAnsi="Arial" w:cs="Arial"/>
          <w:lang w:val="es-MX"/>
        </w:rPr>
        <w:t>las redes de pago más importantes en el mercado, como American Express,</w:t>
      </w:r>
      <w:r w:rsidRPr="00DD7647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MasterCard y Visa; los principales bancos, como: </w:t>
      </w:r>
      <w:r>
        <w:rPr>
          <w:rFonts w:ascii="Arial" w:hAnsi="Arial" w:cs="Arial"/>
          <w:lang w:val="es-MX" w:eastAsia="ko-KR"/>
        </w:rPr>
        <w:t>Ba</w:t>
      </w:r>
      <w:r w:rsidRPr="00A9057D">
        <w:rPr>
          <w:rFonts w:ascii="Arial" w:hAnsi="Arial" w:cs="Arial"/>
          <w:lang w:val="es-MX" w:eastAsia="ko-KR"/>
        </w:rPr>
        <w:t>norte,</w:t>
      </w:r>
      <w:r>
        <w:rPr>
          <w:rFonts w:ascii="Arial" w:hAnsi="Arial" w:cs="Arial"/>
          <w:lang w:val="es-MX" w:eastAsia="ko-KR"/>
        </w:rPr>
        <w:t xml:space="preserve"> </w:t>
      </w:r>
      <w:proofErr w:type="spellStart"/>
      <w:r>
        <w:rPr>
          <w:rFonts w:ascii="Arial" w:hAnsi="Arial" w:cs="Arial"/>
          <w:lang w:val="es-MX" w:eastAsia="ko-KR"/>
        </w:rPr>
        <w:t>Banregio</w:t>
      </w:r>
      <w:proofErr w:type="spellEnd"/>
      <w:r>
        <w:rPr>
          <w:rFonts w:ascii="Arial" w:hAnsi="Arial" w:cs="Arial"/>
          <w:lang w:val="es-MX" w:eastAsia="ko-KR"/>
        </w:rPr>
        <w:t xml:space="preserve">, Citibanamex, </w:t>
      </w:r>
      <w:r w:rsidRPr="00A9057D">
        <w:rPr>
          <w:rFonts w:ascii="Arial" w:hAnsi="Arial" w:cs="Arial"/>
          <w:lang w:val="es-MX" w:eastAsia="ko-KR"/>
        </w:rPr>
        <w:t>H</w:t>
      </w:r>
      <w:r>
        <w:rPr>
          <w:rFonts w:ascii="Arial" w:hAnsi="Arial" w:cs="Arial"/>
          <w:lang w:val="es-MX" w:eastAsia="ko-KR"/>
        </w:rPr>
        <w:t xml:space="preserve">SBC y Santander; </w:t>
      </w:r>
      <w:r>
        <w:rPr>
          <w:rFonts w:ascii="Arial" w:hAnsi="Arial" w:cs="Arial"/>
          <w:lang w:val="es-MX"/>
        </w:rPr>
        <w:t>así como con Bancos Adquirentes y Agregadores como Clip y iZettle.</w:t>
      </w:r>
    </w:p>
    <w:p w14:paraId="3412CC5D" w14:textId="77777777" w:rsidR="00FA2735" w:rsidRDefault="00FA2735" w:rsidP="00631E97">
      <w:pPr>
        <w:spacing w:after="0"/>
        <w:jc w:val="both"/>
        <w:rPr>
          <w:rFonts w:ascii="Arial" w:hAnsi="Arial" w:cs="Arial"/>
          <w:color w:val="000000" w:themeColor="text1"/>
          <w:lang w:val="es-MX"/>
        </w:rPr>
      </w:pPr>
    </w:p>
    <w:p w14:paraId="6C14F67C" w14:textId="4BA2DF8E" w:rsidR="009A4AED" w:rsidRDefault="009A4AED" w:rsidP="009A4AED">
      <w:pPr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“Estamos muy entusiasmados de expandir Samsung Pay en América Latina, y estamos seguros de que nuestros consumidores adoptarán la posibilidad de pagar fácilmente y obtener recompensas desde la comodidad de sus smartphones”, comentó Claudia Contreras, Directora de Mercadotecnia de Samsung </w:t>
      </w:r>
      <w:proofErr w:type="spellStart"/>
      <w:r>
        <w:rPr>
          <w:rFonts w:ascii="Arial" w:hAnsi="Arial" w:cs="Arial"/>
          <w:lang w:val="es-MX"/>
        </w:rPr>
        <w:t>Electronics</w:t>
      </w:r>
      <w:proofErr w:type="spellEnd"/>
      <w:r>
        <w:rPr>
          <w:rFonts w:ascii="Arial" w:hAnsi="Arial" w:cs="Arial"/>
          <w:lang w:val="es-MX"/>
        </w:rPr>
        <w:t xml:space="preserve"> México. “Seguiremos trabajando para crear alianzas con las instituciones financieras que son importantes para nuestros usuarios, llegando a más </w:t>
      </w:r>
      <w:r w:rsidR="00334A31">
        <w:rPr>
          <w:rFonts w:ascii="Arial" w:hAnsi="Arial" w:cs="Arial"/>
          <w:lang w:val="es-MX"/>
        </w:rPr>
        <w:t>personas</w:t>
      </w:r>
      <w:r>
        <w:rPr>
          <w:rFonts w:ascii="Arial" w:hAnsi="Arial" w:cs="Arial"/>
          <w:lang w:val="es-MX"/>
        </w:rPr>
        <w:t xml:space="preserve"> y, a </w:t>
      </w:r>
      <w:r w:rsidR="00334A31">
        <w:rPr>
          <w:rFonts w:ascii="Arial" w:hAnsi="Arial" w:cs="Arial"/>
          <w:lang w:val="es-MX"/>
        </w:rPr>
        <w:t xml:space="preserve">su </w:t>
      </w:r>
      <w:r>
        <w:rPr>
          <w:rFonts w:ascii="Arial" w:hAnsi="Arial" w:cs="Arial"/>
          <w:lang w:val="es-MX"/>
        </w:rPr>
        <w:t>vez, ayudando a motivar el crecimiento de la economía digital</w:t>
      </w:r>
      <w:r w:rsidR="00334A31">
        <w:rPr>
          <w:rFonts w:ascii="Arial" w:hAnsi="Arial" w:cs="Arial"/>
          <w:lang w:val="es-MX"/>
        </w:rPr>
        <w:t xml:space="preserve"> en el país</w:t>
      </w:r>
      <w:r>
        <w:rPr>
          <w:rFonts w:ascii="Arial" w:hAnsi="Arial" w:cs="Arial"/>
          <w:lang w:val="es-MX"/>
        </w:rPr>
        <w:t xml:space="preserve">”.  </w:t>
      </w:r>
    </w:p>
    <w:p w14:paraId="011D857D" w14:textId="77777777" w:rsidR="009A4AED" w:rsidRDefault="009A4AED" w:rsidP="00631E97">
      <w:pPr>
        <w:spacing w:after="0"/>
        <w:jc w:val="both"/>
        <w:rPr>
          <w:rFonts w:ascii="Arial" w:hAnsi="Arial" w:cs="Arial"/>
          <w:color w:val="000000" w:themeColor="text1"/>
          <w:lang w:val="es-MX"/>
        </w:rPr>
      </w:pPr>
    </w:p>
    <w:p w14:paraId="35FC0947" w14:textId="77777777" w:rsidR="00AB0799" w:rsidRDefault="00D95325" w:rsidP="00631E97">
      <w:pPr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Además de </w:t>
      </w:r>
      <w:r w:rsidR="00C350D3">
        <w:rPr>
          <w:rFonts w:ascii="Arial" w:hAnsi="Arial" w:cs="Arial"/>
          <w:lang w:val="es-MX"/>
        </w:rPr>
        <w:t xml:space="preserve">su gran aceptación y facilidad de uso, </w:t>
      </w:r>
      <w:r w:rsidRPr="00D95325">
        <w:rPr>
          <w:rFonts w:ascii="Arial" w:hAnsi="Arial" w:cs="Arial"/>
          <w:b/>
          <w:lang w:val="es-MX"/>
        </w:rPr>
        <w:t>Samsung Pay</w:t>
      </w:r>
      <w:r>
        <w:rPr>
          <w:rFonts w:ascii="Arial" w:hAnsi="Arial" w:cs="Arial"/>
          <w:lang w:val="es-MX"/>
        </w:rPr>
        <w:t xml:space="preserve"> es </w:t>
      </w:r>
      <w:r w:rsidR="00AB0799">
        <w:rPr>
          <w:rFonts w:ascii="Arial" w:hAnsi="Arial" w:cs="Arial"/>
          <w:lang w:val="es-MX"/>
        </w:rPr>
        <w:t xml:space="preserve">una de las opciones de pago más seguras para los usuarios. </w:t>
      </w:r>
      <w:r w:rsidR="00AB0799" w:rsidRPr="00AB0799">
        <w:rPr>
          <w:rFonts w:ascii="Arial" w:hAnsi="Arial" w:cs="Arial"/>
          <w:b/>
          <w:lang w:val="es-MX"/>
        </w:rPr>
        <w:t>Samsung Pay</w:t>
      </w:r>
      <w:r w:rsidR="00AB0799">
        <w:rPr>
          <w:rFonts w:ascii="Arial" w:hAnsi="Arial" w:cs="Arial"/>
          <w:lang w:val="es-MX"/>
        </w:rPr>
        <w:t xml:space="preserve"> utiliza tres niveles de seguridad para proteger las transacciones: </w:t>
      </w:r>
      <w:bookmarkStart w:id="0" w:name="_GoBack"/>
      <w:bookmarkEnd w:id="0"/>
      <w:r w:rsidR="00AB0799" w:rsidRPr="00AB0799">
        <w:rPr>
          <w:rFonts w:ascii="Arial" w:hAnsi="Arial" w:cs="Arial"/>
          <w:b/>
          <w:lang w:val="es-MX"/>
        </w:rPr>
        <w:t>autenticación biométrica</w:t>
      </w:r>
      <w:r w:rsidR="00AB0799">
        <w:rPr>
          <w:rFonts w:ascii="Arial" w:hAnsi="Arial" w:cs="Arial"/>
          <w:lang w:val="es-MX"/>
        </w:rPr>
        <w:t xml:space="preserve">, que puede ser a través de huella digital o </w:t>
      </w:r>
      <w:r w:rsidR="00AB0799">
        <w:rPr>
          <w:rFonts w:ascii="Arial" w:hAnsi="Arial" w:cs="Arial"/>
          <w:lang w:val="es-MX"/>
        </w:rPr>
        <w:lastRenderedPageBreak/>
        <w:t xml:space="preserve">reconocimiento de iris (disponible en las series Galaxy S8 y Galaxy Note8); </w:t>
      </w:r>
      <w:proofErr w:type="spellStart"/>
      <w:r w:rsidRPr="006E64CD">
        <w:rPr>
          <w:rFonts w:ascii="Arial" w:hAnsi="Arial" w:cs="Arial"/>
          <w:b/>
          <w:i/>
          <w:lang w:val="es-MX"/>
        </w:rPr>
        <w:t>tokenización</w:t>
      </w:r>
      <w:proofErr w:type="spellEnd"/>
      <w:r>
        <w:rPr>
          <w:rFonts w:ascii="Arial" w:hAnsi="Arial" w:cs="Arial"/>
          <w:lang w:val="es-MX"/>
        </w:rPr>
        <w:t xml:space="preserve">, </w:t>
      </w:r>
      <w:r w:rsidR="00AB0799">
        <w:rPr>
          <w:rFonts w:ascii="Arial" w:hAnsi="Arial" w:cs="Arial"/>
          <w:lang w:val="es-MX"/>
        </w:rPr>
        <w:t xml:space="preserve">un sistema que genera datos virtuales para cada transacción, en vez de guardar los detalles de la cuentas bancarias en el dispositivo; y la integración de </w:t>
      </w:r>
      <w:r w:rsidR="00AB0799" w:rsidRPr="006E64CD">
        <w:rPr>
          <w:rFonts w:ascii="Arial" w:hAnsi="Arial" w:cs="Arial"/>
          <w:b/>
          <w:lang w:val="es-MX"/>
        </w:rPr>
        <w:t>Samsung Knox</w:t>
      </w:r>
      <w:r w:rsidR="00AB0799">
        <w:rPr>
          <w:rFonts w:ascii="Arial" w:hAnsi="Arial" w:cs="Arial"/>
          <w:lang w:val="es-MX"/>
        </w:rPr>
        <w:t xml:space="preserve">, la plataforma de alta seguridad de Samsung, que </w:t>
      </w:r>
      <w:r>
        <w:rPr>
          <w:rFonts w:ascii="Arial" w:hAnsi="Arial" w:cs="Arial"/>
          <w:lang w:val="es-MX"/>
        </w:rPr>
        <w:t xml:space="preserve">monitorea el equipo </w:t>
      </w:r>
      <w:r w:rsidR="00AB0799">
        <w:rPr>
          <w:rFonts w:ascii="Arial" w:hAnsi="Arial" w:cs="Arial"/>
          <w:lang w:val="es-MX"/>
        </w:rPr>
        <w:t>en tiempo real para prevenir un uso indebido.</w:t>
      </w:r>
    </w:p>
    <w:p w14:paraId="5E28D735" w14:textId="77777777" w:rsidR="00631E97" w:rsidRDefault="00631E97" w:rsidP="00631E97">
      <w:pPr>
        <w:spacing w:after="0"/>
        <w:jc w:val="both"/>
        <w:rPr>
          <w:rFonts w:ascii="Arial" w:hAnsi="Arial" w:cs="Arial"/>
          <w:lang w:val="es-MX"/>
        </w:rPr>
      </w:pPr>
    </w:p>
    <w:p w14:paraId="03B0F325" w14:textId="05FD36B8" w:rsidR="00FC7EC1" w:rsidRDefault="00330AED" w:rsidP="00631E97">
      <w:pPr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Los usuarios podrán consultar l</w:t>
      </w:r>
      <w:r w:rsidR="007B1516">
        <w:rPr>
          <w:rFonts w:ascii="Arial" w:hAnsi="Arial" w:cs="Arial"/>
          <w:lang w:val="es-MX"/>
        </w:rPr>
        <w:t xml:space="preserve">a lista completa de socios que ofrecerán este servicio </w:t>
      </w:r>
      <w:r>
        <w:rPr>
          <w:rFonts w:ascii="Arial" w:hAnsi="Arial" w:cs="Arial"/>
          <w:lang w:val="es-MX"/>
        </w:rPr>
        <w:t xml:space="preserve">a través del </w:t>
      </w:r>
      <w:r w:rsidR="004F501A">
        <w:rPr>
          <w:rFonts w:ascii="Arial" w:hAnsi="Arial" w:cs="Arial"/>
          <w:lang w:val="es-MX"/>
        </w:rPr>
        <w:t>sitio o</w:t>
      </w:r>
      <w:r w:rsidR="00E16D94">
        <w:rPr>
          <w:rFonts w:ascii="Arial" w:hAnsi="Arial" w:cs="Arial"/>
          <w:lang w:val="es-MX"/>
        </w:rPr>
        <w:t xml:space="preserve">ficial de </w:t>
      </w:r>
      <w:r w:rsidR="00533F1B">
        <w:rPr>
          <w:rFonts w:ascii="Arial" w:hAnsi="Arial" w:cs="Arial"/>
          <w:lang w:val="es-MX"/>
        </w:rPr>
        <w:t>Samsung</w:t>
      </w:r>
      <w:r w:rsidR="00E16D94">
        <w:rPr>
          <w:rFonts w:ascii="Arial" w:hAnsi="Arial" w:cs="Arial"/>
          <w:lang w:val="es-MX"/>
        </w:rPr>
        <w:t xml:space="preserve"> en México:</w:t>
      </w:r>
      <w:r w:rsidR="004F501A">
        <w:rPr>
          <w:rFonts w:ascii="Arial" w:hAnsi="Arial" w:cs="Arial"/>
          <w:lang w:val="es-MX"/>
        </w:rPr>
        <w:t xml:space="preserve"> </w:t>
      </w:r>
      <w:hyperlink r:id="rId8" w:history="1">
        <w:r w:rsidR="00410E77" w:rsidRPr="00B25D18">
          <w:rPr>
            <w:rStyle w:val="Hyperlink"/>
            <w:rFonts w:ascii="Arial" w:hAnsi="Arial" w:cs="Arial"/>
            <w:lang w:val="es-MX"/>
          </w:rPr>
          <w:t>www.samsung.com/mx/samsungpay</w:t>
        </w:r>
      </w:hyperlink>
      <w:r w:rsidR="00410E77">
        <w:rPr>
          <w:rFonts w:ascii="Arial" w:hAnsi="Arial" w:cs="Arial"/>
          <w:lang w:val="es-MX"/>
        </w:rPr>
        <w:t xml:space="preserve"> </w:t>
      </w:r>
    </w:p>
    <w:p w14:paraId="4EE07A11" w14:textId="7B2A4844" w:rsidR="00631E97" w:rsidRDefault="00631E97" w:rsidP="00631E97">
      <w:pPr>
        <w:spacing w:after="0"/>
        <w:jc w:val="both"/>
        <w:rPr>
          <w:rFonts w:ascii="Arial" w:hAnsi="Arial" w:cs="Arial"/>
          <w:b/>
          <w:lang w:val="es-MX"/>
        </w:rPr>
      </w:pPr>
    </w:p>
    <w:p w14:paraId="20235A42" w14:textId="77777777" w:rsidR="007A26A0" w:rsidRDefault="007A26A0" w:rsidP="00631E97">
      <w:pPr>
        <w:spacing w:after="0"/>
        <w:jc w:val="both"/>
        <w:rPr>
          <w:rFonts w:ascii="Arial" w:hAnsi="Arial" w:cs="Arial"/>
          <w:b/>
          <w:lang w:val="es-MX"/>
        </w:rPr>
      </w:pPr>
    </w:p>
    <w:p w14:paraId="0DAC938B" w14:textId="5EE8ED85" w:rsidR="00402FE1" w:rsidRPr="00DC340B" w:rsidRDefault="00934FFA" w:rsidP="00631E97">
      <w:pPr>
        <w:spacing w:after="0"/>
        <w:jc w:val="both"/>
        <w:rPr>
          <w:rFonts w:ascii="Arial" w:hAnsi="Arial" w:cs="Arial"/>
          <w:i/>
          <w:sz w:val="20"/>
          <w:lang w:val="es-MX"/>
        </w:rPr>
      </w:pPr>
      <w:r w:rsidRPr="00DC340B">
        <w:rPr>
          <w:rFonts w:ascii="Arial" w:hAnsi="Arial" w:cs="Arial"/>
          <w:i/>
          <w:sz w:val="20"/>
          <w:lang w:val="es-MX"/>
        </w:rPr>
        <w:t>*</w:t>
      </w:r>
      <w:r w:rsidR="00E16D94" w:rsidRPr="00DC340B">
        <w:rPr>
          <w:rFonts w:ascii="Arial" w:hAnsi="Arial" w:cs="Arial"/>
          <w:i/>
          <w:sz w:val="20"/>
          <w:lang w:val="es-MX"/>
        </w:rPr>
        <w:t xml:space="preserve">Samsung Pay </w:t>
      </w:r>
      <w:r w:rsidR="00402FE1" w:rsidRPr="00DC340B">
        <w:rPr>
          <w:rFonts w:ascii="Arial" w:hAnsi="Arial" w:cs="Arial"/>
          <w:i/>
          <w:sz w:val="20"/>
          <w:lang w:val="es-MX"/>
        </w:rPr>
        <w:t>est</w:t>
      </w:r>
      <w:r w:rsidR="00A8571B">
        <w:rPr>
          <w:rFonts w:ascii="Arial" w:hAnsi="Arial" w:cs="Arial"/>
          <w:i/>
          <w:sz w:val="20"/>
          <w:lang w:val="es-MX"/>
        </w:rPr>
        <w:t>á</w:t>
      </w:r>
      <w:r w:rsidR="00402FE1" w:rsidRPr="00DC340B">
        <w:rPr>
          <w:rFonts w:ascii="Arial" w:hAnsi="Arial" w:cs="Arial"/>
          <w:i/>
          <w:sz w:val="20"/>
          <w:lang w:val="es-MX"/>
        </w:rPr>
        <w:t xml:space="preserve"> disponible </w:t>
      </w:r>
      <w:r w:rsidR="00075AB1" w:rsidRPr="00DC340B">
        <w:rPr>
          <w:rFonts w:ascii="Arial" w:hAnsi="Arial" w:cs="Arial"/>
          <w:i/>
          <w:sz w:val="20"/>
          <w:lang w:val="es-MX"/>
        </w:rPr>
        <w:t xml:space="preserve">en México </w:t>
      </w:r>
      <w:r w:rsidR="00402FE1" w:rsidRPr="00DC340B">
        <w:rPr>
          <w:rFonts w:ascii="Arial" w:hAnsi="Arial" w:cs="Arial"/>
          <w:i/>
          <w:sz w:val="20"/>
          <w:lang w:val="es-MX"/>
        </w:rPr>
        <w:t xml:space="preserve">para los equipos Galaxy Note8, Galaxy S8 y S8+, Galaxy S7 y S7 </w:t>
      </w:r>
      <w:proofErr w:type="spellStart"/>
      <w:r w:rsidR="00402FE1" w:rsidRPr="00DC340B">
        <w:rPr>
          <w:rFonts w:ascii="Arial" w:hAnsi="Arial" w:cs="Arial"/>
          <w:i/>
          <w:sz w:val="20"/>
          <w:lang w:val="es-MX"/>
        </w:rPr>
        <w:t>edge</w:t>
      </w:r>
      <w:proofErr w:type="spellEnd"/>
      <w:r w:rsidR="00402FE1" w:rsidRPr="00DC340B">
        <w:rPr>
          <w:rFonts w:ascii="Arial" w:hAnsi="Arial" w:cs="Arial"/>
          <w:i/>
          <w:sz w:val="20"/>
          <w:lang w:val="es-MX"/>
        </w:rPr>
        <w:t xml:space="preserve">, </w:t>
      </w:r>
      <w:r w:rsidR="00410E77" w:rsidRPr="00DC340B">
        <w:rPr>
          <w:rFonts w:ascii="Arial" w:hAnsi="Arial" w:cs="Arial"/>
          <w:i/>
          <w:sz w:val="20"/>
          <w:lang w:val="es-MX"/>
        </w:rPr>
        <w:t xml:space="preserve">Galaxy </w:t>
      </w:r>
      <w:r w:rsidR="00075AB1" w:rsidRPr="00DC340B">
        <w:rPr>
          <w:rFonts w:ascii="Arial" w:hAnsi="Arial" w:cs="Arial"/>
          <w:i/>
          <w:sz w:val="20"/>
          <w:lang w:val="es-MX"/>
        </w:rPr>
        <w:t xml:space="preserve">S6 </w:t>
      </w:r>
      <w:proofErr w:type="spellStart"/>
      <w:r w:rsidR="00075AB1" w:rsidRPr="00DC340B">
        <w:rPr>
          <w:rFonts w:ascii="Arial" w:hAnsi="Arial" w:cs="Arial"/>
          <w:i/>
          <w:sz w:val="20"/>
          <w:lang w:val="es-MX"/>
        </w:rPr>
        <w:t>edge</w:t>
      </w:r>
      <w:proofErr w:type="spellEnd"/>
      <w:r w:rsidR="00C47CF3" w:rsidRPr="00DC340B">
        <w:rPr>
          <w:rFonts w:ascii="Arial" w:hAnsi="Arial" w:cs="Arial"/>
          <w:i/>
          <w:sz w:val="20"/>
          <w:lang w:val="es-MX"/>
        </w:rPr>
        <w:t>+</w:t>
      </w:r>
      <w:r w:rsidR="00402FE1" w:rsidRPr="00DC340B">
        <w:rPr>
          <w:rFonts w:ascii="Arial" w:hAnsi="Arial" w:cs="Arial"/>
          <w:i/>
          <w:sz w:val="20"/>
          <w:lang w:val="es-MX"/>
        </w:rPr>
        <w:t>, Galaxy Note5,</w:t>
      </w:r>
      <w:r w:rsidR="00075AB1" w:rsidRPr="00DC340B">
        <w:rPr>
          <w:rFonts w:ascii="Arial" w:hAnsi="Arial" w:cs="Arial"/>
          <w:i/>
          <w:sz w:val="20"/>
          <w:lang w:val="es-MX"/>
        </w:rPr>
        <w:t xml:space="preserve"> </w:t>
      </w:r>
      <w:r w:rsidR="00884D35" w:rsidRPr="00DC340B">
        <w:rPr>
          <w:rFonts w:ascii="Arial" w:hAnsi="Arial" w:cs="Arial"/>
          <w:i/>
          <w:sz w:val="20"/>
          <w:lang w:val="es-MX"/>
        </w:rPr>
        <w:t xml:space="preserve">los nuevos Galaxy A8 y A8+, </w:t>
      </w:r>
      <w:r w:rsidR="00075AB1" w:rsidRPr="00DC340B">
        <w:rPr>
          <w:rFonts w:ascii="Arial" w:hAnsi="Arial" w:cs="Arial"/>
          <w:i/>
          <w:sz w:val="20"/>
          <w:lang w:val="es-MX"/>
        </w:rPr>
        <w:t>Galaxy A5 (2016</w:t>
      </w:r>
      <w:r w:rsidR="00EF4E53" w:rsidRPr="00DC340B">
        <w:rPr>
          <w:rFonts w:ascii="Arial" w:hAnsi="Arial" w:cs="Arial"/>
          <w:i/>
          <w:sz w:val="20"/>
          <w:lang w:val="es-MX"/>
        </w:rPr>
        <w:t xml:space="preserve"> y 2017</w:t>
      </w:r>
      <w:r w:rsidR="00075AB1" w:rsidRPr="00DC340B">
        <w:rPr>
          <w:rFonts w:ascii="Arial" w:hAnsi="Arial" w:cs="Arial"/>
          <w:i/>
          <w:sz w:val="20"/>
          <w:lang w:val="es-MX"/>
        </w:rPr>
        <w:t>)</w:t>
      </w:r>
      <w:r w:rsidR="007273B6" w:rsidRPr="00DC340B">
        <w:rPr>
          <w:rFonts w:ascii="Arial" w:hAnsi="Arial" w:cs="Arial"/>
          <w:i/>
          <w:sz w:val="20"/>
          <w:lang w:val="es-MX"/>
        </w:rPr>
        <w:t xml:space="preserve">, </w:t>
      </w:r>
      <w:r w:rsidR="00075AB1" w:rsidRPr="00DC340B">
        <w:rPr>
          <w:rFonts w:ascii="Arial" w:hAnsi="Arial" w:cs="Arial"/>
          <w:i/>
          <w:sz w:val="20"/>
          <w:lang w:val="es-MX"/>
        </w:rPr>
        <w:t>Galaxy A7 (2016</w:t>
      </w:r>
      <w:r w:rsidR="00EF4E53" w:rsidRPr="00DC340B">
        <w:rPr>
          <w:rFonts w:ascii="Arial" w:hAnsi="Arial" w:cs="Arial"/>
          <w:i/>
          <w:sz w:val="20"/>
          <w:lang w:val="es-MX"/>
        </w:rPr>
        <w:t xml:space="preserve"> y 2017</w:t>
      </w:r>
      <w:r w:rsidR="00075AB1" w:rsidRPr="00DC340B">
        <w:rPr>
          <w:rFonts w:ascii="Arial" w:hAnsi="Arial" w:cs="Arial"/>
          <w:i/>
          <w:sz w:val="20"/>
          <w:lang w:val="es-MX"/>
        </w:rPr>
        <w:t>)</w:t>
      </w:r>
      <w:r w:rsidR="00884D35" w:rsidRPr="00DC340B">
        <w:rPr>
          <w:rFonts w:ascii="Arial" w:hAnsi="Arial" w:cs="Arial"/>
          <w:i/>
          <w:sz w:val="20"/>
          <w:lang w:val="es-MX"/>
        </w:rPr>
        <w:t xml:space="preserve">, Galaxy </w:t>
      </w:r>
      <w:r w:rsidR="0073414B" w:rsidRPr="00DC340B">
        <w:rPr>
          <w:rFonts w:ascii="Arial" w:hAnsi="Arial" w:cs="Arial"/>
          <w:i/>
          <w:sz w:val="20"/>
          <w:lang w:val="es-MX"/>
        </w:rPr>
        <w:t xml:space="preserve">A9 2016, </w:t>
      </w:r>
      <w:r w:rsidR="00884D35" w:rsidRPr="00DC340B">
        <w:rPr>
          <w:rFonts w:ascii="Arial" w:hAnsi="Arial" w:cs="Arial"/>
          <w:i/>
          <w:sz w:val="20"/>
          <w:lang w:val="es-MX"/>
        </w:rPr>
        <w:t xml:space="preserve">Galaxy </w:t>
      </w:r>
      <w:r w:rsidR="0073414B" w:rsidRPr="00DC340B">
        <w:rPr>
          <w:rFonts w:ascii="Arial" w:hAnsi="Arial" w:cs="Arial"/>
          <w:i/>
          <w:sz w:val="20"/>
          <w:lang w:val="es-MX"/>
        </w:rPr>
        <w:t>A3 2017</w:t>
      </w:r>
      <w:r w:rsidR="00884D35" w:rsidRPr="00DC340B">
        <w:rPr>
          <w:rFonts w:ascii="Arial" w:hAnsi="Arial" w:cs="Arial"/>
          <w:i/>
          <w:sz w:val="20"/>
          <w:lang w:val="es-MX"/>
        </w:rPr>
        <w:t>,</w:t>
      </w:r>
      <w:r w:rsidR="0073414B" w:rsidRPr="00DC340B">
        <w:rPr>
          <w:rFonts w:ascii="Arial" w:hAnsi="Arial" w:cs="Arial"/>
          <w:i/>
          <w:sz w:val="20"/>
          <w:lang w:val="es-MX"/>
        </w:rPr>
        <w:t xml:space="preserve"> </w:t>
      </w:r>
      <w:r w:rsidR="00884D35" w:rsidRPr="00DC340B">
        <w:rPr>
          <w:rFonts w:ascii="Arial" w:hAnsi="Arial" w:cs="Arial"/>
          <w:i/>
          <w:sz w:val="20"/>
          <w:lang w:val="es-MX"/>
        </w:rPr>
        <w:t xml:space="preserve">Galaxy </w:t>
      </w:r>
      <w:r w:rsidR="00EF4E53" w:rsidRPr="00DC340B">
        <w:rPr>
          <w:rFonts w:ascii="Arial" w:hAnsi="Arial" w:cs="Arial"/>
          <w:i/>
          <w:sz w:val="20"/>
          <w:lang w:val="es-MX"/>
        </w:rPr>
        <w:t>J5Pro</w:t>
      </w:r>
      <w:r w:rsidR="00410E77" w:rsidRPr="00DC340B">
        <w:rPr>
          <w:rFonts w:ascii="Arial" w:hAnsi="Arial" w:cs="Arial"/>
          <w:i/>
          <w:sz w:val="20"/>
          <w:lang w:val="es-MX"/>
        </w:rPr>
        <w:t xml:space="preserve"> y</w:t>
      </w:r>
      <w:r w:rsidR="00EF4E53" w:rsidRPr="00DC340B">
        <w:rPr>
          <w:rFonts w:ascii="Arial" w:hAnsi="Arial" w:cs="Arial"/>
          <w:i/>
          <w:sz w:val="20"/>
          <w:lang w:val="es-MX"/>
        </w:rPr>
        <w:t xml:space="preserve"> </w:t>
      </w:r>
      <w:r w:rsidR="00884D35" w:rsidRPr="00DC340B">
        <w:rPr>
          <w:rFonts w:ascii="Arial" w:hAnsi="Arial" w:cs="Arial"/>
          <w:i/>
          <w:sz w:val="20"/>
          <w:lang w:val="es-MX"/>
        </w:rPr>
        <w:t xml:space="preserve">Galaxy </w:t>
      </w:r>
      <w:r w:rsidR="00EF4E53" w:rsidRPr="00DC340B">
        <w:rPr>
          <w:rFonts w:ascii="Arial" w:hAnsi="Arial" w:cs="Arial"/>
          <w:i/>
          <w:sz w:val="20"/>
          <w:lang w:val="es-MX"/>
        </w:rPr>
        <w:t>J7Pro</w:t>
      </w:r>
      <w:r w:rsidR="0024114E" w:rsidRPr="00DC340B">
        <w:rPr>
          <w:rFonts w:ascii="Arial" w:hAnsi="Arial" w:cs="Arial"/>
          <w:i/>
          <w:sz w:val="20"/>
          <w:lang w:val="es-MX"/>
        </w:rPr>
        <w:t>.</w:t>
      </w:r>
    </w:p>
    <w:p w14:paraId="076FC69C" w14:textId="77777777" w:rsidR="00DC340B" w:rsidRDefault="00DC340B" w:rsidP="00DC340B">
      <w:pPr>
        <w:spacing w:after="0"/>
        <w:jc w:val="both"/>
        <w:rPr>
          <w:rFonts w:ascii="Arial" w:hAnsi="Arial" w:cs="Arial"/>
          <w:i/>
          <w:sz w:val="20"/>
          <w:vertAlign w:val="superscript"/>
          <w:lang w:val="es-MX"/>
        </w:rPr>
      </w:pPr>
    </w:p>
    <w:p w14:paraId="59696E73" w14:textId="3CBF06AC" w:rsidR="00DC340B" w:rsidRDefault="00DC340B" w:rsidP="00DC340B">
      <w:pPr>
        <w:spacing w:after="0"/>
        <w:jc w:val="both"/>
        <w:rPr>
          <w:rFonts w:ascii="Arial" w:hAnsi="Arial" w:cs="Arial"/>
          <w:i/>
          <w:sz w:val="20"/>
          <w:lang w:val="es-MX"/>
        </w:rPr>
      </w:pPr>
      <w:r>
        <w:rPr>
          <w:rFonts w:ascii="Arial" w:hAnsi="Arial" w:cs="Arial"/>
          <w:i/>
          <w:sz w:val="20"/>
          <w:vertAlign w:val="superscript"/>
          <w:lang w:val="es-MX"/>
        </w:rPr>
        <w:t>**</w:t>
      </w:r>
      <w:r w:rsidRPr="001C38C5">
        <w:rPr>
          <w:rFonts w:ascii="Arial" w:hAnsi="Arial" w:cs="Arial"/>
          <w:i/>
          <w:sz w:val="20"/>
          <w:lang w:val="es-MX"/>
        </w:rPr>
        <w:t>Disponibilidad prácticamente en cualquier lugar, basada en la compatibilidad de Samsung Pay con terminales de pago MST y/o NFC</w:t>
      </w:r>
      <w:r>
        <w:rPr>
          <w:rFonts w:ascii="Arial" w:hAnsi="Arial" w:cs="Arial"/>
          <w:i/>
          <w:sz w:val="20"/>
          <w:lang w:val="es-MX"/>
        </w:rPr>
        <w:t>, aunque l</w:t>
      </w:r>
      <w:r w:rsidRPr="004932A7">
        <w:rPr>
          <w:rFonts w:ascii="Arial" w:hAnsi="Arial" w:cs="Arial"/>
          <w:i/>
          <w:sz w:val="20"/>
          <w:lang w:val="es-MX"/>
        </w:rPr>
        <w:t xml:space="preserve">os lectores de algunas terminales de pago podrían requerir una actualización de software para ser compatibles con </w:t>
      </w:r>
      <w:r>
        <w:rPr>
          <w:rFonts w:ascii="Arial" w:hAnsi="Arial" w:cs="Arial"/>
          <w:i/>
          <w:sz w:val="20"/>
          <w:lang w:val="es-MX"/>
        </w:rPr>
        <w:t>este servicio</w:t>
      </w:r>
      <w:r w:rsidRPr="001C38C5">
        <w:rPr>
          <w:rFonts w:ascii="Arial" w:hAnsi="Arial" w:cs="Arial"/>
          <w:i/>
          <w:sz w:val="20"/>
          <w:lang w:val="es-MX"/>
        </w:rPr>
        <w:t xml:space="preserve">. Samsung Pay es exclusivo para smartphones Samsung Galaxy selectos, y disponible para las redes de pago, bancos y comercios participantes. La disponibilidad puede cambiar, </w:t>
      </w:r>
      <w:r>
        <w:rPr>
          <w:rFonts w:ascii="Arial" w:hAnsi="Arial" w:cs="Arial"/>
          <w:i/>
          <w:sz w:val="20"/>
          <w:lang w:val="es-MX"/>
        </w:rPr>
        <w:t>por lo cual se recomienda mantenerse</w:t>
      </w:r>
      <w:r w:rsidRPr="001C38C5">
        <w:rPr>
          <w:rFonts w:ascii="Arial" w:hAnsi="Arial" w:cs="Arial"/>
          <w:i/>
          <w:sz w:val="20"/>
          <w:lang w:val="es-MX"/>
        </w:rPr>
        <w:t xml:space="preserve"> atento de las actualizaciones.</w:t>
      </w:r>
    </w:p>
    <w:p w14:paraId="07FFDD83" w14:textId="1C6BBA2E" w:rsidR="00884D35" w:rsidRDefault="00884D35" w:rsidP="00631E97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14:paraId="6BD23AE5" w14:textId="77777777" w:rsidR="007A26A0" w:rsidRPr="00020473" w:rsidRDefault="007A26A0" w:rsidP="00631E97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14:paraId="40C72B45" w14:textId="3728BE5D" w:rsidR="0050649B" w:rsidRPr="00DF3AE6" w:rsidRDefault="00023051" w:rsidP="00631E97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  <w:r w:rsidRPr="00DF3AE6">
        <w:rPr>
          <w:rFonts w:ascii="Arial" w:hAnsi="Arial" w:cs="Arial"/>
          <w:b/>
          <w:bCs/>
          <w:sz w:val="20"/>
          <w:u w:val="single"/>
          <w:lang w:val="es-MX"/>
        </w:rPr>
        <w:t xml:space="preserve">Sobre Samsung </w:t>
      </w:r>
      <w:proofErr w:type="spellStart"/>
      <w:r w:rsidRPr="00DF3AE6">
        <w:rPr>
          <w:rFonts w:ascii="Arial" w:hAnsi="Arial" w:cs="Arial"/>
          <w:b/>
          <w:bCs/>
          <w:sz w:val="20"/>
          <w:u w:val="single"/>
          <w:lang w:val="es-MX"/>
        </w:rPr>
        <w:t>Electronics</w:t>
      </w:r>
      <w:proofErr w:type="spellEnd"/>
      <w:r w:rsidRPr="00DF3AE6">
        <w:rPr>
          <w:rFonts w:ascii="Arial" w:hAnsi="Arial" w:cs="Arial"/>
          <w:b/>
          <w:bCs/>
          <w:sz w:val="20"/>
          <w:u w:val="single"/>
          <w:lang w:val="es-MX"/>
        </w:rPr>
        <w:t xml:space="preserve"> </w:t>
      </w:r>
      <w:r w:rsidR="00AB0799" w:rsidRPr="00DF3AE6">
        <w:rPr>
          <w:rFonts w:ascii="Arial" w:hAnsi="Arial" w:cs="Arial"/>
          <w:b/>
          <w:bCs/>
          <w:sz w:val="20"/>
          <w:u w:val="single"/>
          <w:lang w:val="es-MX"/>
        </w:rPr>
        <w:t>México</w:t>
      </w:r>
    </w:p>
    <w:p w14:paraId="33D3CB90" w14:textId="77777777" w:rsidR="00023051" w:rsidRPr="0050649B" w:rsidRDefault="00023051" w:rsidP="00631E97">
      <w:pPr>
        <w:spacing w:after="0"/>
        <w:jc w:val="both"/>
        <w:rPr>
          <w:rFonts w:ascii="Arial" w:hAnsi="Arial" w:cs="Arial"/>
          <w:sz w:val="20"/>
          <w:lang w:val="es-MX"/>
        </w:rPr>
      </w:pPr>
      <w:r w:rsidRPr="0050649B">
        <w:rPr>
          <w:rFonts w:ascii="Arial" w:hAnsi="Arial" w:cs="Arial"/>
          <w:sz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50649B">
        <w:rPr>
          <w:rFonts w:ascii="Arial" w:hAnsi="Arial" w:cs="Arial"/>
          <w:sz w:val="20"/>
          <w:lang w:val="es-MX"/>
        </w:rPr>
        <w:t>TVs</w:t>
      </w:r>
      <w:proofErr w:type="spellEnd"/>
      <w:r w:rsidRPr="0050649B">
        <w:rPr>
          <w:rFonts w:ascii="Arial" w:hAnsi="Arial" w:cs="Arial"/>
          <w:sz w:val="20"/>
          <w:lang w:val="es-MX"/>
        </w:rPr>
        <w:t>, smartphones, wearables, tabletas, electrodomésticos, sistemas de conexión y memoria, sistema LSI, fundición de semiconductores y soluciones LED. Para conocer las últimas noticias, por favor visite la Sala de Prensa de Samsung en</w:t>
      </w:r>
      <w:r w:rsidR="0050649B">
        <w:rPr>
          <w:rFonts w:ascii="Arial" w:hAnsi="Arial" w:cs="Arial"/>
          <w:sz w:val="20"/>
          <w:lang w:val="es-MX"/>
        </w:rPr>
        <w:t xml:space="preserve"> </w:t>
      </w:r>
      <w:hyperlink r:id="rId9" w:history="1">
        <w:r w:rsidR="0050649B" w:rsidRPr="000B1455">
          <w:rPr>
            <w:rStyle w:val="Hyperlink"/>
            <w:rFonts w:ascii="Arial" w:hAnsi="Arial" w:cs="Arial"/>
            <w:sz w:val="20"/>
            <w:lang w:val="es-MX"/>
          </w:rPr>
          <w:t>http://news.samsung.com/mx</w:t>
        </w:r>
      </w:hyperlink>
    </w:p>
    <w:p w14:paraId="3B6BB985" w14:textId="77777777" w:rsidR="00631E97" w:rsidRDefault="00631E97" w:rsidP="00631E97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14:paraId="5F351074" w14:textId="4D687560" w:rsidR="00402FE1" w:rsidRPr="00402FE1" w:rsidRDefault="00402FE1" w:rsidP="00631E97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  <w:r w:rsidRPr="00402FE1">
        <w:rPr>
          <w:rFonts w:ascii="Arial" w:hAnsi="Arial" w:cs="Arial"/>
          <w:b/>
          <w:bCs/>
          <w:sz w:val="20"/>
          <w:u w:val="single"/>
          <w:lang w:val="es-MX"/>
        </w:rPr>
        <w:t>Sobre Samsung Pay</w:t>
      </w:r>
    </w:p>
    <w:p w14:paraId="11C51460" w14:textId="499005C6" w:rsidR="000B1455" w:rsidRDefault="00402FE1" w:rsidP="00631E97">
      <w:pPr>
        <w:spacing w:after="0"/>
        <w:jc w:val="both"/>
        <w:rPr>
          <w:rFonts w:ascii="Arial" w:hAnsi="Arial" w:cs="Arial"/>
          <w:sz w:val="20"/>
          <w:lang w:val="es-MX"/>
        </w:rPr>
      </w:pPr>
      <w:r>
        <w:rPr>
          <w:rFonts w:ascii="Arial" w:hAnsi="Arial" w:cs="Arial"/>
          <w:sz w:val="20"/>
          <w:lang w:val="es-MX"/>
        </w:rPr>
        <w:t xml:space="preserve">Samsung Pay es un servicio de pagos móviles de Samsung Electronics que es </w:t>
      </w:r>
      <w:r w:rsidR="00B0400D">
        <w:rPr>
          <w:rFonts w:ascii="Arial" w:hAnsi="Arial" w:cs="Arial"/>
          <w:sz w:val="20"/>
          <w:lang w:val="es-MX"/>
        </w:rPr>
        <w:t>fácil</w:t>
      </w:r>
      <w:r>
        <w:rPr>
          <w:rFonts w:ascii="Arial" w:hAnsi="Arial" w:cs="Arial"/>
          <w:sz w:val="20"/>
          <w:lang w:val="es-MX"/>
        </w:rPr>
        <w:t xml:space="preserve">, seguro y </w:t>
      </w:r>
      <w:r w:rsidR="00B0400D">
        <w:rPr>
          <w:rFonts w:ascii="Arial" w:hAnsi="Arial" w:cs="Arial"/>
          <w:sz w:val="20"/>
          <w:lang w:val="es-MX"/>
        </w:rPr>
        <w:t xml:space="preserve">aceptado </w:t>
      </w:r>
      <w:r>
        <w:rPr>
          <w:rFonts w:ascii="Arial" w:hAnsi="Arial" w:cs="Arial"/>
          <w:sz w:val="20"/>
          <w:lang w:val="es-MX"/>
        </w:rPr>
        <w:t>prácticamente en cualquier lugar</w:t>
      </w:r>
      <w:r w:rsidR="00E8006A">
        <w:rPr>
          <w:rFonts w:ascii="Arial" w:hAnsi="Arial" w:cs="Arial"/>
          <w:sz w:val="20"/>
          <w:vertAlign w:val="superscript"/>
          <w:lang w:val="es-MX"/>
        </w:rPr>
        <w:t>2</w:t>
      </w:r>
      <w:r>
        <w:rPr>
          <w:rFonts w:ascii="Arial" w:hAnsi="Arial" w:cs="Arial"/>
          <w:sz w:val="20"/>
          <w:lang w:val="es-MX"/>
        </w:rPr>
        <w:t xml:space="preserve"> donde sea posible usar una tarjeta. Con la combinación de las tecnologías NFC y MST de Samsung, Samsung Pay ofrece a los consumidores una manera de pagar en millones de comercios. Samsung continúa expandiendo estratégicamente su ecosistema de alianzas para proveer la mayor flexibilidad, acceso y opciones a los consumidores, facilitando un pago simple y seguro. Samsung Pay es compatible con tarjetas y dispositivos Samsung selectos, así como los principales proveedores móviles. Visita </w:t>
      </w:r>
      <w:hyperlink r:id="rId10" w:history="1">
        <w:r w:rsidRPr="005F7664">
          <w:rPr>
            <w:rStyle w:val="Hyperlink"/>
            <w:rFonts w:ascii="Arial" w:hAnsi="Arial" w:cs="Arial"/>
            <w:sz w:val="20"/>
            <w:lang w:val="es-MX"/>
          </w:rPr>
          <w:t>www.samsung.com/pay</w:t>
        </w:r>
      </w:hyperlink>
      <w:r>
        <w:rPr>
          <w:rFonts w:ascii="Arial" w:hAnsi="Arial" w:cs="Arial"/>
          <w:sz w:val="20"/>
          <w:lang w:val="es-MX"/>
        </w:rPr>
        <w:t xml:space="preserve"> para descubrir más al respecto.</w:t>
      </w:r>
    </w:p>
    <w:p w14:paraId="50AB5F5F" w14:textId="77777777" w:rsidR="003F1E94" w:rsidRDefault="003F1E94" w:rsidP="00631E97">
      <w:pPr>
        <w:spacing w:after="0"/>
        <w:jc w:val="both"/>
        <w:rPr>
          <w:rFonts w:ascii="Arial" w:hAnsi="Arial" w:cs="Arial"/>
          <w:sz w:val="20"/>
          <w:lang w:val="es-MX"/>
        </w:rPr>
      </w:pPr>
    </w:p>
    <w:sectPr w:rsidR="003F1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9590A"/>
    <w:multiLevelType w:val="hybridMultilevel"/>
    <w:tmpl w:val="16948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90C26"/>
    <w:multiLevelType w:val="hybridMultilevel"/>
    <w:tmpl w:val="8FC03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90AB2"/>
    <w:multiLevelType w:val="hybridMultilevel"/>
    <w:tmpl w:val="F806AB60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C6EB7"/>
    <w:multiLevelType w:val="hybridMultilevel"/>
    <w:tmpl w:val="08C243A0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BA4EEA86">
      <w:numFmt w:val="bullet"/>
      <w:lvlText w:val="·"/>
      <w:lvlJc w:val="left"/>
      <w:pPr>
        <w:ind w:left="1695" w:hanging="615"/>
      </w:pPr>
      <w:rPr>
        <w:rFonts w:ascii="Times New Roman" w:eastAsiaTheme="minorHAnsi" w:hAnsi="Times New Roman" w:cs="Times New Roman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A2F7C"/>
    <w:multiLevelType w:val="hybridMultilevel"/>
    <w:tmpl w:val="CF884B12"/>
    <w:lvl w:ilvl="0" w:tplc="B4C223C8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455"/>
    <w:rsid w:val="000000C0"/>
    <w:rsid w:val="00020473"/>
    <w:rsid w:val="00023051"/>
    <w:rsid w:val="00023DBF"/>
    <w:rsid w:val="00042872"/>
    <w:rsid w:val="00052880"/>
    <w:rsid w:val="00075AB1"/>
    <w:rsid w:val="000A5014"/>
    <w:rsid w:val="000B1455"/>
    <w:rsid w:val="000B749B"/>
    <w:rsid w:val="000C0A04"/>
    <w:rsid w:val="000E069E"/>
    <w:rsid w:val="000E5878"/>
    <w:rsid w:val="00112C7E"/>
    <w:rsid w:val="00132219"/>
    <w:rsid w:val="00180CD1"/>
    <w:rsid w:val="00180EEE"/>
    <w:rsid w:val="001B023E"/>
    <w:rsid w:val="001C38C5"/>
    <w:rsid w:val="001C3A4C"/>
    <w:rsid w:val="0020706F"/>
    <w:rsid w:val="00217322"/>
    <w:rsid w:val="00232BD4"/>
    <w:rsid w:val="0024114E"/>
    <w:rsid w:val="002711B8"/>
    <w:rsid w:val="00271BCB"/>
    <w:rsid w:val="00276AB6"/>
    <w:rsid w:val="00293C8C"/>
    <w:rsid w:val="002B61D6"/>
    <w:rsid w:val="002B6868"/>
    <w:rsid w:val="002B750E"/>
    <w:rsid w:val="002D6E96"/>
    <w:rsid w:val="002E7B08"/>
    <w:rsid w:val="00322C16"/>
    <w:rsid w:val="00323FC3"/>
    <w:rsid w:val="00330AED"/>
    <w:rsid w:val="003344DB"/>
    <w:rsid w:val="00334A31"/>
    <w:rsid w:val="0034188B"/>
    <w:rsid w:val="00343B34"/>
    <w:rsid w:val="0035768A"/>
    <w:rsid w:val="00360F7C"/>
    <w:rsid w:val="00396AB7"/>
    <w:rsid w:val="003B599C"/>
    <w:rsid w:val="003D7302"/>
    <w:rsid w:val="003F1E94"/>
    <w:rsid w:val="00402FE1"/>
    <w:rsid w:val="00403FC7"/>
    <w:rsid w:val="00410E77"/>
    <w:rsid w:val="00421954"/>
    <w:rsid w:val="00463D5C"/>
    <w:rsid w:val="00485D5B"/>
    <w:rsid w:val="004932A7"/>
    <w:rsid w:val="004C5675"/>
    <w:rsid w:val="004D2ED2"/>
    <w:rsid w:val="004F019C"/>
    <w:rsid w:val="004F3975"/>
    <w:rsid w:val="004F501A"/>
    <w:rsid w:val="0050649B"/>
    <w:rsid w:val="00533F1B"/>
    <w:rsid w:val="0056474D"/>
    <w:rsid w:val="00574FE9"/>
    <w:rsid w:val="00595076"/>
    <w:rsid w:val="00596CB1"/>
    <w:rsid w:val="00604E50"/>
    <w:rsid w:val="00606FB0"/>
    <w:rsid w:val="00625846"/>
    <w:rsid w:val="00631E97"/>
    <w:rsid w:val="00636743"/>
    <w:rsid w:val="00641DAE"/>
    <w:rsid w:val="006843B7"/>
    <w:rsid w:val="006A2879"/>
    <w:rsid w:val="006D554C"/>
    <w:rsid w:val="006E5E34"/>
    <w:rsid w:val="006E64CD"/>
    <w:rsid w:val="006E654D"/>
    <w:rsid w:val="006F2F43"/>
    <w:rsid w:val="006F6C06"/>
    <w:rsid w:val="007020F5"/>
    <w:rsid w:val="0070539F"/>
    <w:rsid w:val="007273B6"/>
    <w:rsid w:val="007333FD"/>
    <w:rsid w:val="0073414B"/>
    <w:rsid w:val="0073596E"/>
    <w:rsid w:val="00735BB1"/>
    <w:rsid w:val="00762C02"/>
    <w:rsid w:val="00767218"/>
    <w:rsid w:val="007A26A0"/>
    <w:rsid w:val="007B1516"/>
    <w:rsid w:val="007C6D8F"/>
    <w:rsid w:val="00822AA4"/>
    <w:rsid w:val="00826D22"/>
    <w:rsid w:val="008322BF"/>
    <w:rsid w:val="0085449C"/>
    <w:rsid w:val="008647B7"/>
    <w:rsid w:val="00884D35"/>
    <w:rsid w:val="008B67FC"/>
    <w:rsid w:val="009179D8"/>
    <w:rsid w:val="0093476E"/>
    <w:rsid w:val="00934FFA"/>
    <w:rsid w:val="00936D8B"/>
    <w:rsid w:val="00964AA7"/>
    <w:rsid w:val="0098339A"/>
    <w:rsid w:val="009A4AED"/>
    <w:rsid w:val="00A12603"/>
    <w:rsid w:val="00A34616"/>
    <w:rsid w:val="00A8571B"/>
    <w:rsid w:val="00AB0799"/>
    <w:rsid w:val="00AB4142"/>
    <w:rsid w:val="00AD03EC"/>
    <w:rsid w:val="00AD17B9"/>
    <w:rsid w:val="00AE2343"/>
    <w:rsid w:val="00B0400D"/>
    <w:rsid w:val="00B116AB"/>
    <w:rsid w:val="00B36CAF"/>
    <w:rsid w:val="00B418EE"/>
    <w:rsid w:val="00B46068"/>
    <w:rsid w:val="00B51431"/>
    <w:rsid w:val="00B57E88"/>
    <w:rsid w:val="00B61135"/>
    <w:rsid w:val="00B65E79"/>
    <w:rsid w:val="00B752EA"/>
    <w:rsid w:val="00B83FA2"/>
    <w:rsid w:val="00B867D8"/>
    <w:rsid w:val="00BC14F2"/>
    <w:rsid w:val="00BF70C5"/>
    <w:rsid w:val="00C350D3"/>
    <w:rsid w:val="00C453CD"/>
    <w:rsid w:val="00C47CF3"/>
    <w:rsid w:val="00C83FC6"/>
    <w:rsid w:val="00C95822"/>
    <w:rsid w:val="00CD3688"/>
    <w:rsid w:val="00D6155F"/>
    <w:rsid w:val="00D7318A"/>
    <w:rsid w:val="00D831A7"/>
    <w:rsid w:val="00D95252"/>
    <w:rsid w:val="00D95325"/>
    <w:rsid w:val="00D95A05"/>
    <w:rsid w:val="00DA6CA1"/>
    <w:rsid w:val="00DC340B"/>
    <w:rsid w:val="00DC63FE"/>
    <w:rsid w:val="00DD7647"/>
    <w:rsid w:val="00DE25A7"/>
    <w:rsid w:val="00DE4F11"/>
    <w:rsid w:val="00DF3AE6"/>
    <w:rsid w:val="00E13E31"/>
    <w:rsid w:val="00E16D94"/>
    <w:rsid w:val="00E2040A"/>
    <w:rsid w:val="00E619EF"/>
    <w:rsid w:val="00E7163D"/>
    <w:rsid w:val="00E7379B"/>
    <w:rsid w:val="00E8006A"/>
    <w:rsid w:val="00E80F2B"/>
    <w:rsid w:val="00E83411"/>
    <w:rsid w:val="00EC786D"/>
    <w:rsid w:val="00EE078F"/>
    <w:rsid w:val="00EE0D66"/>
    <w:rsid w:val="00EF4E53"/>
    <w:rsid w:val="00EF4FC5"/>
    <w:rsid w:val="00EF5EFD"/>
    <w:rsid w:val="00F02193"/>
    <w:rsid w:val="00F766E4"/>
    <w:rsid w:val="00FA2735"/>
    <w:rsid w:val="00FA3AED"/>
    <w:rsid w:val="00FB79B7"/>
    <w:rsid w:val="00FC09B8"/>
    <w:rsid w:val="00FC7EC1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36679"/>
  <w15:docId w15:val="{235115D6-7CB9-4BB4-9063-D9897F01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1455"/>
    <w:rPr>
      <w:rFonts w:eastAsiaTheme="minorEastAsia"/>
      <w:lang w:val="es-ES" w:eastAsia="es-ES" w:bidi="es-E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4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064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4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B1455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B1455"/>
    <w:rPr>
      <w:color w:val="954F72" w:themeColor="followedHyperlink"/>
      <w:u w:val="single"/>
    </w:rPr>
  </w:style>
  <w:style w:type="paragraph" w:styleId="ListParagraph">
    <w:name w:val="List Paragraph"/>
    <w:aliases w:val="FooterText,Bullet List,List Paragraph1,numbered,Paragraphe de liste1,Bulletr List Paragraph,列出段落,列出段落1,Parágrafo da Lista1,List Paragraph2,List Paragraph21,List Paragraph11,Listeafsnit1,Párrafo de lista1,リスト段落1,Bullet list,Listenabsatz,Pl"/>
    <w:basedOn w:val="Normal"/>
    <w:link w:val="ListParagraphChar"/>
    <w:uiPriority w:val="34"/>
    <w:qFormat/>
    <w:rsid w:val="000B749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0649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06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5064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FC6"/>
    <w:rPr>
      <w:rFonts w:ascii="Tahoma" w:eastAsiaTheme="minorEastAsia" w:hAnsi="Tahoma" w:cs="Tahoma"/>
      <w:sz w:val="16"/>
      <w:szCs w:val="16"/>
      <w:lang w:val="es-ES" w:eastAsia="es-ES" w:bidi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40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 w:bidi="es-E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F019C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625846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FooterText Char,Bullet List Char,List Paragraph1 Char,numbered Char,Paragraphe de liste1 Char,Bulletr List Paragraph Char,列出段落 Char,列出段落1 Char,Parágrafo da Lista1 Char,List Paragraph2 Char,List Paragraph21 Char,List Paragraph11 Char"/>
    <w:basedOn w:val="DefaultParagraphFont"/>
    <w:link w:val="ListParagraph"/>
    <w:uiPriority w:val="34"/>
    <w:locked/>
    <w:rsid w:val="00625846"/>
    <w:rPr>
      <w:rFonts w:eastAsiaTheme="minorEastAsia"/>
      <w:lang w:val="es-ES" w:eastAsia="es-ES" w:bidi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7672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72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7218"/>
    <w:rPr>
      <w:rFonts w:eastAsiaTheme="minorEastAsia"/>
      <w:sz w:val="20"/>
      <w:szCs w:val="20"/>
      <w:lang w:val="es-ES" w:eastAsia="es-ES" w:bidi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72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7218"/>
    <w:rPr>
      <w:rFonts w:eastAsiaTheme="minorEastAsia"/>
      <w:b/>
      <w:bCs/>
      <w:sz w:val="20"/>
      <w:szCs w:val="20"/>
      <w:lang w:val="es-ES" w:eastAsia="es-ES" w:bidi="es-E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10E7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3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1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9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7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2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7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2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7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14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76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/samsungpay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samsung.com/p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Mejia, Karen</dc:creator>
  <cp:lastModifiedBy>Mejia, Karen</cp:lastModifiedBy>
  <cp:revision>3</cp:revision>
  <dcterms:created xsi:type="dcterms:W3CDTF">2018-01-29T16:04:00Z</dcterms:created>
  <dcterms:modified xsi:type="dcterms:W3CDTF">2018-01-29T16:06:00Z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Files\Content.Outlook\6WK4QHVG\Boletín de prensa - Samsung Pay en México_110118.docx</vt:lpwstr>
  </property>
</Properties>
</file>